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DB46D4" w14:textId="77777777" w:rsidR="00AE4831" w:rsidRDefault="00AE483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Start w:id="1" w:name="_GoBack"/>
      <w:bookmarkEnd w:id="0"/>
      <w:bookmarkEnd w:id="1"/>
    </w:p>
    <w:p w14:paraId="0A390BF6" w14:textId="77777777" w:rsidR="000E500C" w:rsidRDefault="00AE483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ПОРІВНЯЛЬНА ТАБЛИЦЯ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про внесення змін до Закону України</w:t>
      </w:r>
    </w:p>
    <w:p w14:paraId="2E355D23" w14:textId="07D767DB" w:rsidR="00AE4831" w:rsidRDefault="00AE4831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Центральну виборчу комісію» </w:t>
      </w:r>
      <w:r w:rsidR="006905CB">
        <w:rPr>
          <w:rFonts w:ascii="Times New Roman" w:hAnsi="Times New Roman"/>
          <w:b/>
          <w:sz w:val="28"/>
          <w:szCs w:val="28"/>
        </w:rPr>
        <w:t>щодо опитувань громадської думки</w:t>
      </w:r>
    </w:p>
    <w:p w14:paraId="5042D172" w14:textId="77777777" w:rsidR="00AE4831" w:rsidRPr="00AE4831" w:rsidRDefault="00AE4831">
      <w:pPr>
        <w:spacing w:after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6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4"/>
        <w:gridCol w:w="6974"/>
      </w:tblGrid>
      <w:tr w:rsidR="000E500C" w14:paraId="72A537C7" w14:textId="77777777">
        <w:tc>
          <w:tcPr>
            <w:tcW w:w="6974" w:type="dxa"/>
          </w:tcPr>
          <w:p w14:paraId="2E69D210" w14:textId="77777777" w:rsidR="000E500C" w:rsidRDefault="00AE483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Зміст положення (норми) чинного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законодавства</w:t>
            </w:r>
          </w:p>
        </w:tc>
        <w:tc>
          <w:tcPr>
            <w:tcW w:w="6974" w:type="dxa"/>
          </w:tcPr>
          <w:p w14:paraId="2CAC8CE0" w14:textId="77777777" w:rsidR="000E500C" w:rsidRDefault="00AE483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Зміст відповідного положення (норми)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акта</w:t>
            </w:r>
            <w:proofErr w:type="spellEnd"/>
          </w:p>
        </w:tc>
      </w:tr>
      <w:tr w:rsidR="000E500C" w14:paraId="51F70DE7" w14:textId="77777777">
        <w:tc>
          <w:tcPr>
            <w:tcW w:w="13948" w:type="dxa"/>
            <w:gridSpan w:val="2"/>
          </w:tcPr>
          <w:p w14:paraId="4759B54B" w14:textId="77777777" w:rsidR="000E500C" w:rsidRDefault="00AE483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Закон України «Про Центральну виборчу комісію»</w:t>
            </w:r>
          </w:p>
          <w:p w14:paraId="578CDC94" w14:textId="77777777" w:rsidR="000E500C" w:rsidRDefault="00AE483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(Відомості Верховної Ради України, 2004 р., № 36, ст. 448 із наступними змінами)</w:t>
            </w:r>
          </w:p>
        </w:tc>
      </w:tr>
      <w:tr w:rsidR="000E500C" w14:paraId="1622825C" w14:textId="77777777">
        <w:tc>
          <w:tcPr>
            <w:tcW w:w="6974" w:type="dxa"/>
          </w:tcPr>
          <w:p w14:paraId="0DDD4597" w14:textId="77777777" w:rsidR="000E500C" w:rsidRDefault="00AE483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Відсутня</w:t>
            </w:r>
          </w:p>
        </w:tc>
        <w:tc>
          <w:tcPr>
            <w:tcW w:w="6974" w:type="dxa"/>
          </w:tcPr>
          <w:p w14:paraId="6E9FE086" w14:textId="58A23349" w:rsidR="006C3B41" w:rsidRPr="006C3B41" w:rsidRDefault="006C3B41" w:rsidP="006C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C3B4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23-1. Повноваження Комісії щодо опитування громадської думки</w:t>
            </w:r>
          </w:p>
          <w:p w14:paraId="06755950" w14:textId="77777777" w:rsidR="006C3B41" w:rsidRPr="006C3B41" w:rsidRDefault="006C3B41" w:rsidP="006C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EF00370" w14:textId="5E9F4DE1" w:rsidR="006C3B41" w:rsidRPr="006C3B41" w:rsidRDefault="006C3B41" w:rsidP="006C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3B41">
              <w:rPr>
                <w:rFonts w:ascii="Times New Roman" w:eastAsia="Times New Roman" w:hAnsi="Times New Roman" w:cs="Times New Roman"/>
                <w:sz w:val="28"/>
                <w:szCs w:val="28"/>
              </w:rPr>
              <w:t>1. Комісія проводить опитування громадської думки щодо ставлення громадян Украї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 до легалізації медичного канабісу в</w:t>
            </w:r>
            <w:r w:rsidRPr="006C3B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разі прийняття Кабінетом Міністрів України рішення про проведення такого опитування.  </w:t>
            </w:r>
          </w:p>
          <w:p w14:paraId="4C73EB9B" w14:textId="207B8DE0" w:rsidR="000E500C" w:rsidRDefault="006C3B41" w:rsidP="006C3B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6C3B41">
              <w:rPr>
                <w:rFonts w:ascii="Times New Roman" w:eastAsia="Times New Roman" w:hAnsi="Times New Roman" w:cs="Times New Roman"/>
                <w:sz w:val="28"/>
                <w:szCs w:val="28"/>
              </w:rPr>
              <w:t>2. Порядок опитування громадської думки встановлюється Центральною виборчою комісією.</w:t>
            </w:r>
          </w:p>
        </w:tc>
      </w:tr>
    </w:tbl>
    <w:p w14:paraId="44EFD039" w14:textId="77777777" w:rsidR="000E500C" w:rsidRDefault="000E5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13FB84" w14:textId="77777777" w:rsidR="000E500C" w:rsidRDefault="000E5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A4C480" w14:textId="77777777" w:rsidR="000E500C" w:rsidRDefault="00AE4831">
      <w:pPr>
        <w:tabs>
          <w:tab w:val="left" w:pos="6096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Стефанишина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О.А.</w:t>
      </w:r>
    </w:p>
    <w:sectPr w:rsidR="000E500C">
      <w:pgSz w:w="16838" w:h="11906"/>
      <w:pgMar w:top="426" w:right="1440" w:bottom="426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00C"/>
    <w:rsid w:val="000E500C"/>
    <w:rsid w:val="002570CB"/>
    <w:rsid w:val="006905CB"/>
    <w:rsid w:val="006C3B41"/>
    <w:rsid w:val="00A42A10"/>
    <w:rsid w:val="00AE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3E62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39"/>
    <w:rsid w:val="00CA7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A7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0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VprudI8OPcgTwvZpHRVaRxvPiA==">AMUW2mWX2RGGWW1lHVi9bgCC9g2zTZsqkz/zwmQylj0c6THDIjYjq89ZMH+5tyj98DaBVuLjdBzHZqt8Lt0kUbJ5cRIMg27DkgZyDC+G3rNoR5p7qfueCJcOW3dsmC64V9Bu2nDoAPX0</go:docsCustomData>
</go:gDocsCustomXmlDataStorage>
</file>

<file path=customXml/itemProps1.xml><?xml version="1.0" encoding="utf-8"?>
<ds:datastoreItem xmlns:ds="http://schemas.openxmlformats.org/officeDocument/2006/customXml" ds:itemID="{061B2546-27B0-4923-A653-FFF92D6E40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2C5375-F9D7-47A1-9006-0DF24D4997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7B9261-093B-4A47-B78B-F2B10A7E2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2020-09-10T08:23:00Z</dcterms:created>
  <dcterms:modified xsi:type="dcterms:W3CDTF">2020-09-10T08:23:00Z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