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988" w:rsidRPr="001E051D" w:rsidRDefault="001A4988" w:rsidP="001A4988">
      <w:pPr>
        <w:pStyle w:val="af"/>
        <w:ind w:left="5760"/>
        <w:jc w:val="right"/>
        <w:rPr>
          <w:szCs w:val="28"/>
        </w:rPr>
      </w:pPr>
    </w:p>
    <w:p w:rsidR="001E051D" w:rsidRPr="001E051D" w:rsidRDefault="001E051D" w:rsidP="001E051D">
      <w:pPr>
        <w:pStyle w:val="af"/>
        <w:ind w:left="5760"/>
        <w:jc w:val="right"/>
        <w:rPr>
          <w:szCs w:val="28"/>
        </w:rPr>
      </w:pPr>
      <w:r w:rsidRPr="001E051D">
        <w:rPr>
          <w:szCs w:val="28"/>
        </w:rPr>
        <w:t>Верховна Рада України</w:t>
      </w:r>
    </w:p>
    <w:p w:rsidR="001E051D" w:rsidRPr="001E051D" w:rsidRDefault="001E051D" w:rsidP="001E051D">
      <w:pPr>
        <w:pStyle w:val="af"/>
        <w:ind w:left="5760"/>
        <w:jc w:val="right"/>
        <w:rPr>
          <w:szCs w:val="28"/>
        </w:rPr>
      </w:pP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7555B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фінансів, податкової та митної політики на спеціальному відкритому засіданні, яке відбулося 09.09.2020 (протокол № 43), </w:t>
      </w:r>
      <w:r w:rsidRPr="0097555B">
        <w:rPr>
          <w:rStyle w:val="af2"/>
          <w:rFonts w:ascii="Times New Roman" w:hAnsi="Times New Roman"/>
          <w:sz w:val="28"/>
          <w:szCs w:val="28"/>
          <w:lang w:val="uk-UA"/>
        </w:rPr>
        <w:t xml:space="preserve">відповідно до статті 10 Закону України «Про Національний банк України» </w:t>
      </w:r>
      <w:r w:rsidRPr="0097555B">
        <w:rPr>
          <w:rFonts w:ascii="Times New Roman" w:hAnsi="Times New Roman"/>
          <w:sz w:val="28"/>
          <w:szCs w:val="28"/>
          <w:lang w:val="uk-UA"/>
        </w:rPr>
        <w:t xml:space="preserve">розглянув питання внесення змін </w:t>
      </w:r>
      <w:r w:rsidRPr="0097555B">
        <w:rPr>
          <w:rFonts w:ascii="Times New Roman" w:hAnsi="Times New Roman"/>
          <w:bCs/>
          <w:sz w:val="28"/>
          <w:szCs w:val="28"/>
          <w:lang w:val="uk-UA"/>
        </w:rPr>
        <w:t>у складі Ради Національного банку України та заслухав претендентів на вакантну посаду члена Ради Національного банку України.</w:t>
      </w: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555B">
        <w:rPr>
          <w:rFonts w:ascii="Times New Roman" w:hAnsi="Times New Roman"/>
          <w:sz w:val="28"/>
          <w:szCs w:val="28"/>
          <w:lang w:val="uk-UA"/>
        </w:rPr>
        <w:t>Постановою Верховної Ради України «</w:t>
      </w:r>
      <w:r w:rsidRPr="0097555B">
        <w:rPr>
          <w:rStyle w:val="rvts23"/>
          <w:rFonts w:ascii="Times New Roman" w:hAnsi="Times New Roman"/>
          <w:sz w:val="28"/>
          <w:szCs w:val="28"/>
          <w:lang w:val="uk-UA"/>
        </w:rPr>
        <w:t xml:space="preserve">Про призначення членів Ради Національного банку України» від </w:t>
      </w:r>
      <w:r w:rsidRPr="0097555B">
        <w:rPr>
          <w:rStyle w:val="rvts44"/>
          <w:rFonts w:ascii="Times New Roman" w:hAnsi="Times New Roman"/>
          <w:sz w:val="28"/>
          <w:szCs w:val="28"/>
          <w:lang w:val="uk-UA"/>
        </w:rPr>
        <w:t>7 липня 2016 року</w:t>
      </w:r>
      <w:r w:rsidRPr="0097555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97555B">
        <w:rPr>
          <w:rStyle w:val="rvts44"/>
          <w:rFonts w:ascii="Times New Roman" w:hAnsi="Times New Roman"/>
          <w:sz w:val="28"/>
          <w:szCs w:val="28"/>
          <w:lang w:val="uk-UA"/>
        </w:rPr>
        <w:t xml:space="preserve">№ 1440-VIII до складу </w:t>
      </w:r>
      <w:r w:rsidRPr="0097555B">
        <w:rPr>
          <w:rStyle w:val="rvts23"/>
          <w:rFonts w:ascii="Times New Roman" w:hAnsi="Times New Roman"/>
          <w:sz w:val="28"/>
          <w:szCs w:val="28"/>
          <w:lang w:val="uk-UA"/>
        </w:rPr>
        <w:t xml:space="preserve">Ради Національного банку України </w:t>
      </w:r>
      <w:r w:rsidRPr="0097555B">
        <w:rPr>
          <w:rFonts w:ascii="Times New Roman" w:hAnsi="Times New Roman"/>
          <w:sz w:val="28"/>
          <w:szCs w:val="28"/>
          <w:lang w:val="uk-UA"/>
        </w:rPr>
        <w:t>строком на 4 роки</w:t>
      </w:r>
      <w:r w:rsidRPr="0097555B">
        <w:rPr>
          <w:rStyle w:val="rvts23"/>
          <w:rFonts w:ascii="Times New Roman" w:hAnsi="Times New Roman"/>
          <w:sz w:val="28"/>
          <w:szCs w:val="28"/>
          <w:lang w:val="uk-UA"/>
        </w:rPr>
        <w:t xml:space="preserve"> була призначен</w:t>
      </w:r>
      <w:bookmarkStart w:id="0" w:name="n9"/>
      <w:bookmarkEnd w:id="0"/>
      <w:r w:rsidRPr="0097555B">
        <w:rPr>
          <w:rStyle w:val="rvts23"/>
          <w:rFonts w:ascii="Times New Roman" w:hAnsi="Times New Roman"/>
          <w:sz w:val="28"/>
          <w:szCs w:val="28"/>
          <w:lang w:val="uk-UA"/>
        </w:rPr>
        <w:t>а</w:t>
      </w:r>
      <w:r w:rsidRPr="0097555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7555B">
        <w:rPr>
          <w:rFonts w:ascii="Times New Roman" w:hAnsi="Times New Roman"/>
          <w:sz w:val="28"/>
          <w:szCs w:val="28"/>
          <w:lang w:val="uk-UA"/>
        </w:rPr>
        <w:t>Ричаківська</w:t>
      </w:r>
      <w:proofErr w:type="spellEnd"/>
      <w:r w:rsidRPr="0097555B">
        <w:rPr>
          <w:rFonts w:ascii="Times New Roman" w:hAnsi="Times New Roman"/>
          <w:sz w:val="28"/>
          <w:szCs w:val="28"/>
          <w:lang w:val="uk-UA"/>
        </w:rPr>
        <w:t xml:space="preserve"> Віра Іванівна.</w:t>
      </w: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555B">
        <w:rPr>
          <w:rFonts w:ascii="Times New Roman" w:hAnsi="Times New Roman"/>
          <w:sz w:val="28"/>
          <w:szCs w:val="28"/>
          <w:lang w:val="uk-UA"/>
        </w:rPr>
        <w:t xml:space="preserve">Строк повноважень </w:t>
      </w:r>
      <w:proofErr w:type="spellStart"/>
      <w:r w:rsidRPr="0097555B">
        <w:rPr>
          <w:rFonts w:ascii="Times New Roman" w:hAnsi="Times New Roman"/>
          <w:sz w:val="28"/>
          <w:szCs w:val="28"/>
          <w:lang w:val="uk-UA"/>
        </w:rPr>
        <w:t>Ричаківської</w:t>
      </w:r>
      <w:proofErr w:type="spellEnd"/>
      <w:r w:rsidRPr="0097555B">
        <w:rPr>
          <w:rFonts w:ascii="Times New Roman" w:hAnsi="Times New Roman"/>
          <w:sz w:val="28"/>
          <w:szCs w:val="28"/>
          <w:lang w:val="uk-UA"/>
        </w:rPr>
        <w:t xml:space="preserve"> В.І. закінчився 7 липня 2020 року.</w:t>
      </w:r>
    </w:p>
    <w:p w:rsidR="0097555B" w:rsidRPr="0097555B" w:rsidRDefault="0097555B" w:rsidP="0097555B">
      <w:pPr>
        <w:pStyle w:val="rvps2"/>
        <w:spacing w:before="0" w:beforeAutospacing="0" w:after="60" w:afterAutospacing="0"/>
        <w:ind w:firstLine="709"/>
        <w:jc w:val="both"/>
        <w:rPr>
          <w:sz w:val="28"/>
          <w:szCs w:val="28"/>
        </w:rPr>
      </w:pPr>
      <w:bookmarkStart w:id="1" w:name="n830"/>
      <w:bookmarkStart w:id="2" w:name="n831"/>
      <w:bookmarkStart w:id="3" w:name="n832"/>
      <w:bookmarkStart w:id="4" w:name="n833"/>
      <w:bookmarkEnd w:id="1"/>
      <w:bookmarkEnd w:id="2"/>
      <w:bookmarkEnd w:id="3"/>
      <w:bookmarkEnd w:id="4"/>
      <w:r w:rsidRPr="0097555B">
        <w:rPr>
          <w:sz w:val="28"/>
          <w:szCs w:val="28"/>
        </w:rPr>
        <w:t xml:space="preserve">Відповідно до статті 10 </w:t>
      </w:r>
      <w:r w:rsidRPr="0097555B">
        <w:rPr>
          <w:rStyle w:val="af2"/>
          <w:sz w:val="28"/>
          <w:szCs w:val="28"/>
        </w:rPr>
        <w:t>Закону України «Про Національний банк України» с</w:t>
      </w:r>
      <w:r w:rsidRPr="0097555B">
        <w:rPr>
          <w:sz w:val="28"/>
          <w:szCs w:val="28"/>
        </w:rPr>
        <w:t xml:space="preserve">трок повноважень членів Ради Національного банку - сім років, крім Голови Національного банку, який входить до складу Ради Національного банку на строк здійснення ним повноважень за посадою. </w:t>
      </w: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Style w:val="af2"/>
          <w:rFonts w:ascii="Times New Roman" w:hAnsi="Times New Roman"/>
          <w:b/>
          <w:sz w:val="28"/>
          <w:szCs w:val="28"/>
          <w:lang w:val="uk-UA"/>
        </w:rPr>
      </w:pPr>
      <w:bookmarkStart w:id="5" w:name="n834"/>
      <w:bookmarkStart w:id="6" w:name="_GoBack"/>
      <w:bookmarkEnd w:id="5"/>
      <w:r w:rsidRPr="0097555B">
        <w:rPr>
          <w:rStyle w:val="af2"/>
          <w:rFonts w:ascii="Times New Roman" w:hAnsi="Times New Roman"/>
          <w:b/>
          <w:sz w:val="28"/>
          <w:szCs w:val="28"/>
          <w:lang w:val="uk-UA"/>
        </w:rPr>
        <w:t>Комітет вирішив:</w:t>
      </w: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7555B">
        <w:rPr>
          <w:rStyle w:val="af2"/>
          <w:rFonts w:ascii="Times New Roman" w:hAnsi="Times New Roman"/>
          <w:b/>
          <w:sz w:val="28"/>
          <w:szCs w:val="28"/>
          <w:lang w:val="uk-UA"/>
        </w:rPr>
        <w:t xml:space="preserve">1) </w:t>
      </w:r>
      <w:proofErr w:type="spellStart"/>
      <w:r w:rsidRPr="0097555B">
        <w:rPr>
          <w:rStyle w:val="af2"/>
          <w:rFonts w:ascii="Times New Roman" w:hAnsi="Times New Roman"/>
          <w:b/>
          <w:sz w:val="28"/>
          <w:szCs w:val="28"/>
          <w:lang w:val="uk-UA"/>
        </w:rPr>
        <w:t>внести</w:t>
      </w:r>
      <w:proofErr w:type="spellEnd"/>
      <w:r w:rsidRPr="0097555B">
        <w:rPr>
          <w:rStyle w:val="af2"/>
          <w:rFonts w:ascii="Times New Roman" w:hAnsi="Times New Roman"/>
          <w:b/>
          <w:sz w:val="28"/>
          <w:szCs w:val="28"/>
          <w:lang w:val="uk-UA"/>
        </w:rPr>
        <w:t xml:space="preserve"> до Верховної Ради України проект Постанови Верховної Ради України </w:t>
      </w:r>
      <w:r w:rsidRPr="0097555B">
        <w:rPr>
          <w:rFonts w:ascii="Times New Roman" w:hAnsi="Times New Roman"/>
          <w:b/>
          <w:bCs/>
          <w:sz w:val="28"/>
          <w:szCs w:val="28"/>
          <w:lang w:val="uk-UA"/>
        </w:rPr>
        <w:t>про зміни у складі Ради Національного банку України, запропонувавши призначити членом Ради Національного банку України</w:t>
      </w:r>
      <w:r w:rsidR="00683852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683852" w:rsidRPr="00683852">
        <w:rPr>
          <w:rStyle w:val="af2"/>
          <w:rFonts w:ascii="Times New Roman" w:hAnsi="Times New Roman"/>
          <w:b/>
          <w:sz w:val="28"/>
          <w:szCs w:val="28"/>
          <w:lang w:val="uk-UA"/>
        </w:rPr>
        <w:t>Горбал</w:t>
      </w:r>
      <w:r w:rsidR="00683852">
        <w:rPr>
          <w:rStyle w:val="af2"/>
          <w:rFonts w:ascii="Times New Roman" w:hAnsi="Times New Roman"/>
          <w:b/>
          <w:sz w:val="28"/>
          <w:szCs w:val="28"/>
          <w:lang w:val="uk-UA"/>
        </w:rPr>
        <w:t>я</w:t>
      </w:r>
      <w:r w:rsidR="00683852" w:rsidRPr="00683852">
        <w:rPr>
          <w:rStyle w:val="af2"/>
          <w:rFonts w:ascii="Times New Roman" w:hAnsi="Times New Roman"/>
          <w:b/>
          <w:sz w:val="28"/>
          <w:szCs w:val="28"/>
          <w:lang w:val="uk-UA"/>
        </w:rPr>
        <w:t xml:space="preserve"> Васил</w:t>
      </w:r>
      <w:r w:rsidR="00683852">
        <w:rPr>
          <w:rStyle w:val="af2"/>
          <w:rFonts w:ascii="Times New Roman" w:hAnsi="Times New Roman"/>
          <w:b/>
          <w:sz w:val="28"/>
          <w:szCs w:val="28"/>
          <w:lang w:val="uk-UA"/>
        </w:rPr>
        <w:t>я</w:t>
      </w:r>
      <w:r w:rsidR="00683852" w:rsidRPr="00683852">
        <w:rPr>
          <w:rStyle w:val="af2"/>
          <w:rFonts w:ascii="Times New Roman" w:hAnsi="Times New Roman"/>
          <w:b/>
          <w:sz w:val="28"/>
          <w:szCs w:val="28"/>
          <w:lang w:val="uk-UA"/>
        </w:rPr>
        <w:t xml:space="preserve"> Михайлович</w:t>
      </w:r>
      <w:r w:rsidR="00683852">
        <w:rPr>
          <w:rStyle w:val="af2"/>
          <w:rFonts w:ascii="Times New Roman" w:hAnsi="Times New Roman"/>
          <w:b/>
          <w:sz w:val="28"/>
          <w:szCs w:val="28"/>
          <w:lang w:val="uk-UA"/>
        </w:rPr>
        <w:t>а</w:t>
      </w:r>
      <w:r w:rsidRPr="0097555B">
        <w:rPr>
          <w:rFonts w:ascii="Times New Roman" w:hAnsi="Times New Roman"/>
          <w:b/>
          <w:bCs/>
          <w:sz w:val="28"/>
          <w:szCs w:val="28"/>
          <w:lang w:val="uk-UA"/>
        </w:rPr>
        <w:t>;</w:t>
      </w:r>
    </w:p>
    <w:p w:rsidR="0097555B" w:rsidRPr="0097555B" w:rsidRDefault="0097555B" w:rsidP="0097555B">
      <w:pPr>
        <w:spacing w:after="6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7555B">
        <w:rPr>
          <w:rStyle w:val="af2"/>
          <w:rFonts w:ascii="Times New Roman" w:hAnsi="Times New Roman"/>
          <w:b/>
          <w:sz w:val="28"/>
          <w:szCs w:val="28"/>
          <w:lang w:val="uk-UA"/>
        </w:rPr>
        <w:t>2) рекомендувати</w:t>
      </w:r>
      <w:r w:rsidRPr="0097555B">
        <w:rPr>
          <w:rFonts w:ascii="Times New Roman" w:hAnsi="Times New Roman"/>
          <w:b/>
          <w:sz w:val="28"/>
          <w:szCs w:val="28"/>
          <w:lang w:val="uk-UA"/>
        </w:rPr>
        <w:t xml:space="preserve"> прийняти проект Постанови Верховної Ради України </w:t>
      </w:r>
      <w:r w:rsidR="0059773C" w:rsidRPr="0097555B">
        <w:rPr>
          <w:rFonts w:ascii="Times New Roman" w:hAnsi="Times New Roman"/>
          <w:b/>
          <w:bCs/>
          <w:sz w:val="28"/>
          <w:szCs w:val="28"/>
          <w:lang w:val="uk-UA"/>
        </w:rPr>
        <w:t>про зміни у складі Ради Національного банку України</w:t>
      </w:r>
      <w:r w:rsidRPr="0097555B">
        <w:rPr>
          <w:rFonts w:ascii="Times New Roman" w:hAnsi="Times New Roman"/>
          <w:b/>
          <w:sz w:val="28"/>
          <w:szCs w:val="28"/>
          <w:lang w:val="uk-UA"/>
        </w:rPr>
        <w:t xml:space="preserve"> за основу та в цілому.</w:t>
      </w:r>
    </w:p>
    <w:bookmarkEnd w:id="6"/>
    <w:p w:rsidR="0097555B" w:rsidRPr="000318F9" w:rsidRDefault="0097555B" w:rsidP="0097555B">
      <w:pPr>
        <w:spacing w:after="60" w:line="240" w:lineRule="auto"/>
        <w:ind w:firstLine="709"/>
        <w:jc w:val="both"/>
        <w:rPr>
          <w:sz w:val="28"/>
          <w:szCs w:val="28"/>
        </w:rPr>
      </w:pPr>
      <w:r w:rsidRPr="0097555B">
        <w:rPr>
          <w:rFonts w:ascii="Times New Roman" w:hAnsi="Times New Roman"/>
          <w:sz w:val="28"/>
          <w:szCs w:val="28"/>
          <w:lang w:val="uk-UA"/>
        </w:rPr>
        <w:t xml:space="preserve">Доповідачем від Комітету визначено Голову Комітету Верховної Ради України з питань фінансів, податкової та митної політики – народного депутата України </w:t>
      </w:r>
      <w:proofErr w:type="spellStart"/>
      <w:r w:rsidRPr="0097555B">
        <w:rPr>
          <w:rFonts w:ascii="Times New Roman" w:hAnsi="Times New Roman"/>
          <w:sz w:val="28"/>
          <w:szCs w:val="28"/>
          <w:lang w:val="uk-UA"/>
        </w:rPr>
        <w:t>Гетманцева</w:t>
      </w:r>
      <w:proofErr w:type="spellEnd"/>
      <w:r w:rsidRPr="0097555B">
        <w:rPr>
          <w:rFonts w:ascii="Times New Roman" w:hAnsi="Times New Roman"/>
          <w:sz w:val="28"/>
          <w:szCs w:val="28"/>
          <w:lang w:val="uk-UA"/>
        </w:rPr>
        <w:t xml:space="preserve"> Д.О.</w:t>
      </w:r>
    </w:p>
    <w:p w:rsidR="001E051D" w:rsidRPr="001E051D" w:rsidRDefault="001E051D" w:rsidP="00EE5884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E051D" w:rsidRDefault="001E051D" w:rsidP="00EE5884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E051D">
        <w:rPr>
          <w:rFonts w:ascii="Times New Roman" w:hAnsi="Times New Roman"/>
          <w:b/>
          <w:bCs/>
          <w:sz w:val="28"/>
          <w:szCs w:val="28"/>
          <w:lang w:val="uk-UA"/>
        </w:rPr>
        <w:tab/>
        <w:t>Д.О. Гетманцев</w:t>
      </w:r>
    </w:p>
    <w:p w:rsidR="00683852" w:rsidRDefault="00683852" w:rsidP="00EE5884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683852" w:rsidRPr="001E051D" w:rsidRDefault="00683852" w:rsidP="00EE5884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1E051D" w:rsidRPr="001E051D" w:rsidRDefault="001E051D" w:rsidP="001E051D">
      <w:pPr>
        <w:spacing w:after="0"/>
        <w:ind w:firstLine="709"/>
        <w:jc w:val="both"/>
        <w:rPr>
          <w:rFonts w:ascii="Times New Roman" w:hAnsi="Times New Roman"/>
          <w:color w:val="000000"/>
          <w:sz w:val="20"/>
          <w:lang w:val="uk-UA"/>
        </w:rPr>
      </w:pPr>
      <w:proofErr w:type="spellStart"/>
      <w:r w:rsidRPr="001E051D">
        <w:rPr>
          <w:rFonts w:ascii="Times New Roman" w:hAnsi="Times New Roman"/>
          <w:color w:val="000000"/>
          <w:sz w:val="20"/>
          <w:lang w:val="uk-UA"/>
        </w:rPr>
        <w:t>Вик</w:t>
      </w:r>
      <w:proofErr w:type="spellEnd"/>
      <w:r w:rsidRPr="001E051D">
        <w:rPr>
          <w:rFonts w:ascii="Times New Roman" w:hAnsi="Times New Roman"/>
          <w:color w:val="000000"/>
          <w:sz w:val="20"/>
          <w:lang w:val="uk-UA"/>
        </w:rPr>
        <w:t>. Боцула Т.А.</w:t>
      </w:r>
    </w:p>
    <w:p w:rsidR="00AA6052" w:rsidRPr="001E051D" w:rsidRDefault="001E051D" w:rsidP="0097555B">
      <w:pPr>
        <w:spacing w:after="0"/>
        <w:ind w:firstLine="709"/>
        <w:jc w:val="both"/>
        <w:rPr>
          <w:sz w:val="20"/>
          <w:szCs w:val="20"/>
          <w:lang w:val="uk-UA"/>
        </w:rPr>
      </w:pPr>
      <w:r w:rsidRPr="001E051D">
        <w:rPr>
          <w:rFonts w:ascii="Times New Roman" w:hAnsi="Times New Roman"/>
          <w:color w:val="000000"/>
          <w:sz w:val="20"/>
          <w:lang w:val="uk-UA"/>
        </w:rPr>
        <w:t>т. 255-31-01</w:t>
      </w:r>
    </w:p>
    <w:sectPr w:rsidR="00AA6052" w:rsidRPr="001E051D" w:rsidSect="0097555B">
      <w:headerReference w:type="default" r:id="rId11"/>
      <w:footerReference w:type="default" r:id="rId12"/>
      <w:headerReference w:type="first" r:id="rId13"/>
      <w:pgSz w:w="11906" w:h="16838"/>
      <w:pgMar w:top="1134" w:right="851" w:bottom="567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D22" w:rsidRDefault="00D53D22" w:rsidP="005E306B">
      <w:pPr>
        <w:spacing w:after="0" w:line="240" w:lineRule="auto"/>
      </w:pPr>
      <w:r>
        <w:separator/>
      </w:r>
    </w:p>
  </w:endnote>
  <w:endnote w:type="continuationSeparator" w:id="0">
    <w:p w:rsidR="00D53D22" w:rsidRDefault="00D53D2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306160"/>
      <w:docPartObj>
        <w:docPartGallery w:val="Page Numbers (Bottom of Page)"/>
        <w:docPartUnique/>
      </w:docPartObj>
    </w:sdtPr>
    <w:sdtEndPr/>
    <w:sdtContent>
      <w:p w:rsidR="001E051D" w:rsidRDefault="001E051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3852">
          <w:rPr>
            <w:noProof/>
          </w:rPr>
          <w:t>2</w:t>
        </w:r>
        <w:r>
          <w:fldChar w:fldCharType="end"/>
        </w:r>
      </w:p>
    </w:sdtContent>
  </w:sdt>
  <w:p w:rsidR="001E051D" w:rsidRDefault="001E05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D22" w:rsidRDefault="00D53D22" w:rsidP="005E306B">
      <w:pPr>
        <w:spacing w:after="0" w:line="240" w:lineRule="auto"/>
      </w:pPr>
      <w:r>
        <w:separator/>
      </w:r>
    </w:p>
  </w:footnote>
  <w:footnote w:type="continuationSeparator" w:id="0">
    <w:p w:rsidR="00D53D22" w:rsidRDefault="00D53D2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D49" w:rsidRDefault="001E051D" w:rsidP="006A7D49">
    <w:pPr>
      <w:pStyle w:val="af"/>
      <w:ind w:left="5400"/>
      <w:jc w:val="right"/>
      <w:rPr>
        <w:b w:val="0"/>
        <w:sz w:val="20"/>
        <w:szCs w:val="20"/>
      </w:rPr>
    </w:pPr>
    <w:r w:rsidRPr="006C14BC">
      <w:rPr>
        <w:b w:val="0"/>
        <w:sz w:val="20"/>
        <w:szCs w:val="20"/>
      </w:rPr>
      <w:t>До</w:t>
    </w:r>
    <w:r w:rsidR="0097555B">
      <w:rPr>
        <w:b w:val="0"/>
        <w:sz w:val="20"/>
        <w:szCs w:val="20"/>
      </w:rPr>
      <w:t xml:space="preserve"> проекту</w:t>
    </w:r>
    <w:r w:rsidR="006A7D49">
      <w:rPr>
        <w:b w:val="0"/>
        <w:sz w:val="20"/>
        <w:szCs w:val="20"/>
      </w:rPr>
      <w:t xml:space="preserve"> </w:t>
    </w:r>
    <w:r w:rsidR="0097555B">
      <w:rPr>
        <w:b w:val="0"/>
        <w:sz w:val="20"/>
        <w:szCs w:val="20"/>
      </w:rPr>
      <w:t xml:space="preserve">Постанови Верховної Ради України </w:t>
    </w:r>
    <w:r w:rsidR="0097555B" w:rsidRPr="0097555B">
      <w:rPr>
        <w:b w:val="0"/>
        <w:sz w:val="20"/>
        <w:szCs w:val="20"/>
      </w:rPr>
      <w:t>про зміни у складі Ради Національного банку України</w:t>
    </w:r>
    <w:r w:rsidR="006A7D49">
      <w:rPr>
        <w:b w:val="0"/>
        <w:sz w:val="20"/>
        <w:szCs w:val="20"/>
      </w:rPr>
      <w:t xml:space="preserve"> 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1A4988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6283440" wp14:editId="3F6954F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  <w:r w:rsidR="001A4988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340E70" w:rsidRPr="00053776" w:rsidTr="00AC594D">
      <w:tc>
        <w:tcPr>
          <w:tcW w:w="1680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E602D"/>
    <w:multiLevelType w:val="hybridMultilevel"/>
    <w:tmpl w:val="3E049CD6"/>
    <w:lvl w:ilvl="0" w:tplc="43B04A64">
      <w:start w:val="3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74303"/>
    <w:rsid w:val="00083EF1"/>
    <w:rsid w:val="000B38DC"/>
    <w:rsid w:val="000F1586"/>
    <w:rsid w:val="00141617"/>
    <w:rsid w:val="0019108F"/>
    <w:rsid w:val="001966F0"/>
    <w:rsid w:val="001A4988"/>
    <w:rsid w:val="001D3C24"/>
    <w:rsid w:val="001E051D"/>
    <w:rsid w:val="0021032F"/>
    <w:rsid w:val="00235CD7"/>
    <w:rsid w:val="002A5D4C"/>
    <w:rsid w:val="002B5FC1"/>
    <w:rsid w:val="002D0561"/>
    <w:rsid w:val="002E0A18"/>
    <w:rsid w:val="002E31BF"/>
    <w:rsid w:val="002E44DA"/>
    <w:rsid w:val="003039CC"/>
    <w:rsid w:val="0032585B"/>
    <w:rsid w:val="00340E70"/>
    <w:rsid w:val="003510A5"/>
    <w:rsid w:val="003A554E"/>
    <w:rsid w:val="003D0DE4"/>
    <w:rsid w:val="003D1CBA"/>
    <w:rsid w:val="00451750"/>
    <w:rsid w:val="004852FA"/>
    <w:rsid w:val="004E4F5C"/>
    <w:rsid w:val="004F7B8A"/>
    <w:rsid w:val="004F7C0E"/>
    <w:rsid w:val="0050620F"/>
    <w:rsid w:val="00524B36"/>
    <w:rsid w:val="0055005A"/>
    <w:rsid w:val="0056039F"/>
    <w:rsid w:val="0056352F"/>
    <w:rsid w:val="00587BD1"/>
    <w:rsid w:val="0059773C"/>
    <w:rsid w:val="005A4728"/>
    <w:rsid w:val="005B71F5"/>
    <w:rsid w:val="005E306B"/>
    <w:rsid w:val="005F20B5"/>
    <w:rsid w:val="00626A3E"/>
    <w:rsid w:val="006312B2"/>
    <w:rsid w:val="00660B13"/>
    <w:rsid w:val="0066623D"/>
    <w:rsid w:val="00683852"/>
    <w:rsid w:val="006A7D49"/>
    <w:rsid w:val="006B7AA5"/>
    <w:rsid w:val="006F10E8"/>
    <w:rsid w:val="00713E93"/>
    <w:rsid w:val="0073224C"/>
    <w:rsid w:val="007344E1"/>
    <w:rsid w:val="00770DCA"/>
    <w:rsid w:val="007F4E8C"/>
    <w:rsid w:val="007F5D91"/>
    <w:rsid w:val="0080545D"/>
    <w:rsid w:val="008A2140"/>
    <w:rsid w:val="008B429D"/>
    <w:rsid w:val="00903B11"/>
    <w:rsid w:val="00945B68"/>
    <w:rsid w:val="00957D31"/>
    <w:rsid w:val="0097555B"/>
    <w:rsid w:val="009A720A"/>
    <w:rsid w:val="00A00059"/>
    <w:rsid w:val="00A51B43"/>
    <w:rsid w:val="00A53EEC"/>
    <w:rsid w:val="00A60747"/>
    <w:rsid w:val="00A7635E"/>
    <w:rsid w:val="00A833C8"/>
    <w:rsid w:val="00AA6052"/>
    <w:rsid w:val="00AB6FA3"/>
    <w:rsid w:val="00AC594D"/>
    <w:rsid w:val="00AD7F82"/>
    <w:rsid w:val="00B311E8"/>
    <w:rsid w:val="00BD0801"/>
    <w:rsid w:val="00BF1E95"/>
    <w:rsid w:val="00C11FB6"/>
    <w:rsid w:val="00C17E0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3D22"/>
    <w:rsid w:val="00D57E1B"/>
    <w:rsid w:val="00DF0115"/>
    <w:rsid w:val="00EE5884"/>
    <w:rsid w:val="00F309E9"/>
    <w:rsid w:val="00F359AF"/>
    <w:rsid w:val="00F55423"/>
    <w:rsid w:val="00F91DD3"/>
    <w:rsid w:val="00FB280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8254838-E76F-4FF9-AF03-83BF2E90C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A6052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6838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7">
    <w:name w:val="heading 7"/>
    <w:basedOn w:val="a"/>
    <w:next w:val="a"/>
    <w:link w:val="70"/>
    <w:qFormat/>
    <w:locked/>
    <w:rsid w:val="00AA6052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AA605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AA6052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basedOn w:val="a"/>
    <w:link w:val="HTML0"/>
    <w:rsid w:val="00AA6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basedOn w:val="a0"/>
    <w:link w:val="HTML"/>
    <w:rsid w:val="00AA605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d">
    <w:name w:val="Body Text"/>
    <w:basedOn w:val="a"/>
    <w:link w:val="ae"/>
    <w:uiPriority w:val="99"/>
    <w:semiHidden/>
    <w:unhideWhenUsed/>
    <w:rsid w:val="001A4988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rsid w:val="001A4988"/>
    <w:rPr>
      <w:lang w:val="ru-RU"/>
    </w:rPr>
  </w:style>
  <w:style w:type="paragraph" w:styleId="af">
    <w:name w:val="Title"/>
    <w:basedOn w:val="a"/>
    <w:link w:val="af0"/>
    <w:uiPriority w:val="99"/>
    <w:qFormat/>
    <w:locked/>
    <w:rsid w:val="001A498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character" w:customStyle="1" w:styleId="af0">
    <w:name w:val="Назва Знак"/>
    <w:basedOn w:val="a0"/>
    <w:link w:val="af"/>
    <w:uiPriority w:val="10"/>
    <w:rsid w:val="001A4988"/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paragraph" w:styleId="af1">
    <w:name w:val="List Paragraph"/>
    <w:basedOn w:val="a"/>
    <w:uiPriority w:val="34"/>
    <w:qFormat/>
    <w:rsid w:val="001A4988"/>
    <w:pPr>
      <w:spacing w:after="200" w:line="276" w:lineRule="auto"/>
      <w:ind w:left="720"/>
      <w:contextualSpacing/>
    </w:pPr>
    <w:rPr>
      <w:rFonts w:eastAsia="Batang"/>
    </w:rPr>
  </w:style>
  <w:style w:type="character" w:customStyle="1" w:styleId="rvts0">
    <w:name w:val="rvts0"/>
    <w:basedOn w:val="a0"/>
    <w:rsid w:val="001A4988"/>
    <w:rPr>
      <w:rFonts w:cs="Times New Roman"/>
    </w:rPr>
  </w:style>
  <w:style w:type="character" w:customStyle="1" w:styleId="st1">
    <w:name w:val="st1"/>
    <w:rsid w:val="001A4988"/>
  </w:style>
  <w:style w:type="paragraph" w:customStyle="1" w:styleId="StyleZakonu">
    <w:name w:val="StyleZakonu"/>
    <w:basedOn w:val="a"/>
    <w:link w:val="StyleZakonu0"/>
    <w:rsid w:val="001E051D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basedOn w:val="a0"/>
    <w:link w:val="StyleZakonu"/>
    <w:locked/>
    <w:rsid w:val="001E051D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0B38DC"/>
  </w:style>
  <w:style w:type="character" w:styleId="af2">
    <w:name w:val="page number"/>
    <w:basedOn w:val="a0"/>
    <w:uiPriority w:val="99"/>
    <w:rsid w:val="0097555B"/>
  </w:style>
  <w:style w:type="character" w:customStyle="1" w:styleId="rvts44">
    <w:name w:val="rvts44"/>
    <w:basedOn w:val="a0"/>
    <w:rsid w:val="0097555B"/>
  </w:style>
  <w:style w:type="paragraph" w:customStyle="1" w:styleId="rvps2">
    <w:name w:val="rvps2"/>
    <w:basedOn w:val="a"/>
    <w:rsid w:val="009755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0">
    <w:name w:val="Заголовок 2 Знак"/>
    <w:basedOn w:val="a0"/>
    <w:link w:val="2"/>
    <w:semiHidden/>
    <w:rsid w:val="0068385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79640-8650-43FC-B6AC-1DB6CD472C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D8014F-3DC1-4B4C-B377-D79D9E8249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ED6F54-CC33-4E5A-AF14-7117E19CE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BA73D9-CC45-441F-A17D-D731C2241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1013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Боцула Тетяна Анатоліївна</cp:lastModifiedBy>
  <cp:revision>2</cp:revision>
  <dcterms:created xsi:type="dcterms:W3CDTF">2020-09-14T13:10:00Z</dcterms:created>
  <dcterms:modified xsi:type="dcterms:W3CDTF">2020-09-14T13:10:00Z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