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374" w:rsidRDefault="00AC1925">
      <w:pPr>
        <w:pStyle w:val="a3"/>
        <w:spacing w:line="240" w:lineRule="auto"/>
        <w:rPr>
          <w:smallCaps/>
        </w:rPr>
      </w:pPr>
      <w:bookmarkStart w:id="0" w:name="_GoBack"/>
      <w:bookmarkEnd w:id="0"/>
      <w:r w:rsidRPr="003B6EB8">
        <w:rPr>
          <w:smallCaps/>
        </w:rPr>
        <w:t>ПОРІВНЯЛЬНА ТАБЛИЦЯ</w:t>
      </w:r>
    </w:p>
    <w:p w:rsidR="00F07374" w:rsidRDefault="00113381" w:rsidP="00113381">
      <w:pPr>
        <w:ind w:firstLine="425"/>
        <w:jc w:val="center"/>
        <w:rPr>
          <w:b/>
          <w:bCs/>
          <w:szCs w:val="28"/>
        </w:rPr>
      </w:pPr>
      <w:r>
        <w:rPr>
          <w:smallCaps/>
        </w:rPr>
        <w:t>«</w:t>
      </w:r>
      <w:r w:rsidRPr="00CC0A14">
        <w:rPr>
          <w:b/>
          <w:bCs/>
          <w:szCs w:val="28"/>
        </w:rPr>
        <w:t>Про внесення змін до Кримінального кодексу України щодо встановлення відповідальності за заперечення міжнародних злочинів, агресії Російської Федерації, злочинів, пов’язаних з окупацією Російською Федерацією частини території України, порушення окремими категоріями осіб заборон та обмежень щодо встановлення зв’язків і взаємодії з органами влади Російської Федерації, окупаційними адміністраціями, посилення відповідальності за кримінальні правопорушення проти основ національної безпеки України, довкілля і власності, вчинені на тимчасово окупованій території України</w:t>
      </w:r>
      <w:r>
        <w:rPr>
          <w:smallCaps/>
        </w:rPr>
        <w:t>»</w:t>
      </w:r>
    </w:p>
    <w:p w:rsidR="00113381" w:rsidRPr="00113381" w:rsidRDefault="00113381" w:rsidP="00113381">
      <w:pPr>
        <w:ind w:firstLine="425"/>
        <w:jc w:val="center"/>
        <w:rPr>
          <w:b/>
          <w:bCs/>
          <w:szCs w:val="28"/>
        </w:rPr>
      </w:pPr>
    </w:p>
    <w:tbl>
      <w:tblPr>
        <w:tblStyle w:val="af0"/>
        <w:tblW w:w="14175"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04"/>
        <w:gridCol w:w="7371"/>
      </w:tblGrid>
      <w:tr w:rsidR="00F07374" w:rsidRPr="003B6EB8">
        <w:tc>
          <w:tcPr>
            <w:tcW w:w="14175" w:type="dxa"/>
            <w:gridSpan w:val="2"/>
          </w:tcPr>
          <w:p w:rsidR="00F07374" w:rsidRPr="003B6EB8" w:rsidRDefault="00AC1925">
            <w:pPr>
              <w:ind w:firstLine="0"/>
              <w:jc w:val="center"/>
              <w:rPr>
                <w:rFonts w:ascii="Times New Roman" w:hAnsi="Times New Roman"/>
                <w:b/>
              </w:rPr>
            </w:pPr>
            <w:r w:rsidRPr="003B6EB8">
              <w:rPr>
                <w:rFonts w:ascii="Times New Roman" w:hAnsi="Times New Roman"/>
                <w:b/>
                <w:szCs w:val="28"/>
              </w:rPr>
              <w:t xml:space="preserve">Кримінальний кодекс України </w:t>
            </w:r>
          </w:p>
        </w:tc>
      </w:tr>
      <w:tr w:rsidR="00F07374" w:rsidRPr="003B6EB8">
        <w:tc>
          <w:tcPr>
            <w:tcW w:w="6804" w:type="dxa"/>
          </w:tcPr>
          <w:p w:rsidR="00F07374" w:rsidRPr="003B6EB8" w:rsidRDefault="00AC1925">
            <w:pPr>
              <w:ind w:firstLine="0"/>
              <w:jc w:val="center"/>
              <w:rPr>
                <w:rFonts w:ascii="Times New Roman" w:hAnsi="Times New Roman"/>
                <w:b/>
                <w:vertAlign w:val="superscript"/>
              </w:rPr>
            </w:pPr>
            <w:r w:rsidRPr="003B6EB8">
              <w:rPr>
                <w:rFonts w:ascii="Times New Roman" w:hAnsi="Times New Roman"/>
                <w:b/>
                <w:szCs w:val="28"/>
              </w:rPr>
              <w:t xml:space="preserve">Чинна редакція статті </w:t>
            </w:r>
          </w:p>
        </w:tc>
        <w:tc>
          <w:tcPr>
            <w:tcW w:w="7371" w:type="dxa"/>
          </w:tcPr>
          <w:p w:rsidR="00F07374" w:rsidRPr="003B6EB8" w:rsidRDefault="00AC1925">
            <w:pPr>
              <w:ind w:firstLine="0"/>
              <w:jc w:val="center"/>
              <w:rPr>
                <w:rFonts w:ascii="Times New Roman" w:hAnsi="Times New Roman"/>
                <w:b/>
                <w:vertAlign w:val="superscript"/>
              </w:rPr>
            </w:pPr>
            <w:r w:rsidRPr="003B6EB8">
              <w:rPr>
                <w:rFonts w:ascii="Times New Roman" w:hAnsi="Times New Roman"/>
                <w:b/>
                <w:szCs w:val="28"/>
              </w:rPr>
              <w:t xml:space="preserve">Нова </w:t>
            </w:r>
            <w:r w:rsidR="003B6EB8" w:rsidRPr="003B6EB8">
              <w:rPr>
                <w:rFonts w:ascii="Times New Roman" w:hAnsi="Times New Roman"/>
                <w:b/>
                <w:szCs w:val="28"/>
              </w:rPr>
              <w:t xml:space="preserve">стаття або нова </w:t>
            </w:r>
            <w:r w:rsidRPr="003B6EB8">
              <w:rPr>
                <w:rFonts w:ascii="Times New Roman" w:hAnsi="Times New Roman"/>
                <w:b/>
                <w:szCs w:val="28"/>
              </w:rPr>
              <w:t xml:space="preserve">редакція статті </w:t>
            </w:r>
          </w:p>
        </w:tc>
      </w:tr>
      <w:tr w:rsidR="00F07374" w:rsidRPr="003B6EB8">
        <w:tc>
          <w:tcPr>
            <w:tcW w:w="6804" w:type="dxa"/>
          </w:tcPr>
          <w:p w:rsidR="00F07374" w:rsidRPr="003B6EB8" w:rsidRDefault="00F07374">
            <w:pPr>
              <w:ind w:firstLine="0"/>
              <w:rPr>
                <w:rFonts w:ascii="Times New Roman" w:hAnsi="Times New Roman"/>
                <w:b/>
              </w:rPr>
            </w:pPr>
            <w:bookmarkStart w:id="1" w:name="_heading=h.gjdgxs" w:colFirst="0" w:colLast="0"/>
            <w:bookmarkEnd w:id="1"/>
          </w:p>
          <w:p w:rsidR="00F07374" w:rsidRPr="003B6EB8" w:rsidRDefault="00AC1925">
            <w:pPr>
              <w:ind w:firstLine="0"/>
              <w:rPr>
                <w:rFonts w:ascii="Times New Roman" w:hAnsi="Times New Roman"/>
                <w:b/>
              </w:rPr>
            </w:pPr>
            <w:r w:rsidRPr="003B6EB8">
              <w:rPr>
                <w:rFonts w:ascii="Times New Roman" w:hAnsi="Times New Roman"/>
                <w:b/>
                <w:szCs w:val="28"/>
              </w:rPr>
              <w:t xml:space="preserve"> Відсутня.</w:t>
            </w:r>
          </w:p>
        </w:tc>
        <w:tc>
          <w:tcPr>
            <w:tcW w:w="7371" w:type="dxa"/>
          </w:tcPr>
          <w:p w:rsidR="003B6EB8" w:rsidRPr="003B6EB8" w:rsidRDefault="003B6EB8" w:rsidP="003B6EB8">
            <w:pPr>
              <w:ind w:firstLine="425"/>
              <w:rPr>
                <w:rFonts w:ascii="Times New Roman" w:hAnsi="Times New Roman"/>
                <w:b/>
              </w:rPr>
            </w:pPr>
            <w:r w:rsidRPr="003B6EB8">
              <w:rPr>
                <w:rFonts w:ascii="Times New Roman" w:hAnsi="Times New Roman"/>
                <w:b/>
                <w:szCs w:val="28"/>
              </w:rPr>
              <w:t>Стаття 110</w:t>
            </w:r>
            <w:r w:rsidRPr="003B6EB8">
              <w:rPr>
                <w:rFonts w:ascii="Times New Roman" w:hAnsi="Times New Roman"/>
                <w:b/>
                <w:szCs w:val="28"/>
                <w:vertAlign w:val="superscript"/>
              </w:rPr>
              <w:t>3</w:t>
            </w:r>
            <w:r w:rsidRPr="003B6EB8">
              <w:rPr>
                <w:rFonts w:ascii="Times New Roman" w:hAnsi="Times New Roman"/>
                <w:b/>
                <w:szCs w:val="28"/>
              </w:rPr>
              <w:t xml:space="preserve">. </w:t>
            </w:r>
            <w:r w:rsidRPr="003B6EB8">
              <w:rPr>
                <w:rFonts w:ascii="Times New Roman" w:hAnsi="Times New Roman"/>
                <w:b/>
                <w:bCs/>
                <w:szCs w:val="28"/>
                <w:bdr w:val="none" w:sz="0" w:space="0" w:color="auto" w:frame="1"/>
              </w:rPr>
              <w:t xml:space="preserve">Публічне визнання </w:t>
            </w:r>
            <w:r w:rsidRPr="003B6EB8">
              <w:rPr>
                <w:rFonts w:ascii="Times New Roman" w:hAnsi="Times New Roman"/>
                <w:b/>
                <w:szCs w:val="28"/>
              </w:rPr>
              <w:t xml:space="preserve">національними публічними діячами </w:t>
            </w:r>
            <w:r w:rsidRPr="003B6EB8">
              <w:rPr>
                <w:rFonts w:ascii="Times New Roman" w:hAnsi="Times New Roman"/>
                <w:b/>
                <w:bCs/>
                <w:szCs w:val="28"/>
                <w:bdr w:val="none" w:sz="0" w:space="0" w:color="auto" w:frame="1"/>
              </w:rPr>
              <w:t xml:space="preserve">законності </w:t>
            </w:r>
            <w:r w:rsidRPr="003B6EB8">
              <w:rPr>
                <w:rFonts w:ascii="Times New Roman" w:hAnsi="Times New Roman"/>
                <w:b/>
                <w:szCs w:val="28"/>
              </w:rPr>
              <w:t>окупації Російською Федерацією частини території України</w:t>
            </w:r>
          </w:p>
          <w:p w:rsidR="003B6EB8" w:rsidRPr="003B6EB8" w:rsidRDefault="003B6EB8" w:rsidP="003B6EB8">
            <w:pPr>
              <w:ind w:firstLine="425"/>
              <w:rPr>
                <w:rFonts w:ascii="Times New Roman" w:hAnsi="Times New Roman"/>
                <w:b/>
              </w:rPr>
            </w:pPr>
          </w:p>
          <w:p w:rsidR="003B6EB8" w:rsidRPr="003B6EB8" w:rsidRDefault="003B6EB8" w:rsidP="003B6EB8">
            <w:pPr>
              <w:ind w:firstLine="425"/>
              <w:rPr>
                <w:rFonts w:ascii="Times New Roman" w:hAnsi="Times New Roman"/>
                <w:b/>
              </w:rPr>
            </w:pPr>
            <w:r w:rsidRPr="003B6EB8">
              <w:rPr>
                <w:rFonts w:ascii="Times New Roman" w:hAnsi="Times New Roman"/>
                <w:b/>
                <w:szCs w:val="28"/>
                <w:shd w:val="clear" w:color="auto" w:fill="FFFFFF"/>
              </w:rPr>
              <w:t xml:space="preserve">1.Публічне заперечення національними публічними діячами, посадовими особами органів державної влади та місцевого самоврядування тимчасової окупації частини території України Російською Федерацією, поширення ними публічних висловлювань, </w:t>
            </w:r>
            <w:r w:rsidRPr="003B6EB8">
              <w:rPr>
                <w:rFonts w:ascii="Times New Roman" w:hAnsi="Times New Roman"/>
                <w:b/>
                <w:szCs w:val="28"/>
              </w:rPr>
              <w:t xml:space="preserve">що прямо або </w:t>
            </w:r>
            <w:r w:rsidRPr="003B6EB8">
              <w:rPr>
                <w:rFonts w:ascii="Times New Roman" w:hAnsi="Times New Roman"/>
                <w:b/>
                <w:bCs/>
                <w:szCs w:val="28"/>
              </w:rPr>
              <w:t xml:space="preserve">опосередковано містять </w:t>
            </w:r>
            <w:r w:rsidRPr="003B6EB8">
              <w:rPr>
                <w:rFonts w:ascii="Times New Roman" w:hAnsi="Times New Roman"/>
                <w:b/>
                <w:szCs w:val="28"/>
              </w:rPr>
              <w:t>ознаки визнання законності тимчасової окупації</w:t>
            </w:r>
            <w:r w:rsidRPr="003B6EB8">
              <w:rPr>
                <w:rFonts w:ascii="Times New Roman" w:hAnsi="Times New Roman"/>
                <w:b/>
                <w:bCs/>
                <w:szCs w:val="28"/>
              </w:rPr>
              <w:t xml:space="preserve"> </w:t>
            </w:r>
            <w:r w:rsidRPr="003B6EB8">
              <w:rPr>
                <w:rFonts w:ascii="Times New Roman" w:hAnsi="Times New Roman"/>
                <w:b/>
                <w:szCs w:val="28"/>
              </w:rPr>
              <w:t xml:space="preserve">Російською Федерацією </w:t>
            </w:r>
            <w:r w:rsidRPr="003B6EB8">
              <w:rPr>
                <w:rFonts w:ascii="Times New Roman" w:hAnsi="Times New Roman"/>
                <w:b/>
                <w:bCs/>
                <w:szCs w:val="28"/>
              </w:rPr>
              <w:t>території України</w:t>
            </w:r>
            <w:r w:rsidRPr="003B6EB8">
              <w:rPr>
                <w:rFonts w:ascii="Times New Roman" w:hAnsi="Times New Roman"/>
                <w:b/>
                <w:szCs w:val="28"/>
              </w:rPr>
              <w:t xml:space="preserve">, підтримки дій Російської Федерації щодо </w:t>
            </w:r>
            <w:r w:rsidRPr="003B6EB8">
              <w:rPr>
                <w:rFonts w:ascii="Times New Roman" w:hAnsi="Times New Roman"/>
                <w:b/>
                <w:bCs/>
                <w:szCs w:val="28"/>
              </w:rPr>
              <w:t>грубого</w:t>
            </w:r>
            <w:r w:rsidRPr="003B6EB8">
              <w:rPr>
                <w:rFonts w:ascii="Times New Roman" w:hAnsi="Times New Roman"/>
                <w:b/>
                <w:szCs w:val="28"/>
              </w:rPr>
              <w:t xml:space="preserve"> порушення норм </w:t>
            </w:r>
            <w:r w:rsidRPr="003B6EB8">
              <w:rPr>
                <w:rFonts w:ascii="Times New Roman" w:hAnsi="Times New Roman"/>
                <w:b/>
                <w:bCs/>
                <w:szCs w:val="28"/>
              </w:rPr>
              <w:t xml:space="preserve">міжнародного права у вигляді посягання на територіальну цілісність </w:t>
            </w:r>
            <w:r w:rsidRPr="003B6EB8">
              <w:rPr>
                <w:rFonts w:ascii="Times New Roman" w:hAnsi="Times New Roman"/>
                <w:b/>
                <w:szCs w:val="28"/>
                <w:shd w:val="clear" w:color="auto" w:fill="FFFFFF"/>
              </w:rPr>
              <w:t>України</w:t>
            </w:r>
            <w:r w:rsidRPr="003B6EB8">
              <w:rPr>
                <w:rFonts w:ascii="Times New Roman" w:hAnsi="Times New Roman"/>
                <w:b/>
                <w:bCs/>
                <w:szCs w:val="28"/>
              </w:rPr>
              <w:t xml:space="preserve">, </w:t>
            </w:r>
            <w:r w:rsidRPr="003B6EB8">
              <w:rPr>
                <w:rFonts w:ascii="Times New Roman" w:hAnsi="Times New Roman"/>
                <w:b/>
                <w:szCs w:val="28"/>
              </w:rPr>
              <w:t xml:space="preserve">повного або часткового виправдання дій Російської Федерації, спрямованих на окупацію </w:t>
            </w:r>
            <w:r w:rsidRPr="003B6EB8">
              <w:rPr>
                <w:rFonts w:ascii="Times New Roman" w:hAnsi="Times New Roman"/>
                <w:b/>
                <w:bCs/>
                <w:szCs w:val="28"/>
              </w:rPr>
              <w:t>частини території України</w:t>
            </w:r>
            <w:r w:rsidRPr="003B6EB8">
              <w:rPr>
                <w:rFonts w:ascii="Times New Roman" w:hAnsi="Times New Roman"/>
                <w:b/>
                <w:szCs w:val="28"/>
              </w:rPr>
              <w:t>,</w:t>
            </w:r>
            <w:r w:rsidRPr="003B6EB8">
              <w:rPr>
                <w:rFonts w:ascii="Times New Roman" w:hAnsi="Times New Roman"/>
                <w:b/>
                <w:bCs/>
                <w:szCs w:val="28"/>
              </w:rPr>
              <w:t xml:space="preserve"> засудження</w:t>
            </w:r>
            <w:r w:rsidRPr="003B6EB8">
              <w:rPr>
                <w:rFonts w:ascii="Times New Roman" w:hAnsi="Times New Roman"/>
                <w:b/>
                <w:szCs w:val="28"/>
              </w:rPr>
              <w:t xml:space="preserve"> дій Збройних Сил України, Національної гвардії України, Служби  безпеки України, Державної прикордонної служби України, спрямованих на відновлення територіальної цілісності України</w:t>
            </w:r>
            <w:r w:rsidRPr="003B6EB8">
              <w:rPr>
                <w:rFonts w:ascii="Times New Roman" w:hAnsi="Times New Roman"/>
                <w:b/>
                <w:bCs/>
                <w:szCs w:val="28"/>
              </w:rPr>
              <w:t>,</w:t>
            </w:r>
            <w:r w:rsidRPr="003B6EB8">
              <w:rPr>
                <w:rFonts w:ascii="Times New Roman" w:hAnsi="Times New Roman"/>
                <w:b/>
                <w:szCs w:val="28"/>
              </w:rPr>
              <w:t xml:space="preserve"> - </w:t>
            </w:r>
          </w:p>
          <w:p w:rsidR="003B6EB8" w:rsidRPr="003B6EB8" w:rsidRDefault="003B6EB8" w:rsidP="003B6EB8">
            <w:pPr>
              <w:ind w:firstLine="425"/>
              <w:rPr>
                <w:rFonts w:ascii="Times New Roman" w:hAnsi="Times New Roman"/>
                <w:b/>
                <w:shd w:val="clear" w:color="auto" w:fill="FFFFFF"/>
              </w:rPr>
            </w:pPr>
          </w:p>
          <w:p w:rsidR="003B6EB8" w:rsidRPr="003B6EB8" w:rsidRDefault="003B6EB8" w:rsidP="003B6EB8">
            <w:pPr>
              <w:ind w:firstLine="425"/>
              <w:rPr>
                <w:rFonts w:ascii="Times New Roman" w:hAnsi="Times New Roman"/>
                <w:b/>
                <w:shd w:val="clear" w:color="auto" w:fill="FFFFFF"/>
              </w:rPr>
            </w:pPr>
            <w:r w:rsidRPr="003B6EB8">
              <w:rPr>
                <w:rFonts w:ascii="Times New Roman" w:hAnsi="Times New Roman"/>
                <w:b/>
                <w:szCs w:val="28"/>
                <w:shd w:val="clear" w:color="auto" w:fill="FFFFFF"/>
              </w:rPr>
              <w:t>карається позбавленням волі на строк від двох до п’яти років з позбавленням права обіймати певні посади або займатися певною діяльністю на строк до трьох років.</w:t>
            </w:r>
          </w:p>
          <w:p w:rsidR="003B6EB8" w:rsidRPr="003B6EB8" w:rsidRDefault="003B6EB8" w:rsidP="003B6EB8">
            <w:pPr>
              <w:ind w:firstLine="425"/>
              <w:rPr>
                <w:rFonts w:ascii="Times New Roman" w:hAnsi="Times New Roman"/>
                <w:b/>
                <w:shd w:val="clear" w:color="auto" w:fill="FFFFFF"/>
              </w:rPr>
            </w:pPr>
          </w:p>
          <w:p w:rsidR="003B6EB8" w:rsidRPr="003B6EB8" w:rsidRDefault="003B6EB8" w:rsidP="003B6EB8">
            <w:pPr>
              <w:ind w:firstLine="425"/>
              <w:rPr>
                <w:rFonts w:ascii="Times New Roman" w:hAnsi="Times New Roman"/>
                <w:b/>
                <w:shd w:val="clear" w:color="auto" w:fill="FFFFFF"/>
              </w:rPr>
            </w:pPr>
            <w:r w:rsidRPr="003B6EB8">
              <w:rPr>
                <w:rFonts w:ascii="Times New Roman" w:hAnsi="Times New Roman"/>
                <w:b/>
                <w:szCs w:val="28"/>
              </w:rPr>
              <w:t>2. Ті самі дії, вчинені повторно, -</w:t>
            </w:r>
          </w:p>
          <w:p w:rsidR="003B6EB8" w:rsidRPr="003B6EB8" w:rsidRDefault="003B6EB8" w:rsidP="003B6EB8">
            <w:pPr>
              <w:ind w:firstLine="425"/>
              <w:rPr>
                <w:rFonts w:ascii="Times New Roman" w:hAnsi="Times New Roman"/>
                <w:b/>
              </w:rPr>
            </w:pPr>
          </w:p>
          <w:p w:rsidR="00F07374" w:rsidRPr="003B6EB8" w:rsidRDefault="003B6EB8" w:rsidP="003B6EB8">
            <w:pPr>
              <w:ind w:firstLine="425"/>
              <w:rPr>
                <w:rFonts w:ascii="Times New Roman" w:hAnsi="Times New Roman"/>
                <w:b/>
                <w:highlight w:val="white"/>
              </w:rPr>
            </w:pPr>
            <w:r w:rsidRPr="003B6EB8">
              <w:rPr>
                <w:rFonts w:ascii="Times New Roman" w:hAnsi="Times New Roman"/>
                <w:b/>
                <w:szCs w:val="28"/>
              </w:rPr>
              <w:t xml:space="preserve">караються позбавленням волі на строк до семи років, </w:t>
            </w:r>
            <w:r w:rsidRPr="003B6EB8">
              <w:rPr>
                <w:rFonts w:ascii="Times New Roman" w:hAnsi="Times New Roman"/>
                <w:b/>
                <w:szCs w:val="28"/>
                <w:shd w:val="clear" w:color="auto" w:fill="FFFFFF"/>
              </w:rPr>
              <w:t>з позбавленням права обіймати певні посади або займатися певною діяльністю на строк до трьох років.</w:t>
            </w:r>
          </w:p>
        </w:tc>
      </w:tr>
      <w:tr w:rsidR="00F07374" w:rsidRPr="003B6EB8">
        <w:tc>
          <w:tcPr>
            <w:tcW w:w="6804" w:type="dxa"/>
          </w:tcPr>
          <w:p w:rsidR="00F07374" w:rsidRPr="003B6EB8" w:rsidRDefault="00AC1925">
            <w:pPr>
              <w:ind w:firstLine="0"/>
              <w:rPr>
                <w:rFonts w:ascii="Times New Roman" w:hAnsi="Times New Roman"/>
                <w:b/>
                <w:highlight w:val="white"/>
              </w:rPr>
            </w:pPr>
            <w:r w:rsidRPr="003B6EB8">
              <w:rPr>
                <w:rFonts w:ascii="Times New Roman" w:hAnsi="Times New Roman"/>
                <w:b/>
                <w:szCs w:val="28"/>
                <w:highlight w:val="white"/>
              </w:rPr>
              <w:lastRenderedPageBreak/>
              <w:t>Відсутня.</w:t>
            </w:r>
          </w:p>
        </w:tc>
        <w:tc>
          <w:tcPr>
            <w:tcW w:w="7371" w:type="dxa"/>
          </w:tcPr>
          <w:p w:rsidR="003B6EB8" w:rsidRPr="003B6EB8" w:rsidRDefault="003B6EB8" w:rsidP="003B6EB8">
            <w:pPr>
              <w:ind w:firstLine="425"/>
              <w:rPr>
                <w:rFonts w:ascii="Times New Roman" w:hAnsi="Times New Roman"/>
                <w:b/>
              </w:rPr>
            </w:pPr>
            <w:r w:rsidRPr="003B6EB8">
              <w:rPr>
                <w:rFonts w:ascii="Times New Roman" w:hAnsi="Times New Roman"/>
                <w:b/>
                <w:szCs w:val="28"/>
              </w:rPr>
              <w:t>Стаття 110</w:t>
            </w:r>
            <w:r w:rsidRPr="003B6EB8">
              <w:rPr>
                <w:rFonts w:ascii="Times New Roman" w:hAnsi="Times New Roman"/>
                <w:b/>
                <w:szCs w:val="28"/>
                <w:vertAlign w:val="superscript"/>
              </w:rPr>
              <w:t>4</w:t>
            </w:r>
            <w:r w:rsidRPr="003B6EB8">
              <w:rPr>
                <w:rFonts w:ascii="Times New Roman" w:hAnsi="Times New Roman"/>
                <w:b/>
                <w:szCs w:val="28"/>
              </w:rPr>
              <w:t>. Порушення заборони участі в публічних заходах на території Російської Федерації і тимчасово окупованій території України</w:t>
            </w:r>
          </w:p>
          <w:p w:rsidR="003B6EB8" w:rsidRPr="003B6EB8" w:rsidRDefault="003B6EB8" w:rsidP="003B6EB8">
            <w:pPr>
              <w:ind w:firstLine="425"/>
              <w:rPr>
                <w:rFonts w:ascii="Times New Roman" w:hAnsi="Times New Roman"/>
                <w:b/>
              </w:rPr>
            </w:pPr>
          </w:p>
          <w:p w:rsidR="003B6EB8" w:rsidRPr="003B6EB8" w:rsidRDefault="003B6EB8" w:rsidP="003B6EB8">
            <w:pPr>
              <w:ind w:firstLine="425"/>
              <w:rPr>
                <w:rFonts w:ascii="Times New Roman" w:hAnsi="Times New Roman"/>
                <w:b/>
              </w:rPr>
            </w:pPr>
            <w:r w:rsidRPr="003B6EB8">
              <w:rPr>
                <w:rFonts w:ascii="Times New Roman" w:hAnsi="Times New Roman"/>
                <w:b/>
                <w:szCs w:val="28"/>
              </w:rPr>
              <w:t xml:space="preserve">1. Участь національних публічних діячів, посадових осіб органів державної влади та місцевого самоврядування на території Російської Федерації та/або тимчасово окупованих територіях в урочистостях з нагоди відзначення офіційних державних свят Російської Федерації, урочистостях та публічних заходах, що проводяться </w:t>
            </w:r>
            <w:r w:rsidRPr="003B6EB8">
              <w:rPr>
                <w:rFonts w:ascii="Times New Roman" w:hAnsi="Times New Roman"/>
                <w:b/>
                <w:szCs w:val="28"/>
                <w:shd w:val="clear" w:color="auto" w:fill="FFFFFF"/>
              </w:rPr>
              <w:t xml:space="preserve">незаконними органами (посадовими особами цих органів), створеними на тимчасово окупованій території - </w:t>
            </w:r>
          </w:p>
          <w:p w:rsidR="003B6EB8" w:rsidRPr="003B6EB8" w:rsidRDefault="003B6EB8" w:rsidP="003B6EB8">
            <w:pPr>
              <w:ind w:firstLine="425"/>
              <w:rPr>
                <w:rFonts w:ascii="Times New Roman" w:hAnsi="Times New Roman"/>
                <w:b/>
                <w:shd w:val="clear" w:color="auto" w:fill="FFFFFF"/>
              </w:rPr>
            </w:pPr>
          </w:p>
          <w:p w:rsidR="003B6EB8" w:rsidRPr="003B6EB8" w:rsidRDefault="003B6EB8" w:rsidP="003B6EB8">
            <w:pPr>
              <w:ind w:firstLine="425"/>
              <w:rPr>
                <w:rFonts w:ascii="Times New Roman" w:hAnsi="Times New Roman"/>
                <w:b/>
                <w:shd w:val="clear" w:color="auto" w:fill="FFFFFF"/>
              </w:rPr>
            </w:pPr>
            <w:r w:rsidRPr="003B6EB8">
              <w:rPr>
                <w:rFonts w:ascii="Times New Roman" w:hAnsi="Times New Roman"/>
                <w:b/>
                <w:szCs w:val="28"/>
                <w:shd w:val="clear" w:color="auto" w:fill="FFFFFF"/>
              </w:rPr>
              <w:t>карається позбавленням волі на строк від двох до чотирьох років з позбавленням права обіймати певні посади або займатися певною діяльністю на строк до трьох років.</w:t>
            </w:r>
          </w:p>
          <w:p w:rsidR="003B6EB8" w:rsidRPr="003B6EB8" w:rsidRDefault="003B6EB8" w:rsidP="003B6EB8">
            <w:pPr>
              <w:ind w:firstLine="425"/>
              <w:rPr>
                <w:rFonts w:ascii="Times New Roman" w:hAnsi="Times New Roman"/>
                <w:b/>
                <w:shd w:val="clear" w:color="auto" w:fill="FFFFFF"/>
              </w:rPr>
            </w:pPr>
          </w:p>
          <w:p w:rsidR="003B6EB8" w:rsidRPr="003B6EB8" w:rsidRDefault="003B6EB8" w:rsidP="003B6EB8">
            <w:pPr>
              <w:ind w:firstLine="425"/>
              <w:rPr>
                <w:rFonts w:ascii="Times New Roman" w:hAnsi="Times New Roman"/>
                <w:b/>
              </w:rPr>
            </w:pPr>
            <w:r w:rsidRPr="003B6EB8">
              <w:rPr>
                <w:rFonts w:ascii="Times New Roman" w:hAnsi="Times New Roman"/>
                <w:b/>
                <w:szCs w:val="28"/>
              </w:rPr>
              <w:lastRenderedPageBreak/>
              <w:t>2. Дії, передбачені частиною першою цієї статті, вчинені повторно або з корисливих мотивів, або групою осіб, -</w:t>
            </w:r>
            <w:bookmarkStart w:id="2" w:name="n713"/>
            <w:bookmarkEnd w:id="2"/>
          </w:p>
          <w:p w:rsidR="003B6EB8" w:rsidRPr="003B6EB8" w:rsidRDefault="003B6EB8" w:rsidP="003B6EB8">
            <w:pPr>
              <w:ind w:firstLine="425"/>
              <w:rPr>
                <w:rFonts w:ascii="Times New Roman" w:hAnsi="Times New Roman"/>
                <w:b/>
              </w:rPr>
            </w:pPr>
          </w:p>
          <w:p w:rsidR="00F07374" w:rsidRPr="003B6EB8" w:rsidRDefault="003B6EB8" w:rsidP="003B6EB8">
            <w:pPr>
              <w:ind w:firstLine="425"/>
              <w:rPr>
                <w:rFonts w:ascii="Times New Roman" w:hAnsi="Times New Roman"/>
                <w:b/>
              </w:rPr>
            </w:pPr>
            <w:r w:rsidRPr="003B6EB8">
              <w:rPr>
                <w:rFonts w:ascii="Times New Roman" w:hAnsi="Times New Roman"/>
                <w:b/>
                <w:szCs w:val="28"/>
              </w:rPr>
              <w:t>караються позбавленням волі на строк від трьох до шести років з позбавленням права обіймати певні посади або займатися певною діяльністю на строк до трьох років.</w:t>
            </w:r>
          </w:p>
        </w:tc>
      </w:tr>
      <w:tr w:rsidR="00F07374" w:rsidRPr="003B6EB8">
        <w:tc>
          <w:tcPr>
            <w:tcW w:w="6804" w:type="dxa"/>
          </w:tcPr>
          <w:p w:rsidR="00F07374" w:rsidRPr="003B6EB8" w:rsidRDefault="00AC1925">
            <w:pPr>
              <w:ind w:firstLine="0"/>
              <w:rPr>
                <w:rFonts w:ascii="Times New Roman" w:hAnsi="Times New Roman"/>
                <w:b/>
                <w:highlight w:val="white"/>
              </w:rPr>
            </w:pPr>
            <w:r w:rsidRPr="003B6EB8">
              <w:rPr>
                <w:rFonts w:ascii="Times New Roman" w:hAnsi="Times New Roman"/>
                <w:b/>
                <w:szCs w:val="28"/>
                <w:highlight w:val="white"/>
              </w:rPr>
              <w:lastRenderedPageBreak/>
              <w:t>Відсутня.</w:t>
            </w:r>
          </w:p>
        </w:tc>
        <w:tc>
          <w:tcPr>
            <w:tcW w:w="7371" w:type="dxa"/>
          </w:tcPr>
          <w:p w:rsidR="003B6EB8" w:rsidRPr="003B6EB8" w:rsidRDefault="003B6EB8" w:rsidP="003B6EB8">
            <w:pPr>
              <w:ind w:firstLine="425"/>
              <w:rPr>
                <w:rFonts w:ascii="Times New Roman" w:hAnsi="Times New Roman"/>
                <w:b/>
              </w:rPr>
            </w:pPr>
            <w:r w:rsidRPr="003B6EB8">
              <w:rPr>
                <w:rFonts w:ascii="Times New Roman" w:hAnsi="Times New Roman"/>
                <w:b/>
                <w:szCs w:val="28"/>
              </w:rPr>
              <w:t>Стаття 110</w:t>
            </w:r>
            <w:r w:rsidRPr="003B6EB8">
              <w:rPr>
                <w:rFonts w:ascii="Times New Roman" w:hAnsi="Times New Roman"/>
                <w:b/>
                <w:szCs w:val="28"/>
                <w:vertAlign w:val="superscript"/>
              </w:rPr>
              <w:t>5</w:t>
            </w:r>
            <w:r w:rsidRPr="003B6EB8">
              <w:rPr>
                <w:rFonts w:ascii="Times New Roman" w:hAnsi="Times New Roman"/>
                <w:b/>
                <w:szCs w:val="28"/>
              </w:rPr>
              <w:t xml:space="preserve">. Порушення національним публічним діячем, посадовою особою органу державної влади або місцевого самоврядування заборони щодо встановлення зв’язків і взаємодії з </w:t>
            </w:r>
            <w:r w:rsidRPr="003B6EB8">
              <w:rPr>
                <w:rFonts w:ascii="Times New Roman" w:hAnsi="Times New Roman"/>
                <w:b/>
                <w:szCs w:val="28"/>
                <w:shd w:val="clear" w:color="auto" w:fill="FFFFFF"/>
              </w:rPr>
              <w:t>незаконними органами (посадовими особами), створеними на тимчасово окупованій території, органами державної влади та місцевого самоврядування Російської Федерації (їх посадовими особами)</w:t>
            </w:r>
          </w:p>
          <w:p w:rsidR="003B6EB8" w:rsidRPr="003B6EB8" w:rsidRDefault="003B6EB8" w:rsidP="003B6EB8">
            <w:pPr>
              <w:ind w:firstLine="425"/>
              <w:rPr>
                <w:rFonts w:ascii="Times New Roman" w:hAnsi="Times New Roman"/>
                <w:b/>
              </w:rPr>
            </w:pPr>
          </w:p>
          <w:p w:rsidR="003B6EB8" w:rsidRPr="003B6EB8" w:rsidRDefault="003B6EB8" w:rsidP="003B6EB8">
            <w:pPr>
              <w:ind w:firstLine="425"/>
              <w:rPr>
                <w:rFonts w:ascii="Times New Roman" w:hAnsi="Times New Roman"/>
                <w:b/>
              </w:rPr>
            </w:pPr>
            <w:r w:rsidRPr="003B6EB8">
              <w:rPr>
                <w:rFonts w:ascii="Times New Roman" w:hAnsi="Times New Roman"/>
                <w:b/>
                <w:szCs w:val="28"/>
              </w:rPr>
              <w:t xml:space="preserve">1. Порушення національним публічним діячем, посадовою особою органу державної влади або місцевого самоврядування заборони щодо встановлення зв’язків і взаємодії з </w:t>
            </w:r>
            <w:r w:rsidRPr="003B6EB8">
              <w:rPr>
                <w:rFonts w:ascii="Times New Roman" w:hAnsi="Times New Roman"/>
                <w:b/>
                <w:szCs w:val="28"/>
                <w:shd w:val="clear" w:color="auto" w:fill="FFFFFF"/>
              </w:rPr>
              <w:t xml:space="preserve">незаконними органами (посадовими особами), створеними на тимчасово окупованій території, органами державної влади та місцевого самоврядування Російської Федерації (їх посадовими особами), - </w:t>
            </w:r>
          </w:p>
          <w:p w:rsidR="003B6EB8" w:rsidRPr="003B6EB8" w:rsidRDefault="003B6EB8" w:rsidP="003B6EB8">
            <w:pPr>
              <w:ind w:firstLine="425"/>
              <w:rPr>
                <w:rFonts w:ascii="Times New Roman" w:hAnsi="Times New Roman"/>
                <w:b/>
              </w:rPr>
            </w:pPr>
          </w:p>
          <w:p w:rsidR="003B6EB8" w:rsidRPr="003B6EB8" w:rsidRDefault="003B6EB8" w:rsidP="003B6EB8">
            <w:pPr>
              <w:ind w:firstLine="425"/>
              <w:rPr>
                <w:rFonts w:ascii="Times New Roman" w:hAnsi="Times New Roman"/>
                <w:b/>
                <w:shd w:val="clear" w:color="auto" w:fill="FFFFFF"/>
              </w:rPr>
            </w:pPr>
            <w:r w:rsidRPr="003B6EB8">
              <w:rPr>
                <w:rFonts w:ascii="Times New Roman" w:hAnsi="Times New Roman"/>
                <w:b/>
                <w:szCs w:val="28"/>
                <w:shd w:val="clear" w:color="auto" w:fill="FFFFFF"/>
              </w:rPr>
              <w:t>карається позбавленням волі на строк від двох до чотирьох років з позбавленням права обіймати певні посади або займатися певною діяльністю на строк до трьох років.</w:t>
            </w:r>
          </w:p>
          <w:p w:rsidR="003B6EB8" w:rsidRPr="003B6EB8" w:rsidRDefault="003B6EB8" w:rsidP="003B6EB8">
            <w:pPr>
              <w:ind w:firstLine="425"/>
              <w:rPr>
                <w:rFonts w:ascii="Times New Roman" w:hAnsi="Times New Roman"/>
                <w:b/>
                <w:shd w:val="clear" w:color="auto" w:fill="FFFFFF"/>
              </w:rPr>
            </w:pPr>
          </w:p>
          <w:p w:rsidR="003B6EB8" w:rsidRPr="003B6EB8" w:rsidRDefault="003B6EB8" w:rsidP="003B6EB8">
            <w:pPr>
              <w:ind w:firstLine="425"/>
              <w:rPr>
                <w:rFonts w:ascii="Times New Roman" w:hAnsi="Times New Roman"/>
                <w:b/>
              </w:rPr>
            </w:pPr>
            <w:r w:rsidRPr="003B6EB8">
              <w:rPr>
                <w:rFonts w:ascii="Times New Roman" w:hAnsi="Times New Roman"/>
                <w:b/>
                <w:szCs w:val="28"/>
              </w:rPr>
              <w:t>2. Дії, передбачені частиною першою цієї статті, вчинені повторно або з корисливих мотивів, або групою осіб, -</w:t>
            </w:r>
          </w:p>
          <w:p w:rsidR="003B6EB8" w:rsidRPr="003B6EB8" w:rsidRDefault="003B6EB8" w:rsidP="003B6EB8">
            <w:pPr>
              <w:ind w:firstLine="425"/>
              <w:rPr>
                <w:rFonts w:ascii="Times New Roman" w:hAnsi="Times New Roman"/>
                <w:b/>
              </w:rPr>
            </w:pPr>
          </w:p>
          <w:p w:rsidR="00F07374" w:rsidRPr="003B6EB8" w:rsidRDefault="003B6EB8" w:rsidP="003B6EB8">
            <w:pPr>
              <w:ind w:firstLine="425"/>
              <w:rPr>
                <w:rFonts w:ascii="Times New Roman" w:hAnsi="Times New Roman"/>
                <w:b/>
                <w:highlight w:val="white"/>
              </w:rPr>
            </w:pPr>
            <w:r w:rsidRPr="003B6EB8">
              <w:rPr>
                <w:rFonts w:ascii="Times New Roman" w:hAnsi="Times New Roman"/>
                <w:b/>
                <w:szCs w:val="28"/>
              </w:rPr>
              <w:t>караються позбавленням волі на строк від трьох до шести років з позбавленням права обіймати певні посади або займатися певною діяльністю на строк до трьох років.</w:t>
            </w:r>
          </w:p>
        </w:tc>
      </w:tr>
      <w:tr w:rsidR="00F07374" w:rsidRPr="003B6EB8">
        <w:tc>
          <w:tcPr>
            <w:tcW w:w="6804" w:type="dxa"/>
          </w:tcPr>
          <w:p w:rsidR="00F07374" w:rsidRPr="003B6EB8" w:rsidRDefault="00AC1925">
            <w:pPr>
              <w:ind w:firstLine="0"/>
              <w:rPr>
                <w:rFonts w:ascii="Times New Roman" w:hAnsi="Times New Roman"/>
                <w:b/>
                <w:highlight w:val="white"/>
              </w:rPr>
            </w:pPr>
            <w:r w:rsidRPr="003B6EB8">
              <w:rPr>
                <w:rFonts w:ascii="Times New Roman" w:hAnsi="Times New Roman"/>
                <w:b/>
                <w:szCs w:val="28"/>
                <w:highlight w:val="white"/>
              </w:rPr>
              <w:lastRenderedPageBreak/>
              <w:t>Відсутня.</w:t>
            </w:r>
          </w:p>
        </w:tc>
        <w:tc>
          <w:tcPr>
            <w:tcW w:w="7371" w:type="dxa"/>
          </w:tcPr>
          <w:p w:rsidR="003B6EB8" w:rsidRPr="003B6EB8" w:rsidRDefault="003B6EB8" w:rsidP="003B6EB8">
            <w:pPr>
              <w:ind w:firstLine="425"/>
              <w:rPr>
                <w:rFonts w:ascii="Times New Roman" w:hAnsi="Times New Roman"/>
                <w:b/>
                <w:shd w:val="clear" w:color="auto" w:fill="FFFFFF"/>
              </w:rPr>
            </w:pPr>
            <w:r w:rsidRPr="003B6EB8">
              <w:rPr>
                <w:rFonts w:ascii="Times New Roman" w:hAnsi="Times New Roman"/>
                <w:b/>
                <w:szCs w:val="28"/>
              </w:rPr>
              <w:t>Стаття 110</w:t>
            </w:r>
            <w:r w:rsidRPr="003B6EB8">
              <w:rPr>
                <w:rFonts w:ascii="Times New Roman" w:hAnsi="Times New Roman"/>
                <w:b/>
                <w:szCs w:val="28"/>
                <w:vertAlign w:val="superscript"/>
              </w:rPr>
              <w:t>6</w:t>
            </w:r>
            <w:r w:rsidRPr="003B6EB8">
              <w:rPr>
                <w:rFonts w:ascii="Times New Roman" w:hAnsi="Times New Roman"/>
                <w:b/>
                <w:szCs w:val="28"/>
              </w:rPr>
              <w:t xml:space="preserve">. </w:t>
            </w:r>
            <w:r w:rsidRPr="003B6EB8">
              <w:rPr>
                <w:rFonts w:ascii="Times New Roman" w:hAnsi="Times New Roman"/>
                <w:b/>
                <w:szCs w:val="28"/>
                <w:shd w:val="clear" w:color="auto" w:fill="FFFFFF"/>
              </w:rPr>
              <w:t xml:space="preserve">Публічне заперечення Голодомору 1932-1933 років в Україні, як геноциду українського народу, </w:t>
            </w:r>
            <w:r w:rsidRPr="003B6EB8">
              <w:rPr>
                <w:rFonts w:ascii="Times New Roman" w:hAnsi="Times New Roman"/>
                <w:b/>
                <w:szCs w:val="28"/>
              </w:rPr>
              <w:t xml:space="preserve">Голокосту, як геноциду єврейського народу, </w:t>
            </w:r>
            <w:r w:rsidRPr="003B6EB8">
              <w:rPr>
                <w:rFonts w:ascii="Times New Roman" w:hAnsi="Times New Roman"/>
                <w:b/>
                <w:szCs w:val="28"/>
                <w:shd w:val="clear" w:color="auto" w:fill="FFFFFF"/>
              </w:rPr>
              <w:t>депортації з Криму кримських татар у 1944 році, як геноцид кримськотатарського народу, або виправдання дій організаторів цих міжнародних злочинів</w:t>
            </w:r>
          </w:p>
          <w:p w:rsidR="003B6EB8" w:rsidRPr="003B6EB8" w:rsidRDefault="003B6EB8" w:rsidP="003B6EB8">
            <w:pPr>
              <w:ind w:firstLine="425"/>
              <w:rPr>
                <w:rFonts w:ascii="Times New Roman" w:hAnsi="Times New Roman"/>
                <w:b/>
                <w:shd w:val="clear" w:color="auto" w:fill="FFFFFF"/>
              </w:rPr>
            </w:pPr>
          </w:p>
          <w:p w:rsidR="003B6EB8" w:rsidRPr="003B6EB8" w:rsidRDefault="003B6EB8" w:rsidP="003B6EB8">
            <w:pPr>
              <w:ind w:firstLine="425"/>
              <w:rPr>
                <w:rFonts w:ascii="Times New Roman" w:hAnsi="Times New Roman"/>
                <w:b/>
                <w:shd w:val="clear" w:color="auto" w:fill="FFFFFF"/>
              </w:rPr>
            </w:pPr>
            <w:r w:rsidRPr="003B6EB8">
              <w:rPr>
                <w:rFonts w:ascii="Times New Roman" w:hAnsi="Times New Roman"/>
                <w:b/>
                <w:szCs w:val="28"/>
                <w:shd w:val="clear" w:color="auto" w:fill="FFFFFF"/>
              </w:rPr>
              <w:t xml:space="preserve">1. Публічне заперечення Голодомору 1932-1933 років в Україні, як геноциду українського народу, </w:t>
            </w:r>
            <w:r w:rsidRPr="003B6EB8">
              <w:rPr>
                <w:rFonts w:ascii="Times New Roman" w:hAnsi="Times New Roman"/>
                <w:b/>
                <w:szCs w:val="28"/>
              </w:rPr>
              <w:t xml:space="preserve">Голокосту, як геноциду єврейського народу, </w:t>
            </w:r>
            <w:r w:rsidRPr="003B6EB8">
              <w:rPr>
                <w:rFonts w:ascii="Times New Roman" w:hAnsi="Times New Roman"/>
                <w:b/>
                <w:szCs w:val="28"/>
                <w:shd w:val="clear" w:color="auto" w:fill="FFFFFF"/>
              </w:rPr>
              <w:t>депортацію з Криму кримських татар у 1944 році, як геноцид кримськотатарського народу</w:t>
            </w:r>
            <w:r w:rsidRPr="003B6EB8">
              <w:rPr>
                <w:rFonts w:ascii="Times New Roman" w:hAnsi="Times New Roman"/>
                <w:b/>
                <w:bCs/>
                <w:szCs w:val="28"/>
              </w:rPr>
              <w:t>,</w:t>
            </w:r>
            <w:r w:rsidRPr="003B6EB8">
              <w:rPr>
                <w:rFonts w:ascii="Times New Roman" w:hAnsi="Times New Roman"/>
                <w:b/>
                <w:szCs w:val="28"/>
              </w:rPr>
              <w:t xml:space="preserve"> </w:t>
            </w:r>
            <w:r w:rsidRPr="003B6EB8">
              <w:rPr>
                <w:rFonts w:ascii="Times New Roman" w:hAnsi="Times New Roman"/>
                <w:b/>
                <w:szCs w:val="28"/>
                <w:shd w:val="clear" w:color="auto" w:fill="FFFFFF"/>
              </w:rPr>
              <w:t xml:space="preserve">або виправдання дій організаторів цих міжнародних злочинів, </w:t>
            </w:r>
            <w:r w:rsidRPr="003B6EB8">
              <w:rPr>
                <w:rFonts w:ascii="Times New Roman" w:hAnsi="Times New Roman"/>
                <w:b/>
                <w:bCs/>
                <w:szCs w:val="28"/>
              </w:rPr>
              <w:t>з метою пропаганди насильства та/або розпалювання міжетнічної, расової, релігійної чи іншої ворожнечі,</w:t>
            </w:r>
            <w:r w:rsidRPr="003B6EB8">
              <w:rPr>
                <w:rFonts w:ascii="Times New Roman" w:hAnsi="Times New Roman"/>
                <w:b/>
                <w:szCs w:val="28"/>
              </w:rPr>
              <w:t xml:space="preserve"> -</w:t>
            </w:r>
          </w:p>
          <w:p w:rsidR="003B6EB8" w:rsidRPr="003B6EB8" w:rsidRDefault="003B6EB8" w:rsidP="003B6EB8">
            <w:pPr>
              <w:ind w:firstLine="425"/>
              <w:rPr>
                <w:rFonts w:ascii="Times New Roman" w:hAnsi="Times New Roman"/>
                <w:b/>
              </w:rPr>
            </w:pPr>
          </w:p>
          <w:p w:rsidR="003B6EB8" w:rsidRPr="003B6EB8" w:rsidRDefault="003B6EB8" w:rsidP="003B6EB8">
            <w:pPr>
              <w:ind w:firstLine="425"/>
              <w:rPr>
                <w:rFonts w:ascii="Times New Roman" w:hAnsi="Times New Roman"/>
                <w:b/>
              </w:rPr>
            </w:pPr>
            <w:r w:rsidRPr="003B6EB8">
              <w:rPr>
                <w:rFonts w:ascii="Times New Roman" w:hAnsi="Times New Roman"/>
                <w:b/>
                <w:szCs w:val="28"/>
                <w:shd w:val="clear" w:color="auto" w:fill="FFFFFF"/>
              </w:rPr>
              <w:t xml:space="preserve">карається </w:t>
            </w:r>
            <w:r w:rsidRPr="003B6EB8">
              <w:rPr>
                <w:rFonts w:ascii="Times New Roman" w:hAnsi="Times New Roman"/>
                <w:b/>
                <w:szCs w:val="28"/>
              </w:rPr>
              <w:t>штрафом до двох тисяч неоподатковуваних мінімумів доходів громадян або громадськими роботами на строк до двохсот годин.</w:t>
            </w:r>
          </w:p>
          <w:p w:rsidR="003B6EB8" w:rsidRPr="003B6EB8" w:rsidRDefault="003B6EB8" w:rsidP="003B6EB8">
            <w:pPr>
              <w:ind w:firstLine="425"/>
              <w:rPr>
                <w:rFonts w:ascii="Times New Roman" w:hAnsi="Times New Roman"/>
                <w:b/>
              </w:rPr>
            </w:pPr>
          </w:p>
          <w:p w:rsidR="003B6EB8" w:rsidRPr="003B6EB8" w:rsidRDefault="003B6EB8" w:rsidP="003B6EB8">
            <w:pPr>
              <w:pStyle w:val="rvps2"/>
              <w:shd w:val="clear" w:color="auto" w:fill="FFFFFF"/>
              <w:spacing w:before="0" w:beforeAutospacing="0" w:after="0" w:afterAutospacing="0"/>
              <w:ind w:firstLine="425"/>
              <w:jc w:val="both"/>
              <w:rPr>
                <w:b/>
                <w:sz w:val="28"/>
                <w:lang w:val="uk-UA"/>
              </w:rPr>
            </w:pPr>
            <w:r w:rsidRPr="003B6EB8">
              <w:rPr>
                <w:b/>
                <w:sz w:val="28"/>
                <w:szCs w:val="28"/>
                <w:lang w:val="uk-UA"/>
              </w:rPr>
              <w:t xml:space="preserve">2. Дії, передбачені частинами першою цієї статті, </w:t>
            </w:r>
            <w:r w:rsidRPr="003B6EB8">
              <w:rPr>
                <w:b/>
                <w:sz w:val="28"/>
                <w:szCs w:val="28"/>
                <w:lang w:val="uk-UA"/>
              </w:rPr>
              <w:lastRenderedPageBreak/>
              <w:t>вчинені повторно, -</w:t>
            </w:r>
          </w:p>
          <w:p w:rsidR="003B6EB8" w:rsidRPr="003B6EB8" w:rsidRDefault="003B6EB8" w:rsidP="003B6EB8">
            <w:pPr>
              <w:pStyle w:val="rvps2"/>
              <w:shd w:val="clear" w:color="auto" w:fill="FFFFFF"/>
              <w:spacing w:before="0" w:beforeAutospacing="0" w:after="0" w:afterAutospacing="0"/>
              <w:ind w:firstLine="425"/>
              <w:jc w:val="both"/>
              <w:rPr>
                <w:b/>
                <w:sz w:val="28"/>
                <w:lang w:val="uk-UA"/>
              </w:rPr>
            </w:pPr>
          </w:p>
          <w:p w:rsidR="003B6EB8" w:rsidRPr="003B6EB8" w:rsidRDefault="003B6EB8" w:rsidP="003B6EB8">
            <w:pPr>
              <w:pStyle w:val="rvps2"/>
              <w:shd w:val="clear" w:color="auto" w:fill="FFFFFF"/>
              <w:spacing w:before="0" w:beforeAutospacing="0" w:after="0" w:afterAutospacing="0"/>
              <w:ind w:firstLine="425"/>
              <w:jc w:val="both"/>
              <w:rPr>
                <w:b/>
                <w:sz w:val="28"/>
                <w:lang w:val="uk-UA"/>
              </w:rPr>
            </w:pPr>
            <w:r w:rsidRPr="003B6EB8">
              <w:rPr>
                <w:b/>
                <w:sz w:val="28"/>
                <w:szCs w:val="28"/>
                <w:lang w:val="uk-UA"/>
              </w:rPr>
              <w:t xml:space="preserve">караються </w:t>
            </w:r>
            <w:r w:rsidRPr="003B6EB8">
              <w:rPr>
                <w:b/>
                <w:sz w:val="28"/>
                <w:szCs w:val="28"/>
                <w:shd w:val="clear" w:color="auto" w:fill="FFFFFF"/>
                <w:lang w:val="uk-UA"/>
              </w:rPr>
              <w:t xml:space="preserve">штрафом від </w:t>
            </w:r>
            <w:r w:rsidRPr="003B6EB8">
              <w:rPr>
                <w:b/>
                <w:sz w:val="28"/>
                <w:szCs w:val="28"/>
                <w:lang w:val="uk-UA"/>
              </w:rPr>
              <w:t xml:space="preserve">трьох тисяч </w:t>
            </w:r>
            <w:r w:rsidRPr="003B6EB8">
              <w:rPr>
                <w:b/>
                <w:sz w:val="28"/>
                <w:szCs w:val="28"/>
                <w:shd w:val="clear" w:color="auto" w:fill="FFFFFF"/>
                <w:lang w:val="uk-UA"/>
              </w:rPr>
              <w:t>до п’яти тисяч неоподатковуваних мінімумів доходів громадян або громадськими роботами на строк від ста до двохсот сорока годин</w:t>
            </w:r>
            <w:r w:rsidRPr="003B6EB8">
              <w:rPr>
                <w:b/>
                <w:sz w:val="28"/>
                <w:szCs w:val="28"/>
                <w:lang w:val="uk-UA"/>
              </w:rPr>
              <w:t>.</w:t>
            </w:r>
          </w:p>
          <w:p w:rsidR="003B6EB8" w:rsidRPr="003B6EB8" w:rsidRDefault="003B6EB8" w:rsidP="003B6EB8">
            <w:pPr>
              <w:pStyle w:val="rvps2"/>
              <w:shd w:val="clear" w:color="auto" w:fill="FFFFFF"/>
              <w:spacing w:before="0" w:beforeAutospacing="0" w:after="0" w:afterAutospacing="0"/>
              <w:ind w:firstLine="425"/>
              <w:jc w:val="both"/>
              <w:rPr>
                <w:b/>
                <w:sz w:val="28"/>
                <w:lang w:val="uk-UA"/>
              </w:rPr>
            </w:pPr>
          </w:p>
          <w:p w:rsidR="003B6EB8" w:rsidRPr="003B6EB8" w:rsidRDefault="003B6EB8" w:rsidP="003B6EB8">
            <w:pPr>
              <w:pStyle w:val="rvps2"/>
              <w:shd w:val="clear" w:color="auto" w:fill="FFFFFF"/>
              <w:spacing w:before="0" w:beforeAutospacing="0" w:after="0" w:afterAutospacing="0"/>
              <w:ind w:firstLine="425"/>
              <w:jc w:val="both"/>
              <w:rPr>
                <w:b/>
                <w:sz w:val="28"/>
                <w:lang w:val="uk-UA"/>
              </w:rPr>
            </w:pPr>
            <w:r w:rsidRPr="003B6EB8">
              <w:rPr>
                <w:b/>
                <w:sz w:val="28"/>
                <w:szCs w:val="28"/>
                <w:lang w:val="uk-UA"/>
              </w:rPr>
              <w:t xml:space="preserve">3. Дії, передбачені частинами першою або другою цієї статті, вчинені національними публічними діячами, посадовими особами органів </w:t>
            </w:r>
            <w:r w:rsidRPr="003B6EB8">
              <w:rPr>
                <w:b/>
                <w:sz w:val="28"/>
                <w:szCs w:val="28"/>
                <w:shd w:val="clear" w:color="auto" w:fill="FFFFFF"/>
                <w:lang w:val="uk-UA"/>
              </w:rPr>
              <w:t>державної влади та місцевого самоврядування,</w:t>
            </w:r>
            <w:r w:rsidRPr="003B6EB8">
              <w:rPr>
                <w:b/>
                <w:sz w:val="28"/>
                <w:szCs w:val="28"/>
                <w:lang w:val="uk-UA"/>
              </w:rPr>
              <w:t xml:space="preserve"> -</w:t>
            </w:r>
            <w:bookmarkStart w:id="3" w:name="n967"/>
            <w:bookmarkEnd w:id="3"/>
          </w:p>
          <w:p w:rsidR="003B6EB8" w:rsidRPr="003B6EB8" w:rsidRDefault="003B6EB8" w:rsidP="003B6EB8">
            <w:pPr>
              <w:pStyle w:val="rvps2"/>
              <w:shd w:val="clear" w:color="auto" w:fill="FFFFFF"/>
              <w:spacing w:before="0" w:beforeAutospacing="0" w:after="0" w:afterAutospacing="0"/>
              <w:ind w:firstLine="425"/>
              <w:jc w:val="both"/>
              <w:rPr>
                <w:b/>
                <w:sz w:val="28"/>
                <w:shd w:val="clear" w:color="auto" w:fill="FFFFFF"/>
                <w:lang w:val="uk-UA"/>
              </w:rPr>
            </w:pPr>
          </w:p>
          <w:p w:rsidR="003B6EB8" w:rsidRPr="003B6EB8" w:rsidRDefault="003B6EB8" w:rsidP="003B6EB8">
            <w:pPr>
              <w:pStyle w:val="ae"/>
              <w:ind w:left="0" w:firstLine="425"/>
              <w:jc w:val="both"/>
              <w:rPr>
                <w:rFonts w:cs="Times New Roman"/>
                <w:b/>
                <w:sz w:val="28"/>
                <w:szCs w:val="28"/>
              </w:rPr>
            </w:pPr>
            <w:r w:rsidRPr="003B6EB8">
              <w:rPr>
                <w:rFonts w:cs="Times New Roman"/>
                <w:b/>
                <w:sz w:val="28"/>
                <w:szCs w:val="28"/>
              </w:rPr>
              <w:t xml:space="preserve">караються </w:t>
            </w:r>
            <w:r w:rsidRPr="003B6EB8">
              <w:rPr>
                <w:rFonts w:cs="Times New Roman"/>
                <w:b/>
                <w:sz w:val="28"/>
                <w:szCs w:val="28"/>
                <w:shd w:val="clear" w:color="auto" w:fill="FFFFFF"/>
              </w:rPr>
              <w:t xml:space="preserve">штрафом від </w:t>
            </w:r>
            <w:r w:rsidRPr="003B6EB8">
              <w:rPr>
                <w:rFonts w:cs="Times New Roman"/>
                <w:b/>
                <w:sz w:val="28"/>
                <w:szCs w:val="28"/>
              </w:rPr>
              <w:t xml:space="preserve">п’яти тисяч </w:t>
            </w:r>
            <w:r w:rsidRPr="003B6EB8">
              <w:rPr>
                <w:rFonts w:cs="Times New Roman"/>
                <w:b/>
                <w:sz w:val="28"/>
                <w:szCs w:val="28"/>
                <w:shd w:val="clear" w:color="auto" w:fill="FFFFFF"/>
              </w:rPr>
              <w:t>до семи тисяч неоподатковуваних мінімумів доходів громадян або громадськими роботами на строк від ста п’ятдесяти до двохсот сорока годин»</w:t>
            </w:r>
            <w:r w:rsidRPr="003B6EB8">
              <w:rPr>
                <w:rFonts w:cs="Times New Roman"/>
                <w:b/>
                <w:sz w:val="28"/>
                <w:szCs w:val="28"/>
              </w:rPr>
              <w:t>.</w:t>
            </w:r>
          </w:p>
          <w:p w:rsidR="003B6EB8" w:rsidRPr="003B6EB8" w:rsidRDefault="003B6EB8" w:rsidP="003B6EB8">
            <w:pPr>
              <w:pStyle w:val="rvps2"/>
              <w:shd w:val="clear" w:color="auto" w:fill="FFFFFF"/>
              <w:spacing w:before="0" w:beforeAutospacing="0" w:after="0" w:afterAutospacing="0"/>
              <w:ind w:firstLine="425"/>
              <w:jc w:val="both"/>
              <w:rPr>
                <w:b/>
                <w:sz w:val="28"/>
                <w:lang w:val="uk-UA"/>
              </w:rPr>
            </w:pPr>
          </w:p>
          <w:p w:rsidR="00F07374" w:rsidRPr="003B6EB8" w:rsidRDefault="003B6EB8" w:rsidP="003B6EB8">
            <w:pPr>
              <w:pStyle w:val="rvps2"/>
              <w:shd w:val="clear" w:color="auto" w:fill="FFFFFF"/>
              <w:spacing w:before="0" w:beforeAutospacing="0" w:after="0" w:afterAutospacing="0"/>
              <w:ind w:firstLine="425"/>
              <w:jc w:val="both"/>
              <w:rPr>
                <w:b/>
                <w:sz w:val="28"/>
                <w:lang w:val="uk-UA"/>
              </w:rPr>
            </w:pPr>
            <w:r w:rsidRPr="003B6EB8">
              <w:rPr>
                <w:b/>
                <w:sz w:val="28"/>
                <w:szCs w:val="28"/>
                <w:lang w:val="uk-UA"/>
              </w:rPr>
              <w:t xml:space="preserve">Примітка. Поняття «національний публічний діяч» використовується у значенні </w:t>
            </w:r>
            <w:r w:rsidRPr="003B6EB8">
              <w:rPr>
                <w:b/>
                <w:sz w:val="28"/>
                <w:szCs w:val="28"/>
                <w:shd w:val="clear" w:color="auto" w:fill="FFFFFF"/>
                <w:lang w:val="uk-UA"/>
              </w:rPr>
              <w:t>Закону України «</w:t>
            </w:r>
            <w:r w:rsidRPr="003B6EB8">
              <w:rPr>
                <w:b/>
                <w:bCs/>
                <w:sz w:val="28"/>
                <w:szCs w:val="28"/>
                <w:shd w:val="clear" w:color="auto" w:fill="FFFFFF"/>
                <w:lang w:val="uk-UA"/>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Pr="003B6EB8">
              <w:rPr>
                <w:b/>
                <w:sz w:val="28"/>
                <w:szCs w:val="28"/>
                <w:shd w:val="clear" w:color="auto" w:fill="FFFFFF"/>
                <w:lang w:val="uk-UA"/>
              </w:rPr>
              <w:t>».</w:t>
            </w:r>
            <w:r w:rsidRPr="003B6EB8">
              <w:rPr>
                <w:b/>
                <w:sz w:val="28"/>
                <w:szCs w:val="28"/>
                <w:lang w:val="uk-UA"/>
              </w:rPr>
              <w:t xml:space="preserve"> </w:t>
            </w:r>
          </w:p>
        </w:tc>
      </w:tr>
      <w:tr w:rsidR="00F07374" w:rsidRPr="003B6EB8">
        <w:tc>
          <w:tcPr>
            <w:tcW w:w="6804" w:type="dxa"/>
          </w:tcPr>
          <w:p w:rsidR="00F07374" w:rsidRPr="003B6EB8" w:rsidRDefault="00AC1925">
            <w:pPr>
              <w:shd w:val="clear" w:color="auto" w:fill="FFFFFF"/>
              <w:spacing w:after="150"/>
              <w:ind w:firstLine="450"/>
              <w:rPr>
                <w:rFonts w:ascii="Times New Roman" w:hAnsi="Times New Roman"/>
              </w:rPr>
            </w:pPr>
            <w:r w:rsidRPr="003B6EB8">
              <w:rPr>
                <w:rFonts w:ascii="Times New Roman" w:hAnsi="Times New Roman"/>
                <w:b/>
                <w:szCs w:val="28"/>
              </w:rPr>
              <w:lastRenderedPageBreak/>
              <w:t>Стаття 240.</w:t>
            </w:r>
            <w:r w:rsidRPr="003B6EB8">
              <w:rPr>
                <w:rFonts w:ascii="Times New Roman" w:hAnsi="Times New Roman"/>
                <w:szCs w:val="28"/>
              </w:rPr>
              <w:t> Порушення правил охорони або використання надр</w:t>
            </w:r>
          </w:p>
        </w:tc>
        <w:tc>
          <w:tcPr>
            <w:tcW w:w="7371" w:type="dxa"/>
          </w:tcPr>
          <w:p w:rsidR="00F07374" w:rsidRPr="003B6EB8" w:rsidRDefault="00AC1925">
            <w:pPr>
              <w:shd w:val="clear" w:color="auto" w:fill="FFFFFF"/>
              <w:spacing w:after="150"/>
              <w:ind w:firstLine="450"/>
              <w:rPr>
                <w:rFonts w:ascii="Times New Roman" w:hAnsi="Times New Roman"/>
              </w:rPr>
            </w:pPr>
            <w:r w:rsidRPr="003B6EB8">
              <w:rPr>
                <w:rFonts w:ascii="Times New Roman" w:hAnsi="Times New Roman"/>
                <w:b/>
                <w:szCs w:val="28"/>
              </w:rPr>
              <w:t>Стаття 240.</w:t>
            </w:r>
            <w:r w:rsidRPr="003B6EB8">
              <w:rPr>
                <w:rFonts w:ascii="Times New Roman" w:hAnsi="Times New Roman"/>
                <w:szCs w:val="28"/>
              </w:rPr>
              <w:t> Порушення правил охорони або використання надр</w:t>
            </w:r>
          </w:p>
        </w:tc>
      </w:tr>
      <w:tr w:rsidR="00F07374" w:rsidRPr="003B6EB8">
        <w:tc>
          <w:tcPr>
            <w:tcW w:w="6804" w:type="dxa"/>
          </w:tcPr>
          <w:p w:rsidR="00F07374" w:rsidRPr="003B6EB8" w:rsidRDefault="00AC1925">
            <w:pPr>
              <w:shd w:val="clear" w:color="auto" w:fill="FFFFFF"/>
              <w:spacing w:after="160"/>
              <w:ind w:firstLine="460"/>
              <w:rPr>
                <w:rFonts w:ascii="Times New Roman" w:hAnsi="Times New Roman"/>
                <w:color w:val="333333"/>
                <w:highlight w:val="white"/>
              </w:rPr>
            </w:pPr>
            <w:r w:rsidRPr="003B6EB8">
              <w:rPr>
                <w:rFonts w:ascii="Times New Roman" w:hAnsi="Times New Roman"/>
                <w:color w:val="333333"/>
                <w:szCs w:val="28"/>
                <w:highlight w:val="white"/>
              </w:rPr>
              <w:t>1. Порушення встановлених правил охорони надр, якщо це створило небезпеку для життя, здоров'я людей чи довкілля, -</w:t>
            </w:r>
          </w:p>
          <w:p w:rsidR="00F07374" w:rsidRPr="003B6EB8" w:rsidRDefault="00AC1925">
            <w:pPr>
              <w:shd w:val="clear" w:color="auto" w:fill="FFFFFF"/>
              <w:spacing w:after="160"/>
              <w:ind w:firstLine="460"/>
              <w:rPr>
                <w:rFonts w:ascii="Times New Roman" w:hAnsi="Times New Roman"/>
                <w:color w:val="333333"/>
                <w:highlight w:val="white"/>
              </w:rPr>
            </w:pPr>
            <w:r w:rsidRPr="003B6EB8">
              <w:rPr>
                <w:rFonts w:ascii="Times New Roman" w:hAnsi="Times New Roman"/>
                <w:color w:val="333333"/>
                <w:szCs w:val="28"/>
                <w:highlight w:val="white"/>
              </w:rPr>
              <w:t xml:space="preserve">карається штрафом від трьохсот до шестисот </w:t>
            </w:r>
            <w:r w:rsidRPr="003B6EB8">
              <w:rPr>
                <w:rFonts w:ascii="Times New Roman" w:hAnsi="Times New Roman"/>
                <w:color w:val="333333"/>
                <w:szCs w:val="28"/>
                <w:highlight w:val="white"/>
              </w:rPr>
              <w:lastRenderedPageBreak/>
              <w:t>неоподатковуваних мінімумів доходів громадян або обмеженням волі на строк до двох років, або позбавленням волі на той самий строк.</w:t>
            </w:r>
          </w:p>
          <w:p w:rsidR="00F07374" w:rsidRPr="003B6EB8" w:rsidRDefault="00AC1925">
            <w:pPr>
              <w:shd w:val="clear" w:color="auto" w:fill="FFFFFF"/>
              <w:spacing w:after="160"/>
              <w:ind w:firstLine="460"/>
              <w:rPr>
                <w:rFonts w:ascii="Times New Roman" w:hAnsi="Times New Roman"/>
                <w:color w:val="333333"/>
                <w:highlight w:val="white"/>
              </w:rPr>
            </w:pPr>
            <w:r w:rsidRPr="003B6EB8">
              <w:rPr>
                <w:rFonts w:ascii="Times New Roman" w:hAnsi="Times New Roman"/>
                <w:color w:val="333333"/>
                <w:szCs w:val="28"/>
                <w:highlight w:val="white"/>
              </w:rPr>
              <w:t>2. Порушення встановлених правил використання надр, якщо це створило небезпеку для життя, здоров'я людей чи довкілля, а також незаконне видобування корисних копалин загальнодержавного значення -</w:t>
            </w:r>
          </w:p>
          <w:p w:rsidR="00F07374" w:rsidRPr="003B6EB8" w:rsidRDefault="00AC1925">
            <w:pPr>
              <w:shd w:val="clear" w:color="auto" w:fill="FFFFFF"/>
              <w:spacing w:after="160"/>
              <w:ind w:firstLine="460"/>
              <w:rPr>
                <w:rFonts w:ascii="Times New Roman" w:hAnsi="Times New Roman"/>
                <w:color w:val="333333"/>
                <w:highlight w:val="white"/>
              </w:rPr>
            </w:pPr>
            <w:r w:rsidRPr="003B6EB8">
              <w:rPr>
                <w:rFonts w:ascii="Times New Roman" w:hAnsi="Times New Roman"/>
                <w:color w:val="333333"/>
                <w:szCs w:val="28"/>
                <w:highlight w:val="white"/>
              </w:rPr>
              <w:t>караються штрафом від трьох тисяч до п’яти тисяч неоподатковуваних мінімумів доходів громадян або обмеженням волі на строк до трьох років, або позбавленням волі на той самий строк.</w:t>
            </w:r>
          </w:p>
          <w:p w:rsidR="00F07374" w:rsidRPr="003B6EB8" w:rsidRDefault="00AC1925">
            <w:pPr>
              <w:shd w:val="clear" w:color="auto" w:fill="FFFFFF"/>
              <w:spacing w:after="160"/>
              <w:ind w:firstLine="460"/>
              <w:rPr>
                <w:rFonts w:ascii="Times New Roman" w:hAnsi="Times New Roman"/>
                <w:color w:val="333333"/>
                <w:highlight w:val="white"/>
              </w:rPr>
            </w:pPr>
            <w:r w:rsidRPr="003B6EB8">
              <w:rPr>
                <w:rFonts w:ascii="Times New Roman" w:hAnsi="Times New Roman"/>
                <w:color w:val="333333"/>
                <w:szCs w:val="28"/>
                <w:highlight w:val="white"/>
              </w:rPr>
              <w:t>3. Діяння, передбачені частинами першою або другою цієї статті, вчинені на територіях чи об'єктах природно-заповідного фонду або вчинені повторно, -</w:t>
            </w:r>
          </w:p>
          <w:p w:rsidR="00F07374" w:rsidRPr="003B6EB8" w:rsidRDefault="00AC1925">
            <w:pPr>
              <w:shd w:val="clear" w:color="auto" w:fill="FFFFFF"/>
              <w:spacing w:after="160"/>
              <w:ind w:firstLine="460"/>
              <w:rPr>
                <w:rFonts w:ascii="Times New Roman" w:hAnsi="Times New Roman"/>
                <w:color w:val="333333"/>
                <w:highlight w:val="white"/>
              </w:rPr>
            </w:pPr>
            <w:r w:rsidRPr="003B6EB8">
              <w:rPr>
                <w:rFonts w:ascii="Times New Roman" w:hAnsi="Times New Roman"/>
                <w:color w:val="333333"/>
                <w:szCs w:val="28"/>
                <w:highlight w:val="white"/>
              </w:rPr>
              <w:t>караються обмеженням волі на строк від двох до п'яти років або позбавленням волі на той самий строк.</w:t>
            </w:r>
          </w:p>
          <w:p w:rsidR="00F07374" w:rsidRPr="003B6EB8" w:rsidRDefault="00AC1925">
            <w:pPr>
              <w:shd w:val="clear" w:color="auto" w:fill="FFFFFF"/>
              <w:spacing w:after="160"/>
              <w:ind w:firstLine="460"/>
              <w:rPr>
                <w:rFonts w:ascii="Times New Roman" w:hAnsi="Times New Roman"/>
                <w:color w:val="333333"/>
                <w:highlight w:val="white"/>
              </w:rPr>
            </w:pPr>
            <w:r w:rsidRPr="003B6EB8">
              <w:rPr>
                <w:rFonts w:ascii="Times New Roman" w:hAnsi="Times New Roman"/>
                <w:color w:val="333333"/>
                <w:szCs w:val="28"/>
                <w:highlight w:val="white"/>
              </w:rPr>
              <w:t>4. Діяння, передбачені частинами першою, другою або третьою цієї статті, якщо вони вчинені шляхом підпалу, вибуху чи іншим загальнонебезпечним способом або спричинили загибель людей, їх масове захворювання або інші тяжкі наслідки, -</w:t>
            </w:r>
          </w:p>
          <w:p w:rsidR="003B6EB8" w:rsidRPr="003B6EB8" w:rsidRDefault="00AC1925" w:rsidP="003B6EB8">
            <w:pPr>
              <w:shd w:val="clear" w:color="auto" w:fill="FFFFFF"/>
              <w:spacing w:after="160"/>
              <w:ind w:firstLine="460"/>
              <w:rPr>
                <w:rFonts w:ascii="Times New Roman" w:hAnsi="Times New Roman"/>
                <w:color w:val="333333"/>
              </w:rPr>
            </w:pPr>
            <w:r w:rsidRPr="003B6EB8">
              <w:rPr>
                <w:rFonts w:ascii="Times New Roman" w:hAnsi="Times New Roman"/>
                <w:color w:val="333333"/>
                <w:szCs w:val="28"/>
                <w:highlight w:val="white"/>
              </w:rPr>
              <w:t>караються позбавленням волі на строк від п'яти до восьми років.</w:t>
            </w:r>
          </w:p>
          <w:p w:rsidR="00F07374" w:rsidRPr="003B6EB8" w:rsidRDefault="003B6EB8" w:rsidP="003B6EB8">
            <w:pPr>
              <w:shd w:val="clear" w:color="auto" w:fill="FFFFFF"/>
              <w:spacing w:after="160"/>
              <w:ind w:firstLine="460"/>
              <w:rPr>
                <w:rFonts w:ascii="Times New Roman" w:hAnsi="Times New Roman"/>
                <w:b/>
                <w:color w:val="333333"/>
                <w:highlight w:val="white"/>
              </w:rPr>
            </w:pPr>
            <w:r w:rsidRPr="003B6EB8">
              <w:rPr>
                <w:rFonts w:ascii="Times New Roman" w:hAnsi="Times New Roman"/>
                <w:b/>
                <w:color w:val="333333"/>
                <w:szCs w:val="28"/>
              </w:rPr>
              <w:t xml:space="preserve">5. </w:t>
            </w:r>
            <w:r w:rsidR="00AC1925" w:rsidRPr="003B6EB8">
              <w:rPr>
                <w:rFonts w:ascii="Times New Roman" w:hAnsi="Times New Roman"/>
                <w:b/>
                <w:szCs w:val="28"/>
              </w:rPr>
              <w:t>Відсутня.</w:t>
            </w:r>
          </w:p>
        </w:tc>
        <w:tc>
          <w:tcPr>
            <w:tcW w:w="7371" w:type="dxa"/>
          </w:tcPr>
          <w:p w:rsidR="00F07374" w:rsidRPr="003B6EB8" w:rsidRDefault="00AC1925" w:rsidP="003B6EB8">
            <w:pPr>
              <w:shd w:val="clear" w:color="auto" w:fill="FFFFFF"/>
              <w:spacing w:after="150"/>
              <w:ind w:firstLine="0"/>
              <w:rPr>
                <w:rFonts w:ascii="Times New Roman" w:hAnsi="Times New Roman"/>
              </w:rPr>
            </w:pPr>
            <w:r w:rsidRPr="003B6EB8">
              <w:rPr>
                <w:rFonts w:ascii="Times New Roman" w:hAnsi="Times New Roman"/>
                <w:szCs w:val="28"/>
              </w:rPr>
              <w:lastRenderedPageBreak/>
              <w:t>1. Порушення встановлених правил охорони надр, якщо це створ</w:t>
            </w:r>
            <w:r w:rsidR="003B6EB8">
              <w:rPr>
                <w:rFonts w:ascii="Times New Roman" w:hAnsi="Times New Roman"/>
                <w:szCs w:val="28"/>
              </w:rPr>
              <w:t>ило небезпеку для життя, здоров</w:t>
            </w:r>
            <w:r w:rsidR="003B6EB8" w:rsidRPr="003B6EB8">
              <w:rPr>
                <w:rFonts w:ascii="Times New Roman" w:hAnsi="Times New Roman"/>
                <w:szCs w:val="28"/>
              </w:rPr>
              <w:t>’я</w:t>
            </w:r>
            <w:r w:rsidRPr="003B6EB8">
              <w:rPr>
                <w:rFonts w:ascii="Times New Roman" w:hAnsi="Times New Roman"/>
                <w:szCs w:val="28"/>
              </w:rPr>
              <w:t xml:space="preserve"> людей чи довкілля, -</w:t>
            </w:r>
          </w:p>
          <w:p w:rsidR="00F07374" w:rsidRPr="003B6EB8" w:rsidRDefault="00AC1925">
            <w:pPr>
              <w:shd w:val="clear" w:color="auto" w:fill="FFFFFF"/>
              <w:spacing w:after="150"/>
              <w:ind w:firstLine="450"/>
              <w:rPr>
                <w:rFonts w:ascii="Times New Roman" w:hAnsi="Times New Roman"/>
              </w:rPr>
            </w:pPr>
            <w:r w:rsidRPr="003B6EB8">
              <w:rPr>
                <w:rFonts w:ascii="Times New Roman" w:hAnsi="Times New Roman"/>
                <w:szCs w:val="28"/>
              </w:rPr>
              <w:t xml:space="preserve">карається штрафом від трьохсот до шестисот </w:t>
            </w:r>
            <w:r w:rsidRPr="003B6EB8">
              <w:rPr>
                <w:rFonts w:ascii="Times New Roman" w:hAnsi="Times New Roman"/>
                <w:szCs w:val="28"/>
              </w:rPr>
              <w:lastRenderedPageBreak/>
              <w:t>неоподатковуваних мінімумів доходів громадян або обмеженням волі на строк до двох років, або позбавленням волі на той самий строк.</w:t>
            </w:r>
          </w:p>
          <w:p w:rsidR="00F07374" w:rsidRPr="003B6EB8" w:rsidRDefault="00AC1925">
            <w:pPr>
              <w:shd w:val="clear" w:color="auto" w:fill="FFFFFF"/>
              <w:spacing w:after="150"/>
              <w:ind w:firstLine="450"/>
              <w:rPr>
                <w:rFonts w:ascii="Times New Roman" w:hAnsi="Times New Roman"/>
              </w:rPr>
            </w:pPr>
            <w:r w:rsidRPr="003B6EB8">
              <w:rPr>
                <w:rFonts w:ascii="Times New Roman" w:hAnsi="Times New Roman"/>
                <w:szCs w:val="28"/>
              </w:rPr>
              <w:t>2. Порушення встановлених правил використання надр, якщо це створило небезпеку для життя, здоров'я людей чи довкілля, а також незаконне видобування корисних копалин загальнодержавного значення -</w:t>
            </w:r>
          </w:p>
          <w:p w:rsidR="00F07374" w:rsidRPr="003B6EB8" w:rsidRDefault="00AC1925">
            <w:pPr>
              <w:shd w:val="clear" w:color="auto" w:fill="FFFFFF"/>
              <w:spacing w:after="150"/>
              <w:ind w:firstLine="450"/>
              <w:rPr>
                <w:rFonts w:ascii="Times New Roman" w:hAnsi="Times New Roman"/>
              </w:rPr>
            </w:pPr>
            <w:r w:rsidRPr="003B6EB8">
              <w:rPr>
                <w:rFonts w:ascii="Times New Roman" w:hAnsi="Times New Roman"/>
                <w:szCs w:val="28"/>
              </w:rPr>
              <w:t>караються штрафом від трьох тисяч до п’яти тисяч неоподатковуваних мінімумів доходів громадян або обмеженням волі на строк до трьох років, або позбавленням волі на той самий строк.</w:t>
            </w:r>
          </w:p>
          <w:p w:rsidR="00F07374" w:rsidRPr="003B6EB8" w:rsidRDefault="00AC1925">
            <w:pPr>
              <w:shd w:val="clear" w:color="auto" w:fill="FFFFFF"/>
              <w:spacing w:after="150"/>
              <w:ind w:firstLine="450"/>
              <w:rPr>
                <w:rFonts w:ascii="Times New Roman" w:hAnsi="Times New Roman"/>
              </w:rPr>
            </w:pPr>
            <w:r w:rsidRPr="003B6EB8">
              <w:rPr>
                <w:rFonts w:ascii="Times New Roman" w:hAnsi="Times New Roman"/>
                <w:szCs w:val="28"/>
              </w:rPr>
              <w:t>3. Діяння, передбачені частинами першою або другою цієї статті, вчинені на територіях чи об'єктах природно-заповідного фонду або вчинені повторно, -</w:t>
            </w:r>
          </w:p>
          <w:p w:rsidR="00F07374" w:rsidRPr="003B6EB8" w:rsidRDefault="00AC1925">
            <w:pPr>
              <w:shd w:val="clear" w:color="auto" w:fill="FFFFFF"/>
              <w:spacing w:after="150"/>
              <w:ind w:firstLine="450"/>
              <w:rPr>
                <w:rFonts w:ascii="Times New Roman" w:hAnsi="Times New Roman"/>
              </w:rPr>
            </w:pPr>
            <w:r w:rsidRPr="003B6EB8">
              <w:rPr>
                <w:rFonts w:ascii="Times New Roman" w:hAnsi="Times New Roman"/>
                <w:szCs w:val="28"/>
              </w:rPr>
              <w:t>караються обмеженням волі на строк від двох до п'яти років або позбавленням волі на той самий строк.</w:t>
            </w:r>
          </w:p>
          <w:p w:rsidR="00F07374" w:rsidRPr="003B6EB8" w:rsidRDefault="00AC1925">
            <w:pPr>
              <w:shd w:val="clear" w:color="auto" w:fill="FFFFFF"/>
              <w:spacing w:after="150"/>
              <w:ind w:firstLine="450"/>
              <w:rPr>
                <w:rFonts w:ascii="Times New Roman" w:hAnsi="Times New Roman"/>
              </w:rPr>
            </w:pPr>
            <w:r w:rsidRPr="003B6EB8">
              <w:rPr>
                <w:rFonts w:ascii="Times New Roman" w:hAnsi="Times New Roman"/>
                <w:szCs w:val="28"/>
              </w:rPr>
              <w:t>4. Діяння, передбачені частинами першою, другою або третьою цієї статті, якщо вони вчинені шляхом підпалу, вибуху чи іншим загальнонебезпечним способом або спричинили загибель людей, їх масове захворювання або інші тяжкі наслідки, -</w:t>
            </w:r>
          </w:p>
          <w:p w:rsidR="00F07374" w:rsidRPr="003B6EB8" w:rsidRDefault="00AC1925">
            <w:pPr>
              <w:shd w:val="clear" w:color="auto" w:fill="FFFFFF"/>
              <w:spacing w:after="150"/>
              <w:ind w:firstLine="450"/>
              <w:rPr>
                <w:rFonts w:ascii="Times New Roman" w:hAnsi="Times New Roman"/>
              </w:rPr>
            </w:pPr>
            <w:r w:rsidRPr="003B6EB8">
              <w:rPr>
                <w:rFonts w:ascii="Times New Roman" w:hAnsi="Times New Roman"/>
                <w:szCs w:val="28"/>
              </w:rPr>
              <w:t>караються позбавленням волі на строк від п'яти до восьми років.</w:t>
            </w:r>
          </w:p>
          <w:p w:rsidR="003B6EB8" w:rsidRPr="003B6EB8" w:rsidRDefault="003B6EB8" w:rsidP="003B6EB8">
            <w:pPr>
              <w:ind w:firstLine="425"/>
              <w:rPr>
                <w:rFonts w:ascii="Times New Roman" w:hAnsi="Times New Roman"/>
                <w:b/>
              </w:rPr>
            </w:pPr>
            <w:r w:rsidRPr="003B6EB8">
              <w:rPr>
                <w:rFonts w:ascii="Times New Roman" w:hAnsi="Times New Roman"/>
                <w:b/>
                <w:szCs w:val="28"/>
                <w:shd w:val="clear" w:color="auto" w:fill="FFFFFF"/>
              </w:rPr>
              <w:t>5. Незаконне видобування, збут, придбання, передача, пересилання, перевезення, переробка</w:t>
            </w:r>
            <w:r w:rsidRPr="003B6EB8">
              <w:rPr>
                <w:rFonts w:ascii="Times New Roman" w:hAnsi="Times New Roman"/>
                <w:b/>
                <w:szCs w:val="28"/>
              </w:rPr>
              <w:t xml:space="preserve"> </w:t>
            </w:r>
            <w:r w:rsidRPr="003B6EB8">
              <w:rPr>
                <w:rFonts w:ascii="Times New Roman" w:hAnsi="Times New Roman"/>
                <w:b/>
                <w:szCs w:val="28"/>
                <w:shd w:val="clear" w:color="auto" w:fill="FFFFFF"/>
              </w:rPr>
              <w:t xml:space="preserve">корисних копалин на </w:t>
            </w:r>
            <w:r w:rsidRPr="003B6EB8">
              <w:rPr>
                <w:rFonts w:ascii="Times New Roman" w:hAnsi="Times New Roman"/>
                <w:b/>
                <w:szCs w:val="28"/>
              </w:rPr>
              <w:t>тимчасово окупованій території України, -</w:t>
            </w:r>
          </w:p>
          <w:p w:rsidR="003B6EB8" w:rsidRPr="003B6EB8" w:rsidRDefault="003B6EB8" w:rsidP="003B6EB8">
            <w:pPr>
              <w:ind w:firstLine="425"/>
              <w:rPr>
                <w:rFonts w:ascii="Times New Roman" w:hAnsi="Times New Roman"/>
                <w:b/>
              </w:rPr>
            </w:pPr>
          </w:p>
          <w:p w:rsidR="00F07374" w:rsidRPr="003B6EB8" w:rsidRDefault="003B6EB8" w:rsidP="003B6EB8">
            <w:pPr>
              <w:ind w:firstLine="425"/>
              <w:rPr>
                <w:rFonts w:ascii="Times New Roman" w:hAnsi="Times New Roman"/>
                <w:b/>
              </w:rPr>
            </w:pPr>
            <w:r w:rsidRPr="003B6EB8">
              <w:rPr>
                <w:rFonts w:ascii="Times New Roman" w:hAnsi="Times New Roman"/>
                <w:b/>
                <w:szCs w:val="28"/>
                <w:shd w:val="clear" w:color="auto" w:fill="FFFFFF"/>
              </w:rPr>
              <w:t>карається штрафом від п’яти тисяч до десяти тисяч неоподатковуваних мінімумів доходів громадян або обмеженням волі на строк до трьох років, або позбавленням волі на той самий строк.</w:t>
            </w:r>
          </w:p>
        </w:tc>
      </w:tr>
      <w:tr w:rsidR="00F07374" w:rsidRPr="003B6EB8">
        <w:tc>
          <w:tcPr>
            <w:tcW w:w="6804" w:type="dxa"/>
          </w:tcPr>
          <w:p w:rsidR="00F07374" w:rsidRPr="003B6EB8" w:rsidRDefault="00AC1925">
            <w:pPr>
              <w:shd w:val="clear" w:color="auto" w:fill="FFFFFF"/>
              <w:spacing w:after="150"/>
              <w:ind w:firstLine="450"/>
              <w:rPr>
                <w:rFonts w:ascii="Times New Roman" w:hAnsi="Times New Roman"/>
              </w:rPr>
            </w:pPr>
            <w:r w:rsidRPr="003B6EB8">
              <w:rPr>
                <w:rFonts w:ascii="Times New Roman" w:hAnsi="Times New Roman"/>
                <w:b/>
                <w:szCs w:val="28"/>
              </w:rPr>
              <w:lastRenderedPageBreak/>
              <w:t>Стаття 249.</w:t>
            </w:r>
            <w:r w:rsidRPr="003B6EB8">
              <w:rPr>
                <w:rFonts w:ascii="Times New Roman" w:hAnsi="Times New Roman"/>
                <w:szCs w:val="28"/>
              </w:rPr>
              <w:t> Незаконне зайняття рибним, звіриним або іншим водним добувним промислом</w:t>
            </w:r>
          </w:p>
        </w:tc>
        <w:tc>
          <w:tcPr>
            <w:tcW w:w="7371" w:type="dxa"/>
          </w:tcPr>
          <w:p w:rsidR="00F07374" w:rsidRPr="003B6EB8" w:rsidRDefault="00AC1925">
            <w:pPr>
              <w:pBdr>
                <w:top w:val="nil"/>
                <w:left w:val="nil"/>
                <w:bottom w:val="nil"/>
                <w:right w:val="nil"/>
                <w:between w:val="nil"/>
              </w:pBdr>
              <w:shd w:val="clear" w:color="auto" w:fill="FFFFFF"/>
              <w:spacing w:after="150"/>
              <w:ind w:firstLine="450"/>
              <w:rPr>
                <w:rFonts w:ascii="Times New Roman" w:hAnsi="Times New Roman"/>
              </w:rPr>
            </w:pPr>
            <w:r w:rsidRPr="003B6EB8">
              <w:rPr>
                <w:rFonts w:ascii="Times New Roman" w:hAnsi="Times New Roman"/>
                <w:b/>
                <w:szCs w:val="28"/>
              </w:rPr>
              <w:t>Стаття 249.</w:t>
            </w:r>
            <w:r w:rsidRPr="003B6EB8">
              <w:rPr>
                <w:rFonts w:ascii="Times New Roman" w:hAnsi="Times New Roman"/>
                <w:szCs w:val="28"/>
              </w:rPr>
              <w:t> Незаконне зайняття рибним, звіриним або іншим водним добувним промислом</w:t>
            </w:r>
          </w:p>
        </w:tc>
      </w:tr>
      <w:tr w:rsidR="00F07374" w:rsidRPr="003B6EB8">
        <w:tc>
          <w:tcPr>
            <w:tcW w:w="6804" w:type="dxa"/>
          </w:tcPr>
          <w:p w:rsidR="00F07374" w:rsidRPr="003B6EB8" w:rsidRDefault="00AC1925">
            <w:pPr>
              <w:shd w:val="clear" w:color="auto" w:fill="FFFFFF"/>
              <w:spacing w:after="150"/>
              <w:ind w:firstLine="450"/>
              <w:rPr>
                <w:rFonts w:ascii="Times New Roman" w:hAnsi="Times New Roman"/>
              </w:rPr>
            </w:pPr>
            <w:bookmarkStart w:id="4" w:name="bookmark=id.35nkun2" w:colFirst="0" w:colLast="0"/>
            <w:bookmarkEnd w:id="4"/>
            <w:r w:rsidRPr="003B6EB8">
              <w:rPr>
                <w:rFonts w:ascii="Times New Roman" w:hAnsi="Times New Roman"/>
                <w:szCs w:val="28"/>
              </w:rPr>
              <w:t>1. Незаконне зайняття рибним, звіриним або іншим водним добувним промислом, якщо воно заподіяло істотну шкоду, -</w:t>
            </w:r>
          </w:p>
          <w:p w:rsidR="00F07374" w:rsidRPr="003B6EB8" w:rsidRDefault="00AC1925">
            <w:pPr>
              <w:shd w:val="clear" w:color="auto" w:fill="FFFFFF"/>
              <w:spacing w:after="150"/>
              <w:ind w:firstLine="450"/>
              <w:rPr>
                <w:rFonts w:ascii="Times New Roman" w:hAnsi="Times New Roman"/>
              </w:rPr>
            </w:pPr>
            <w:bookmarkStart w:id="5" w:name="bookmark=id.1ksv4uv" w:colFirst="0" w:colLast="0"/>
            <w:bookmarkEnd w:id="5"/>
            <w:r w:rsidRPr="003B6EB8">
              <w:rPr>
                <w:rFonts w:ascii="Times New Roman" w:hAnsi="Times New Roman"/>
                <w:szCs w:val="28"/>
              </w:rPr>
              <w:t>карається штрафом від однієї тисячі до трьох тисяч неоподатковуваних мінімумів доходів громадян або обмеженням волі на строк до трьох років.</w:t>
            </w:r>
          </w:p>
          <w:p w:rsidR="00F07374" w:rsidRPr="003B6EB8" w:rsidRDefault="00AC1925">
            <w:pPr>
              <w:shd w:val="clear" w:color="auto" w:fill="FFFFFF"/>
              <w:spacing w:after="150"/>
              <w:ind w:firstLine="450"/>
              <w:rPr>
                <w:rFonts w:ascii="Times New Roman" w:hAnsi="Times New Roman"/>
              </w:rPr>
            </w:pPr>
            <w:bookmarkStart w:id="6" w:name="bookmark=id.44sinio" w:colFirst="0" w:colLast="0"/>
            <w:bookmarkEnd w:id="6"/>
            <w:r w:rsidRPr="003B6EB8">
              <w:rPr>
                <w:rFonts w:ascii="Times New Roman" w:hAnsi="Times New Roman"/>
                <w:szCs w:val="28"/>
              </w:rPr>
              <w:t>2. Ті самі діяння, якщо вони 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кримінальне правопорушення, передбачене цією статтею, -</w:t>
            </w:r>
          </w:p>
          <w:p w:rsidR="00F07374" w:rsidRPr="003B6EB8" w:rsidRDefault="00AC1925">
            <w:pPr>
              <w:shd w:val="clear" w:color="auto" w:fill="FFFFFF"/>
              <w:spacing w:after="150"/>
              <w:ind w:firstLine="450"/>
              <w:rPr>
                <w:rFonts w:ascii="Times New Roman" w:hAnsi="Times New Roman"/>
              </w:rPr>
            </w:pPr>
            <w:bookmarkStart w:id="7" w:name="bookmark=id.2jxsxqh" w:colFirst="0" w:colLast="0"/>
            <w:bookmarkEnd w:id="7"/>
            <w:r w:rsidRPr="003B6EB8">
              <w:rPr>
                <w:rFonts w:ascii="Times New Roman" w:hAnsi="Times New Roman"/>
                <w:szCs w:val="28"/>
              </w:rPr>
              <w:t>караються штрафом від трьох тисяч до п’яти тисяч неоподатковуваних мінімумів доходів громадян або обмеженням волі на строк до трьох років, або позбавленням волі на той самий строк.</w:t>
            </w:r>
          </w:p>
          <w:p w:rsidR="00F07374" w:rsidRPr="003B6EB8" w:rsidRDefault="00AC1925">
            <w:pPr>
              <w:shd w:val="clear" w:color="auto" w:fill="FFFFFF"/>
              <w:spacing w:after="150"/>
              <w:ind w:firstLine="450"/>
              <w:rPr>
                <w:rFonts w:ascii="Times New Roman" w:hAnsi="Times New Roman"/>
                <w:b/>
              </w:rPr>
            </w:pPr>
            <w:r w:rsidRPr="003B6EB8">
              <w:rPr>
                <w:rFonts w:ascii="Times New Roman" w:hAnsi="Times New Roman"/>
                <w:b/>
                <w:szCs w:val="28"/>
              </w:rPr>
              <w:t>Відсутня.</w:t>
            </w:r>
          </w:p>
        </w:tc>
        <w:tc>
          <w:tcPr>
            <w:tcW w:w="7371" w:type="dxa"/>
          </w:tcPr>
          <w:p w:rsidR="00F07374" w:rsidRPr="003B6EB8" w:rsidRDefault="00AC1925">
            <w:pPr>
              <w:pBdr>
                <w:top w:val="nil"/>
                <w:left w:val="nil"/>
                <w:bottom w:val="nil"/>
                <w:right w:val="nil"/>
                <w:between w:val="nil"/>
              </w:pBdr>
              <w:shd w:val="clear" w:color="auto" w:fill="FFFFFF"/>
              <w:spacing w:after="150"/>
              <w:ind w:firstLine="450"/>
              <w:rPr>
                <w:rFonts w:ascii="Times New Roman" w:hAnsi="Times New Roman"/>
              </w:rPr>
            </w:pPr>
            <w:r w:rsidRPr="003B6EB8">
              <w:rPr>
                <w:rFonts w:ascii="Times New Roman" w:hAnsi="Times New Roman"/>
                <w:szCs w:val="28"/>
              </w:rPr>
              <w:t>1. Незаконне зайняття рибним, звіриним або іншим водним добувним промислом, якщо воно заподіяло істотну шкоду, -</w:t>
            </w:r>
          </w:p>
          <w:p w:rsidR="00F07374" w:rsidRPr="003B6EB8" w:rsidRDefault="00AC1925">
            <w:pPr>
              <w:pBdr>
                <w:top w:val="nil"/>
                <w:left w:val="nil"/>
                <w:bottom w:val="nil"/>
                <w:right w:val="nil"/>
                <w:between w:val="nil"/>
              </w:pBdr>
              <w:shd w:val="clear" w:color="auto" w:fill="FFFFFF"/>
              <w:spacing w:after="150"/>
              <w:ind w:firstLine="450"/>
              <w:rPr>
                <w:rFonts w:ascii="Times New Roman" w:hAnsi="Times New Roman"/>
              </w:rPr>
            </w:pPr>
            <w:r w:rsidRPr="003B6EB8">
              <w:rPr>
                <w:rFonts w:ascii="Times New Roman" w:hAnsi="Times New Roman"/>
                <w:szCs w:val="28"/>
              </w:rPr>
              <w:t>карається штрафом від однієї тисячі до трьох тисяч неоподатковуваних мінімумів доходів громадян або обмеженням волі на строк до трьох років.</w:t>
            </w:r>
          </w:p>
          <w:p w:rsidR="00F07374" w:rsidRPr="003B6EB8" w:rsidRDefault="00AC1925">
            <w:pPr>
              <w:pBdr>
                <w:top w:val="nil"/>
                <w:left w:val="nil"/>
                <w:bottom w:val="nil"/>
                <w:right w:val="nil"/>
                <w:between w:val="nil"/>
              </w:pBdr>
              <w:shd w:val="clear" w:color="auto" w:fill="FFFFFF"/>
              <w:spacing w:after="150"/>
              <w:ind w:firstLine="450"/>
              <w:rPr>
                <w:rFonts w:ascii="Times New Roman" w:hAnsi="Times New Roman"/>
              </w:rPr>
            </w:pPr>
            <w:r w:rsidRPr="003B6EB8">
              <w:rPr>
                <w:rFonts w:ascii="Times New Roman" w:hAnsi="Times New Roman"/>
                <w:szCs w:val="28"/>
              </w:rPr>
              <w:t>2. Ті самі діяння, якщо вони 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кримінальне правопорушення, передбачене цією статтею, -</w:t>
            </w:r>
          </w:p>
          <w:p w:rsidR="00F07374" w:rsidRPr="003B6EB8" w:rsidRDefault="00AC1925">
            <w:pPr>
              <w:pBdr>
                <w:top w:val="nil"/>
                <w:left w:val="nil"/>
                <w:bottom w:val="nil"/>
                <w:right w:val="nil"/>
                <w:between w:val="nil"/>
              </w:pBdr>
              <w:shd w:val="clear" w:color="auto" w:fill="FFFFFF"/>
              <w:spacing w:after="150"/>
              <w:ind w:firstLine="450"/>
              <w:rPr>
                <w:rFonts w:ascii="Times New Roman" w:hAnsi="Times New Roman"/>
              </w:rPr>
            </w:pPr>
            <w:r w:rsidRPr="003B6EB8">
              <w:rPr>
                <w:rFonts w:ascii="Times New Roman" w:hAnsi="Times New Roman"/>
                <w:szCs w:val="28"/>
              </w:rPr>
              <w:t>караються штрафом від трьох тисяч до п’яти тисяч неоподатковуваних мінімумів доходів громадян або обмеженням волі на строк до трьох років, або позбавленням волі на той самий строк.</w:t>
            </w:r>
          </w:p>
          <w:p w:rsidR="003B6EB8" w:rsidRPr="003B6EB8" w:rsidRDefault="003B6EB8" w:rsidP="003B6EB8">
            <w:pPr>
              <w:ind w:firstLine="425"/>
              <w:rPr>
                <w:rFonts w:ascii="Times New Roman" w:hAnsi="Times New Roman"/>
                <w:b/>
              </w:rPr>
            </w:pPr>
            <w:r w:rsidRPr="003B6EB8">
              <w:rPr>
                <w:rFonts w:ascii="Times New Roman" w:hAnsi="Times New Roman"/>
                <w:b/>
                <w:szCs w:val="28"/>
              </w:rPr>
              <w:t>3. Незаконне зайняття рибним, звіриним або іншим водним добувним промислом на тимчасово окупованій території України, -</w:t>
            </w:r>
          </w:p>
          <w:p w:rsidR="003B6EB8" w:rsidRPr="003B6EB8" w:rsidRDefault="003B6EB8" w:rsidP="003B6EB8">
            <w:pPr>
              <w:ind w:firstLine="425"/>
              <w:rPr>
                <w:rFonts w:ascii="Times New Roman" w:hAnsi="Times New Roman"/>
                <w:b/>
              </w:rPr>
            </w:pPr>
          </w:p>
          <w:p w:rsidR="00F07374" w:rsidRPr="003B6EB8" w:rsidRDefault="003B6EB8" w:rsidP="003B6EB8">
            <w:pPr>
              <w:ind w:firstLine="425"/>
              <w:rPr>
                <w:rFonts w:ascii="Times New Roman" w:hAnsi="Times New Roman"/>
                <w:b/>
              </w:rPr>
            </w:pPr>
            <w:r w:rsidRPr="003B6EB8">
              <w:rPr>
                <w:rFonts w:ascii="Times New Roman" w:hAnsi="Times New Roman"/>
                <w:b/>
                <w:szCs w:val="28"/>
              </w:rPr>
              <w:t xml:space="preserve">карається штрафом </w:t>
            </w:r>
            <w:r w:rsidRPr="003B6EB8">
              <w:rPr>
                <w:rFonts w:ascii="Times New Roman" w:hAnsi="Times New Roman"/>
                <w:b/>
                <w:szCs w:val="28"/>
                <w:shd w:val="clear" w:color="auto" w:fill="FFFFFF"/>
              </w:rPr>
              <w:t xml:space="preserve">від десяти тисяч до тринадцяти тисяч неоподатковуваних мінімумів доходів громадян </w:t>
            </w:r>
            <w:r w:rsidRPr="003B6EB8">
              <w:rPr>
                <w:rFonts w:ascii="Times New Roman" w:hAnsi="Times New Roman"/>
                <w:b/>
                <w:szCs w:val="28"/>
                <w:shd w:val="clear" w:color="auto" w:fill="FFFFFF"/>
              </w:rPr>
              <w:lastRenderedPageBreak/>
              <w:t xml:space="preserve">або </w:t>
            </w:r>
            <w:r w:rsidRPr="003B6EB8">
              <w:rPr>
                <w:rFonts w:ascii="Times New Roman" w:hAnsi="Times New Roman"/>
                <w:b/>
                <w:szCs w:val="28"/>
              </w:rPr>
              <w:t>позбавленням волі на строк від трьох до шести років, з конфіскацією майна.</w:t>
            </w:r>
          </w:p>
        </w:tc>
      </w:tr>
      <w:tr w:rsidR="00F07374" w:rsidRPr="003B6EB8">
        <w:tc>
          <w:tcPr>
            <w:tcW w:w="6804" w:type="dxa"/>
          </w:tcPr>
          <w:p w:rsidR="00F07374" w:rsidRPr="00113381" w:rsidRDefault="00AC1925">
            <w:pPr>
              <w:shd w:val="clear" w:color="auto" w:fill="FFFFFF"/>
              <w:spacing w:after="150"/>
              <w:ind w:firstLine="450"/>
              <w:rPr>
                <w:rFonts w:ascii="Times New Roman" w:hAnsi="Times New Roman"/>
                <w:b/>
              </w:rPr>
            </w:pPr>
            <w:r w:rsidRPr="00113381">
              <w:rPr>
                <w:rFonts w:ascii="Times New Roman" w:hAnsi="Times New Roman"/>
                <w:b/>
                <w:szCs w:val="28"/>
              </w:rPr>
              <w:lastRenderedPageBreak/>
              <w:t>Відсутня.</w:t>
            </w:r>
          </w:p>
        </w:tc>
        <w:tc>
          <w:tcPr>
            <w:tcW w:w="7371" w:type="dxa"/>
          </w:tcPr>
          <w:p w:rsidR="003B6EB8" w:rsidRPr="00113381" w:rsidRDefault="003B6EB8" w:rsidP="003B6EB8">
            <w:pPr>
              <w:ind w:firstLine="425"/>
              <w:rPr>
                <w:rFonts w:ascii="Times New Roman" w:hAnsi="Times New Roman"/>
                <w:b/>
              </w:rPr>
            </w:pPr>
            <w:r w:rsidRPr="00113381">
              <w:rPr>
                <w:rFonts w:ascii="Times New Roman" w:hAnsi="Times New Roman"/>
                <w:b/>
                <w:szCs w:val="28"/>
              </w:rPr>
              <w:t>Стаття 191</w:t>
            </w:r>
            <w:r w:rsidRPr="00113381">
              <w:rPr>
                <w:rFonts w:ascii="Times New Roman" w:hAnsi="Times New Roman"/>
                <w:b/>
                <w:szCs w:val="28"/>
                <w:vertAlign w:val="superscript"/>
              </w:rPr>
              <w:t>1</w:t>
            </w:r>
            <w:r w:rsidRPr="00113381">
              <w:rPr>
                <w:rFonts w:ascii="Times New Roman" w:hAnsi="Times New Roman"/>
                <w:b/>
                <w:szCs w:val="28"/>
              </w:rPr>
              <w:t>. Незаконне позбавлення права власності на тимчасово окупованій території</w:t>
            </w:r>
          </w:p>
          <w:p w:rsidR="003B6EB8" w:rsidRPr="00113381" w:rsidRDefault="003B6EB8" w:rsidP="003B6EB8">
            <w:pPr>
              <w:ind w:firstLine="425"/>
              <w:rPr>
                <w:rFonts w:ascii="Times New Roman" w:hAnsi="Times New Roman"/>
                <w:b/>
              </w:rPr>
            </w:pPr>
          </w:p>
          <w:p w:rsidR="003B6EB8" w:rsidRPr="00113381" w:rsidRDefault="003B6EB8" w:rsidP="003B6EB8">
            <w:pPr>
              <w:pStyle w:val="ae"/>
              <w:widowControl/>
              <w:numPr>
                <w:ilvl w:val="0"/>
                <w:numId w:val="5"/>
              </w:numPr>
              <w:suppressAutoHyphens w:val="0"/>
              <w:ind w:left="0" w:firstLine="425"/>
              <w:jc w:val="both"/>
              <w:rPr>
                <w:rFonts w:cs="Times New Roman"/>
                <w:b/>
                <w:sz w:val="28"/>
                <w:szCs w:val="28"/>
              </w:rPr>
            </w:pPr>
            <w:r w:rsidRPr="00113381">
              <w:rPr>
                <w:rFonts w:cs="Times New Roman"/>
                <w:b/>
                <w:sz w:val="28"/>
                <w:szCs w:val="28"/>
              </w:rPr>
              <w:t xml:space="preserve">Дії, спрямовані на позбавлення особи всупереч її волевиявленню належних їй прав на майно, майнові права на тимчасово окупованій території, що виникли відповідно до законодавства України до 20 лютого 2014 року та до 11 травня 2014 року відповідно, внаслідок яких відбулося фактичне набуття прав на таке майно іншою особою на підставі норм законодавства Російської Федерації або актів </w:t>
            </w:r>
            <w:r w:rsidRPr="00113381">
              <w:rPr>
                <w:rFonts w:cs="Times New Roman"/>
                <w:b/>
                <w:sz w:val="28"/>
                <w:szCs w:val="28"/>
                <w:shd w:val="clear" w:color="auto" w:fill="FFFFFF"/>
              </w:rPr>
              <w:t xml:space="preserve">незаконних органів (їх посадових осіб), створених на тимчасово окупованій території, - </w:t>
            </w:r>
          </w:p>
          <w:p w:rsidR="003B6EB8" w:rsidRPr="00113381" w:rsidRDefault="003B6EB8" w:rsidP="003B6EB8">
            <w:pPr>
              <w:ind w:firstLine="425"/>
              <w:rPr>
                <w:rFonts w:ascii="Times New Roman" w:hAnsi="Times New Roman"/>
                <w:b/>
                <w:shd w:val="clear" w:color="auto" w:fill="FFFFFF"/>
              </w:rPr>
            </w:pPr>
          </w:p>
          <w:p w:rsidR="003B6EB8" w:rsidRPr="00113381" w:rsidRDefault="003B6EB8" w:rsidP="003B6EB8">
            <w:pPr>
              <w:ind w:firstLine="425"/>
              <w:rPr>
                <w:rFonts w:ascii="Times New Roman" w:hAnsi="Times New Roman"/>
                <w:b/>
                <w:shd w:val="clear" w:color="auto" w:fill="FFFFFF"/>
              </w:rPr>
            </w:pPr>
            <w:r w:rsidRPr="00113381">
              <w:rPr>
                <w:rFonts w:ascii="Times New Roman" w:hAnsi="Times New Roman"/>
                <w:b/>
                <w:szCs w:val="28"/>
                <w:shd w:val="clear" w:color="auto" w:fill="FFFFFF"/>
              </w:rPr>
              <w:t xml:space="preserve">караються позбавленням волі на строк від трьох до п’яти років з позбавленням права обіймати певні посади або займатися певною </w:t>
            </w:r>
            <w:r w:rsidRPr="00113381">
              <w:rPr>
                <w:rFonts w:ascii="Times New Roman" w:hAnsi="Times New Roman"/>
                <w:b/>
                <w:bCs/>
                <w:szCs w:val="28"/>
                <w:shd w:val="clear" w:color="auto" w:fill="FFFFFF"/>
              </w:rPr>
              <w:t>діяльністю</w:t>
            </w:r>
            <w:r w:rsidRPr="00113381">
              <w:rPr>
                <w:rFonts w:ascii="Times New Roman" w:hAnsi="Times New Roman"/>
                <w:b/>
                <w:szCs w:val="28"/>
                <w:shd w:val="clear" w:color="auto" w:fill="FFFFFF"/>
              </w:rPr>
              <w:t xml:space="preserve"> </w:t>
            </w:r>
            <w:r w:rsidRPr="00113381">
              <w:rPr>
                <w:rFonts w:ascii="Times New Roman" w:hAnsi="Times New Roman"/>
                <w:b/>
                <w:bCs/>
                <w:szCs w:val="28"/>
                <w:shd w:val="clear" w:color="auto" w:fill="FFFFFF"/>
              </w:rPr>
              <w:t>строком до трьох</w:t>
            </w:r>
            <w:r w:rsidRPr="00113381">
              <w:rPr>
                <w:rFonts w:ascii="Times New Roman" w:hAnsi="Times New Roman"/>
                <w:b/>
                <w:szCs w:val="28"/>
                <w:shd w:val="clear" w:color="auto" w:fill="FFFFFF"/>
              </w:rPr>
              <w:t xml:space="preserve"> років.</w:t>
            </w:r>
          </w:p>
          <w:p w:rsidR="003B6EB8" w:rsidRPr="00113381" w:rsidRDefault="003B6EB8" w:rsidP="003B6EB8">
            <w:pPr>
              <w:ind w:firstLine="425"/>
              <w:rPr>
                <w:rFonts w:ascii="Times New Roman" w:hAnsi="Times New Roman"/>
                <w:b/>
                <w:shd w:val="clear" w:color="auto" w:fill="FFFFFF"/>
              </w:rPr>
            </w:pPr>
          </w:p>
          <w:p w:rsidR="003B6EB8" w:rsidRPr="00113381" w:rsidRDefault="003B6EB8" w:rsidP="003B6EB8">
            <w:pPr>
              <w:pStyle w:val="rvps2"/>
              <w:shd w:val="clear" w:color="auto" w:fill="FFFFFF"/>
              <w:spacing w:before="0" w:beforeAutospacing="0" w:after="120" w:afterAutospacing="0"/>
              <w:ind w:firstLine="425"/>
              <w:jc w:val="both"/>
              <w:rPr>
                <w:b/>
                <w:sz w:val="28"/>
                <w:lang w:val="uk-UA"/>
              </w:rPr>
            </w:pPr>
            <w:r w:rsidRPr="00113381">
              <w:rPr>
                <w:b/>
                <w:sz w:val="28"/>
                <w:szCs w:val="28"/>
                <w:shd w:val="clear" w:color="auto" w:fill="FFFFFF"/>
                <w:lang w:val="uk-UA"/>
              </w:rPr>
              <w:t xml:space="preserve">Примітка. </w:t>
            </w:r>
            <w:r w:rsidRPr="00113381">
              <w:rPr>
                <w:b/>
                <w:sz w:val="28"/>
                <w:szCs w:val="28"/>
                <w:lang w:val="uk-UA"/>
              </w:rPr>
              <w:t>Поняття «т</w:t>
            </w:r>
            <w:r w:rsidRPr="00113381">
              <w:rPr>
                <w:b/>
                <w:sz w:val="28"/>
                <w:szCs w:val="28"/>
                <w:shd w:val="clear" w:color="auto" w:fill="FFFFFF"/>
                <w:lang w:val="uk-UA"/>
              </w:rPr>
              <w:t>имчасово окуповані території»</w:t>
            </w:r>
            <w:r w:rsidRPr="00113381">
              <w:rPr>
                <w:b/>
                <w:sz w:val="28"/>
                <w:szCs w:val="28"/>
                <w:lang w:val="uk-UA"/>
              </w:rPr>
              <w:t xml:space="preserve"> вживається у значеннях, наведених у Законі України «</w:t>
            </w:r>
            <w:r w:rsidRPr="00113381">
              <w:rPr>
                <w:b/>
                <w:bCs/>
                <w:sz w:val="28"/>
                <w:szCs w:val="28"/>
                <w:shd w:val="clear" w:color="auto" w:fill="FFFFFF"/>
                <w:lang w:val="uk-UA"/>
              </w:rPr>
              <w:t>Про забезпечення прав і свобод громадян та правовий режим на тимчасово окупованій території України</w:t>
            </w:r>
            <w:r w:rsidRPr="00113381">
              <w:rPr>
                <w:b/>
                <w:sz w:val="28"/>
                <w:szCs w:val="28"/>
                <w:lang w:val="uk-UA"/>
              </w:rPr>
              <w:t>» і Законі України «</w:t>
            </w:r>
            <w:r w:rsidRPr="00113381">
              <w:rPr>
                <w:b/>
                <w:bCs/>
                <w:sz w:val="28"/>
                <w:szCs w:val="28"/>
                <w:shd w:val="clear" w:color="auto" w:fill="FFFFFF"/>
                <w:lang w:val="uk-UA"/>
              </w:rPr>
              <w:t>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Pr="00113381">
              <w:rPr>
                <w:b/>
                <w:sz w:val="28"/>
                <w:szCs w:val="28"/>
                <w:lang w:val="uk-UA"/>
              </w:rPr>
              <w:t xml:space="preserve">». </w:t>
            </w:r>
            <w:r w:rsidRPr="00113381">
              <w:rPr>
                <w:b/>
                <w:sz w:val="28"/>
                <w:szCs w:val="28"/>
                <w:shd w:val="clear" w:color="auto" w:fill="FFFFFF"/>
                <w:lang w:val="uk-UA"/>
              </w:rPr>
              <w:t xml:space="preserve"> </w:t>
            </w:r>
          </w:p>
          <w:p w:rsidR="003B6EB8" w:rsidRPr="00113381" w:rsidRDefault="003B6EB8" w:rsidP="003B6EB8">
            <w:pPr>
              <w:ind w:firstLine="425"/>
              <w:rPr>
                <w:rFonts w:ascii="Times New Roman" w:hAnsi="Times New Roman"/>
                <w:b/>
              </w:rPr>
            </w:pPr>
          </w:p>
          <w:p w:rsidR="003B6EB8" w:rsidRPr="00113381" w:rsidRDefault="003B6EB8" w:rsidP="003B6EB8">
            <w:pPr>
              <w:pStyle w:val="ae"/>
              <w:widowControl/>
              <w:numPr>
                <w:ilvl w:val="0"/>
                <w:numId w:val="5"/>
              </w:numPr>
              <w:suppressAutoHyphens w:val="0"/>
              <w:ind w:left="0" w:firstLine="425"/>
              <w:jc w:val="both"/>
              <w:rPr>
                <w:rFonts w:cs="Times New Roman"/>
                <w:b/>
                <w:sz w:val="28"/>
                <w:szCs w:val="28"/>
              </w:rPr>
            </w:pPr>
            <w:r w:rsidRPr="00113381">
              <w:rPr>
                <w:rFonts w:cs="Times New Roman"/>
                <w:b/>
                <w:sz w:val="28"/>
                <w:szCs w:val="28"/>
              </w:rPr>
              <w:lastRenderedPageBreak/>
              <w:t xml:space="preserve">Ті самі дії, вчинені за попередньою змовою групою осіб або посадовими особами органів державної влади та/або місцевого самоврядування Російської Федерації, посадовими особами незаконних органів, створених на тимчасово окупованій території, -  </w:t>
            </w:r>
          </w:p>
          <w:p w:rsidR="003B6EB8" w:rsidRPr="00113381" w:rsidRDefault="003B6EB8" w:rsidP="003B6EB8">
            <w:pPr>
              <w:pStyle w:val="ae"/>
              <w:ind w:left="0" w:firstLine="425"/>
              <w:jc w:val="both"/>
              <w:rPr>
                <w:rFonts w:cs="Times New Roman"/>
                <w:b/>
                <w:sz w:val="28"/>
                <w:szCs w:val="28"/>
              </w:rPr>
            </w:pPr>
          </w:p>
          <w:p w:rsidR="00F07374" w:rsidRPr="00113381" w:rsidRDefault="003B6EB8" w:rsidP="003B6EB8">
            <w:pPr>
              <w:ind w:firstLine="425"/>
              <w:rPr>
                <w:rFonts w:ascii="Times New Roman" w:hAnsi="Times New Roman"/>
                <w:b/>
                <w:shd w:val="clear" w:color="auto" w:fill="FFFFFF"/>
              </w:rPr>
            </w:pPr>
            <w:r w:rsidRPr="00113381">
              <w:rPr>
                <w:rFonts w:ascii="Times New Roman" w:hAnsi="Times New Roman"/>
                <w:b/>
                <w:szCs w:val="28"/>
              </w:rPr>
              <w:t>караються позбавленням волі на строк від п’яти до восьми років.</w:t>
            </w:r>
          </w:p>
        </w:tc>
      </w:tr>
      <w:tr w:rsidR="00F07374" w:rsidRPr="003B6EB8">
        <w:tc>
          <w:tcPr>
            <w:tcW w:w="6804" w:type="dxa"/>
          </w:tcPr>
          <w:p w:rsidR="00F07374" w:rsidRPr="00113381" w:rsidRDefault="00AC1925">
            <w:pPr>
              <w:shd w:val="clear" w:color="auto" w:fill="FFFFFF"/>
              <w:spacing w:after="150"/>
              <w:ind w:firstLine="450"/>
              <w:rPr>
                <w:rFonts w:ascii="Times New Roman" w:hAnsi="Times New Roman"/>
                <w:b/>
              </w:rPr>
            </w:pPr>
            <w:r w:rsidRPr="00113381">
              <w:rPr>
                <w:rFonts w:ascii="Times New Roman" w:hAnsi="Times New Roman"/>
                <w:b/>
                <w:szCs w:val="28"/>
              </w:rPr>
              <w:lastRenderedPageBreak/>
              <w:t xml:space="preserve">Відсутня </w:t>
            </w:r>
          </w:p>
        </w:tc>
        <w:tc>
          <w:tcPr>
            <w:tcW w:w="7371" w:type="dxa"/>
          </w:tcPr>
          <w:p w:rsidR="003B6EB8" w:rsidRPr="00113381" w:rsidRDefault="003B6EB8" w:rsidP="003B6EB8">
            <w:pPr>
              <w:pStyle w:val="rvps2"/>
              <w:shd w:val="clear" w:color="auto" w:fill="FFFFFF"/>
              <w:spacing w:before="0" w:beforeAutospacing="0" w:after="0" w:afterAutospacing="0"/>
              <w:ind w:firstLine="425"/>
              <w:jc w:val="both"/>
              <w:rPr>
                <w:b/>
                <w:sz w:val="28"/>
                <w:lang w:val="uk-UA"/>
              </w:rPr>
            </w:pPr>
            <w:r w:rsidRPr="00113381">
              <w:rPr>
                <w:b/>
                <w:sz w:val="28"/>
                <w:szCs w:val="28"/>
                <w:lang w:val="uk-UA"/>
              </w:rPr>
              <w:t>Стаття 438</w:t>
            </w:r>
            <w:r w:rsidRPr="00113381">
              <w:rPr>
                <w:b/>
                <w:sz w:val="28"/>
                <w:szCs w:val="28"/>
                <w:vertAlign w:val="superscript"/>
                <w:lang w:val="uk-UA"/>
              </w:rPr>
              <w:t>1</w:t>
            </w:r>
            <w:r w:rsidRPr="00113381">
              <w:rPr>
                <w:b/>
                <w:sz w:val="28"/>
                <w:szCs w:val="28"/>
                <w:lang w:val="uk-UA"/>
              </w:rPr>
              <w:t xml:space="preserve">. Примусове набуття громадянства Російської Федерації громадянами України, що проживають на окупованій території, - </w:t>
            </w:r>
          </w:p>
          <w:p w:rsidR="003B6EB8" w:rsidRPr="00113381" w:rsidRDefault="003B6EB8" w:rsidP="003B6EB8">
            <w:pPr>
              <w:pStyle w:val="rvps2"/>
              <w:shd w:val="clear" w:color="auto" w:fill="FFFFFF"/>
              <w:spacing w:before="0" w:beforeAutospacing="0" w:after="0" w:afterAutospacing="0"/>
              <w:ind w:firstLine="425"/>
              <w:jc w:val="both"/>
              <w:rPr>
                <w:b/>
                <w:sz w:val="28"/>
                <w:lang w:val="uk-UA"/>
              </w:rPr>
            </w:pPr>
          </w:p>
          <w:p w:rsidR="003B6EB8" w:rsidRPr="00113381" w:rsidRDefault="003B6EB8" w:rsidP="003B6EB8">
            <w:pPr>
              <w:pStyle w:val="rvps2"/>
              <w:numPr>
                <w:ilvl w:val="0"/>
                <w:numId w:val="6"/>
              </w:numPr>
              <w:shd w:val="clear" w:color="auto" w:fill="FFFFFF"/>
              <w:spacing w:before="0" w:beforeAutospacing="0" w:after="0" w:afterAutospacing="0"/>
              <w:ind w:left="0" w:firstLine="425"/>
              <w:jc w:val="both"/>
              <w:rPr>
                <w:b/>
                <w:sz w:val="28"/>
                <w:lang w:val="uk-UA"/>
              </w:rPr>
            </w:pPr>
            <w:r w:rsidRPr="00113381">
              <w:rPr>
                <w:b/>
                <w:sz w:val="28"/>
                <w:szCs w:val="28"/>
                <w:lang w:val="uk-UA"/>
              </w:rPr>
              <w:t xml:space="preserve">Дії посадових осіб органів державної влади та місцевого самоврядування Російської Федерації, посадових осіб незаконних органів, створених на тимчасово окупованій території, спрямовані на примусове, в тому числі автоматичне, набуття громадянства Російської Федерації громадянами України, що проживають на окупованій території, примушування до набуття громадянства Російської Федерації, - </w:t>
            </w:r>
          </w:p>
          <w:p w:rsidR="003B6EB8" w:rsidRPr="00113381" w:rsidRDefault="003B6EB8" w:rsidP="003B6EB8">
            <w:pPr>
              <w:pStyle w:val="rvps2"/>
              <w:shd w:val="clear" w:color="auto" w:fill="FFFFFF"/>
              <w:spacing w:before="0" w:beforeAutospacing="0" w:after="0" w:afterAutospacing="0"/>
              <w:ind w:firstLine="425"/>
              <w:jc w:val="both"/>
              <w:rPr>
                <w:b/>
                <w:sz w:val="28"/>
                <w:lang w:val="uk-UA"/>
              </w:rPr>
            </w:pPr>
          </w:p>
          <w:p w:rsidR="003B6EB8" w:rsidRPr="00113381" w:rsidRDefault="003B6EB8" w:rsidP="003B6EB8">
            <w:pPr>
              <w:pStyle w:val="rvps2"/>
              <w:shd w:val="clear" w:color="auto" w:fill="FFFFFF"/>
              <w:spacing w:before="0" w:beforeAutospacing="0" w:after="0" w:afterAutospacing="0"/>
              <w:ind w:firstLine="425"/>
              <w:jc w:val="both"/>
              <w:rPr>
                <w:b/>
                <w:sz w:val="28"/>
                <w:lang w:val="uk-UA"/>
              </w:rPr>
            </w:pPr>
            <w:r w:rsidRPr="00113381">
              <w:rPr>
                <w:b/>
                <w:sz w:val="28"/>
                <w:szCs w:val="28"/>
                <w:lang w:val="uk-UA"/>
              </w:rPr>
              <w:t>караються позбавленням волі на строк від п’яти до восьми років.</w:t>
            </w:r>
          </w:p>
          <w:p w:rsidR="00F07374" w:rsidRPr="003B6EB8" w:rsidRDefault="00F07374" w:rsidP="003B6EB8">
            <w:pPr>
              <w:shd w:val="clear" w:color="auto" w:fill="FFFFFF"/>
              <w:ind w:firstLine="0"/>
              <w:rPr>
                <w:rFonts w:ascii="Times New Roman" w:hAnsi="Times New Roman"/>
              </w:rPr>
            </w:pPr>
          </w:p>
        </w:tc>
      </w:tr>
    </w:tbl>
    <w:p w:rsidR="00F07374" w:rsidRPr="003B6EB8" w:rsidRDefault="00F07374">
      <w:pPr>
        <w:ind w:firstLine="0"/>
        <w:rPr>
          <w:rFonts w:ascii="Times New Roman" w:hAnsi="Times New Roman"/>
          <w:szCs w:val="28"/>
        </w:rPr>
      </w:pPr>
    </w:p>
    <w:tbl>
      <w:tblPr>
        <w:tblStyle w:val="af1"/>
        <w:tblW w:w="14175" w:type="dxa"/>
        <w:tblInd w:w="392" w:type="dxa"/>
        <w:tblBorders>
          <w:top w:val="nil"/>
          <w:left w:val="nil"/>
          <w:bottom w:val="nil"/>
          <w:right w:val="nil"/>
          <w:insideH w:val="nil"/>
          <w:insideV w:val="nil"/>
        </w:tblBorders>
        <w:tblLayout w:type="fixed"/>
        <w:tblLook w:val="0400" w:firstRow="0" w:lastRow="0" w:firstColumn="0" w:lastColumn="0" w:noHBand="0" w:noVBand="1"/>
      </w:tblPr>
      <w:tblGrid>
        <w:gridCol w:w="6804"/>
        <w:gridCol w:w="7371"/>
      </w:tblGrid>
      <w:tr w:rsidR="00F07374" w:rsidRPr="00113381">
        <w:tc>
          <w:tcPr>
            <w:tcW w:w="6804" w:type="dxa"/>
          </w:tcPr>
          <w:p w:rsidR="00F07374" w:rsidRPr="00113381" w:rsidRDefault="00AC1925">
            <w:pPr>
              <w:ind w:firstLine="0"/>
              <w:rPr>
                <w:rFonts w:ascii="Times New Roman" w:hAnsi="Times New Roman"/>
                <w:b/>
              </w:rPr>
            </w:pPr>
            <w:r w:rsidRPr="00113381">
              <w:rPr>
                <w:rFonts w:ascii="Times New Roman" w:hAnsi="Times New Roman"/>
                <w:b/>
              </w:rPr>
              <w:t>Народна депутатка України</w:t>
            </w:r>
          </w:p>
        </w:tc>
        <w:tc>
          <w:tcPr>
            <w:tcW w:w="7371" w:type="dxa"/>
          </w:tcPr>
          <w:p w:rsidR="00F07374" w:rsidRPr="00113381" w:rsidRDefault="00AC1925">
            <w:pPr>
              <w:ind w:left="709" w:firstLine="0"/>
              <w:jc w:val="right"/>
              <w:rPr>
                <w:rFonts w:ascii="Times New Roman" w:hAnsi="Times New Roman"/>
                <w:b/>
              </w:rPr>
            </w:pPr>
            <w:r w:rsidRPr="00113381">
              <w:rPr>
                <w:rFonts w:ascii="Times New Roman" w:hAnsi="Times New Roman"/>
                <w:b/>
              </w:rPr>
              <w:t>Ясько Є.</w:t>
            </w:r>
          </w:p>
        </w:tc>
      </w:tr>
    </w:tbl>
    <w:p w:rsidR="00F07374" w:rsidRPr="003B6EB8" w:rsidRDefault="00F07374">
      <w:pPr>
        <w:ind w:firstLine="0"/>
        <w:rPr>
          <w:rFonts w:ascii="Times New Roman" w:hAnsi="Times New Roman"/>
          <w:szCs w:val="28"/>
        </w:rPr>
      </w:pPr>
    </w:p>
    <w:sectPr w:rsidR="00F07374" w:rsidRPr="003B6EB8">
      <w:headerReference w:type="even" r:id="rId11"/>
      <w:headerReference w:type="default" r:id="rId12"/>
      <w:pgSz w:w="16838" w:h="11906"/>
      <w:pgMar w:top="1134" w:right="820" w:bottom="719"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2889" w:rsidRDefault="003A2889">
      <w:r>
        <w:separator/>
      </w:r>
    </w:p>
  </w:endnote>
  <w:endnote w:type="continuationSeparator" w:id="0">
    <w:p w:rsidR="003A2889" w:rsidRDefault="003A2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tersburg">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2889" w:rsidRDefault="003A2889">
      <w:r>
        <w:separator/>
      </w:r>
    </w:p>
  </w:footnote>
  <w:footnote w:type="continuationSeparator" w:id="0">
    <w:p w:rsidR="003A2889" w:rsidRDefault="003A28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374" w:rsidRDefault="00AC1925">
    <w:pPr>
      <w:pBdr>
        <w:top w:val="nil"/>
        <w:left w:val="nil"/>
        <w:bottom w:val="nil"/>
        <w:right w:val="nil"/>
        <w:between w:val="nil"/>
      </w:pBdr>
      <w:tabs>
        <w:tab w:val="center" w:pos="4677"/>
        <w:tab w:val="right" w:pos="9355"/>
      </w:tabs>
      <w:jc w:val="center"/>
      <w:rPr>
        <w:rFonts w:eastAsia="Petersburg" w:cs="Petersburg"/>
        <w:color w:val="000000"/>
        <w:szCs w:val="28"/>
      </w:rPr>
    </w:pPr>
    <w:r>
      <w:rPr>
        <w:rFonts w:eastAsia="Petersburg" w:cs="Petersburg"/>
        <w:color w:val="000000"/>
        <w:szCs w:val="28"/>
      </w:rPr>
      <w:fldChar w:fldCharType="begin"/>
    </w:r>
    <w:r>
      <w:rPr>
        <w:rFonts w:eastAsia="Petersburg" w:cs="Petersburg"/>
        <w:color w:val="000000"/>
        <w:szCs w:val="28"/>
      </w:rPr>
      <w:instrText>PAGE</w:instrText>
    </w:r>
    <w:r>
      <w:rPr>
        <w:rFonts w:eastAsia="Petersburg" w:cs="Petersburg"/>
        <w:color w:val="000000"/>
        <w:szCs w:val="28"/>
      </w:rPr>
      <w:fldChar w:fldCharType="end"/>
    </w:r>
  </w:p>
  <w:p w:rsidR="00F07374" w:rsidRDefault="00F07374">
    <w:pPr>
      <w:pBdr>
        <w:top w:val="nil"/>
        <w:left w:val="nil"/>
        <w:bottom w:val="nil"/>
        <w:right w:val="nil"/>
        <w:between w:val="nil"/>
      </w:pBdr>
      <w:tabs>
        <w:tab w:val="center" w:pos="4677"/>
        <w:tab w:val="right" w:pos="9355"/>
      </w:tabs>
      <w:rPr>
        <w:rFonts w:eastAsia="Petersburg" w:cs="Petersburg"/>
        <w:color w:val="000000"/>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374" w:rsidRDefault="00AC1925">
    <w:pPr>
      <w:pBdr>
        <w:top w:val="nil"/>
        <w:left w:val="nil"/>
        <w:bottom w:val="nil"/>
        <w:right w:val="nil"/>
        <w:between w:val="nil"/>
      </w:pBdr>
      <w:tabs>
        <w:tab w:val="center" w:pos="4677"/>
        <w:tab w:val="right" w:pos="9355"/>
      </w:tabs>
      <w:ind w:firstLine="0"/>
      <w:jc w:val="center"/>
      <w:rPr>
        <w:rFonts w:ascii="Times New Roman" w:hAnsi="Times New Roman"/>
        <w:color w:val="000000"/>
        <w:szCs w:val="28"/>
      </w:rPr>
    </w:pPr>
    <w:r>
      <w:rPr>
        <w:rFonts w:ascii="Times New Roman" w:hAnsi="Times New Roman"/>
        <w:color w:val="000000"/>
        <w:szCs w:val="28"/>
      </w:rPr>
      <w:fldChar w:fldCharType="begin"/>
    </w:r>
    <w:r>
      <w:rPr>
        <w:rFonts w:ascii="Times New Roman" w:hAnsi="Times New Roman"/>
        <w:color w:val="000000"/>
        <w:szCs w:val="28"/>
      </w:rPr>
      <w:instrText>PAGE</w:instrText>
    </w:r>
    <w:r>
      <w:rPr>
        <w:rFonts w:ascii="Times New Roman" w:hAnsi="Times New Roman"/>
        <w:color w:val="000000"/>
        <w:szCs w:val="28"/>
      </w:rPr>
      <w:fldChar w:fldCharType="separate"/>
    </w:r>
    <w:r w:rsidR="00BE37B2">
      <w:rPr>
        <w:rFonts w:ascii="Times New Roman" w:hAnsi="Times New Roman"/>
        <w:noProof/>
        <w:color w:val="000000"/>
        <w:szCs w:val="28"/>
      </w:rPr>
      <w:t>2</w:t>
    </w:r>
    <w:r>
      <w:rPr>
        <w:rFonts w:ascii="Times New Roman" w:hAnsi="Times New Roman"/>
        <w:color w:val="000000"/>
        <w:szCs w:val="28"/>
      </w:rPr>
      <w:fldChar w:fldCharType="end"/>
    </w:r>
  </w:p>
  <w:p w:rsidR="00F07374" w:rsidRDefault="00F07374">
    <w:pPr>
      <w:pBdr>
        <w:top w:val="nil"/>
        <w:left w:val="nil"/>
        <w:bottom w:val="nil"/>
        <w:right w:val="nil"/>
        <w:between w:val="nil"/>
      </w:pBdr>
      <w:tabs>
        <w:tab w:val="center" w:pos="4677"/>
        <w:tab w:val="right" w:pos="9355"/>
      </w:tabs>
      <w:rPr>
        <w:rFonts w:eastAsia="Petersburg" w:cs="Petersburg"/>
        <w:color w:val="000000"/>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06F50"/>
    <w:multiLevelType w:val="hybridMultilevel"/>
    <w:tmpl w:val="57C6C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40462B4"/>
    <w:multiLevelType w:val="hybridMultilevel"/>
    <w:tmpl w:val="ADFC14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66C441E"/>
    <w:multiLevelType w:val="hybridMultilevel"/>
    <w:tmpl w:val="94424912"/>
    <w:lvl w:ilvl="0" w:tplc="E9AC30F6">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5F46466A"/>
    <w:multiLevelType w:val="multilevel"/>
    <w:tmpl w:val="3D74FC66"/>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4" w15:restartNumberingAfterBreak="0">
    <w:nsid w:val="77781A1E"/>
    <w:multiLevelType w:val="multilevel"/>
    <w:tmpl w:val="47A0235A"/>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5" w15:restartNumberingAfterBreak="0">
    <w:nsid w:val="77AE0EE3"/>
    <w:multiLevelType w:val="multilevel"/>
    <w:tmpl w:val="A8C2B5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F07374"/>
    <w:rsid w:val="00113381"/>
    <w:rsid w:val="003A2889"/>
    <w:rsid w:val="003B6EB8"/>
    <w:rsid w:val="00472C92"/>
    <w:rsid w:val="00AC1925"/>
    <w:rsid w:val="00BE37B2"/>
    <w:rsid w:val="00F073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FA32AE-4AF1-4B02-8B9F-AA039D42C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tersburg" w:eastAsia="Petersburg" w:hAnsi="Petersburg" w:cs="Petersburg"/>
        <w:sz w:val="28"/>
        <w:szCs w:val="28"/>
        <w:lang w:val="uk-UA" w:eastAsia="ru-RU"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0EDA"/>
    <w:rPr>
      <w:rFonts w:eastAsia="Times New Roman" w:cs="Times New Roman"/>
      <w:szCs w:val="24"/>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Cs w:val="28"/>
    </w:rPr>
  </w:style>
  <w:style w:type="paragraph" w:styleId="4">
    <w:name w:val="heading 4"/>
    <w:basedOn w:val="a"/>
    <w:next w:val="a"/>
    <w:pPr>
      <w:keepNext/>
      <w:keepLines/>
      <w:spacing w:before="240" w:after="40"/>
      <w:outlineLvl w:val="3"/>
    </w:pPr>
    <w:rPr>
      <w:b/>
      <w:sz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link w:val="a4"/>
    <w:uiPriority w:val="99"/>
    <w:qFormat/>
    <w:rsid w:val="00A70EDA"/>
    <w:pPr>
      <w:spacing w:line="360" w:lineRule="auto"/>
      <w:ind w:firstLine="0"/>
      <w:jc w:val="center"/>
    </w:pPr>
    <w:rPr>
      <w:rFonts w:ascii="Times New Roman" w:hAnsi="Times New Roman"/>
      <w:b/>
      <w:bCs/>
      <w:szCs w:val="28"/>
    </w:rPr>
  </w:style>
  <w:style w:type="character" w:customStyle="1" w:styleId="a4">
    <w:name w:val="Назва Знак"/>
    <w:basedOn w:val="a0"/>
    <w:link w:val="a3"/>
    <w:uiPriority w:val="99"/>
    <w:rsid w:val="00A70EDA"/>
    <w:rPr>
      <w:rFonts w:ascii="Times New Roman" w:eastAsia="Times New Roman" w:hAnsi="Times New Roman" w:cs="Times New Roman"/>
      <w:b/>
      <w:bCs/>
      <w:sz w:val="28"/>
      <w:szCs w:val="28"/>
      <w:lang w:val="uk-UA" w:eastAsia="ru-RU"/>
    </w:rPr>
  </w:style>
  <w:style w:type="character" w:styleId="a5">
    <w:name w:val="page number"/>
    <w:basedOn w:val="a0"/>
    <w:uiPriority w:val="99"/>
    <w:rsid w:val="00A70EDA"/>
    <w:rPr>
      <w:rFonts w:cs="Times New Roman"/>
    </w:rPr>
  </w:style>
  <w:style w:type="paragraph" w:styleId="a6">
    <w:name w:val="header"/>
    <w:basedOn w:val="a"/>
    <w:link w:val="a7"/>
    <w:uiPriority w:val="99"/>
    <w:rsid w:val="00A70EDA"/>
    <w:pPr>
      <w:tabs>
        <w:tab w:val="center" w:pos="4677"/>
        <w:tab w:val="right" w:pos="9355"/>
      </w:tabs>
    </w:pPr>
  </w:style>
  <w:style w:type="character" w:customStyle="1" w:styleId="a7">
    <w:name w:val="Верхній колонтитул Знак"/>
    <w:basedOn w:val="a0"/>
    <w:link w:val="a6"/>
    <w:uiPriority w:val="99"/>
    <w:rsid w:val="00A70EDA"/>
    <w:rPr>
      <w:rFonts w:ascii="Petersburg" w:eastAsia="Times New Roman" w:hAnsi="Petersburg" w:cs="Times New Roman"/>
      <w:sz w:val="28"/>
      <w:szCs w:val="24"/>
      <w:lang w:val="uk-UA" w:eastAsia="ru-RU"/>
    </w:rPr>
  </w:style>
  <w:style w:type="paragraph" w:customStyle="1" w:styleId="ParagraphStyle">
    <w:name w:val="Paragraph Style"/>
    <w:uiPriority w:val="99"/>
    <w:rsid w:val="00A70EDA"/>
    <w:pPr>
      <w:autoSpaceDE w:val="0"/>
      <w:autoSpaceDN w:val="0"/>
      <w:adjustRightInd w:val="0"/>
    </w:pPr>
    <w:rPr>
      <w:rFonts w:ascii="Courier New" w:eastAsia="Times New Roman" w:hAnsi="Courier New" w:cs="Times New Roman"/>
      <w:sz w:val="24"/>
      <w:szCs w:val="24"/>
    </w:rPr>
  </w:style>
  <w:style w:type="paragraph" w:customStyle="1" w:styleId="a8">
    <w:name w:val="Нормальний текст"/>
    <w:basedOn w:val="a"/>
    <w:uiPriority w:val="99"/>
    <w:rsid w:val="00A70EDA"/>
    <w:pPr>
      <w:spacing w:before="120"/>
      <w:ind w:firstLine="567"/>
    </w:pPr>
    <w:rPr>
      <w:rFonts w:ascii="Antiqua" w:hAnsi="Antiqua"/>
      <w:sz w:val="26"/>
      <w:szCs w:val="20"/>
    </w:rPr>
  </w:style>
  <w:style w:type="character" w:customStyle="1" w:styleId="rvts9">
    <w:name w:val="rvts9"/>
    <w:basedOn w:val="a0"/>
    <w:rsid w:val="00A70EDA"/>
  </w:style>
  <w:style w:type="table" w:styleId="a9">
    <w:name w:val="Table Grid"/>
    <w:basedOn w:val="a1"/>
    <w:uiPriority w:val="59"/>
    <w:rsid w:val="00A70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basedOn w:val="a"/>
    <w:link w:val="ab"/>
    <w:uiPriority w:val="99"/>
    <w:semiHidden/>
    <w:unhideWhenUsed/>
    <w:rsid w:val="00A70EDA"/>
    <w:pPr>
      <w:widowControl w:val="0"/>
      <w:suppressAutoHyphens/>
      <w:ind w:firstLine="0"/>
      <w:jc w:val="left"/>
    </w:pPr>
    <w:rPr>
      <w:rFonts w:ascii="Times New Roman" w:eastAsia="SimSun" w:hAnsi="Times New Roman" w:cs="Mangal"/>
      <w:kern w:val="1"/>
      <w:sz w:val="20"/>
      <w:szCs w:val="18"/>
      <w:lang w:eastAsia="hi-IN" w:bidi="hi-IN"/>
    </w:rPr>
  </w:style>
  <w:style w:type="character" w:customStyle="1" w:styleId="ab">
    <w:name w:val="Текст виноски Знак"/>
    <w:basedOn w:val="a0"/>
    <w:link w:val="aa"/>
    <w:uiPriority w:val="99"/>
    <w:semiHidden/>
    <w:rsid w:val="00A70EDA"/>
    <w:rPr>
      <w:rFonts w:ascii="Times New Roman" w:eastAsia="SimSun" w:hAnsi="Times New Roman" w:cs="Mangal"/>
      <w:kern w:val="1"/>
      <w:sz w:val="20"/>
      <w:szCs w:val="18"/>
      <w:lang w:val="uk-UA" w:eastAsia="hi-IN" w:bidi="hi-IN"/>
    </w:rPr>
  </w:style>
  <w:style w:type="character" w:styleId="ac">
    <w:name w:val="footnote reference"/>
    <w:basedOn w:val="a0"/>
    <w:uiPriority w:val="99"/>
    <w:semiHidden/>
    <w:unhideWhenUsed/>
    <w:rsid w:val="00A70EDA"/>
    <w:rPr>
      <w:vertAlign w:val="superscript"/>
    </w:rPr>
  </w:style>
  <w:style w:type="character" w:styleId="ad">
    <w:name w:val="Hyperlink"/>
    <w:basedOn w:val="a0"/>
    <w:uiPriority w:val="99"/>
    <w:semiHidden/>
    <w:unhideWhenUsed/>
    <w:rsid w:val="00A70EDA"/>
    <w:rPr>
      <w:color w:val="0000FF"/>
      <w:u w:val="single"/>
    </w:rPr>
  </w:style>
  <w:style w:type="paragraph" w:styleId="ae">
    <w:name w:val="List Paragraph"/>
    <w:basedOn w:val="a"/>
    <w:uiPriority w:val="34"/>
    <w:qFormat/>
    <w:rsid w:val="00A70EDA"/>
    <w:pPr>
      <w:widowControl w:val="0"/>
      <w:suppressAutoHyphens/>
      <w:ind w:left="720" w:firstLine="0"/>
      <w:contextualSpacing/>
      <w:jc w:val="left"/>
    </w:pPr>
    <w:rPr>
      <w:rFonts w:ascii="Times New Roman" w:eastAsia="SimSun" w:hAnsi="Times New Roman" w:cs="Mangal"/>
      <w:kern w:val="1"/>
      <w:sz w:val="24"/>
      <w:szCs w:val="21"/>
      <w:lang w:eastAsia="hi-IN" w:bidi="hi-IN"/>
    </w:rPr>
  </w:style>
  <w:style w:type="paragraph" w:customStyle="1" w:styleId="rvps2">
    <w:name w:val="rvps2"/>
    <w:basedOn w:val="a"/>
    <w:rsid w:val="00A70EDA"/>
    <w:pPr>
      <w:spacing w:before="100" w:beforeAutospacing="1" w:after="100" w:afterAutospacing="1"/>
      <w:ind w:firstLine="0"/>
      <w:jc w:val="left"/>
    </w:pPr>
    <w:rPr>
      <w:rFonts w:ascii="Times New Roman" w:hAnsi="Times New Roman"/>
      <w:sz w:val="24"/>
      <w:lang w:val="ru-RU"/>
    </w:rPr>
  </w:style>
  <w:style w:type="paragraph" w:styleId="af">
    <w:name w:val="Subtitle"/>
    <w:basedOn w:val="a"/>
    <w:next w:val="a"/>
    <w:pPr>
      <w:keepNext/>
      <w:keepLines/>
      <w:spacing w:before="360" w:after="80"/>
    </w:pPr>
    <w:rPr>
      <w:rFonts w:ascii="Georgia" w:eastAsia="Georgia" w:hAnsi="Georgia" w:cs="Georgia"/>
      <w:i/>
      <w:color w:val="666666"/>
      <w:sz w:val="48"/>
      <w:szCs w:val="48"/>
    </w:r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hm8kurlEB7De3WbpOY7jXtkzyYjA==">AMUW2mXjifZ2QpYikPqEX6kYcws/P/IeP87ygrnRsIYXLWCfTBZf4jZIaqelRXVn9URAd/xlnDrodCIlX5Y6lNVbeN3CAz3e2T9TJ7agrO4NVtUhj+SXEWBC5feXw2EMDIEdHkl+qBbwBsQYytNQOVjQJj0o2kXiWRIVvrhlBW9JZK/+iEfC0Ntn19bO/n27CvD8FBX8jLXvAqvBERhOnf0H9RhnW4YDzzlyAvyNqWh0iHg4eLyMlRQ=</go:docsCustomData>
</go:gDocsCustomXmlDataStorage>
</file>

<file path=customXml/itemProps1.xml><?xml version="1.0" encoding="utf-8"?>
<ds:datastoreItem xmlns:ds="http://schemas.openxmlformats.org/officeDocument/2006/customXml" ds:itemID="{BFC78E39-1C3F-4444-B76E-11D4875E3B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BD7619-3E1F-4427-BCB6-A2741635F682}">
  <ds:schemaRefs>
    <ds:schemaRef ds:uri="http://schemas.microsoft.com/sharepoint/v3/contenttype/forms"/>
  </ds:schemaRefs>
</ds:datastoreItem>
</file>

<file path=customXml/itemProps3.xml><?xml version="1.0" encoding="utf-8"?>
<ds:datastoreItem xmlns:ds="http://schemas.openxmlformats.org/officeDocument/2006/customXml" ds:itemID="{141A1AC2-459D-402B-8B95-AB0B8F5C2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8062</Words>
  <Characters>4596</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2020-09-14T12:29:00Z</dcterms:created>
  <dcterms:modified xsi:type="dcterms:W3CDTF">2020-09-14T12:29:00Z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