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35" w:rsidRPr="009A4A8E" w:rsidRDefault="00973C35" w:rsidP="008072D6">
      <w:pPr>
        <w:autoSpaceDE w:val="0"/>
        <w:autoSpaceDN w:val="0"/>
        <w:adjustRightInd w:val="0"/>
        <w:ind w:left="5812" w:right="-714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A4A8E">
        <w:rPr>
          <w:rFonts w:ascii="Times New Roman" w:hAnsi="Times New Roman"/>
          <w:sz w:val="28"/>
          <w:szCs w:val="28"/>
          <w:lang w:val="uk-UA"/>
        </w:rPr>
        <w:t>Проект</w:t>
      </w:r>
    </w:p>
    <w:p w:rsidR="00973C35" w:rsidRPr="009A4A8E" w:rsidRDefault="00973C35" w:rsidP="008072D6">
      <w:pPr>
        <w:autoSpaceDE w:val="0"/>
        <w:autoSpaceDN w:val="0"/>
        <w:adjustRightInd w:val="0"/>
        <w:ind w:left="5812" w:right="-714"/>
        <w:rPr>
          <w:rFonts w:ascii="Times New Roman" w:hAnsi="Times New Roman"/>
          <w:sz w:val="28"/>
          <w:szCs w:val="28"/>
          <w:lang w:val="uk-UA"/>
        </w:rPr>
      </w:pPr>
      <w:r w:rsidRPr="009A4A8E">
        <w:rPr>
          <w:rFonts w:ascii="Times New Roman" w:hAnsi="Times New Roman"/>
          <w:sz w:val="28"/>
          <w:szCs w:val="28"/>
          <w:lang w:val="uk-UA"/>
        </w:rPr>
        <w:t>вноситься народним</w:t>
      </w:r>
      <w:r w:rsidR="00EF0FFD">
        <w:rPr>
          <w:rFonts w:ascii="Times New Roman" w:hAnsi="Times New Roman"/>
          <w:sz w:val="28"/>
          <w:szCs w:val="28"/>
          <w:lang w:val="uk-UA"/>
        </w:rPr>
        <w:t>и</w:t>
      </w:r>
    </w:p>
    <w:p w:rsidR="00973C35" w:rsidRPr="009A4A8E" w:rsidRDefault="00973C35" w:rsidP="008072D6">
      <w:pPr>
        <w:autoSpaceDE w:val="0"/>
        <w:autoSpaceDN w:val="0"/>
        <w:adjustRightInd w:val="0"/>
        <w:ind w:left="5812" w:right="-714"/>
        <w:rPr>
          <w:rFonts w:ascii="Times New Roman" w:hAnsi="Times New Roman"/>
          <w:sz w:val="28"/>
          <w:szCs w:val="28"/>
          <w:lang w:val="uk-UA"/>
        </w:rPr>
      </w:pPr>
      <w:r w:rsidRPr="009A4A8E">
        <w:rPr>
          <w:rFonts w:ascii="Times New Roman" w:hAnsi="Times New Roman"/>
          <w:sz w:val="28"/>
          <w:szCs w:val="28"/>
          <w:lang w:val="uk-UA"/>
        </w:rPr>
        <w:t>депутат</w:t>
      </w:r>
      <w:r w:rsidR="00EF0FFD">
        <w:rPr>
          <w:rFonts w:ascii="Times New Roman" w:hAnsi="Times New Roman"/>
          <w:sz w:val="28"/>
          <w:szCs w:val="28"/>
          <w:lang w:val="uk-UA"/>
        </w:rPr>
        <w:t>а</w:t>
      </w:r>
      <w:r w:rsidRPr="009A4A8E">
        <w:rPr>
          <w:rFonts w:ascii="Times New Roman" w:hAnsi="Times New Roman"/>
          <w:sz w:val="28"/>
          <w:szCs w:val="28"/>
          <w:lang w:val="uk-UA"/>
        </w:rPr>
        <w:t>м</w:t>
      </w:r>
      <w:r w:rsidR="00EF0FFD">
        <w:rPr>
          <w:rFonts w:ascii="Times New Roman" w:hAnsi="Times New Roman"/>
          <w:sz w:val="28"/>
          <w:szCs w:val="28"/>
          <w:lang w:val="uk-UA"/>
        </w:rPr>
        <w:t>и</w:t>
      </w:r>
      <w:r w:rsidRPr="009A4A8E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5E26FE" w:rsidRDefault="005E26FE" w:rsidP="008072D6">
      <w:pPr>
        <w:autoSpaceDE w:val="0"/>
        <w:autoSpaceDN w:val="0"/>
        <w:adjustRightInd w:val="0"/>
        <w:ind w:left="5812" w:right="-714"/>
        <w:rPr>
          <w:rFonts w:ascii="Times New Roman" w:hAnsi="Times New Roman"/>
          <w:sz w:val="28"/>
          <w:szCs w:val="28"/>
          <w:lang w:val="uk-UA"/>
        </w:rPr>
      </w:pPr>
    </w:p>
    <w:p w:rsidR="005E26FE" w:rsidRDefault="005E26FE" w:rsidP="002E77F2">
      <w:pPr>
        <w:autoSpaceDE w:val="0"/>
        <w:autoSpaceDN w:val="0"/>
        <w:adjustRightInd w:val="0"/>
        <w:ind w:right="-714"/>
        <w:rPr>
          <w:rFonts w:ascii="Times New Roman" w:hAnsi="Times New Roman"/>
          <w:sz w:val="28"/>
          <w:szCs w:val="28"/>
          <w:lang w:val="uk-UA"/>
        </w:rPr>
      </w:pPr>
    </w:p>
    <w:p w:rsidR="0006339C" w:rsidRDefault="0006339C" w:rsidP="008072D6">
      <w:pPr>
        <w:autoSpaceDE w:val="0"/>
        <w:autoSpaceDN w:val="0"/>
        <w:adjustRightInd w:val="0"/>
        <w:ind w:left="5812" w:right="-714"/>
        <w:rPr>
          <w:rFonts w:ascii="Times New Roman" w:hAnsi="Times New Roman"/>
          <w:sz w:val="28"/>
          <w:szCs w:val="28"/>
          <w:lang w:val="uk-UA"/>
        </w:rPr>
      </w:pPr>
    </w:p>
    <w:p w:rsidR="005E26FE" w:rsidRDefault="005E26FE" w:rsidP="008072D6">
      <w:pPr>
        <w:autoSpaceDE w:val="0"/>
        <w:autoSpaceDN w:val="0"/>
        <w:adjustRightInd w:val="0"/>
        <w:ind w:left="5812" w:right="-714"/>
        <w:rPr>
          <w:rFonts w:ascii="Times New Roman" w:hAnsi="Times New Roman"/>
          <w:sz w:val="28"/>
          <w:szCs w:val="28"/>
          <w:lang w:val="uk-UA"/>
        </w:rPr>
      </w:pPr>
    </w:p>
    <w:p w:rsidR="00973C35" w:rsidRPr="009A4A8E" w:rsidRDefault="00973C35" w:rsidP="008072D6">
      <w:pPr>
        <w:autoSpaceDE w:val="0"/>
        <w:autoSpaceDN w:val="0"/>
        <w:adjustRightInd w:val="0"/>
        <w:ind w:left="5812" w:right="-71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73C35" w:rsidRPr="009A4A8E" w:rsidRDefault="00973C35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072D6" w:rsidRDefault="008072D6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9544A" w:rsidRDefault="00F9544A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264E1" w:rsidRDefault="00F264E1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264E1" w:rsidRDefault="00F264E1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264E1" w:rsidRDefault="00F264E1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264E1" w:rsidRPr="009A4A8E" w:rsidRDefault="00F264E1" w:rsidP="008072D6">
      <w:pPr>
        <w:autoSpaceDE w:val="0"/>
        <w:autoSpaceDN w:val="0"/>
        <w:adjustRightInd w:val="0"/>
        <w:ind w:right="-71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73C35" w:rsidRPr="009A4A8E" w:rsidRDefault="00973C35" w:rsidP="008072D6">
      <w:pPr>
        <w:autoSpaceDE w:val="0"/>
        <w:autoSpaceDN w:val="0"/>
        <w:adjustRightInd w:val="0"/>
        <w:ind w:right="-720"/>
        <w:jc w:val="center"/>
        <w:rPr>
          <w:rFonts w:ascii="Times New Roman" w:hAnsi="Times New Roman"/>
          <w:b/>
          <w:bCs/>
          <w:spacing w:val="40"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b/>
          <w:bCs/>
          <w:spacing w:val="40"/>
          <w:kern w:val="1"/>
          <w:sz w:val="28"/>
          <w:szCs w:val="28"/>
          <w:lang w:val="uk-UA"/>
        </w:rPr>
        <w:t>ЗАКОН УКРАЇНИ</w:t>
      </w:r>
    </w:p>
    <w:p w:rsidR="009A4A8E" w:rsidRPr="00BA2A29" w:rsidRDefault="00BA2A29" w:rsidP="00F264E1">
      <w:pPr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BA2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Про внесення змін до 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</w:t>
      </w:r>
      <w:r w:rsidRPr="00BA2A2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BA2A29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багатоквартирний будинок</w:t>
      </w:r>
    </w:p>
    <w:p w:rsidR="009A4A8E" w:rsidRPr="009A4A8E" w:rsidRDefault="009A4A8E" w:rsidP="008072D6">
      <w:pPr>
        <w:autoSpaceDE w:val="0"/>
        <w:autoSpaceDN w:val="0"/>
        <w:adjustRightInd w:val="0"/>
        <w:ind w:right="50" w:firstLine="720"/>
        <w:jc w:val="center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</w:p>
    <w:p w:rsidR="009A4A8E" w:rsidRPr="009A4A8E" w:rsidRDefault="00973C35" w:rsidP="004302E6">
      <w:pPr>
        <w:autoSpaceDE w:val="0"/>
        <w:autoSpaceDN w:val="0"/>
        <w:adjustRightInd w:val="0"/>
        <w:spacing w:line="360" w:lineRule="auto"/>
        <w:ind w:firstLine="709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Верховна Рада України </w:t>
      </w:r>
      <w:r w:rsidR="008072D6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постановляє</w:t>
      </w:r>
      <w:r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:</w:t>
      </w:r>
    </w:p>
    <w:p w:rsidR="009A4A8E" w:rsidRPr="004302E6" w:rsidRDefault="004302E6" w:rsidP="004302E6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82D77">
        <w:rPr>
          <w:b/>
          <w:sz w:val="28"/>
          <w:szCs w:val="28"/>
          <w:lang w:eastAsia="uk-UA"/>
        </w:rPr>
        <w:t xml:space="preserve">I. Внести </w:t>
      </w:r>
      <w:r w:rsidRPr="00E052B9">
        <w:rPr>
          <w:b/>
          <w:sz w:val="28"/>
          <w:szCs w:val="28"/>
          <w:lang w:val="uk-UA" w:eastAsia="uk-UA"/>
        </w:rPr>
        <w:t>зміни до таких законів України:</w:t>
      </w:r>
    </w:p>
    <w:p w:rsidR="008072D6" w:rsidRPr="009446D8" w:rsidRDefault="008072D6" w:rsidP="004302E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bookmarkStart w:id="1" w:name="n6"/>
      <w:bookmarkEnd w:id="1"/>
      <w:r w:rsidRPr="009A4A8E">
        <w:rPr>
          <w:color w:val="000000" w:themeColor="text1"/>
          <w:sz w:val="28"/>
          <w:szCs w:val="28"/>
          <w:lang w:val="uk-UA"/>
        </w:rPr>
        <w:t>1. У</w:t>
      </w:r>
      <w:r w:rsidR="004302E6">
        <w:rPr>
          <w:color w:val="000000" w:themeColor="text1"/>
          <w:sz w:val="28"/>
          <w:szCs w:val="28"/>
          <w:lang w:val="uk-UA"/>
        </w:rPr>
        <w:t xml:space="preserve"> </w:t>
      </w:r>
      <w:hyperlink r:id="rId11" w:tgtFrame="_blank" w:history="1">
        <w:r w:rsidRPr="009A4A8E">
          <w:rPr>
            <w:rStyle w:val="a3"/>
            <w:color w:val="000000" w:themeColor="text1"/>
            <w:sz w:val="28"/>
            <w:szCs w:val="28"/>
            <w:u w:val="none"/>
            <w:lang w:val="uk-UA"/>
          </w:rPr>
          <w:t>Кодексі України про адміністративні правопорушенн</w:t>
        </w:r>
      </w:hyperlink>
      <w:r w:rsidR="002E77F2">
        <w:rPr>
          <w:rStyle w:val="a3"/>
          <w:color w:val="000000" w:themeColor="text1"/>
          <w:sz w:val="28"/>
          <w:szCs w:val="28"/>
          <w:u w:val="none"/>
          <w:lang w:val="uk-UA"/>
        </w:rPr>
        <w:t xml:space="preserve">я </w:t>
      </w:r>
      <w:r w:rsidRPr="009A4A8E">
        <w:rPr>
          <w:color w:val="000000" w:themeColor="text1"/>
          <w:kern w:val="1"/>
          <w:sz w:val="28"/>
          <w:szCs w:val="28"/>
          <w:lang w:val="uk-UA"/>
        </w:rPr>
        <w:t>(Відомості Верховної Ради УРСР, 1984 р., додаток до №</w:t>
      </w:r>
      <w:r w:rsidR="004302E6">
        <w:rPr>
          <w:color w:val="000000" w:themeColor="text1"/>
          <w:kern w:val="1"/>
          <w:sz w:val="28"/>
          <w:szCs w:val="28"/>
          <w:lang w:val="uk-UA"/>
        </w:rPr>
        <w:t xml:space="preserve"> </w:t>
      </w:r>
      <w:r w:rsidRPr="009A4A8E">
        <w:rPr>
          <w:color w:val="000000" w:themeColor="text1"/>
          <w:kern w:val="1"/>
          <w:sz w:val="28"/>
          <w:szCs w:val="28"/>
          <w:lang w:val="uk-UA"/>
        </w:rPr>
        <w:t>51, ст. 1122):</w:t>
      </w:r>
    </w:p>
    <w:p w:rsidR="008072D6" w:rsidRPr="004302E6" w:rsidRDefault="008072D6" w:rsidP="004302E6">
      <w:pPr>
        <w:pStyle w:val="a7"/>
        <w:numPr>
          <w:ilvl w:val="0"/>
          <w:numId w:val="1"/>
        </w:num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главу 11 д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оповнити статтею 149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vertAlign w:val="superscript"/>
          <w:lang w:val="uk-UA"/>
        </w:rPr>
        <w:t>2</w:t>
      </w:r>
      <w:r w:rsidR="00973C35" w:rsidRPr="009A4A8E">
        <w:rPr>
          <w:rFonts w:ascii="Times New Roman" w:hAnsi="Times New Roman"/>
          <w:b/>
          <w:bCs/>
          <w:color w:val="000000" w:themeColor="text1"/>
          <w:kern w:val="1"/>
          <w:sz w:val="28"/>
          <w:szCs w:val="28"/>
          <w:vertAlign w:val="superscript"/>
          <w:lang w:val="uk-UA"/>
        </w:rPr>
        <w:t xml:space="preserve"> </w:t>
      </w:r>
      <w:r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такого змісту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: </w:t>
      </w:r>
    </w:p>
    <w:p w:rsidR="002E77F2" w:rsidRPr="004302E6" w:rsidRDefault="00973C35" w:rsidP="004302E6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2E77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“</w:t>
      </w:r>
      <w:r w:rsidR="002E77F2" w:rsidRPr="002E77F2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149</w:t>
      </w:r>
      <w:r w:rsidR="002E77F2" w:rsidRPr="002E77F2">
        <w:rPr>
          <w:rFonts w:ascii="Times New Roman" w:hAnsi="Times New Roman"/>
          <w:iCs/>
          <w:color w:val="000000" w:themeColor="text1"/>
          <w:sz w:val="28"/>
          <w:szCs w:val="28"/>
          <w:vertAlign w:val="superscript"/>
          <w:lang w:val="uk-UA"/>
        </w:rPr>
        <w:t>2</w:t>
      </w:r>
      <w:r w:rsidR="002E77F2" w:rsidRPr="002E77F2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. Порушення строків передачі технічної та іншої передбаченої законодавством документації на багатоквартирний будинок</w:t>
      </w:r>
    </w:p>
    <w:p w:rsidR="002E77F2" w:rsidRPr="002E77F2" w:rsidRDefault="004302E6" w:rsidP="004302E6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4302E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1.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 </w:t>
      </w:r>
      <w:r w:rsidR="002E77F2" w:rsidRPr="004302E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Порушення 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строків передачі технічної та іншої передбаченої законодавством документації на багатоквартирний будинок –</w:t>
      </w:r>
    </w:p>
    <w:p w:rsidR="002E77F2" w:rsidRDefault="00900C09" w:rsidP="009446D8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900C09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тягне за собою накладення штрафу </w:t>
      </w:r>
      <w:r w:rsidR="004302E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на громадян – </w:t>
      </w:r>
      <w:r w:rsidRPr="00900C09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від двохсот до трьохсот  неоподатковуваних мінімумів доходів громадян</w:t>
      </w:r>
      <w:r w:rsidR="004302E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, на посадових осіб – від п’ятисот до семисот </w:t>
      </w:r>
      <w:r w:rsidR="001F0901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неоподаткованих мінімумів доходів громадян</w:t>
      </w:r>
      <w:r w:rsidR="002E77F2" w:rsidRPr="00900C09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.</w:t>
      </w:r>
    </w:p>
    <w:p w:rsidR="001F0901" w:rsidRDefault="001F0901" w:rsidP="009446D8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2. Ті самі дії, вчинені особою, яку протягом року було піддано адміністративному стягненню за порушення, передбачене частиною першою цієї статті, </w:t>
      </w:r>
      <w:r w:rsidR="0071018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–</w:t>
      </w:r>
    </w:p>
    <w:p w:rsidR="001F0901" w:rsidRDefault="001F0901" w:rsidP="009446D8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тягнуть за собою накладення штрафу від однієї тисячі до трьох тисяч неоподатковуваних мінімумів доходів громадян.</w:t>
      </w:r>
    </w:p>
    <w:p w:rsidR="009A4A8E" w:rsidRPr="00ED2F9A" w:rsidRDefault="001F0901" w:rsidP="00ED2F9A">
      <w:pPr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Примітка. Суб’єктом правопорушення у цій статті є особи, зазначені в частині п’ятій, шостій статті 5 Закону України </w:t>
      </w:r>
      <w:r w:rsidRPr="001F0901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“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Про особливості здійснення права власності у багатоквартирному будинку</w:t>
      </w:r>
      <w:r w:rsidRPr="001F0901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”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, а також частині вісімнадцятій, 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lastRenderedPageBreak/>
        <w:t xml:space="preserve">дев’ятнадцятій статті 6 та частині четвертій статті 12 Закону України </w:t>
      </w:r>
      <w:r w:rsidRPr="001F0901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“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Про об’єднання співвласників багатоквартирного будинку</w:t>
      </w:r>
      <w:r w:rsidRPr="001F0901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”</w:t>
      </w:r>
      <w:r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.</w:t>
      </w:r>
    </w:p>
    <w:p w:rsidR="00973C35" w:rsidRDefault="008072D6" w:rsidP="009446D8">
      <w:pPr>
        <w:pStyle w:val="a7"/>
        <w:numPr>
          <w:ilvl w:val="0"/>
          <w:numId w:val="1"/>
        </w:num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в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</w:t>
      </w:r>
      <w:r w:rsidR="005C5D5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частині першій 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статті 2</w:t>
      </w:r>
      <w:r w:rsidR="001F0901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18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цифр</w:t>
      </w:r>
      <w:r w:rsidR="001F0901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и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</w:t>
      </w:r>
      <w:r w:rsidR="00ED2F9A" w:rsidRPr="00ED2F9A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1</w:t>
      </w:r>
      <w:r w:rsidR="00ED2F9A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49-152</w:t>
      </w:r>
      <w:r w:rsidR="00ED2F9A" w:rsidRPr="00ED2F9A">
        <w:rPr>
          <w:rFonts w:ascii="Times New Roman" w:hAnsi="Times New Roman"/>
          <w:color w:val="000000" w:themeColor="text1"/>
          <w:kern w:val="1"/>
          <w:sz w:val="28"/>
          <w:szCs w:val="28"/>
        </w:rPr>
        <w:t>”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</w:t>
      </w:r>
      <w:r w:rsidR="00ED2F9A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замінити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цифрами </w:t>
      </w:r>
      <w:r w:rsidR="00ED2F9A" w:rsidRPr="00ED2F9A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14</w:t>
      </w:r>
      <w:r w:rsidR="00ED2F9A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9, 150-152</w:t>
      </w:r>
      <w:r w:rsidR="00ED2F9A" w:rsidRPr="00ED2F9A">
        <w:rPr>
          <w:rFonts w:ascii="Times New Roman" w:hAnsi="Times New Roman"/>
          <w:color w:val="000000" w:themeColor="text1"/>
          <w:kern w:val="1"/>
          <w:sz w:val="28"/>
          <w:szCs w:val="28"/>
        </w:rPr>
        <w:t>”</w:t>
      </w:r>
      <w:r w:rsidR="00973C35" w:rsidRPr="009A4A8E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;</w:t>
      </w:r>
    </w:p>
    <w:p w:rsidR="00C5304E" w:rsidRPr="00702FA4" w:rsidRDefault="00ED2F9A" w:rsidP="00702FA4">
      <w:pPr>
        <w:pStyle w:val="a7"/>
        <w:numPr>
          <w:ilvl w:val="0"/>
          <w:numId w:val="1"/>
        </w:num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статт</w:t>
      </w:r>
      <w:r w:rsidR="00B22656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ю</w:t>
      </w:r>
      <w:r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221</w:t>
      </w:r>
      <w:r w:rsidR="00B22656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після цифр </w:t>
      </w:r>
      <w:r w:rsidR="00B22656" w:rsidRPr="00B22656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="00B22656" w:rsidRPr="009A4A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149</w:t>
      </w:r>
      <w:r w:rsidR="00B22656" w:rsidRP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="00B22656" w:rsidRP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” </w:t>
      </w:r>
      <w:r w:rsid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доповнити цифрами </w:t>
      </w:r>
      <w:r w:rsidR="00B22656" w:rsidRP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“</w:t>
      </w:r>
      <w:r w:rsidR="00B22656" w:rsidRPr="009A4A8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149</w:t>
      </w:r>
      <w:r w:rsidR="00B22656" w:rsidRP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vertAlign w:val="superscript"/>
        </w:rPr>
        <w:t>2</w:t>
      </w:r>
      <w:r w:rsidR="00B22656" w:rsidRPr="00B22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”</w:t>
      </w:r>
      <w:r w:rsidR="00702FA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973C35" w:rsidRPr="009A4A8E" w:rsidRDefault="00973C35" w:rsidP="003901E9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EE03F2" w:rsidRDefault="003901E9" w:rsidP="00855EC7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82D77">
        <w:rPr>
          <w:b/>
          <w:sz w:val="28"/>
          <w:szCs w:val="28"/>
          <w:lang w:val="en-US"/>
        </w:rPr>
        <w:t>II</w:t>
      </w:r>
      <w:r w:rsidRPr="00A82D77">
        <w:rPr>
          <w:b/>
          <w:sz w:val="28"/>
          <w:szCs w:val="28"/>
        </w:rPr>
        <w:t xml:space="preserve">. </w:t>
      </w:r>
      <w:r w:rsidRPr="00A97976">
        <w:rPr>
          <w:b/>
          <w:sz w:val="28"/>
          <w:szCs w:val="28"/>
          <w:lang w:val="uk-UA"/>
        </w:rPr>
        <w:t>Прикінцеві положення</w:t>
      </w:r>
      <w:bookmarkStart w:id="2" w:name="n57"/>
      <w:bookmarkEnd w:id="2"/>
    </w:p>
    <w:p w:rsidR="009A4A8E" w:rsidRDefault="00EE03F2" w:rsidP="00855EC7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rStyle w:val="rvts9"/>
          <w:iCs/>
          <w:sz w:val="28"/>
          <w:szCs w:val="28"/>
          <w:lang w:val="uk-UA"/>
        </w:rPr>
        <w:t xml:space="preserve">1. </w:t>
      </w:r>
      <w:r w:rsidR="00C5304E" w:rsidRPr="009A4A8E">
        <w:rPr>
          <w:color w:val="000000"/>
          <w:sz w:val="28"/>
          <w:szCs w:val="28"/>
          <w:lang w:val="uk-UA"/>
        </w:rPr>
        <w:t>Цей Закон набирає чинності через три місяці з дня його опублікування.</w:t>
      </w:r>
    </w:p>
    <w:p w:rsidR="00EE03F2" w:rsidRPr="00EE03F2" w:rsidRDefault="00EE03F2" w:rsidP="00EE03F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EE03F2">
        <w:rPr>
          <w:sz w:val="28"/>
          <w:szCs w:val="28"/>
          <w:lang w:val="uk-UA"/>
        </w:rPr>
        <w:t>Внести зміни до таких законодавчих актів України</w:t>
      </w:r>
      <w:r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</w:t>
      </w:r>
    </w:p>
    <w:p w:rsidR="00EE03F2" w:rsidRPr="00EE03F2" w:rsidRDefault="00EE03F2" w:rsidP="00EE03F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EE03F2">
        <w:rPr>
          <w:color w:val="000000" w:themeColor="text1"/>
          <w:kern w:val="1"/>
          <w:sz w:val="28"/>
          <w:szCs w:val="28"/>
          <w:lang w:val="uk-UA"/>
        </w:rPr>
        <w:t xml:space="preserve">1) У Законі України </w:t>
      </w:r>
      <w:r w:rsidRPr="00EE03F2">
        <w:rPr>
          <w:color w:val="000000" w:themeColor="text1"/>
          <w:kern w:val="1"/>
          <w:sz w:val="28"/>
          <w:szCs w:val="28"/>
        </w:rPr>
        <w:t>“</w:t>
      </w:r>
      <w:r w:rsidRPr="00EE03F2">
        <w:rPr>
          <w:color w:val="000000" w:themeColor="text1"/>
          <w:kern w:val="1"/>
          <w:sz w:val="28"/>
          <w:szCs w:val="28"/>
          <w:lang w:val="uk-UA"/>
        </w:rPr>
        <w:t xml:space="preserve">Про особливості здійснення права власності у багатоквартирному будинку” </w:t>
      </w:r>
      <w:r w:rsidRPr="00EE03F2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(ВВР), 2015, № 29,                   ст. 262):</w:t>
      </w:r>
    </w:p>
    <w:p w:rsidR="00EE03F2" w:rsidRPr="00EE03F2" w:rsidRDefault="00EE03F2" w:rsidP="00EE03F2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а) частину п’яту статті 5 після слів 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попередній власник будинку зобов’язаний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</w:rPr>
        <w:t>”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доповнити словами 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протягом тридцяти днів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</w:rPr>
        <w:t>”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;</w:t>
      </w:r>
    </w:p>
    <w:p w:rsidR="00EE03F2" w:rsidRPr="00EE03F2" w:rsidRDefault="00EE03F2" w:rsidP="00EE03F2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б) частину шосту статті 5 викласти в такій редакції:</w:t>
      </w:r>
    </w:p>
    <w:p w:rsidR="00EE03F2" w:rsidRDefault="00EE03F2" w:rsidP="00EE03F2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</w:pP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</w:rPr>
        <w:t>“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6. У разі зміни форми управління багатоквартирним будинком особа, яка здійснювала управління, повинна протягом тридцяти днів</w:t>
      </w:r>
      <w:r w:rsidR="00AD2F68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</w:t>
      </w:r>
      <w:r w:rsidR="00AD2F68" w:rsidRPr="00AD2F68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з моменту отримання відповідного письмового повідомлення</w:t>
      </w:r>
      <w:r w:rsidRPr="00EE03F2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передати особі, визначеній співвласниками такого будинку, наявну в неї технічну та іншу передбачену законодавством документацію на будинок, у тому числі договори про надання житлово-комунальних послуг, та/або документи, договори, які були створені або укладені під час управління багатоквартирним будинком.</w:t>
      </w:r>
    </w:p>
    <w:p w:rsidR="00EE03F2" w:rsidRDefault="00EE03F2" w:rsidP="00EE03F2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kern w:val="1"/>
          <w:sz w:val="28"/>
          <w:szCs w:val="28"/>
        </w:rPr>
      </w:pPr>
      <w:r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>У разі зміни управителя попередній управитель повинен протягом тридцяти днів передати</w:t>
      </w:r>
      <w:r w:rsidR="00AD2F68"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</w:t>
      </w:r>
      <w:r w:rsidR="00AD2F68" w:rsidRPr="00AD2F68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з моменту отримання відповідного письмового повідомлення</w:t>
      </w:r>
      <w:r>
        <w:rPr>
          <w:rFonts w:ascii="Times New Roman" w:hAnsi="Times New Roman"/>
          <w:color w:val="000000" w:themeColor="text1"/>
          <w:kern w:val="1"/>
          <w:sz w:val="28"/>
          <w:szCs w:val="28"/>
          <w:lang w:val="uk-UA"/>
        </w:rPr>
        <w:t xml:space="preserve"> новому управителю наявну в нього технічну та іншу передбачену законодавством документацію на будинок, у тому числі договори про надання житлово-комунальних послуг, та/або документи, договори, які були створені або укладені під час управління багатоквартирним будинком.</w:t>
      </w:r>
      <w:r w:rsidRPr="00AD1742">
        <w:rPr>
          <w:rFonts w:ascii="Times New Roman" w:hAnsi="Times New Roman"/>
          <w:color w:val="000000" w:themeColor="text1"/>
          <w:kern w:val="1"/>
          <w:sz w:val="28"/>
          <w:szCs w:val="28"/>
        </w:rPr>
        <w:t>”</w:t>
      </w:r>
    </w:p>
    <w:p w:rsidR="00EE03F2" w:rsidRDefault="00EE03F2" w:rsidP="00EE03F2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kern w:val="1"/>
          <w:sz w:val="28"/>
          <w:szCs w:val="28"/>
          <w:lang w:val="uk-UA"/>
        </w:rPr>
        <w:t>2)</w:t>
      </w:r>
      <w:r w:rsidRPr="009A4A8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9A4A8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Pr="009A4A8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України “Про об'єднання співвласників багатоквартирного будинку</w:t>
      </w:r>
      <w:r w:rsidRPr="000160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” (</w:t>
      </w:r>
      <w:r w:rsidRPr="000160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Відомості Верховної Ради України (ВВР), 2002, № 10, ст.78</w:t>
      </w:r>
      <w:r w:rsidRPr="000160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:rsidR="00EE03F2" w:rsidRDefault="00EE03F2" w:rsidP="00EE03F2">
      <w:pPr>
        <w:ind w:firstLine="709"/>
        <w:jc w:val="both"/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а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) у</w:t>
      </w:r>
      <w:r>
        <w:rPr>
          <w:rStyle w:val="rvts9"/>
          <w:iCs/>
          <w:color w:val="000000" w:themeColor="text1"/>
          <w:sz w:val="28"/>
          <w:szCs w:val="28"/>
          <w:lang w:val="uk-UA"/>
        </w:rPr>
        <w:t xml:space="preserve"> 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частині вісімнадцятій статті 6 слова 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у тримісячний строк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”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 замінити словами 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протягом тридцяти днів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”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;</w:t>
      </w:r>
    </w:p>
    <w:p w:rsidR="00EE03F2" w:rsidRDefault="00EE03F2" w:rsidP="00EE03F2">
      <w:pPr>
        <w:ind w:firstLine="709"/>
        <w:jc w:val="both"/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б) у частині дев’ятнадцятій статті 6 слово 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півроку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”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 замінити словами 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шістдесяти днів</w:t>
      </w: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”</w:t>
      </w: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;</w:t>
      </w:r>
    </w:p>
    <w:p w:rsidR="00EE03F2" w:rsidRDefault="00EE03F2" w:rsidP="00EE03F2">
      <w:pPr>
        <w:ind w:firstLine="709"/>
        <w:jc w:val="both"/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в) частину двадцяту статті 10 доповнити абзацом дев’ятим такого змісту:</w:t>
      </w:r>
    </w:p>
    <w:p w:rsidR="00EE03F2" w:rsidRPr="00F27682" w:rsidRDefault="00EE03F2" w:rsidP="00EE03F2">
      <w:pPr>
        <w:ind w:firstLine="709"/>
        <w:jc w:val="both"/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</w:pPr>
      <w:r w:rsidRPr="00F27682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 w:rsidRPr="00F27682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надання повноважень особі із членів правління на отримання документації на багатоквартирний будинок шляхом видачі письмового уповноваження.</w:t>
      </w:r>
      <w:r w:rsidRPr="00F27682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”</w:t>
      </w:r>
    </w:p>
    <w:p w:rsidR="00EE03F2" w:rsidRDefault="00EE03F2" w:rsidP="00EE03F2">
      <w:pPr>
        <w:ind w:firstLine="709"/>
        <w:jc w:val="both"/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>
        <w:rPr>
          <w:rStyle w:val="rvts9"/>
          <w:rFonts w:ascii="Times New Roman" w:hAnsi="Times New Roman"/>
          <w:iCs/>
          <w:color w:val="000000" w:themeColor="text1"/>
          <w:sz w:val="28"/>
          <w:szCs w:val="28"/>
          <w:lang w:val="uk-UA"/>
        </w:rPr>
        <w:t>г) статтю 12 доповнити частиною четвертою такого змісту:</w:t>
      </w:r>
    </w:p>
    <w:p w:rsidR="00855EC7" w:rsidRPr="00855EC7" w:rsidRDefault="00EE03F2" w:rsidP="00855EC7">
      <w:pPr>
        <w:tabs>
          <w:tab w:val="left" w:pos="108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1F7FE9">
        <w:rPr>
          <w:rStyle w:val="rvts9"/>
          <w:rFonts w:ascii="Times New Roman" w:hAnsi="Times New Roman"/>
          <w:iCs/>
          <w:color w:val="000000" w:themeColor="text1"/>
          <w:sz w:val="28"/>
          <w:szCs w:val="28"/>
        </w:rPr>
        <w:t>“</w:t>
      </w:r>
      <w:r w:rsidRPr="001F7FE9">
        <w:rPr>
          <w:rStyle w:val="rvts9"/>
          <w:rFonts w:ascii="Times New Roman" w:hAnsi="Times New Roman"/>
          <w:bCs/>
          <w:sz w:val="28"/>
          <w:szCs w:val="28"/>
          <w:lang w:val="uk-UA"/>
        </w:rPr>
        <w:t>У разі зміни голови правління об’єднання</w:t>
      </w:r>
      <w:r w:rsidRPr="001F7FE9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Pr="001F7FE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особа, яка займала таку посаду,</w:t>
      </w:r>
      <w:r w:rsidRPr="001F7FE9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 протягом тридцяти днів з дати припинення її повноважень зобов’язана</w:t>
      </w:r>
      <w:r w:rsidRPr="001F7FE9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Pr="001F7FE9">
        <w:rPr>
          <w:rStyle w:val="rvts9"/>
          <w:rFonts w:ascii="Times New Roman" w:hAnsi="Times New Roman"/>
          <w:bCs/>
          <w:sz w:val="28"/>
          <w:szCs w:val="28"/>
          <w:lang w:val="uk-UA"/>
        </w:rPr>
        <w:t>передати голові об’єднання,</w:t>
      </w:r>
      <w:r w:rsidRPr="001F7FE9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Pr="001F7FE9">
        <w:rPr>
          <w:rStyle w:val="rvts9"/>
          <w:rFonts w:ascii="Times New Roman" w:hAnsi="Times New Roman"/>
          <w:bCs/>
          <w:sz w:val="28"/>
          <w:szCs w:val="28"/>
          <w:lang w:val="uk-UA"/>
        </w:rPr>
        <w:t xml:space="preserve">а у разі його відсутності особі, уповноваженій правлінням </w:t>
      </w:r>
      <w:r w:rsidRPr="001F7FE9">
        <w:rPr>
          <w:rStyle w:val="rvts9"/>
          <w:rFonts w:ascii="Times New Roman" w:hAnsi="Times New Roman"/>
          <w:bCs/>
          <w:sz w:val="28"/>
          <w:szCs w:val="28"/>
          <w:lang w:val="uk-UA"/>
        </w:rPr>
        <w:lastRenderedPageBreak/>
        <w:t>об’єднання, наявну в нього технічну та іншу передбачену законодавством документацію на будинок, у тому числі договори про надання житлово-комунальних послуг, та/або документи, договори, які були створені або укладені під час управління багатоквартирним будинком.</w:t>
      </w:r>
      <w:r w:rsidRPr="001F7FE9">
        <w:rPr>
          <w:rStyle w:val="rvts9"/>
          <w:rFonts w:ascii="Times New Roman" w:hAnsi="Times New Roman"/>
          <w:iCs/>
          <w:sz w:val="28"/>
          <w:szCs w:val="28"/>
          <w:lang w:val="uk-UA"/>
        </w:rPr>
        <w:t>”</w:t>
      </w:r>
    </w:p>
    <w:p w:rsidR="009A4A8E" w:rsidRPr="003901E9" w:rsidRDefault="00EE03F2" w:rsidP="003901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3" w:name="n58"/>
      <w:bookmarkEnd w:id="3"/>
      <w:r>
        <w:rPr>
          <w:color w:val="000000"/>
          <w:sz w:val="28"/>
          <w:szCs w:val="28"/>
          <w:lang w:val="uk-UA"/>
        </w:rPr>
        <w:t>3</w:t>
      </w:r>
      <w:r w:rsidR="003901E9" w:rsidRPr="003901E9">
        <w:rPr>
          <w:color w:val="000000"/>
          <w:sz w:val="28"/>
          <w:szCs w:val="28"/>
        </w:rPr>
        <w:t xml:space="preserve">. </w:t>
      </w:r>
      <w:r w:rsidR="00C5304E" w:rsidRPr="009A4A8E">
        <w:rPr>
          <w:color w:val="000000"/>
          <w:sz w:val="28"/>
          <w:szCs w:val="28"/>
          <w:lang w:val="uk-UA"/>
        </w:rPr>
        <w:t>Кабінету Міністрів України протягом трьох місяців з дня набрання чинності цим Законом:</w:t>
      </w:r>
    </w:p>
    <w:p w:rsidR="009A4A8E" w:rsidRPr="009A4A8E" w:rsidRDefault="00C5304E" w:rsidP="003901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4" w:name="n59"/>
      <w:bookmarkEnd w:id="4"/>
      <w:r w:rsidRPr="009A4A8E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C5304E" w:rsidRPr="009A4A8E" w:rsidRDefault="00C5304E" w:rsidP="003901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5" w:name="n60"/>
      <w:bookmarkEnd w:id="5"/>
      <w:r w:rsidRPr="009A4A8E">
        <w:rPr>
          <w:color w:val="000000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73C35" w:rsidRPr="009A4A8E" w:rsidRDefault="00973C35" w:rsidP="008072D6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714" w:firstLine="851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73C35" w:rsidRPr="009A4A8E" w:rsidRDefault="00973C35" w:rsidP="008072D6">
      <w:pPr>
        <w:autoSpaceDE w:val="0"/>
        <w:autoSpaceDN w:val="0"/>
        <w:adjustRightInd w:val="0"/>
        <w:ind w:right="-714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</w:p>
    <w:p w:rsidR="00973C35" w:rsidRPr="009A4A8E" w:rsidRDefault="00973C35" w:rsidP="008072D6">
      <w:pPr>
        <w:autoSpaceDE w:val="0"/>
        <w:autoSpaceDN w:val="0"/>
        <w:adjustRightInd w:val="0"/>
        <w:ind w:right="-714" w:firstLine="708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Голова Верховної Ради </w:t>
      </w:r>
    </w:p>
    <w:p w:rsidR="00973C35" w:rsidRPr="009A4A8E" w:rsidRDefault="00973C35" w:rsidP="008072D6">
      <w:pPr>
        <w:autoSpaceDE w:val="0"/>
        <w:autoSpaceDN w:val="0"/>
        <w:adjustRightInd w:val="0"/>
        <w:ind w:left="708" w:right="-714" w:firstLine="708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9A4A8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України</w:t>
      </w:r>
    </w:p>
    <w:p w:rsidR="000B5886" w:rsidRPr="009A4A8E" w:rsidRDefault="000B5886" w:rsidP="008072D6">
      <w:pPr>
        <w:rPr>
          <w:sz w:val="28"/>
          <w:szCs w:val="28"/>
          <w:lang w:val="uk-UA"/>
        </w:rPr>
      </w:pPr>
    </w:p>
    <w:sectPr w:rsidR="000B5886" w:rsidRPr="009A4A8E" w:rsidSect="008072D6">
      <w:footerReference w:type="even" r:id="rId12"/>
      <w:footerReference w:type="default" r:id="rId13"/>
      <w:pgSz w:w="12240" w:h="15840"/>
      <w:pgMar w:top="1134" w:right="850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AA4" w:rsidRDefault="002D2AA4" w:rsidP="008072D6">
      <w:r>
        <w:separator/>
      </w:r>
    </w:p>
  </w:endnote>
  <w:endnote w:type="continuationSeparator" w:id="0">
    <w:p w:rsidR="002D2AA4" w:rsidRDefault="002D2AA4" w:rsidP="0080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D6" w:rsidRDefault="008072D6" w:rsidP="00D9366F">
    <w:pPr>
      <w:pStyle w:val="a4"/>
      <w:framePr w:wrap="none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end"/>
    </w:r>
  </w:p>
  <w:p w:rsidR="008072D6" w:rsidRDefault="008072D6" w:rsidP="008072D6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D6" w:rsidRDefault="008072D6" w:rsidP="00D9366F">
    <w:pPr>
      <w:pStyle w:val="a4"/>
      <w:framePr w:wrap="none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7A3F97">
      <w:rPr>
        <w:rStyle w:val="a6"/>
        <w:noProof/>
      </w:rPr>
      <w:t>2</w:t>
    </w:r>
    <w:r>
      <w:rPr>
        <w:rStyle w:val="a6"/>
      </w:rPr>
      <w:fldChar w:fldCharType="end"/>
    </w:r>
  </w:p>
  <w:p w:rsidR="008072D6" w:rsidRDefault="008072D6" w:rsidP="008072D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AA4" w:rsidRDefault="002D2AA4" w:rsidP="008072D6">
      <w:r>
        <w:separator/>
      </w:r>
    </w:p>
  </w:footnote>
  <w:footnote w:type="continuationSeparator" w:id="0">
    <w:p w:rsidR="002D2AA4" w:rsidRDefault="002D2AA4" w:rsidP="0080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6DB4"/>
    <w:multiLevelType w:val="hybridMultilevel"/>
    <w:tmpl w:val="184097BA"/>
    <w:lvl w:ilvl="0" w:tplc="CB96B03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1DC15F7"/>
    <w:multiLevelType w:val="hybridMultilevel"/>
    <w:tmpl w:val="7686586E"/>
    <w:lvl w:ilvl="0" w:tplc="BBA086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5547BA"/>
    <w:multiLevelType w:val="hybridMultilevel"/>
    <w:tmpl w:val="BDC00858"/>
    <w:lvl w:ilvl="0" w:tplc="14508D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7112BF"/>
    <w:multiLevelType w:val="hybridMultilevel"/>
    <w:tmpl w:val="BD7A9036"/>
    <w:lvl w:ilvl="0" w:tplc="0B9487A8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1830258C"/>
    <w:multiLevelType w:val="hybridMultilevel"/>
    <w:tmpl w:val="67EC2B22"/>
    <w:lvl w:ilvl="0" w:tplc="0CAC92E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AF26670"/>
    <w:multiLevelType w:val="hybridMultilevel"/>
    <w:tmpl w:val="97ECB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B0AF2"/>
    <w:multiLevelType w:val="hybridMultilevel"/>
    <w:tmpl w:val="F8800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F0AF1"/>
    <w:multiLevelType w:val="hybridMultilevel"/>
    <w:tmpl w:val="F0162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A6D07"/>
    <w:multiLevelType w:val="hybridMultilevel"/>
    <w:tmpl w:val="6D6418AE"/>
    <w:lvl w:ilvl="0" w:tplc="1012F342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8A24AC"/>
    <w:multiLevelType w:val="hybridMultilevel"/>
    <w:tmpl w:val="E77AB8B2"/>
    <w:lvl w:ilvl="0" w:tplc="BD8085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5D0EEA"/>
    <w:multiLevelType w:val="hybridMultilevel"/>
    <w:tmpl w:val="6504D03E"/>
    <w:lvl w:ilvl="0" w:tplc="3B86151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F152E7E"/>
    <w:multiLevelType w:val="hybridMultilevel"/>
    <w:tmpl w:val="03B21082"/>
    <w:lvl w:ilvl="0" w:tplc="A5C4F3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0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11"/>
  </w:num>
  <w:num w:numId="10">
    <w:abstractNumId w:val="8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C35"/>
    <w:rsid w:val="00016073"/>
    <w:rsid w:val="0006339C"/>
    <w:rsid w:val="00087984"/>
    <w:rsid w:val="00096311"/>
    <w:rsid w:val="000B018E"/>
    <w:rsid w:val="000B5886"/>
    <w:rsid w:val="001F0901"/>
    <w:rsid w:val="001F7FE9"/>
    <w:rsid w:val="00220759"/>
    <w:rsid w:val="002830E7"/>
    <w:rsid w:val="00295866"/>
    <w:rsid w:val="002D2AA4"/>
    <w:rsid w:val="002E77F2"/>
    <w:rsid w:val="0036642A"/>
    <w:rsid w:val="003901E9"/>
    <w:rsid w:val="003A72F5"/>
    <w:rsid w:val="004302E6"/>
    <w:rsid w:val="00503600"/>
    <w:rsid w:val="00590AC3"/>
    <w:rsid w:val="005A3FAF"/>
    <w:rsid w:val="005C5D52"/>
    <w:rsid w:val="005E26FE"/>
    <w:rsid w:val="00605305"/>
    <w:rsid w:val="006D0202"/>
    <w:rsid w:val="006E3C98"/>
    <w:rsid w:val="00702FA4"/>
    <w:rsid w:val="00710186"/>
    <w:rsid w:val="00757FFB"/>
    <w:rsid w:val="007600D8"/>
    <w:rsid w:val="007A3F97"/>
    <w:rsid w:val="007B3348"/>
    <w:rsid w:val="008072D6"/>
    <w:rsid w:val="00855EC7"/>
    <w:rsid w:val="00876416"/>
    <w:rsid w:val="008C3084"/>
    <w:rsid w:val="00900C09"/>
    <w:rsid w:val="009446D8"/>
    <w:rsid w:val="00957040"/>
    <w:rsid w:val="00961F28"/>
    <w:rsid w:val="00973C35"/>
    <w:rsid w:val="0099789A"/>
    <w:rsid w:val="009A4A8E"/>
    <w:rsid w:val="00AD1742"/>
    <w:rsid w:val="00AD2F68"/>
    <w:rsid w:val="00B22656"/>
    <w:rsid w:val="00BA2A29"/>
    <w:rsid w:val="00C5304E"/>
    <w:rsid w:val="00C74813"/>
    <w:rsid w:val="00C863F9"/>
    <w:rsid w:val="00D9366F"/>
    <w:rsid w:val="00DD3BB8"/>
    <w:rsid w:val="00E86C75"/>
    <w:rsid w:val="00ED2F9A"/>
    <w:rsid w:val="00EE03F2"/>
    <w:rsid w:val="00EF0FFD"/>
    <w:rsid w:val="00F264E1"/>
    <w:rsid w:val="00F27682"/>
    <w:rsid w:val="00F9544A"/>
    <w:rsid w:val="00FE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201668D-3824-4E28-9C74-878D33661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2">
    <w:name w:val="heading 2"/>
    <w:basedOn w:val="a"/>
    <w:link w:val="20"/>
    <w:uiPriority w:val="9"/>
    <w:qFormat/>
    <w:rsid w:val="002E77F2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E77F2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rvps6">
    <w:name w:val="rvps6"/>
    <w:basedOn w:val="a"/>
    <w:rsid w:val="00C74813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rvps2">
    <w:name w:val="rvps2"/>
    <w:basedOn w:val="a"/>
    <w:rsid w:val="00C5304E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styleId="a3">
    <w:name w:val="Hyperlink"/>
    <w:basedOn w:val="a0"/>
    <w:uiPriority w:val="99"/>
    <w:semiHidden/>
    <w:unhideWhenUsed/>
    <w:rsid w:val="008072D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072D6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locked/>
    <w:rsid w:val="008072D6"/>
    <w:rPr>
      <w:rFonts w:cs="Times New Roman"/>
    </w:rPr>
  </w:style>
  <w:style w:type="character" w:styleId="a6">
    <w:name w:val="page number"/>
    <w:basedOn w:val="a0"/>
    <w:uiPriority w:val="99"/>
    <w:semiHidden/>
    <w:unhideWhenUsed/>
    <w:rsid w:val="008072D6"/>
    <w:rPr>
      <w:rFonts w:cs="Times New Roman"/>
    </w:rPr>
  </w:style>
  <w:style w:type="paragraph" w:styleId="a7">
    <w:name w:val="List Paragraph"/>
    <w:basedOn w:val="a"/>
    <w:uiPriority w:val="34"/>
    <w:qFormat/>
    <w:rsid w:val="008072D6"/>
    <w:pPr>
      <w:ind w:left="720"/>
      <w:contextualSpacing/>
    </w:pPr>
  </w:style>
  <w:style w:type="paragraph" w:customStyle="1" w:styleId="rvps7">
    <w:name w:val="rvps7"/>
    <w:basedOn w:val="a"/>
    <w:rsid w:val="009A4A8E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rvts9">
    <w:name w:val="rvts9"/>
    <w:basedOn w:val="a0"/>
    <w:rsid w:val="009A4A8E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264E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26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14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80731-10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18922-A05F-4B10-BC81-2EB7A316E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B19501-06B2-4B2F-B476-7A5CBCD427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BA1CB-02EC-49AE-803A-2C2EF38BD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9B051F-75AF-4E57-90D8-869FACAB9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2961</Words>
  <Characters>1688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2020-09-14T12:49:00Z</dcterms:created>
  <dcterms:modified xsi:type="dcterms:W3CDTF">2020-09-14T12:49:00Z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