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640" w:rsidRPr="00F04C04" w:rsidRDefault="00561640" w:rsidP="00B046EE">
      <w:pPr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ПОЯСНЮВАЛЬНА ЗАПИСКА</w:t>
      </w:r>
    </w:p>
    <w:p w:rsidR="003A3D81" w:rsidRPr="00F04C04" w:rsidRDefault="003A3D81" w:rsidP="00B046EE">
      <w:pPr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61640" w:rsidRPr="00F04C04" w:rsidRDefault="00561640" w:rsidP="008F0940">
      <w:pPr>
        <w:autoSpaceDE w:val="0"/>
        <w:autoSpaceDN w:val="0"/>
        <w:adjustRightInd w:val="0"/>
        <w:ind w:right="5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="003A3D81" w:rsidRPr="00F04C04">
        <w:rPr>
          <w:rFonts w:ascii="Times New Roman" w:hAnsi="Times New Roman"/>
          <w:b/>
          <w:bCs/>
          <w:sz w:val="28"/>
          <w:szCs w:val="28"/>
          <w:lang w:val="uk-UA"/>
        </w:rPr>
        <w:t>“</w:t>
      </w:r>
      <w:r w:rsidR="005671D0" w:rsidRPr="005671D0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Про внесення змін до Кодексу України про адміністративні правопорушення та інших законодавчих актів України щодо встановлення відповідальності за порушення строку передачі документації на</w:t>
      </w:r>
      <w:r w:rsidR="005671D0" w:rsidRPr="005671D0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5671D0" w:rsidRPr="005671D0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багатоквартирний будинок</w:t>
      </w:r>
      <w:r w:rsidR="003A3D81" w:rsidRPr="00F04C04">
        <w:rPr>
          <w:rFonts w:ascii="Times New Roman" w:hAnsi="Times New Roman"/>
          <w:b/>
          <w:bCs/>
          <w:sz w:val="28"/>
          <w:szCs w:val="28"/>
          <w:lang w:val="uk-UA"/>
        </w:rPr>
        <w:t>”</w:t>
      </w:r>
    </w:p>
    <w:p w:rsidR="00546D43" w:rsidRPr="00F04C04" w:rsidRDefault="00546D43" w:rsidP="00BD41CD">
      <w:pPr>
        <w:autoSpaceDE w:val="0"/>
        <w:autoSpaceDN w:val="0"/>
        <w:adjustRightInd w:val="0"/>
        <w:ind w:right="50"/>
        <w:rPr>
          <w:rFonts w:ascii="Times New Roman" w:hAnsi="Times New Roman"/>
          <w:sz w:val="28"/>
          <w:szCs w:val="28"/>
          <w:lang w:val="uk-UA"/>
        </w:rPr>
      </w:pPr>
    </w:p>
    <w:p w:rsidR="00561640" w:rsidRPr="00F04C04" w:rsidRDefault="00561640" w:rsidP="00F04C04">
      <w:pPr>
        <w:pStyle w:val="a7"/>
        <w:numPr>
          <w:ilvl w:val="0"/>
          <w:numId w:val="10"/>
        </w:numPr>
        <w:tabs>
          <w:tab w:val="left" w:pos="126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  <w:proofErr w:type="spellEnd"/>
    </w:p>
    <w:p w:rsidR="00B046EE" w:rsidRPr="00F04C04" w:rsidRDefault="00B046EE" w:rsidP="00B046EE">
      <w:pPr>
        <w:tabs>
          <w:tab w:val="left" w:pos="1260"/>
        </w:tabs>
        <w:autoSpaceDE w:val="0"/>
        <w:autoSpaceDN w:val="0"/>
        <w:adjustRightInd w:val="0"/>
        <w:ind w:left="851"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E44EA9" w:rsidRPr="00F04C04" w:rsidRDefault="00561640" w:rsidP="00F04C04">
      <w:pPr>
        <w:ind w:firstLine="567"/>
        <w:jc w:val="both"/>
        <w:rPr>
          <w:rFonts w:ascii="Times New Roman" w:hAnsi="Times New Roman"/>
          <w:lang w:val="uk-UA" w:eastAsia="ru-RU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Відповідно до вимог Закону України “</w:t>
      </w:r>
      <w:r w:rsidR="00E44EA9" w:rsidRPr="00F04C04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>Про об'єднання співвласників багатоквартирного будинку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” </w:t>
      </w:r>
      <w:r w:rsidR="00E44EA9" w:rsidRPr="00F04C04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>колишній балансоутримувач багатоквартирного будинку або особа, яка здійснювала управління багатоквартирним будинком до створення об’єднання, у тримісячний строк з дня державної реєстрації об’єднання забезпечує передачу йому примірника технічної та іншої передбаченої законодавством документації на будинок, а також документа, на підставі якого багатоквартирний будинок прийнято в експлуатацію, технічного паспорта і планів інженерних мереж.</w:t>
      </w:r>
    </w:p>
    <w:p w:rsidR="00561640" w:rsidRPr="00F04C04" w:rsidRDefault="00561640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Однак, незважаючи на таку вимогу Закону, наразі є численні випадки порушення зазначеної вимоги попередні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ми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44EA9" w:rsidRPr="00F04C04">
        <w:rPr>
          <w:rFonts w:ascii="Times New Roman" w:hAnsi="Times New Roman"/>
          <w:sz w:val="28"/>
          <w:szCs w:val="28"/>
          <w:lang w:val="uk-UA"/>
        </w:rPr>
        <w:t>власник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ами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будинків</w:t>
      </w:r>
      <w:r w:rsidR="00E44EA9" w:rsidRPr="00F04C04">
        <w:rPr>
          <w:rFonts w:ascii="Times New Roman" w:hAnsi="Times New Roman"/>
          <w:sz w:val="28"/>
          <w:szCs w:val="28"/>
          <w:lang w:val="uk-UA"/>
        </w:rPr>
        <w:t xml:space="preserve"> або балансоутримувач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ами</w:t>
      </w:r>
      <w:r w:rsidR="006528F0" w:rsidRPr="00F04C04">
        <w:rPr>
          <w:rFonts w:ascii="Times New Roman" w:hAnsi="Times New Roman"/>
          <w:sz w:val="28"/>
          <w:szCs w:val="28"/>
          <w:lang w:val="uk-UA"/>
        </w:rPr>
        <w:t>, що створює перешкоду для створення об’єднання співвласників багатоквартирного будинку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 xml:space="preserve"> та унеможливлює повноцінно 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 xml:space="preserve"> здійснювати господарську 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 xml:space="preserve"> управлінську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 xml:space="preserve"> діяльн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і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ст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ь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.</w:t>
      </w:r>
    </w:p>
    <w:p w:rsidR="003A3D81" w:rsidRPr="00F04C04" w:rsidRDefault="003A3D81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Слід зазначити, що пунктом 3 резолюції дев’ятого Всеукраїнського Форуму ОСББ, який відбувся 5 жовтня 2018 р. у Львові</w:t>
      </w:r>
      <w:r w:rsidR="00BD41CD">
        <w:rPr>
          <w:rFonts w:ascii="Times New Roman" w:hAnsi="Times New Roman"/>
          <w:sz w:val="28"/>
          <w:szCs w:val="28"/>
          <w:lang w:val="uk-UA"/>
        </w:rPr>
        <w:t>,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запропонували Верховній Раді України прийняти </w:t>
      </w:r>
      <w:r w:rsidR="00BD41CD">
        <w:rPr>
          <w:rFonts w:ascii="Times New Roman" w:hAnsi="Times New Roman"/>
          <w:sz w:val="28"/>
          <w:szCs w:val="28"/>
          <w:lang w:val="uk-UA"/>
        </w:rPr>
        <w:t>з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акон, яким встановити адміністративну відповідальність за порушення строку передачі документації на багатоквартирний будинок, в якому створено об’єднання співвласників багатоквартирного будинку. 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А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налогічні резолюції вже приймались і раніше, але </w:t>
      </w:r>
      <w:r w:rsidR="00C92653" w:rsidRPr="00F04C04"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>до сьогоднішнього дня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 xml:space="preserve"> це питання </w:t>
      </w:r>
      <w:r w:rsidRPr="00F04C04">
        <w:rPr>
          <w:rFonts w:ascii="Times New Roman" w:hAnsi="Times New Roman"/>
          <w:sz w:val="28"/>
          <w:szCs w:val="28"/>
          <w:lang w:val="uk-UA"/>
        </w:rPr>
        <w:t>так і не вирішено.</w:t>
      </w:r>
    </w:p>
    <w:p w:rsidR="00586A29" w:rsidRPr="00F04C04" w:rsidRDefault="003A3D81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Крім того,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 xml:space="preserve"> також </w:t>
      </w:r>
      <w:r w:rsidRPr="00F04C04">
        <w:rPr>
          <w:rFonts w:ascii="Times New Roman" w:hAnsi="Times New Roman"/>
          <w:sz w:val="28"/>
          <w:szCs w:val="28"/>
          <w:lang w:val="uk-UA"/>
        </w:rPr>
        <w:t>значна кількість звернень представників ОСББ по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в’язана із тим, що 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часто трапляються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випадк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и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, коли 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голова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правління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 xml:space="preserve"> ОСББ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повноваження якого припинилася</w:t>
      </w:r>
      <w:r w:rsidR="00C92653" w:rsidRPr="00F04C0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>не переда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є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документи нов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ому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голові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правління ОСББ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>, перехову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є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>ться від н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ього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 xml:space="preserve"> тощо.</w:t>
      </w:r>
    </w:p>
    <w:p w:rsidR="00F04C04" w:rsidRDefault="00C92653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Слід зазначити, що Закон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>ом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України “Про особливості здійснення права власності у багатоквартирному будинку”</w:t>
      </w:r>
      <w:r w:rsidR="00BD41CD">
        <w:rPr>
          <w:rFonts w:ascii="Times New Roman" w:hAnsi="Times New Roman"/>
          <w:sz w:val="28"/>
          <w:szCs w:val="28"/>
          <w:lang w:val="uk-UA"/>
        </w:rPr>
        <w:t xml:space="preserve"> та Законом України </w:t>
      </w:r>
      <w:r w:rsidR="00BD41CD" w:rsidRPr="00BD41CD">
        <w:rPr>
          <w:rFonts w:ascii="Times New Roman" w:hAnsi="Times New Roman"/>
          <w:sz w:val="28"/>
          <w:szCs w:val="28"/>
        </w:rPr>
        <w:t>“</w:t>
      </w:r>
      <w:r w:rsidR="00BD41CD">
        <w:rPr>
          <w:rFonts w:ascii="Times New Roman" w:hAnsi="Times New Roman"/>
          <w:sz w:val="28"/>
          <w:szCs w:val="28"/>
          <w:lang w:val="uk-UA"/>
        </w:rPr>
        <w:t>Про об’єднання співвласників багатоквартирного будинку</w:t>
      </w:r>
      <w:r w:rsidR="00BD41CD" w:rsidRPr="00BD41CD">
        <w:rPr>
          <w:rFonts w:ascii="Times New Roman" w:hAnsi="Times New Roman"/>
          <w:sz w:val="28"/>
          <w:szCs w:val="28"/>
        </w:rPr>
        <w:t>”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н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е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передбачено строків переда</w:t>
      </w:r>
      <w:r w:rsidR="00F04C04">
        <w:rPr>
          <w:rFonts w:ascii="Times New Roman" w:hAnsi="Times New Roman"/>
          <w:sz w:val="28"/>
          <w:szCs w:val="28"/>
          <w:lang w:val="uk-UA"/>
        </w:rPr>
        <w:t>ння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документ</w:t>
      </w:r>
      <w:r w:rsidR="00F04C04">
        <w:rPr>
          <w:rFonts w:ascii="Times New Roman" w:hAnsi="Times New Roman"/>
          <w:sz w:val="28"/>
          <w:szCs w:val="28"/>
          <w:lang w:val="uk-UA"/>
        </w:rPr>
        <w:t>ації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F04C04" w:rsidRPr="00F04C04">
        <w:rPr>
          <w:rFonts w:ascii="Times New Roman" w:hAnsi="Times New Roman"/>
          <w:sz w:val="28"/>
          <w:szCs w:val="28"/>
          <w:lang w:val="uk-UA"/>
        </w:rPr>
        <w:t>голови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правління</w:t>
      </w:r>
      <w:r w:rsidR="00BD41CD">
        <w:rPr>
          <w:rFonts w:ascii="Times New Roman" w:hAnsi="Times New Roman"/>
          <w:sz w:val="28"/>
          <w:szCs w:val="28"/>
          <w:lang w:val="uk-UA"/>
        </w:rPr>
        <w:t xml:space="preserve"> ОСББ</w:t>
      </w:r>
      <w:r w:rsidRPr="00F04C04">
        <w:rPr>
          <w:rFonts w:ascii="Times New Roman" w:hAnsi="Times New Roman"/>
          <w:sz w:val="28"/>
          <w:szCs w:val="28"/>
          <w:lang w:val="uk-UA"/>
        </w:rPr>
        <w:t>,</w:t>
      </w:r>
      <w:r w:rsidR="00BD41CD">
        <w:rPr>
          <w:rFonts w:ascii="Times New Roman" w:hAnsi="Times New Roman"/>
          <w:sz w:val="28"/>
          <w:szCs w:val="28"/>
          <w:lang w:val="uk-UA"/>
        </w:rPr>
        <w:t xml:space="preserve"> повноваження якого припинилися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>. За таких підстав законопроектом пропонується встановити такі строки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 xml:space="preserve"> та встанов</w:t>
      </w:r>
      <w:r w:rsidR="00F04C04" w:rsidRPr="00F04C04">
        <w:rPr>
          <w:rFonts w:ascii="Times New Roman" w:hAnsi="Times New Roman"/>
          <w:sz w:val="28"/>
          <w:szCs w:val="28"/>
          <w:lang w:val="uk-UA"/>
        </w:rPr>
        <w:t>ити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 xml:space="preserve"> адміністративн</w:t>
      </w:r>
      <w:r w:rsidR="00F04C04" w:rsidRPr="00F04C04">
        <w:rPr>
          <w:rFonts w:ascii="Times New Roman" w:hAnsi="Times New Roman"/>
          <w:sz w:val="28"/>
          <w:szCs w:val="28"/>
          <w:lang w:val="uk-UA"/>
        </w:rPr>
        <w:t>у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4C04" w:rsidRPr="00F04C04">
        <w:rPr>
          <w:rFonts w:ascii="Times New Roman" w:hAnsi="Times New Roman"/>
          <w:sz w:val="28"/>
          <w:szCs w:val="28"/>
          <w:lang w:val="uk-UA"/>
        </w:rPr>
        <w:t>відповідальність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 xml:space="preserve"> за їх порушення. </w:t>
      </w:r>
      <w:r w:rsidR="00F04C04">
        <w:rPr>
          <w:rFonts w:ascii="Times New Roman" w:hAnsi="Times New Roman"/>
          <w:sz w:val="28"/>
          <w:szCs w:val="28"/>
          <w:lang w:val="uk-UA"/>
        </w:rPr>
        <w:t xml:space="preserve">Також пропонується встановити однакові строки передання документації для </w:t>
      </w:r>
      <w:r w:rsidR="00F04C04" w:rsidRPr="00F04C04">
        <w:rPr>
          <w:rFonts w:ascii="Times New Roman" w:hAnsi="Times New Roman"/>
          <w:sz w:val="28"/>
          <w:szCs w:val="28"/>
          <w:lang w:val="uk-UA"/>
        </w:rPr>
        <w:t>осіб, зазначених в частині п’ятій, шостій статті 5 Закону України “</w:t>
      </w:r>
      <w:r w:rsidR="00F04C04" w:rsidRPr="00F04C04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Про </w:t>
      </w:r>
      <w:r w:rsidR="00F04C04" w:rsidRPr="00F04C0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особливості здійснення права власності у багатоквартирному будинку”, а також частині </w:t>
      </w:r>
      <w:r w:rsidR="00F04C04" w:rsidRPr="00F04C0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вісімнадцятій, дев’ятнадцятій статті 6 Закону України “</w:t>
      </w:r>
      <w:r w:rsidR="00F04C04" w:rsidRPr="00F04C04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Про об'єднання співвласників багатоквартирного будинку</w:t>
      </w:r>
      <w:r w:rsidR="00F04C04" w:rsidRPr="00F04C0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”</w:t>
      </w:r>
      <w:r w:rsidR="00F04C0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B046EE" w:rsidRPr="000A13C8" w:rsidRDefault="00B046EE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 xml:space="preserve">Право на складання протоколу про правопорушення пропонується надати </w:t>
      </w:r>
      <w:r w:rsidR="000C4263" w:rsidRPr="00F04C0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посадовим особам, уповноваженим на те виконавчими комітетами (а у населених пунктах, де не створено виконавчих комітетів, - виконавчими органами, що виконують їх повноваження) сільських, селищних, міських рад</w:t>
      </w:r>
      <w:r w:rsidR="000A13C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що цілком узгоджується з порядком складання протоколів за правопорушення, які за своєю природою є подібними до </w:t>
      </w:r>
      <w:r w:rsidR="000A13C8">
        <w:rPr>
          <w:rFonts w:ascii="Times New Roman" w:hAnsi="Times New Roman"/>
          <w:sz w:val="28"/>
          <w:szCs w:val="28"/>
          <w:lang w:val="uk-UA"/>
        </w:rPr>
        <w:t xml:space="preserve">тих, про які йдеться в запропонованому законопроекті, зокрема за правопорушення, відповідальність за які передбачена статтею 150 Кодексу України про адміністративні правопорушення (Порушення правил користування жилими будинками і жилими приміщеннями). </w:t>
      </w:r>
    </w:p>
    <w:p w:rsidR="001A5A7B" w:rsidRPr="00F04C04" w:rsidRDefault="00B046EE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Слід зазначити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>,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що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>Законом України “</w:t>
      </w:r>
      <w:r w:rsidR="005671D0" w:rsidRPr="00F04C04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Про об'єднання співвласників багатоквартирного будинку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>” визначено, що особи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,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винні у недотриманні вимог цього Закону, порушенн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і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прав власників, їх об’єднань і асоціацій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,</w:t>
      </w:r>
      <w:r w:rsidR="001A5A7B" w:rsidRPr="00F04C04">
        <w:rPr>
          <w:lang w:val="uk-UA"/>
        </w:rPr>
        <w:t xml:space="preserve"> 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>несуть цивільну, кримінальну, адміністративну відповідальність відповідно до закону.</w:t>
      </w:r>
    </w:p>
    <w:p w:rsidR="001A5A7B" w:rsidRPr="00F04C04" w:rsidRDefault="00586A29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Однак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>,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притягнення до </w:t>
      </w:r>
      <w:r w:rsidR="001A5A7B" w:rsidRPr="00F04C04">
        <w:rPr>
          <w:rFonts w:ascii="Times New Roman" w:hAnsi="Times New Roman"/>
          <w:sz w:val="28"/>
          <w:szCs w:val="28"/>
          <w:lang w:val="uk-UA"/>
        </w:rPr>
        <w:t xml:space="preserve"> адміністративної відповідальності 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у випадках порушення строків передачі документів до органу управління ОСББ </w:t>
      </w:r>
      <w:r w:rsidR="00B046EE" w:rsidRPr="00F04C04">
        <w:rPr>
          <w:rFonts w:ascii="Times New Roman" w:hAnsi="Times New Roman"/>
          <w:sz w:val="28"/>
          <w:szCs w:val="28"/>
          <w:lang w:val="uk-UA"/>
        </w:rPr>
        <w:t>законодавством не встановлено.</w:t>
      </w:r>
    </w:p>
    <w:p w:rsidR="001A5A7B" w:rsidRPr="00F04C04" w:rsidRDefault="001A5A7B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Таким чином, законопроект спрямований на сприяння у вирішенні вищезазначених проблем.</w:t>
      </w:r>
    </w:p>
    <w:p w:rsidR="00F04C04" w:rsidRPr="00F04C04" w:rsidRDefault="00F04C04" w:rsidP="00F04C04">
      <w:pPr>
        <w:autoSpaceDE w:val="0"/>
        <w:autoSpaceDN w:val="0"/>
        <w:adjustRightInd w:val="0"/>
        <w:ind w:right="5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1640" w:rsidRPr="00F04C04" w:rsidRDefault="00561640" w:rsidP="00F04C04">
      <w:pPr>
        <w:pStyle w:val="a7"/>
        <w:numPr>
          <w:ilvl w:val="0"/>
          <w:numId w:val="10"/>
        </w:numPr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 </w:t>
      </w:r>
      <w:r w:rsidR="00C92653" w:rsidRPr="00F04C04">
        <w:rPr>
          <w:rFonts w:ascii="Times New Roman" w:hAnsi="Times New Roman"/>
          <w:b/>
          <w:bCs/>
          <w:sz w:val="28"/>
          <w:szCs w:val="28"/>
          <w:lang w:val="uk-UA"/>
        </w:rPr>
        <w:t xml:space="preserve">прийняття </w:t>
      </w:r>
      <w:proofErr w:type="spellStart"/>
      <w:r w:rsidR="00C92653" w:rsidRPr="00F04C04"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  <w:proofErr w:type="spellEnd"/>
    </w:p>
    <w:p w:rsidR="00B046EE" w:rsidRPr="00F04C04" w:rsidRDefault="00B046EE" w:rsidP="00F04C04">
      <w:pPr>
        <w:pStyle w:val="a7"/>
        <w:numPr>
          <w:ilvl w:val="2"/>
          <w:numId w:val="1"/>
        </w:num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61640" w:rsidRPr="00F04C04" w:rsidRDefault="00C92653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В</w:t>
      </w:r>
      <w:r w:rsidR="00561640" w:rsidRPr="00F04C04">
        <w:rPr>
          <w:rFonts w:ascii="Times New Roman" w:hAnsi="Times New Roman"/>
          <w:sz w:val="28"/>
          <w:szCs w:val="28"/>
          <w:lang w:val="uk-UA"/>
        </w:rPr>
        <w:t>станов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="00561640" w:rsidRPr="00F04C04">
        <w:rPr>
          <w:rFonts w:ascii="Times New Roman" w:hAnsi="Times New Roman"/>
          <w:sz w:val="28"/>
          <w:szCs w:val="28"/>
          <w:lang w:val="uk-UA"/>
        </w:rPr>
        <w:t xml:space="preserve"> відповідальн</w:t>
      </w:r>
      <w:r w:rsidR="008F0940">
        <w:rPr>
          <w:rFonts w:ascii="Times New Roman" w:hAnsi="Times New Roman"/>
          <w:sz w:val="28"/>
          <w:szCs w:val="28"/>
          <w:lang w:val="uk-UA"/>
        </w:rPr>
        <w:t>ість</w:t>
      </w:r>
      <w:r w:rsidR="00561640" w:rsidRPr="00F04C04">
        <w:rPr>
          <w:rFonts w:ascii="Times New Roman" w:hAnsi="Times New Roman"/>
          <w:sz w:val="28"/>
          <w:szCs w:val="28"/>
          <w:lang w:val="uk-UA"/>
        </w:rPr>
        <w:t xml:space="preserve"> за порушення строк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ів</w:t>
      </w:r>
      <w:r w:rsidR="00561640" w:rsidRPr="00F04C04">
        <w:rPr>
          <w:rFonts w:ascii="Times New Roman" w:hAnsi="Times New Roman"/>
          <w:sz w:val="28"/>
          <w:szCs w:val="28"/>
          <w:lang w:val="uk-UA"/>
        </w:rPr>
        <w:t xml:space="preserve"> передачі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 документації</w:t>
      </w:r>
      <w:r w:rsidR="00561640" w:rsidRPr="00F04C04">
        <w:rPr>
          <w:rFonts w:ascii="Times New Roman" w:hAnsi="Times New Roman"/>
          <w:sz w:val="28"/>
          <w:szCs w:val="28"/>
          <w:lang w:val="uk-UA"/>
        </w:rPr>
        <w:t xml:space="preserve"> попереднім балансоутримувачем та/або управителем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F0940">
        <w:rPr>
          <w:rFonts w:ascii="Times New Roman" w:hAnsi="Times New Roman"/>
          <w:sz w:val="28"/>
          <w:szCs w:val="28"/>
          <w:lang w:val="uk-UA"/>
        </w:rPr>
        <w:t>головою правління ОСББ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>,</w:t>
      </w:r>
      <w:r w:rsidR="008F0940">
        <w:rPr>
          <w:rFonts w:ascii="Times New Roman" w:hAnsi="Times New Roman"/>
          <w:sz w:val="28"/>
          <w:szCs w:val="28"/>
          <w:lang w:val="uk-UA"/>
        </w:rPr>
        <w:t xml:space="preserve"> повноваження якого припинилися,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 посадовими особами </w:t>
      </w:r>
      <w:r w:rsidR="008F0940">
        <w:rPr>
          <w:rFonts w:ascii="Times New Roman" w:hAnsi="Times New Roman"/>
          <w:sz w:val="28"/>
          <w:szCs w:val="28"/>
          <w:lang w:val="uk-UA"/>
        </w:rPr>
        <w:t xml:space="preserve">попереднього 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>управителя,</w:t>
      </w:r>
      <w:r w:rsidR="008F0940">
        <w:rPr>
          <w:rFonts w:ascii="Times New Roman" w:hAnsi="Times New Roman"/>
          <w:sz w:val="28"/>
          <w:szCs w:val="28"/>
          <w:lang w:val="uk-UA"/>
        </w:rPr>
        <w:t xml:space="preserve"> замовника будівництва, попереднього власника будинку</w:t>
      </w:r>
      <w:r w:rsidR="005F64F8" w:rsidRPr="005F64F8">
        <w:rPr>
          <w:rFonts w:ascii="Times New Roman" w:hAnsi="Times New Roman"/>
          <w:sz w:val="28"/>
          <w:szCs w:val="28"/>
        </w:rPr>
        <w:t>,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F64F8">
        <w:rPr>
          <w:rFonts w:ascii="Times New Roman" w:hAnsi="Times New Roman"/>
          <w:sz w:val="28"/>
          <w:szCs w:val="28"/>
          <w:lang w:val="uk-UA"/>
        </w:rPr>
        <w:t>у якості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 превентивно</w:t>
      </w:r>
      <w:r w:rsidR="005F64F8">
        <w:rPr>
          <w:rFonts w:ascii="Times New Roman" w:hAnsi="Times New Roman"/>
          <w:sz w:val="28"/>
          <w:szCs w:val="28"/>
          <w:lang w:val="uk-UA"/>
        </w:rPr>
        <w:t>ї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 мір</w:t>
      </w:r>
      <w:r w:rsidR="005F64F8">
        <w:rPr>
          <w:rFonts w:ascii="Times New Roman" w:hAnsi="Times New Roman"/>
          <w:sz w:val="28"/>
          <w:szCs w:val="28"/>
          <w:lang w:val="uk-UA"/>
        </w:rPr>
        <w:t>и</w:t>
      </w:r>
      <w:r w:rsidR="00AB0660" w:rsidRPr="00F04C04">
        <w:rPr>
          <w:rFonts w:ascii="Times New Roman" w:hAnsi="Times New Roman"/>
          <w:sz w:val="28"/>
          <w:szCs w:val="28"/>
          <w:lang w:val="uk-UA"/>
        </w:rPr>
        <w:t>,</w:t>
      </w:r>
      <w:r w:rsidR="00586A29" w:rsidRPr="00F04C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28F0" w:rsidRPr="00F04C04">
        <w:rPr>
          <w:rFonts w:ascii="Times New Roman" w:hAnsi="Times New Roman"/>
          <w:sz w:val="28"/>
          <w:szCs w:val="28"/>
          <w:lang w:val="uk-UA"/>
        </w:rPr>
        <w:t>спрямован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о</w:t>
      </w:r>
      <w:r w:rsidR="005F64F8">
        <w:rPr>
          <w:rFonts w:ascii="Times New Roman" w:hAnsi="Times New Roman"/>
          <w:sz w:val="28"/>
          <w:szCs w:val="28"/>
          <w:lang w:val="uk-UA"/>
        </w:rPr>
        <w:t>ї</w:t>
      </w:r>
      <w:r w:rsidR="006528F0" w:rsidRPr="00F04C04">
        <w:rPr>
          <w:rFonts w:ascii="Times New Roman" w:hAnsi="Times New Roman"/>
          <w:sz w:val="28"/>
          <w:szCs w:val="28"/>
          <w:lang w:val="uk-UA"/>
        </w:rPr>
        <w:t xml:space="preserve"> на попередження правопорушення та прискорення процесу передачі відповідної документації до ОСББ.</w:t>
      </w:r>
    </w:p>
    <w:p w:rsidR="00586A29" w:rsidRPr="00F04C04" w:rsidRDefault="00586A29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61640" w:rsidRPr="00F04C04" w:rsidRDefault="00561640" w:rsidP="00F04C04">
      <w:pPr>
        <w:pStyle w:val="a7"/>
        <w:numPr>
          <w:ilvl w:val="0"/>
          <w:numId w:val="10"/>
        </w:numPr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Правові аспекти</w:t>
      </w:r>
    </w:p>
    <w:p w:rsidR="00B046EE" w:rsidRPr="00F04C04" w:rsidRDefault="00B046EE" w:rsidP="00F04C04">
      <w:pPr>
        <w:pStyle w:val="a7"/>
        <w:autoSpaceDE w:val="0"/>
        <w:autoSpaceDN w:val="0"/>
        <w:adjustRightInd w:val="0"/>
        <w:ind w:left="1211" w:right="5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61640" w:rsidRPr="00F04C04" w:rsidRDefault="00561640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Нормативно-правовими актами у цій сфері правового регулювання є Конституція України та Кодекс України про адміністративні правопорушення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, Закон України “Про особливості здійснення права власності у багатоквартирному будинку”</w:t>
      </w:r>
      <w:r w:rsidR="00BD41CD" w:rsidRPr="00BD41CD">
        <w:rPr>
          <w:rFonts w:ascii="Times New Roman" w:hAnsi="Times New Roman"/>
          <w:sz w:val="28"/>
          <w:szCs w:val="28"/>
        </w:rPr>
        <w:t xml:space="preserve"> </w:t>
      </w:r>
      <w:r w:rsidR="00BD41CD">
        <w:rPr>
          <w:rFonts w:ascii="Times New Roman" w:hAnsi="Times New Roman"/>
          <w:sz w:val="28"/>
          <w:szCs w:val="28"/>
          <w:lang w:val="uk-UA"/>
        </w:rPr>
        <w:t xml:space="preserve">та Закон України </w:t>
      </w:r>
      <w:r w:rsidR="00BD41CD" w:rsidRPr="00BD41CD">
        <w:rPr>
          <w:rFonts w:ascii="Times New Roman" w:hAnsi="Times New Roman"/>
          <w:sz w:val="28"/>
          <w:szCs w:val="28"/>
        </w:rPr>
        <w:t>“</w:t>
      </w:r>
      <w:r w:rsidR="00BD41CD">
        <w:rPr>
          <w:rFonts w:ascii="Times New Roman" w:hAnsi="Times New Roman"/>
          <w:sz w:val="28"/>
          <w:szCs w:val="28"/>
          <w:lang w:val="uk-UA"/>
        </w:rPr>
        <w:t>Про об’єднання співвласників багатоквартирного будинку</w:t>
      </w:r>
      <w:r w:rsidR="00BD41CD" w:rsidRPr="00BD41CD">
        <w:rPr>
          <w:rFonts w:ascii="Times New Roman" w:hAnsi="Times New Roman"/>
          <w:sz w:val="28"/>
          <w:szCs w:val="28"/>
        </w:rPr>
        <w:t xml:space="preserve"> ”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.</w:t>
      </w:r>
    </w:p>
    <w:p w:rsidR="00546D43" w:rsidRPr="00F04C04" w:rsidRDefault="00546D43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Проектом вносяться зміни до:</w:t>
      </w:r>
    </w:p>
    <w:p w:rsidR="00546D43" w:rsidRPr="00F04C04" w:rsidRDefault="00546D43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Кодексу України про адміністративні правопорушення;</w:t>
      </w:r>
    </w:p>
    <w:p w:rsidR="00546D43" w:rsidRDefault="00546D43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Закону України “Про особливості здійснення права власності у багатоквартирному будинку”.</w:t>
      </w:r>
    </w:p>
    <w:p w:rsidR="00BD41CD" w:rsidRPr="00937B33" w:rsidRDefault="00BD41CD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lastRenderedPageBreak/>
        <w:t>Закону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D41CD">
        <w:rPr>
          <w:rFonts w:ascii="Times New Roman" w:hAnsi="Times New Roman"/>
          <w:sz w:val="28"/>
          <w:szCs w:val="28"/>
        </w:rPr>
        <w:t>“</w:t>
      </w:r>
      <w:r w:rsidRPr="00F04C04">
        <w:rPr>
          <w:rStyle w:val="rvts9"/>
          <w:rFonts w:ascii="Times New Roman" w:hAnsi="Times New Roman"/>
          <w:bCs/>
          <w:color w:val="000000"/>
          <w:sz w:val="28"/>
          <w:szCs w:val="28"/>
          <w:lang w:val="uk-UA"/>
        </w:rPr>
        <w:t>Про об'єднання співвласників багатоквартирного будинку</w:t>
      </w:r>
      <w:r w:rsidRPr="00BD41CD">
        <w:rPr>
          <w:rFonts w:ascii="Times New Roman" w:hAnsi="Times New Roman"/>
          <w:sz w:val="28"/>
          <w:szCs w:val="28"/>
        </w:rPr>
        <w:t>”</w:t>
      </w:r>
      <w:r w:rsidR="00937B33" w:rsidRPr="00937B33">
        <w:rPr>
          <w:rFonts w:ascii="Times New Roman" w:hAnsi="Times New Roman"/>
          <w:sz w:val="28"/>
          <w:szCs w:val="28"/>
        </w:rPr>
        <w:t>.</w:t>
      </w:r>
    </w:p>
    <w:p w:rsidR="00B046EE" w:rsidRDefault="00546D43" w:rsidP="00C278FF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Внесення змін до інших законів на потребує</w:t>
      </w:r>
      <w:r w:rsidR="00BD41CD">
        <w:rPr>
          <w:rFonts w:ascii="Times New Roman" w:hAnsi="Times New Roman"/>
          <w:sz w:val="28"/>
          <w:szCs w:val="28"/>
          <w:lang w:val="uk-UA"/>
        </w:rPr>
        <w:t>ться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D41CD" w:rsidRPr="00F04C04" w:rsidRDefault="00BD41CD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1640" w:rsidRPr="00F04C04" w:rsidRDefault="00561640" w:rsidP="00F04C04">
      <w:pPr>
        <w:pStyle w:val="a7"/>
        <w:numPr>
          <w:ilvl w:val="0"/>
          <w:numId w:val="10"/>
        </w:numPr>
        <w:tabs>
          <w:tab w:val="left" w:pos="126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Фінансово-економічне обґрунтування</w:t>
      </w:r>
    </w:p>
    <w:p w:rsidR="00B046EE" w:rsidRPr="00F04C04" w:rsidRDefault="00B046EE" w:rsidP="00F04C04">
      <w:pPr>
        <w:pStyle w:val="a7"/>
        <w:tabs>
          <w:tab w:val="left" w:pos="1260"/>
        </w:tabs>
        <w:autoSpaceDE w:val="0"/>
        <w:autoSpaceDN w:val="0"/>
        <w:adjustRightInd w:val="0"/>
        <w:ind w:left="1211" w:right="5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61640" w:rsidRPr="00F04C04" w:rsidRDefault="00561640" w:rsidP="00F04C04">
      <w:pPr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>Прийняття Закону не потребуватиме додаткових витрат з Державного бюджету України.</w:t>
      </w:r>
    </w:p>
    <w:p w:rsidR="00B046EE" w:rsidRPr="00F04C04" w:rsidRDefault="00B046EE" w:rsidP="00F04C04">
      <w:pPr>
        <w:tabs>
          <w:tab w:val="left" w:pos="720"/>
        </w:tabs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1640" w:rsidRPr="00F04C04" w:rsidRDefault="00561640" w:rsidP="00F04C04">
      <w:pPr>
        <w:pStyle w:val="a7"/>
        <w:numPr>
          <w:ilvl w:val="0"/>
          <w:numId w:val="10"/>
        </w:numPr>
        <w:tabs>
          <w:tab w:val="left" w:pos="126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Запобігання корупції</w:t>
      </w:r>
    </w:p>
    <w:p w:rsidR="00B046EE" w:rsidRPr="00F04C04" w:rsidRDefault="00B046EE" w:rsidP="00F04C04">
      <w:pPr>
        <w:pStyle w:val="a7"/>
        <w:tabs>
          <w:tab w:val="left" w:pos="1260"/>
        </w:tabs>
        <w:autoSpaceDE w:val="0"/>
        <w:autoSpaceDN w:val="0"/>
        <w:adjustRightInd w:val="0"/>
        <w:ind w:left="1211" w:right="5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046EE" w:rsidRDefault="00561640" w:rsidP="00F04C04">
      <w:pPr>
        <w:tabs>
          <w:tab w:val="left" w:pos="720"/>
        </w:tabs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8743B9" w:rsidRPr="00F04C04">
        <w:rPr>
          <w:rFonts w:ascii="Times New Roman" w:hAnsi="Times New Roman"/>
          <w:sz w:val="28"/>
          <w:szCs w:val="28"/>
          <w:lang w:val="uk-UA"/>
        </w:rPr>
        <w:t>законо</w:t>
      </w:r>
      <w:r w:rsidRPr="00F04C04">
        <w:rPr>
          <w:rFonts w:ascii="Times New Roman" w:hAnsi="Times New Roman"/>
          <w:sz w:val="28"/>
          <w:szCs w:val="28"/>
          <w:lang w:val="uk-UA"/>
        </w:rPr>
        <w:t>проекті відсутні правила і процедури, які можуть містити ризики вчинення корупційних правопорушень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>.</w:t>
      </w:r>
    </w:p>
    <w:p w:rsidR="008F0940" w:rsidRPr="00F04C04" w:rsidRDefault="008F0940" w:rsidP="00F04C04">
      <w:pPr>
        <w:tabs>
          <w:tab w:val="left" w:pos="720"/>
        </w:tabs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1640" w:rsidRPr="00F04C04" w:rsidRDefault="00561640" w:rsidP="00F04C04">
      <w:pPr>
        <w:pStyle w:val="a7"/>
        <w:numPr>
          <w:ilvl w:val="0"/>
          <w:numId w:val="10"/>
        </w:numPr>
        <w:tabs>
          <w:tab w:val="left" w:pos="72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Громадське обговорення</w:t>
      </w:r>
    </w:p>
    <w:p w:rsidR="00B046EE" w:rsidRPr="00F04C04" w:rsidRDefault="00B046EE" w:rsidP="00F04C04">
      <w:pPr>
        <w:pStyle w:val="a7"/>
        <w:tabs>
          <w:tab w:val="left" w:pos="720"/>
        </w:tabs>
        <w:autoSpaceDE w:val="0"/>
        <w:autoSpaceDN w:val="0"/>
        <w:adjustRightInd w:val="0"/>
        <w:ind w:left="1211"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1640" w:rsidRPr="00F04C04" w:rsidRDefault="00561640" w:rsidP="00F04C04">
      <w:pPr>
        <w:tabs>
          <w:tab w:val="left" w:pos="720"/>
        </w:tabs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proofErr w:type="spellStart"/>
      <w:r w:rsidRPr="00F04C04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F04C04">
        <w:rPr>
          <w:rFonts w:ascii="Times New Roman" w:hAnsi="Times New Roman"/>
          <w:sz w:val="28"/>
          <w:szCs w:val="28"/>
          <w:lang w:val="uk-UA"/>
        </w:rPr>
        <w:t xml:space="preserve"> не потребує проведення консультацій із громадськістю</w:t>
      </w:r>
      <w:r w:rsidR="00546D43" w:rsidRPr="00F04C04">
        <w:rPr>
          <w:rFonts w:ascii="Times New Roman" w:hAnsi="Times New Roman"/>
          <w:sz w:val="28"/>
          <w:szCs w:val="28"/>
          <w:lang w:val="uk-UA"/>
        </w:rPr>
        <w:t xml:space="preserve"> та проведення референдуму.</w:t>
      </w:r>
    </w:p>
    <w:p w:rsidR="00B046EE" w:rsidRPr="00F04C04" w:rsidRDefault="00B046EE" w:rsidP="00F04C04">
      <w:pPr>
        <w:tabs>
          <w:tab w:val="left" w:pos="720"/>
        </w:tabs>
        <w:autoSpaceDE w:val="0"/>
        <w:autoSpaceDN w:val="0"/>
        <w:adjustRightInd w:val="0"/>
        <w:ind w:right="50"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1640" w:rsidRPr="00F04C04" w:rsidRDefault="00561640" w:rsidP="00F04C04">
      <w:pPr>
        <w:pStyle w:val="a7"/>
        <w:numPr>
          <w:ilvl w:val="0"/>
          <w:numId w:val="10"/>
        </w:numPr>
        <w:tabs>
          <w:tab w:val="left" w:pos="1260"/>
        </w:tabs>
        <w:autoSpaceDE w:val="0"/>
        <w:autoSpaceDN w:val="0"/>
        <w:adjustRightInd w:val="0"/>
        <w:ind w:right="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Прогноз результатів</w:t>
      </w:r>
    </w:p>
    <w:p w:rsidR="00B046EE" w:rsidRPr="00F04C04" w:rsidRDefault="00B046EE" w:rsidP="00F04C04">
      <w:pPr>
        <w:pStyle w:val="a7"/>
        <w:tabs>
          <w:tab w:val="left" w:pos="1260"/>
        </w:tabs>
        <w:autoSpaceDE w:val="0"/>
        <w:autoSpaceDN w:val="0"/>
        <w:adjustRightInd w:val="0"/>
        <w:ind w:left="1211" w:right="5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61640" w:rsidRPr="00F04C04" w:rsidRDefault="00561640" w:rsidP="00F04C04">
      <w:pPr>
        <w:autoSpaceDE w:val="0"/>
        <w:autoSpaceDN w:val="0"/>
        <w:adjustRightInd w:val="0"/>
        <w:ind w:right="5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4C04">
        <w:rPr>
          <w:rFonts w:ascii="Times New Roman" w:hAnsi="Times New Roman"/>
          <w:sz w:val="28"/>
          <w:szCs w:val="28"/>
          <w:lang w:val="uk-UA"/>
        </w:rPr>
        <w:t xml:space="preserve">Прийняття проекту Закону дозволить </w:t>
      </w:r>
      <w:r w:rsidR="006528F0" w:rsidRPr="00F04C04">
        <w:rPr>
          <w:rFonts w:ascii="Times New Roman" w:hAnsi="Times New Roman"/>
          <w:sz w:val="28"/>
          <w:szCs w:val="28"/>
          <w:lang w:val="uk-UA"/>
        </w:rPr>
        <w:t xml:space="preserve">притягати до відповідальності осіб, які порушують положення Закону України “Про особливості здійснення права власності у багатоквартирному будинку” </w:t>
      </w:r>
      <w:r w:rsidR="008F0940">
        <w:rPr>
          <w:rFonts w:ascii="Times New Roman" w:hAnsi="Times New Roman"/>
          <w:sz w:val="28"/>
          <w:szCs w:val="28"/>
          <w:lang w:val="uk-UA"/>
        </w:rPr>
        <w:t xml:space="preserve">та Закону України </w:t>
      </w:r>
      <w:r w:rsidR="008F0940" w:rsidRPr="008F0940">
        <w:rPr>
          <w:rFonts w:ascii="Times New Roman" w:hAnsi="Times New Roman"/>
          <w:sz w:val="28"/>
          <w:szCs w:val="28"/>
          <w:lang w:val="uk-UA"/>
        </w:rPr>
        <w:t>“</w:t>
      </w:r>
      <w:r w:rsidR="008F0940">
        <w:rPr>
          <w:rFonts w:ascii="Times New Roman" w:hAnsi="Times New Roman"/>
          <w:sz w:val="28"/>
          <w:szCs w:val="28"/>
          <w:lang w:val="uk-UA"/>
        </w:rPr>
        <w:t>Про об’єднання співвласників багатоквартирного будинку</w:t>
      </w:r>
      <w:r w:rsidR="008F0940" w:rsidRPr="008F0940">
        <w:rPr>
          <w:rFonts w:ascii="Times New Roman" w:hAnsi="Times New Roman"/>
          <w:sz w:val="28"/>
          <w:szCs w:val="28"/>
          <w:lang w:val="uk-UA"/>
        </w:rPr>
        <w:t>”</w:t>
      </w:r>
      <w:r w:rsidR="006528F0" w:rsidRPr="00F04C04">
        <w:rPr>
          <w:rFonts w:ascii="Times New Roman" w:hAnsi="Times New Roman"/>
          <w:sz w:val="28"/>
          <w:szCs w:val="28"/>
          <w:lang w:val="uk-UA"/>
        </w:rPr>
        <w:t xml:space="preserve"> щодо недотримання</w:t>
      </w:r>
      <w:r w:rsidR="008F094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строків передачі документації на </w:t>
      </w:r>
      <w:r w:rsidR="008F0940">
        <w:rPr>
          <w:rFonts w:ascii="Times New Roman" w:hAnsi="Times New Roman"/>
          <w:sz w:val="28"/>
          <w:szCs w:val="28"/>
          <w:lang w:val="uk-UA"/>
        </w:rPr>
        <w:t xml:space="preserve">багатоквартирний 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будинок з метою перешкоджання </w:t>
      </w:r>
      <w:r w:rsidR="008F0940">
        <w:rPr>
          <w:rFonts w:ascii="Times New Roman" w:hAnsi="Times New Roman"/>
          <w:sz w:val="28"/>
          <w:szCs w:val="28"/>
          <w:lang w:val="uk-UA"/>
        </w:rPr>
        <w:t>діяльності</w:t>
      </w:r>
      <w:r w:rsidRPr="00F04C04">
        <w:rPr>
          <w:rFonts w:ascii="Times New Roman" w:hAnsi="Times New Roman"/>
          <w:sz w:val="28"/>
          <w:szCs w:val="28"/>
          <w:lang w:val="uk-UA"/>
        </w:rPr>
        <w:t xml:space="preserve"> об’єднання співвласників багатоквартирного будинку.</w:t>
      </w:r>
    </w:p>
    <w:p w:rsidR="00B046EE" w:rsidRPr="00F04C04" w:rsidRDefault="00B046EE" w:rsidP="003745BD">
      <w:pPr>
        <w:autoSpaceDE w:val="0"/>
        <w:autoSpaceDN w:val="0"/>
        <w:adjustRightInd w:val="0"/>
        <w:ind w:right="5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E1867" w:rsidRPr="00F04C04" w:rsidRDefault="00B046EE" w:rsidP="00BE1867">
      <w:pPr>
        <w:tabs>
          <w:tab w:val="left" w:pos="6237"/>
        </w:tabs>
        <w:ind w:left="6237" w:right="-7" w:hanging="6237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BE1867" w:rsidRPr="00F04C04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BE1867" w:rsidRPr="00F04C04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Pr="00F04C04">
        <w:rPr>
          <w:rFonts w:ascii="Times New Roman" w:hAnsi="Times New Roman"/>
          <w:b/>
          <w:bCs/>
          <w:sz w:val="28"/>
          <w:szCs w:val="28"/>
          <w:lang w:val="uk-UA"/>
        </w:rPr>
        <w:tab/>
      </w:r>
    </w:p>
    <w:p w:rsidR="00BE1867" w:rsidRPr="00F04C04" w:rsidRDefault="00BE1867" w:rsidP="00316B03">
      <w:pPr>
        <w:autoSpaceDE w:val="0"/>
        <w:autoSpaceDN w:val="0"/>
        <w:adjustRightInd w:val="0"/>
        <w:ind w:right="-7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B046EE" w:rsidRPr="00F04C04" w:rsidRDefault="00B046EE" w:rsidP="00B046EE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61640" w:rsidRPr="00F04C04" w:rsidRDefault="00B046EE" w:rsidP="00B046EE">
      <w:pPr>
        <w:ind w:right="50"/>
        <w:rPr>
          <w:lang w:val="uk-UA"/>
        </w:rPr>
      </w:pPr>
      <w:r w:rsidRPr="00F04C04">
        <w:rPr>
          <w:lang w:val="uk-UA"/>
        </w:rPr>
        <w:tab/>
      </w:r>
      <w:r w:rsidRPr="00F04C04">
        <w:rPr>
          <w:lang w:val="uk-UA"/>
        </w:rPr>
        <w:tab/>
      </w:r>
    </w:p>
    <w:sectPr w:rsidR="00561640" w:rsidRPr="00F04C04" w:rsidSect="001A5A7B">
      <w:footerReference w:type="even" r:id="rId10"/>
      <w:footerReference w:type="default" r:id="rId11"/>
      <w:pgSz w:w="12240" w:h="15840"/>
      <w:pgMar w:top="1134" w:right="850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02A" w:rsidRDefault="0060702A" w:rsidP="001A5A7B">
      <w:r>
        <w:separator/>
      </w:r>
    </w:p>
  </w:endnote>
  <w:endnote w:type="continuationSeparator" w:id="0">
    <w:p w:rsidR="0060702A" w:rsidRDefault="0060702A" w:rsidP="001A5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A7B" w:rsidRDefault="001A5A7B" w:rsidP="00D9366F">
    <w:pPr>
      <w:pStyle w:val="a3"/>
      <w:framePr w:wrap="none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end"/>
    </w:r>
  </w:p>
  <w:p w:rsidR="001A5A7B" w:rsidRDefault="001A5A7B" w:rsidP="001A5A7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A7B" w:rsidRDefault="001A5A7B" w:rsidP="00D9366F">
    <w:pPr>
      <w:pStyle w:val="a3"/>
      <w:framePr w:wrap="none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4D3635">
      <w:rPr>
        <w:rStyle w:val="a5"/>
        <w:noProof/>
      </w:rPr>
      <w:t>2</w:t>
    </w:r>
    <w:r>
      <w:rPr>
        <w:rStyle w:val="a5"/>
      </w:rPr>
      <w:fldChar w:fldCharType="end"/>
    </w:r>
  </w:p>
  <w:p w:rsidR="001A5A7B" w:rsidRDefault="001A5A7B" w:rsidP="001A5A7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02A" w:rsidRDefault="0060702A" w:rsidP="001A5A7B">
      <w:r>
        <w:separator/>
      </w:r>
    </w:p>
  </w:footnote>
  <w:footnote w:type="continuationSeparator" w:id="0">
    <w:p w:rsidR="0060702A" w:rsidRDefault="0060702A" w:rsidP="001A5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27FA61CE"/>
    <w:multiLevelType w:val="hybridMultilevel"/>
    <w:tmpl w:val="782C9F82"/>
    <w:lvl w:ilvl="0" w:tplc="DAA221B4">
      <w:start w:val="3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9" w15:restartNumberingAfterBreak="0">
    <w:nsid w:val="3C846778"/>
    <w:multiLevelType w:val="hybridMultilevel"/>
    <w:tmpl w:val="F23C98B8"/>
    <w:lvl w:ilvl="0" w:tplc="54DAA6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640"/>
    <w:rsid w:val="000A13C8"/>
    <w:rsid w:val="000C4263"/>
    <w:rsid w:val="0015551E"/>
    <w:rsid w:val="00155C8C"/>
    <w:rsid w:val="001A5A7B"/>
    <w:rsid w:val="002326BA"/>
    <w:rsid w:val="00261E85"/>
    <w:rsid w:val="00316B03"/>
    <w:rsid w:val="00320807"/>
    <w:rsid w:val="003745BD"/>
    <w:rsid w:val="003A3D81"/>
    <w:rsid w:val="003A72F5"/>
    <w:rsid w:val="004D3635"/>
    <w:rsid w:val="005061B0"/>
    <w:rsid w:val="00546D43"/>
    <w:rsid w:val="00561640"/>
    <w:rsid w:val="005671D0"/>
    <w:rsid w:val="00586A29"/>
    <w:rsid w:val="005F64F8"/>
    <w:rsid w:val="0060702A"/>
    <w:rsid w:val="006528F0"/>
    <w:rsid w:val="007040B9"/>
    <w:rsid w:val="00753C6A"/>
    <w:rsid w:val="00852C4D"/>
    <w:rsid w:val="008743B9"/>
    <w:rsid w:val="008C3084"/>
    <w:rsid w:val="008D52C8"/>
    <w:rsid w:val="008F0940"/>
    <w:rsid w:val="00937B33"/>
    <w:rsid w:val="00A62A10"/>
    <w:rsid w:val="00AB0660"/>
    <w:rsid w:val="00B046EE"/>
    <w:rsid w:val="00B43ADF"/>
    <w:rsid w:val="00BC7B03"/>
    <w:rsid w:val="00BD41CD"/>
    <w:rsid w:val="00BE1867"/>
    <w:rsid w:val="00C278FF"/>
    <w:rsid w:val="00C92653"/>
    <w:rsid w:val="00D04703"/>
    <w:rsid w:val="00D240B1"/>
    <w:rsid w:val="00D9366F"/>
    <w:rsid w:val="00DD69EE"/>
    <w:rsid w:val="00E1323D"/>
    <w:rsid w:val="00E44EA9"/>
    <w:rsid w:val="00F04C04"/>
    <w:rsid w:val="00F25DFA"/>
    <w:rsid w:val="00FF47A2"/>
    <w:rsid w:val="00FF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709A1DA-1434-4891-8AB9-EE07E55A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A3D81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styleId="a3">
    <w:name w:val="footer"/>
    <w:basedOn w:val="a"/>
    <w:link w:val="a4"/>
    <w:uiPriority w:val="99"/>
    <w:unhideWhenUsed/>
    <w:rsid w:val="001A5A7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locked/>
    <w:rsid w:val="001A5A7B"/>
    <w:rPr>
      <w:rFonts w:cs="Times New Roman"/>
    </w:rPr>
  </w:style>
  <w:style w:type="character" w:styleId="a5">
    <w:name w:val="page number"/>
    <w:basedOn w:val="a0"/>
    <w:uiPriority w:val="99"/>
    <w:semiHidden/>
    <w:unhideWhenUsed/>
    <w:rsid w:val="001A5A7B"/>
    <w:rPr>
      <w:rFonts w:cs="Times New Roman"/>
    </w:rPr>
  </w:style>
  <w:style w:type="character" w:styleId="a6">
    <w:name w:val="Emphasis"/>
    <w:basedOn w:val="a0"/>
    <w:uiPriority w:val="20"/>
    <w:qFormat/>
    <w:rsid w:val="00C92653"/>
    <w:rPr>
      <w:rFonts w:cs="Times New Roman"/>
      <w:i/>
      <w:iCs/>
    </w:rPr>
  </w:style>
  <w:style w:type="paragraph" w:styleId="a7">
    <w:name w:val="List Paragraph"/>
    <w:basedOn w:val="a"/>
    <w:uiPriority w:val="34"/>
    <w:qFormat/>
    <w:rsid w:val="00C92653"/>
    <w:pPr>
      <w:ind w:left="720"/>
      <w:contextualSpacing/>
    </w:pPr>
  </w:style>
  <w:style w:type="character" w:customStyle="1" w:styleId="rvts9">
    <w:name w:val="rvts9"/>
    <w:basedOn w:val="a0"/>
    <w:rsid w:val="00F04C04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3745BD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745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43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22B08B-7122-4B4E-8181-50BB9B9691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723067-B058-4969-AF42-EF24E88953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EBFA65-455F-4299-81FD-6865E1A38E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3634</Words>
  <Characters>2072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2020-09-14T12:50:00Z</dcterms:created>
  <dcterms:modified xsi:type="dcterms:W3CDTF">2020-09-14T12:50:00Z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