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75335F" w:rsidRDefault="00B932F6" w:rsidP="008400C4">
      <w:pPr>
        <w:pStyle w:val="20"/>
        <w:spacing w:before="360"/>
        <w:ind w:left="5245"/>
        <w:jc w:val="left"/>
        <w:rPr>
          <w:b/>
          <w:bCs/>
        </w:rPr>
      </w:pPr>
      <w:r w:rsidRPr="0075335F">
        <w:rPr>
          <w:b/>
          <w:bCs/>
        </w:rPr>
        <w:t xml:space="preserve">Комітет Верховної Ради України з </w:t>
      </w:r>
      <w:r w:rsidR="00843425" w:rsidRPr="0075335F">
        <w:rPr>
          <w:b/>
          <w:bCs/>
        </w:rPr>
        <w:t xml:space="preserve">питань </w:t>
      </w:r>
      <w:r w:rsidR="00040CF5" w:rsidRPr="00040CF5">
        <w:rPr>
          <w:b/>
          <w:bCs/>
        </w:rPr>
        <w:t>аграрної та земельної політики</w:t>
      </w:r>
    </w:p>
    <w:p w:rsidR="00B932F6" w:rsidRPr="0075335F" w:rsidRDefault="00B932F6" w:rsidP="008400C4">
      <w:pPr>
        <w:spacing w:before="360"/>
        <w:jc w:val="both"/>
        <w:rPr>
          <w:sz w:val="28"/>
          <w:szCs w:val="26"/>
          <w:lang w:val="uk-UA"/>
        </w:rPr>
      </w:pPr>
      <w:r w:rsidRPr="0075335F">
        <w:rPr>
          <w:i/>
          <w:lang w:val="uk-UA"/>
        </w:rPr>
        <w:t>До законопроекту за реєстр. № </w:t>
      </w:r>
      <w:r w:rsidR="00040CF5">
        <w:rPr>
          <w:i/>
          <w:lang w:val="uk-UA"/>
        </w:rPr>
        <w:t>4093</w:t>
      </w:r>
      <w:r w:rsidRPr="0075335F">
        <w:rPr>
          <w:i/>
          <w:lang w:val="uk-UA"/>
        </w:rPr>
        <w:t xml:space="preserve"> від </w:t>
      </w:r>
      <w:r w:rsidR="00040CF5">
        <w:rPr>
          <w:i/>
          <w:lang w:val="uk-UA"/>
        </w:rPr>
        <w:t>14</w:t>
      </w:r>
      <w:r w:rsidRPr="0075335F">
        <w:rPr>
          <w:i/>
          <w:lang w:val="uk-UA"/>
        </w:rPr>
        <w:t>.0</w:t>
      </w:r>
      <w:r w:rsidR="00040CF5">
        <w:rPr>
          <w:i/>
          <w:lang w:val="uk-UA"/>
        </w:rPr>
        <w:t>9</w:t>
      </w:r>
      <w:r w:rsidRPr="0075335F">
        <w:rPr>
          <w:i/>
          <w:lang w:val="uk-UA"/>
        </w:rPr>
        <w:t>.2020</w:t>
      </w:r>
    </w:p>
    <w:p w:rsidR="00FC6149" w:rsidRPr="008400C4" w:rsidRDefault="00B932F6" w:rsidP="008400C4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911A7F" w:rsidRPr="009D305C">
        <w:rPr>
          <w:sz w:val="28"/>
          <w:szCs w:val="28"/>
          <w:lang w:val="uk-UA"/>
        </w:rPr>
        <w:t>27 січня 2021 року (протокол № 75)</w:t>
      </w:r>
      <w:bookmarkStart w:id="0" w:name="_GoBack"/>
      <w:bookmarkEnd w:id="0"/>
      <w:r w:rsidRPr="008400C4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DC6C89" w:rsidRPr="008400C4">
        <w:rPr>
          <w:sz w:val="28"/>
          <w:szCs w:val="28"/>
          <w:lang w:val="uk-UA"/>
        </w:rPr>
        <w:t>п</w:t>
      </w:r>
      <w:r w:rsidR="00770749" w:rsidRPr="008400C4">
        <w:rPr>
          <w:sz w:val="28"/>
          <w:szCs w:val="28"/>
          <w:lang w:val="uk-UA"/>
        </w:rPr>
        <w:t xml:space="preserve">ро </w:t>
      </w:r>
      <w:r w:rsidR="00040CF5" w:rsidRPr="008400C4">
        <w:rPr>
          <w:sz w:val="28"/>
          <w:szCs w:val="28"/>
          <w:lang w:val="uk-UA"/>
        </w:rPr>
        <w:t>приватизацію та порядок виділення громадянам Ук</w:t>
      </w:r>
      <w:r w:rsidR="008400C4" w:rsidRPr="008400C4">
        <w:rPr>
          <w:sz w:val="28"/>
          <w:szCs w:val="28"/>
          <w:lang w:val="uk-UA"/>
        </w:rPr>
        <w:t xml:space="preserve">раїни в натурі (на місцевості) </w:t>
      </w:r>
      <w:r w:rsidR="00040CF5" w:rsidRPr="008400C4">
        <w:rPr>
          <w:sz w:val="28"/>
          <w:szCs w:val="28"/>
          <w:lang w:val="uk-UA"/>
        </w:rPr>
        <w:t>земельних ділянок земель сільськогосподарського призначення, що перебувають в державній власності</w:t>
      </w:r>
      <w:r w:rsidR="00CF19D8" w:rsidRPr="008400C4">
        <w:rPr>
          <w:sz w:val="28"/>
          <w:szCs w:val="28"/>
          <w:lang w:val="uk-UA"/>
        </w:rPr>
        <w:t xml:space="preserve"> </w:t>
      </w:r>
      <w:r w:rsidRPr="008400C4">
        <w:rPr>
          <w:sz w:val="28"/>
          <w:szCs w:val="28"/>
          <w:lang w:val="uk-UA"/>
        </w:rPr>
        <w:t>(реєстр. </w:t>
      </w:r>
      <w:r w:rsidR="002C11F1" w:rsidRPr="008400C4">
        <w:rPr>
          <w:sz w:val="28"/>
          <w:szCs w:val="28"/>
          <w:lang w:val="uk-UA"/>
        </w:rPr>
        <w:t>№ </w:t>
      </w:r>
      <w:r w:rsidR="00040CF5" w:rsidRPr="008400C4">
        <w:rPr>
          <w:sz w:val="28"/>
          <w:szCs w:val="28"/>
          <w:lang w:val="uk-UA"/>
        </w:rPr>
        <w:t>4093 від 14.09.2020</w:t>
      </w:r>
      <w:r w:rsidR="00FC6149" w:rsidRPr="008400C4">
        <w:rPr>
          <w:sz w:val="28"/>
          <w:szCs w:val="28"/>
          <w:lang w:val="uk-UA"/>
        </w:rPr>
        <w:t xml:space="preserve">), </w:t>
      </w:r>
      <w:r w:rsidR="00770749" w:rsidRPr="008400C4">
        <w:rPr>
          <w:sz w:val="28"/>
          <w:szCs w:val="28"/>
          <w:lang w:val="uk-UA"/>
        </w:rPr>
        <w:t xml:space="preserve">внесений </w:t>
      </w:r>
      <w:r w:rsidR="00040CF5" w:rsidRPr="008400C4">
        <w:rPr>
          <w:sz w:val="28"/>
          <w:szCs w:val="28"/>
          <w:lang w:val="uk-UA"/>
        </w:rPr>
        <w:t>народним депутатом України Шуфричем Н.І.</w:t>
      </w:r>
    </w:p>
    <w:p w:rsidR="00040CF5" w:rsidRPr="008400C4" w:rsidRDefault="00040CF5" w:rsidP="00040CF5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визначити організаційні та правові засади виділення громадянам України земельних ділянок у натурі (на місцевості) із земель сільськогосподарського призначення, що перебувають в державній власності. Зокрема, передбачено забезпечити передачу громадянам України </w:t>
      </w:r>
      <w:r w:rsidRPr="008400C4">
        <w:rPr>
          <w:rFonts w:ascii="Times New Roman" w:hAnsi="Times New Roman"/>
          <w:sz w:val="28"/>
          <w:szCs w:val="28"/>
          <w:lang w:val="uk-UA" w:eastAsia="uk-UA"/>
        </w:rPr>
        <w:t>безоплатно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 у приватну власність земельних ділянок із земель сільськогосподарського призначення, що перебувають в державній власності</w:t>
      </w:r>
      <w:r w:rsidR="00AF7D21" w:rsidRPr="008400C4">
        <w:rPr>
          <w:rFonts w:ascii="Times New Roman" w:hAnsi="Times New Roman"/>
          <w:sz w:val="28"/>
          <w:szCs w:val="28"/>
          <w:lang w:val="uk-UA"/>
        </w:rPr>
        <w:t>,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 у межах норм, установлених цим Законом (даною законодавчою ініціативою).</w:t>
      </w:r>
    </w:p>
    <w:p w:rsidR="0002234A" w:rsidRPr="008400C4" w:rsidRDefault="00040CF5" w:rsidP="0002234A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>Міністерств</w:t>
      </w:r>
      <w:r w:rsidR="00AF7D21" w:rsidRPr="008400C4">
        <w:rPr>
          <w:rFonts w:ascii="Times New Roman" w:hAnsi="Times New Roman"/>
          <w:sz w:val="28"/>
          <w:szCs w:val="28"/>
          <w:lang w:val="uk-UA"/>
        </w:rPr>
        <w:t>о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 фінансів України</w:t>
      </w:r>
      <w:r w:rsidR="00AF7D21" w:rsidRPr="008400C4">
        <w:rPr>
          <w:rFonts w:ascii="Times New Roman" w:hAnsi="Times New Roman"/>
          <w:sz w:val="28"/>
          <w:szCs w:val="28"/>
          <w:lang w:val="uk-UA"/>
        </w:rPr>
        <w:t xml:space="preserve"> вважає, що</w:t>
      </w:r>
      <w:r w:rsidR="0002234A" w:rsidRPr="008400C4">
        <w:rPr>
          <w:rFonts w:ascii="Times New Roman" w:hAnsi="Times New Roman"/>
          <w:sz w:val="28"/>
          <w:szCs w:val="28"/>
          <w:lang w:val="uk-UA"/>
        </w:rPr>
        <w:t xml:space="preserve"> передача у власність громадянам України усіх земель сільськогосподарського призначення державної власності позбавляє можливості надання земельних ділянок із земель сільськогосподарського призначення державної власності в оренду, в тому числі на конкурентних</w:t>
      </w:r>
      <w:r w:rsidR="00AF7D21" w:rsidRPr="008400C4">
        <w:rPr>
          <w:rFonts w:ascii="Times New Roman" w:hAnsi="Times New Roman"/>
          <w:sz w:val="28"/>
          <w:szCs w:val="28"/>
          <w:lang w:val="uk-UA"/>
        </w:rPr>
        <w:t xml:space="preserve"> засадах (земельних торгах), що</w:t>
      </w:r>
      <w:r w:rsidR="0002234A" w:rsidRPr="008400C4">
        <w:rPr>
          <w:rFonts w:ascii="Times New Roman" w:hAnsi="Times New Roman"/>
          <w:sz w:val="28"/>
          <w:szCs w:val="28"/>
          <w:lang w:val="uk-UA"/>
        </w:rPr>
        <w:t xml:space="preserve"> в свою чергу призведе до ненадходження до місцевих бюджетів коштів за використання земельних ділянок</w:t>
      </w:r>
    </w:p>
    <w:p w:rsidR="00040CF5" w:rsidRPr="008400C4" w:rsidRDefault="00AF7D21" w:rsidP="00040CF5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>Поряд з тим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, статтею</w:t>
      </w:r>
      <w:r w:rsidR="00623BAF" w:rsidRPr="008400C4">
        <w:rPr>
          <w:rFonts w:ascii="Times New Roman" w:hAnsi="Times New Roman"/>
          <w:sz w:val="28"/>
          <w:szCs w:val="28"/>
          <w:lang w:val="uk-UA"/>
        </w:rPr>
        <w:t> 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7 законопроекту передбачено, що центральний орган виконавчої влади з питань земельних ресурсів у галузі земельних відносин та його територіальні органи, органи виконавчої влади, органи місцевого самоврядування, державні та інші землевпорядні організації зобов'язані безоплатно надавати в установленому законодавством порядку землевпорядним організаціям, які уклали договори на виконання робіт із землеустрою щодо виділення земельних часток (паїв) із земель сільськогосподарського призначення, що перебуває у державної власності у натурі (на місцевості), 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lastRenderedPageBreak/>
        <w:t>наявні у них геодезичні та картографічні матеріали і документи, необхідні для виконання цих робіт.</w:t>
      </w:r>
    </w:p>
    <w:p w:rsidR="00040CF5" w:rsidRPr="008400C4" w:rsidRDefault="00AF7D21" w:rsidP="007134F9">
      <w:pPr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t>Т</w:t>
      </w:r>
      <w:r w:rsidR="00623BAF" w:rsidRPr="008400C4">
        <w:rPr>
          <w:sz w:val="28"/>
          <w:szCs w:val="28"/>
          <w:lang w:val="uk-UA"/>
        </w:rPr>
        <w:t>аке положення законопроекту</w:t>
      </w:r>
      <w:r w:rsidR="007134F9" w:rsidRPr="008400C4">
        <w:rPr>
          <w:sz w:val="28"/>
          <w:szCs w:val="28"/>
          <w:lang w:val="uk-UA"/>
        </w:rPr>
        <w:t xml:space="preserve"> </w:t>
      </w:r>
      <w:r w:rsidRPr="008400C4">
        <w:rPr>
          <w:sz w:val="28"/>
          <w:szCs w:val="28"/>
          <w:lang w:val="uk-UA"/>
        </w:rPr>
        <w:t xml:space="preserve">може </w:t>
      </w:r>
      <w:r w:rsidR="007134F9" w:rsidRPr="008400C4">
        <w:rPr>
          <w:sz w:val="28"/>
          <w:szCs w:val="28"/>
          <w:lang w:val="uk-UA"/>
        </w:rPr>
        <w:t>призве</w:t>
      </w:r>
      <w:r w:rsidRPr="008400C4">
        <w:rPr>
          <w:sz w:val="28"/>
          <w:szCs w:val="28"/>
          <w:lang w:val="uk-UA"/>
        </w:rPr>
        <w:t>сти</w:t>
      </w:r>
      <w:r w:rsidR="007134F9" w:rsidRPr="008400C4">
        <w:rPr>
          <w:sz w:val="28"/>
          <w:szCs w:val="28"/>
          <w:lang w:val="uk-UA"/>
        </w:rPr>
        <w:t xml:space="preserve"> до зменшення </w:t>
      </w:r>
      <w:r w:rsidR="00040CF5" w:rsidRPr="008400C4">
        <w:rPr>
          <w:sz w:val="28"/>
          <w:szCs w:val="28"/>
          <w:lang w:val="uk-UA"/>
        </w:rPr>
        <w:t>дох</w:t>
      </w:r>
      <w:r w:rsidR="007134F9" w:rsidRPr="008400C4">
        <w:rPr>
          <w:sz w:val="28"/>
          <w:szCs w:val="28"/>
          <w:lang w:val="uk-UA"/>
        </w:rPr>
        <w:t>о</w:t>
      </w:r>
      <w:r w:rsidR="00040CF5" w:rsidRPr="008400C4">
        <w:rPr>
          <w:sz w:val="28"/>
          <w:szCs w:val="28"/>
          <w:lang w:val="uk-UA"/>
        </w:rPr>
        <w:t>д</w:t>
      </w:r>
      <w:r w:rsidR="007134F9" w:rsidRPr="008400C4">
        <w:rPr>
          <w:sz w:val="28"/>
          <w:szCs w:val="28"/>
          <w:lang w:val="uk-UA"/>
        </w:rPr>
        <w:t>ів</w:t>
      </w:r>
      <w:r w:rsidR="00040CF5" w:rsidRPr="008400C4">
        <w:rPr>
          <w:sz w:val="28"/>
          <w:szCs w:val="28"/>
          <w:lang w:val="uk-UA"/>
        </w:rPr>
        <w:t xml:space="preserve"> бюджет</w:t>
      </w:r>
      <w:r w:rsidRPr="008400C4">
        <w:rPr>
          <w:sz w:val="28"/>
          <w:szCs w:val="28"/>
          <w:lang w:val="uk-UA"/>
        </w:rPr>
        <w:t>ів</w:t>
      </w:r>
      <w:r w:rsidR="00040CF5" w:rsidRPr="008400C4">
        <w:rPr>
          <w:sz w:val="28"/>
          <w:szCs w:val="28"/>
          <w:lang w:val="uk-UA"/>
        </w:rPr>
        <w:t>, оскільки відповідно до статті</w:t>
      </w:r>
      <w:r w:rsidR="007134F9" w:rsidRPr="008400C4">
        <w:rPr>
          <w:sz w:val="28"/>
          <w:szCs w:val="28"/>
          <w:lang w:val="uk-UA"/>
        </w:rPr>
        <w:t> 41</w:t>
      </w:r>
      <w:r w:rsidR="00040CF5" w:rsidRPr="008400C4">
        <w:rPr>
          <w:sz w:val="28"/>
          <w:szCs w:val="28"/>
          <w:lang w:val="uk-UA"/>
        </w:rPr>
        <w:t xml:space="preserve"> Закону України «Про Державний земельний кадастр» за надання відомостей з Державного земельного кадастру справляється адміністративний збір, а відповідно до </w:t>
      </w:r>
      <w:r w:rsidR="007134F9" w:rsidRPr="008400C4">
        <w:rPr>
          <w:sz w:val="28"/>
          <w:szCs w:val="28"/>
          <w:lang w:val="uk-UA"/>
        </w:rPr>
        <w:t>пункту </w:t>
      </w:r>
      <w:r w:rsidR="00040CF5" w:rsidRPr="008400C4">
        <w:rPr>
          <w:sz w:val="28"/>
          <w:szCs w:val="28"/>
          <w:lang w:val="uk-UA"/>
        </w:rPr>
        <w:t xml:space="preserve">24 частини другої </w:t>
      </w:r>
      <w:r w:rsidR="007134F9" w:rsidRPr="008400C4">
        <w:rPr>
          <w:sz w:val="28"/>
          <w:szCs w:val="28"/>
          <w:lang w:val="uk-UA"/>
        </w:rPr>
        <w:t>статті </w:t>
      </w:r>
      <w:r w:rsidR="00040CF5" w:rsidRPr="008400C4">
        <w:rPr>
          <w:sz w:val="28"/>
          <w:szCs w:val="28"/>
          <w:lang w:val="uk-UA"/>
        </w:rPr>
        <w:t>29</w:t>
      </w:r>
      <w:r w:rsidRPr="008400C4">
        <w:rPr>
          <w:sz w:val="28"/>
          <w:szCs w:val="28"/>
          <w:lang w:val="uk-UA"/>
        </w:rPr>
        <w:t xml:space="preserve"> і пункту 36 частини першої статті 64</w:t>
      </w:r>
      <w:r w:rsidR="00040CF5" w:rsidRPr="008400C4">
        <w:rPr>
          <w:sz w:val="28"/>
          <w:szCs w:val="28"/>
          <w:lang w:val="uk-UA"/>
        </w:rPr>
        <w:t xml:space="preserve"> Бюджетного кодексу України плата за надання адміністративних послуг зараховується до загального фонду </w:t>
      </w:r>
      <w:r w:rsidRPr="008400C4">
        <w:rPr>
          <w:sz w:val="28"/>
          <w:szCs w:val="28"/>
          <w:lang w:val="uk-UA"/>
        </w:rPr>
        <w:t>відповідних</w:t>
      </w:r>
      <w:r w:rsidR="00A746BB" w:rsidRPr="008400C4">
        <w:rPr>
          <w:sz w:val="28"/>
          <w:szCs w:val="28"/>
          <w:lang w:val="uk-UA"/>
        </w:rPr>
        <w:t xml:space="preserve"> бюджет</w:t>
      </w:r>
      <w:r w:rsidRPr="008400C4">
        <w:rPr>
          <w:sz w:val="28"/>
          <w:szCs w:val="28"/>
          <w:lang w:val="uk-UA"/>
        </w:rPr>
        <w:t>ів</w:t>
      </w:r>
      <w:r w:rsidR="00A746BB" w:rsidRPr="008400C4">
        <w:rPr>
          <w:sz w:val="28"/>
          <w:szCs w:val="28"/>
          <w:lang w:val="uk-UA"/>
        </w:rPr>
        <w:t>.</w:t>
      </w:r>
    </w:p>
    <w:p w:rsidR="00040CF5" w:rsidRPr="008400C4" w:rsidRDefault="00AF7D21" w:rsidP="00040CF5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>Крім того, пунктом 4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 прикінцеви</w:t>
      </w:r>
      <w:r w:rsidRPr="008400C4">
        <w:rPr>
          <w:rFonts w:ascii="Times New Roman" w:hAnsi="Times New Roman"/>
          <w:sz w:val="28"/>
          <w:szCs w:val="28"/>
          <w:lang w:val="uk-UA"/>
        </w:rPr>
        <w:t>х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 положен</w:t>
      </w:r>
      <w:r w:rsidRPr="008400C4">
        <w:rPr>
          <w:rFonts w:ascii="Times New Roman" w:hAnsi="Times New Roman"/>
          <w:sz w:val="28"/>
          <w:szCs w:val="28"/>
          <w:lang w:val="uk-UA"/>
        </w:rPr>
        <w:t>ь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 законопроекту 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доручається 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Кабінету Міністрів України у шестимісячний строк з дня набрання чинності цим Законом </w:t>
      </w:r>
      <w:r w:rsidR="007134F9" w:rsidRPr="008400C4">
        <w:rPr>
          <w:rFonts w:ascii="Times New Roman" w:hAnsi="Times New Roman"/>
          <w:sz w:val="28"/>
          <w:szCs w:val="28"/>
          <w:lang w:val="uk-UA"/>
        </w:rPr>
        <w:t>(даної законодавчої ініціативи)</w:t>
      </w:r>
      <w:r w:rsidR="00A746BB" w:rsidRPr="008400C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провести повну інвентаризацію земель сільськогосподарського призначення, що перебувають в державній власності; розробити та затвердити методику розподілу земельних ділянок між всіма громадянами України; розробити рекомендації щодо проведення обміну такими земельними ділянками.</w:t>
      </w:r>
    </w:p>
    <w:p w:rsidR="00AB6200" w:rsidRPr="008400C4" w:rsidRDefault="00AF7D21" w:rsidP="00AB6200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>З цього приводу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 в експертному висновку </w:t>
      </w:r>
      <w:r w:rsidR="0091118E" w:rsidRPr="008400C4">
        <w:rPr>
          <w:rFonts w:ascii="Times New Roman" w:hAnsi="Times New Roman"/>
          <w:sz w:val="28"/>
          <w:szCs w:val="28"/>
          <w:lang w:val="uk-UA"/>
        </w:rPr>
        <w:t>Міністерства фінансів України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 до законопроекту</w:t>
      </w:r>
      <w:r w:rsidR="00AB6200" w:rsidRPr="008400C4">
        <w:rPr>
          <w:rFonts w:ascii="Times New Roman" w:hAnsi="Times New Roman"/>
          <w:sz w:val="28"/>
          <w:szCs w:val="28"/>
          <w:lang w:val="uk-UA"/>
        </w:rPr>
        <w:t xml:space="preserve"> зазначається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,</w:t>
      </w:r>
      <w:r w:rsidR="00AB6200" w:rsidRPr="008400C4">
        <w:rPr>
          <w:rFonts w:ascii="Times New Roman" w:hAnsi="Times New Roman"/>
          <w:sz w:val="28"/>
          <w:szCs w:val="28"/>
          <w:lang w:val="uk-UA"/>
        </w:rPr>
        <w:t xml:space="preserve"> що відповідно до інформації Державної служби України з питань геодезії, картографії та кадастру у 2013 році та у 2018–2019 роках проведено інвентаризацію земель сільськогосподарського призначення державної власності загальною площею 1,6 млн га та 1,79 млн га відповідно, а відомості про такі земельні ділянки внесено до Державного земельного кадастру.</w:t>
      </w:r>
    </w:p>
    <w:p w:rsidR="00040CF5" w:rsidRPr="008400C4" w:rsidRDefault="00AF7D21" w:rsidP="00040CF5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>С</w:t>
      </w:r>
      <w:r w:rsidR="00AB6200" w:rsidRPr="008400C4">
        <w:rPr>
          <w:rFonts w:ascii="Times New Roman" w:hAnsi="Times New Roman"/>
          <w:sz w:val="28"/>
          <w:szCs w:val="28"/>
          <w:lang w:val="uk-UA"/>
        </w:rPr>
        <w:t>лід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 також</w:t>
      </w:r>
      <w:r w:rsidR="00AB6200" w:rsidRPr="008400C4">
        <w:rPr>
          <w:rFonts w:ascii="Times New Roman" w:hAnsi="Times New Roman"/>
          <w:sz w:val="28"/>
          <w:szCs w:val="28"/>
          <w:lang w:val="uk-UA"/>
        </w:rPr>
        <w:t xml:space="preserve"> зазначити, що 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у державному бюджеті на 202</w:t>
      </w:r>
      <w:r w:rsidR="00AB6200" w:rsidRPr="008400C4">
        <w:rPr>
          <w:rFonts w:ascii="Times New Roman" w:hAnsi="Times New Roman"/>
          <w:sz w:val="28"/>
          <w:szCs w:val="28"/>
          <w:lang w:val="uk-UA"/>
        </w:rPr>
        <w:t>1 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рік Державній службі України з питань геодезії, картографії та кадастру за бюджетною програмою 1202620 «</w:t>
      </w:r>
      <w:r w:rsidR="00AB6200" w:rsidRPr="008400C4">
        <w:rPr>
          <w:rFonts w:ascii="Times New Roman" w:hAnsi="Times New Roman"/>
          <w:sz w:val="28"/>
          <w:szCs w:val="28"/>
          <w:lang w:val="uk-UA"/>
        </w:rPr>
        <w:t>Проведення інвентаризації земель та оновлення картографічної основи Державного земельного кадастру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 xml:space="preserve">» бюджетні призначення визначено у обсязі </w:t>
      </w:r>
      <w:r w:rsidR="00832AD2" w:rsidRPr="008400C4">
        <w:rPr>
          <w:rFonts w:ascii="Times New Roman" w:hAnsi="Times New Roman"/>
          <w:sz w:val="28"/>
          <w:szCs w:val="28"/>
          <w:lang w:val="uk-UA"/>
        </w:rPr>
        <w:t>237,8 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млн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 грн</w:t>
      </w:r>
      <w:r w:rsidR="00040CF5" w:rsidRPr="008400C4">
        <w:rPr>
          <w:rFonts w:ascii="Times New Roman" w:hAnsi="Times New Roman"/>
          <w:sz w:val="28"/>
          <w:szCs w:val="28"/>
          <w:lang w:val="uk-UA"/>
        </w:rPr>
        <w:t>.</w:t>
      </w:r>
    </w:p>
    <w:p w:rsidR="0091118E" w:rsidRPr="008400C4" w:rsidRDefault="0091118E" w:rsidP="00040CF5">
      <w:pPr>
        <w:pStyle w:val="MediumGrid21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400C4">
        <w:rPr>
          <w:rFonts w:ascii="Times New Roman" w:hAnsi="Times New Roman"/>
          <w:sz w:val="28"/>
          <w:szCs w:val="28"/>
          <w:lang w:val="uk-UA"/>
        </w:rPr>
        <w:t xml:space="preserve">Загалом Міністерство фінансів України висловлює зауваження щодо законопроекту та відмічає, що </w:t>
      </w:r>
      <w:r w:rsidR="00AF7D21" w:rsidRPr="008400C4">
        <w:rPr>
          <w:rFonts w:ascii="Times New Roman" w:hAnsi="Times New Roman"/>
          <w:sz w:val="28"/>
          <w:szCs w:val="28"/>
          <w:lang w:val="uk-UA"/>
        </w:rPr>
        <w:t xml:space="preserve">реалізація законопроекту не потребуватиме додаткових видатків з державного бюджету у разі завершення у 2020 році інвентаризації земель сільськогосподарського призначення державної власності (орієнтовною площею 0,2 млн га), але </w:t>
      </w:r>
      <w:r w:rsidRPr="008400C4">
        <w:rPr>
          <w:rFonts w:ascii="Times New Roman" w:hAnsi="Times New Roman"/>
          <w:sz w:val="28"/>
          <w:szCs w:val="28"/>
          <w:lang w:val="uk-UA"/>
        </w:rPr>
        <w:t>прийняття</w:t>
      </w:r>
      <w:r w:rsidR="00AF7D21" w:rsidRPr="008400C4">
        <w:rPr>
          <w:rFonts w:ascii="Times New Roman" w:hAnsi="Times New Roman"/>
          <w:sz w:val="28"/>
          <w:szCs w:val="28"/>
          <w:lang w:val="uk-UA"/>
        </w:rPr>
        <w:t xml:space="preserve"> законопроекту</w:t>
      </w:r>
      <w:r w:rsidRPr="008400C4">
        <w:rPr>
          <w:rFonts w:ascii="Times New Roman" w:hAnsi="Times New Roman"/>
          <w:sz w:val="28"/>
          <w:szCs w:val="28"/>
          <w:lang w:val="uk-UA"/>
        </w:rPr>
        <w:t xml:space="preserve"> може впливати на показники місцевих бюджетів в частині недонадходження у разі передачі у власність усіх земель сільськогосподарського призначення державної власності без можливості надання земельних ділянок із земель сільськогосподарського призначення державної власності в оренду, в тому числі на конкурентних засадах (земельних торгах).</w:t>
      </w:r>
    </w:p>
    <w:p w:rsidR="0091118E" w:rsidRPr="008400C4" w:rsidRDefault="0091118E" w:rsidP="0091118E">
      <w:pPr>
        <w:pStyle w:val="20"/>
        <w:ind w:firstLine="709"/>
      </w:pPr>
      <w:r w:rsidRPr="008400C4">
        <w:t>До законопроекту не надано фінансово-економічного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91118E" w:rsidRPr="008400C4" w:rsidRDefault="0091118E" w:rsidP="005A0CC8">
      <w:pPr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lastRenderedPageBreak/>
        <w:t>Крім того, передбачена законопроектом дата набрання чинності відповідного закону (</w:t>
      </w:r>
      <w:r w:rsidR="005A0CC8" w:rsidRPr="008400C4">
        <w:rPr>
          <w:sz w:val="28"/>
          <w:szCs w:val="28"/>
          <w:lang w:val="uk-UA"/>
        </w:rPr>
        <w:t>з дня його опублікування</w:t>
      </w:r>
      <w:r w:rsidRPr="008400C4">
        <w:rPr>
          <w:sz w:val="28"/>
          <w:szCs w:val="28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бюджету.</w:t>
      </w:r>
    </w:p>
    <w:p w:rsidR="00040CF5" w:rsidRPr="008400C4" w:rsidRDefault="005A0CC8" w:rsidP="005A0CC8">
      <w:pPr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t>За підсумками розгляду Комітет прийняв рішення, що законопроект матиме вплив на показники бюджету (призведе до зменшення доходів держа</w:t>
      </w:r>
      <w:r w:rsidR="00AF7D21" w:rsidRPr="008400C4">
        <w:rPr>
          <w:sz w:val="28"/>
          <w:szCs w:val="28"/>
          <w:lang w:val="uk-UA"/>
        </w:rPr>
        <w:t>в</w:t>
      </w:r>
      <w:r w:rsidRPr="008400C4">
        <w:rPr>
          <w:sz w:val="28"/>
          <w:szCs w:val="28"/>
          <w:lang w:val="uk-UA"/>
        </w:rPr>
        <w:t>ного і місцевих бюджетів від податків та зборів, що пов’язані із здійсненням ринкових операцій із земельними ділянками сільськогосподарського призначення, що перебувають у державній власності</w:t>
      </w:r>
      <w:r w:rsidR="00AF7D21" w:rsidRPr="008400C4">
        <w:rPr>
          <w:sz w:val="28"/>
          <w:szCs w:val="28"/>
          <w:lang w:val="uk-UA"/>
        </w:rPr>
        <w:t>, а також може потребувати додаткових видатків державного бюджету на реалізацію передбачених законопроектом заходів залежно від практики застосування даної законодавчої ініціативи</w:t>
      </w:r>
      <w:r w:rsidRPr="008400C4">
        <w:rPr>
          <w:sz w:val="28"/>
          <w:szCs w:val="28"/>
          <w:lang w:val="uk-UA"/>
        </w:rPr>
        <w:t>). 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8400C4" w:rsidRDefault="00B932F6" w:rsidP="008400C4">
      <w:pPr>
        <w:spacing w:before="960"/>
        <w:ind w:right="51"/>
        <w:rPr>
          <w:b/>
          <w:sz w:val="28"/>
          <w:szCs w:val="28"/>
          <w:lang w:val="uk-UA"/>
        </w:rPr>
      </w:pPr>
      <w:r w:rsidRPr="008400C4">
        <w:rPr>
          <w:b/>
          <w:bCs/>
          <w:sz w:val="28"/>
          <w:szCs w:val="28"/>
          <w:lang w:val="uk-UA"/>
        </w:rPr>
        <w:t xml:space="preserve">Голова Комітету                </w:t>
      </w:r>
      <w:r w:rsidR="00713021" w:rsidRPr="008400C4">
        <w:rPr>
          <w:b/>
          <w:sz w:val="28"/>
          <w:szCs w:val="28"/>
          <w:lang w:val="uk-UA"/>
        </w:rPr>
        <w:t xml:space="preserve">        </w:t>
      </w:r>
      <w:r w:rsidR="0081112E" w:rsidRPr="008400C4">
        <w:rPr>
          <w:b/>
          <w:sz w:val="28"/>
          <w:szCs w:val="28"/>
          <w:lang w:val="uk-UA"/>
        </w:rPr>
        <w:t xml:space="preserve">    </w:t>
      </w:r>
      <w:r w:rsidR="00713021" w:rsidRPr="008400C4">
        <w:rPr>
          <w:b/>
          <w:sz w:val="28"/>
          <w:szCs w:val="28"/>
          <w:lang w:val="uk-UA"/>
        </w:rPr>
        <w:t xml:space="preserve">                      </w:t>
      </w:r>
      <w:r w:rsidRPr="008400C4">
        <w:rPr>
          <w:b/>
          <w:sz w:val="28"/>
          <w:szCs w:val="28"/>
          <w:lang w:val="uk-UA"/>
        </w:rPr>
        <w:t xml:space="preserve">                             Ю.Ю. Арістов</w:t>
      </w:r>
    </w:p>
    <w:sectPr w:rsidR="00B932F6" w:rsidRPr="008400C4" w:rsidSect="008400C4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707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C99" w:rsidRDefault="008A0C99">
      <w:r>
        <w:separator/>
      </w:r>
    </w:p>
  </w:endnote>
  <w:endnote w:type="continuationSeparator" w:id="0">
    <w:p w:rsidR="008A0C99" w:rsidRDefault="008A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E16AA2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911A7F" w:rsidRPr="00911A7F">
      <w:rPr>
        <w:noProof/>
        <w:lang w:val="uk-UA"/>
      </w:rPr>
      <w:t>3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C99" w:rsidRDefault="008A0C99">
      <w:r>
        <w:separator/>
      </w:r>
    </w:p>
  </w:footnote>
  <w:footnote w:type="continuationSeparator" w:id="0">
    <w:p w:rsidR="008A0C99" w:rsidRDefault="008A0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E16AA2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040CF5">
      <w:rPr>
        <w:b w:val="0"/>
        <w:bCs w:val="0"/>
        <w:sz w:val="20"/>
      </w:rPr>
      <w:t xml:space="preserve"> </w:t>
    </w:r>
    <w:r w:rsidRPr="000945EA">
      <w:rPr>
        <w:b w:val="0"/>
        <w:bCs w:val="0"/>
        <w:sz w:val="20"/>
      </w:rPr>
      <w:t>№</w:t>
    </w:r>
    <w:r w:rsidR="00D47706">
      <w:rPr>
        <w:b w:val="0"/>
        <w:bCs w:val="0"/>
        <w:sz w:val="20"/>
      </w:rPr>
      <w:t> </w:t>
    </w:r>
    <w:r w:rsidR="00040CF5" w:rsidRPr="00040CF5">
      <w:rPr>
        <w:b w:val="0"/>
        <w:bCs w:val="0"/>
        <w:sz w:val="20"/>
      </w:rPr>
      <w:t>4093 від 14.09.2020</w:t>
    </w:r>
  </w:p>
  <w:p w:rsidR="008400C4" w:rsidRPr="008400C4" w:rsidRDefault="008400C4" w:rsidP="0062423B">
    <w:pPr>
      <w:pStyle w:val="a3"/>
      <w:jc w:val="right"/>
      <w:rPr>
        <w:b w:val="0"/>
        <w:b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B550C" w:rsidRPr="008137E3" w:rsidRDefault="00EB550C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34A"/>
    <w:rsid w:val="0002274B"/>
    <w:rsid w:val="000248F6"/>
    <w:rsid w:val="00026832"/>
    <w:rsid w:val="00027223"/>
    <w:rsid w:val="000366EE"/>
    <w:rsid w:val="00040CF5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760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5D67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262FF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66FD4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19E9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4DEC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466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264B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4E6A"/>
    <w:rsid w:val="00326059"/>
    <w:rsid w:val="003273EF"/>
    <w:rsid w:val="00332422"/>
    <w:rsid w:val="0033432F"/>
    <w:rsid w:val="00340128"/>
    <w:rsid w:val="00342947"/>
    <w:rsid w:val="0034426A"/>
    <w:rsid w:val="00344AEE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B7582"/>
    <w:rsid w:val="003C198F"/>
    <w:rsid w:val="003C1D94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33F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881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22D"/>
    <w:rsid w:val="004A1733"/>
    <w:rsid w:val="004A373F"/>
    <w:rsid w:val="004B1587"/>
    <w:rsid w:val="004B3B93"/>
    <w:rsid w:val="004B4BF7"/>
    <w:rsid w:val="004B4D5A"/>
    <w:rsid w:val="004B728B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2E99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A5E"/>
    <w:rsid w:val="00587E93"/>
    <w:rsid w:val="00590BA2"/>
    <w:rsid w:val="0059249E"/>
    <w:rsid w:val="00592D8D"/>
    <w:rsid w:val="0059469D"/>
    <w:rsid w:val="0059615A"/>
    <w:rsid w:val="00596BC0"/>
    <w:rsid w:val="005A0CC8"/>
    <w:rsid w:val="005A11A7"/>
    <w:rsid w:val="005A3710"/>
    <w:rsid w:val="005A3F6F"/>
    <w:rsid w:val="005A52E8"/>
    <w:rsid w:val="005A5589"/>
    <w:rsid w:val="005A5949"/>
    <w:rsid w:val="005B3A98"/>
    <w:rsid w:val="005B7AE0"/>
    <w:rsid w:val="005C2C23"/>
    <w:rsid w:val="005C691E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3BAF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2E1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021"/>
    <w:rsid w:val="007134F9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5335F"/>
    <w:rsid w:val="007625CC"/>
    <w:rsid w:val="00767C6C"/>
    <w:rsid w:val="00770749"/>
    <w:rsid w:val="00772737"/>
    <w:rsid w:val="00776384"/>
    <w:rsid w:val="007769CF"/>
    <w:rsid w:val="0078043E"/>
    <w:rsid w:val="0078368D"/>
    <w:rsid w:val="0078730F"/>
    <w:rsid w:val="0079189B"/>
    <w:rsid w:val="007951F9"/>
    <w:rsid w:val="007969B4"/>
    <w:rsid w:val="007A1F85"/>
    <w:rsid w:val="007A758E"/>
    <w:rsid w:val="007A7B8E"/>
    <w:rsid w:val="007B0F5C"/>
    <w:rsid w:val="007C2690"/>
    <w:rsid w:val="007C7935"/>
    <w:rsid w:val="007D0F19"/>
    <w:rsid w:val="007D1692"/>
    <w:rsid w:val="007D4D72"/>
    <w:rsid w:val="007E1E4D"/>
    <w:rsid w:val="007E66B9"/>
    <w:rsid w:val="007E7DEB"/>
    <w:rsid w:val="007F0FDC"/>
    <w:rsid w:val="007F1178"/>
    <w:rsid w:val="007F4996"/>
    <w:rsid w:val="007F5DF3"/>
    <w:rsid w:val="00806637"/>
    <w:rsid w:val="00807409"/>
    <w:rsid w:val="0081092E"/>
    <w:rsid w:val="00810F87"/>
    <w:rsid w:val="0081112E"/>
    <w:rsid w:val="00812082"/>
    <w:rsid w:val="008137E3"/>
    <w:rsid w:val="00813A52"/>
    <w:rsid w:val="00814046"/>
    <w:rsid w:val="008155DA"/>
    <w:rsid w:val="00822D63"/>
    <w:rsid w:val="00832A61"/>
    <w:rsid w:val="00832AD2"/>
    <w:rsid w:val="008340AE"/>
    <w:rsid w:val="00835674"/>
    <w:rsid w:val="00835E6A"/>
    <w:rsid w:val="00836BF1"/>
    <w:rsid w:val="008400C4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0C99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008E"/>
    <w:rsid w:val="008C24D7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18E"/>
    <w:rsid w:val="00911A7F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37F7"/>
    <w:rsid w:val="00A74446"/>
    <w:rsid w:val="00A746BB"/>
    <w:rsid w:val="00A7539B"/>
    <w:rsid w:val="00A76C5D"/>
    <w:rsid w:val="00A76F76"/>
    <w:rsid w:val="00A77D2B"/>
    <w:rsid w:val="00A80407"/>
    <w:rsid w:val="00A82428"/>
    <w:rsid w:val="00A83009"/>
    <w:rsid w:val="00A92128"/>
    <w:rsid w:val="00A94136"/>
    <w:rsid w:val="00AA0B01"/>
    <w:rsid w:val="00AA2956"/>
    <w:rsid w:val="00AA5436"/>
    <w:rsid w:val="00AB620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AF7D21"/>
    <w:rsid w:val="00B12C7D"/>
    <w:rsid w:val="00B25F4A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2D97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5F91"/>
    <w:rsid w:val="00C07FF0"/>
    <w:rsid w:val="00C10109"/>
    <w:rsid w:val="00C1182F"/>
    <w:rsid w:val="00C14F28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2E2D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19D8"/>
    <w:rsid w:val="00CF2274"/>
    <w:rsid w:val="00CF2A0B"/>
    <w:rsid w:val="00CF5357"/>
    <w:rsid w:val="00CF659C"/>
    <w:rsid w:val="00CF66BD"/>
    <w:rsid w:val="00CF6FC0"/>
    <w:rsid w:val="00D007E1"/>
    <w:rsid w:val="00D0279E"/>
    <w:rsid w:val="00D05523"/>
    <w:rsid w:val="00D11805"/>
    <w:rsid w:val="00D12EBE"/>
    <w:rsid w:val="00D24796"/>
    <w:rsid w:val="00D31599"/>
    <w:rsid w:val="00D3169E"/>
    <w:rsid w:val="00D3531E"/>
    <w:rsid w:val="00D431BB"/>
    <w:rsid w:val="00D44A1E"/>
    <w:rsid w:val="00D47706"/>
    <w:rsid w:val="00D52D63"/>
    <w:rsid w:val="00D56D12"/>
    <w:rsid w:val="00D57561"/>
    <w:rsid w:val="00D61B1F"/>
    <w:rsid w:val="00D70715"/>
    <w:rsid w:val="00D72005"/>
    <w:rsid w:val="00D7227D"/>
    <w:rsid w:val="00D73D73"/>
    <w:rsid w:val="00D75502"/>
    <w:rsid w:val="00D77BC6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6C89"/>
    <w:rsid w:val="00DC77EB"/>
    <w:rsid w:val="00DC7FB0"/>
    <w:rsid w:val="00DD0D23"/>
    <w:rsid w:val="00DD2AB1"/>
    <w:rsid w:val="00DD4EF0"/>
    <w:rsid w:val="00DD54D6"/>
    <w:rsid w:val="00DE34D2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6AA2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321D"/>
    <w:rsid w:val="00EA6029"/>
    <w:rsid w:val="00EA6158"/>
    <w:rsid w:val="00EB1B84"/>
    <w:rsid w:val="00EB2918"/>
    <w:rsid w:val="00EB390D"/>
    <w:rsid w:val="00EB49F7"/>
    <w:rsid w:val="00EB550C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1D21"/>
    <w:rsid w:val="00F24BE0"/>
    <w:rsid w:val="00F26408"/>
    <w:rsid w:val="00F26867"/>
    <w:rsid w:val="00F26A1B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3355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23B72261-70C5-4161-9770-EA9AB348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91118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ediumGrid21">
    <w:name w:val="Medium Grid 21"/>
    <w:qFormat/>
    <w:rsid w:val="00040CF5"/>
    <w:rPr>
      <w:rFonts w:ascii="Calibri" w:hAnsi="Calibri"/>
      <w:sz w:val="22"/>
      <w:szCs w:val="22"/>
      <w:lang w:val="ru-RU" w:eastAsia="en-US"/>
    </w:rPr>
  </w:style>
  <w:style w:type="character" w:customStyle="1" w:styleId="rvts23">
    <w:name w:val="rvts23"/>
    <w:basedOn w:val="a0"/>
    <w:rsid w:val="00AB6200"/>
  </w:style>
  <w:style w:type="character" w:customStyle="1" w:styleId="30">
    <w:name w:val="Заголовок 3 Знак"/>
    <w:basedOn w:val="a0"/>
    <w:link w:val="3"/>
    <w:semiHidden/>
    <w:rsid w:val="0091118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C2118-E74A-440F-AE68-7CF0C6EB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3865</Words>
  <Characters>2204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30</cp:revision>
  <cp:lastPrinted>2021-01-11T09:43:00Z</cp:lastPrinted>
  <dcterms:created xsi:type="dcterms:W3CDTF">2020-12-14T09:12:00Z</dcterms:created>
  <dcterms:modified xsi:type="dcterms:W3CDTF">2021-01-28T08:51:00Z</dcterms:modified>
</cp:coreProperties>
</file>