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F64015" w:rsidRDefault="0003193E" w:rsidP="0003193E">
      <w:pPr>
        <w:pStyle w:val="20"/>
        <w:ind w:left="5220"/>
        <w:jc w:val="left"/>
        <w:rPr>
          <w:b/>
          <w:bCs/>
        </w:rPr>
      </w:pPr>
      <w:r w:rsidRPr="00F6401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F64015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F64015">
        <w:rPr>
          <w:b/>
          <w:bCs/>
          <w:sz w:val="28"/>
          <w:szCs w:val="28"/>
          <w:lang w:val="uk-UA"/>
        </w:rPr>
        <w:tab/>
      </w:r>
    </w:p>
    <w:p w:rsidR="00222F8A" w:rsidRPr="00F64015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F64015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03E4F">
        <w:rPr>
          <w:sz w:val="28"/>
          <w:szCs w:val="28"/>
          <w:lang w:val="uk-UA"/>
        </w:rPr>
        <w:t>18</w:t>
      </w:r>
      <w:r w:rsidR="00503E4F" w:rsidRPr="00B06A9C">
        <w:rPr>
          <w:sz w:val="28"/>
          <w:szCs w:val="28"/>
          <w:lang w:val="uk-UA"/>
        </w:rPr>
        <w:t> листопада 2020 року (протокол № </w:t>
      </w:r>
      <w:r w:rsidR="00503E4F">
        <w:rPr>
          <w:sz w:val="28"/>
          <w:szCs w:val="28"/>
          <w:lang w:val="uk-UA"/>
        </w:rPr>
        <w:t>63</w:t>
      </w:r>
      <w:r w:rsidR="00503E4F" w:rsidRPr="00B06A9C">
        <w:rPr>
          <w:sz w:val="28"/>
          <w:szCs w:val="28"/>
          <w:lang w:val="uk-UA"/>
        </w:rPr>
        <w:t>)</w:t>
      </w:r>
      <w:bookmarkStart w:id="0" w:name="_GoBack"/>
      <w:bookmarkEnd w:id="0"/>
      <w:r w:rsidR="00366ADD" w:rsidRPr="00F64015">
        <w:rPr>
          <w:sz w:val="28"/>
          <w:szCs w:val="28"/>
          <w:lang w:val="uk-UA"/>
        </w:rPr>
        <w:t xml:space="preserve"> відповідно до статей</w:t>
      </w:r>
      <w:r w:rsidRPr="00F64015">
        <w:rPr>
          <w:sz w:val="28"/>
          <w:szCs w:val="28"/>
          <w:lang w:val="uk-UA"/>
        </w:rPr>
        <w:t xml:space="preserve"> 27 </w:t>
      </w:r>
      <w:r w:rsidR="00366ADD" w:rsidRPr="00F64015">
        <w:rPr>
          <w:sz w:val="28"/>
          <w:szCs w:val="28"/>
          <w:lang w:val="uk-UA"/>
        </w:rPr>
        <w:t xml:space="preserve">і 109 </w:t>
      </w:r>
      <w:r w:rsidRPr="00F64015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F64015">
        <w:rPr>
          <w:sz w:val="28"/>
          <w:szCs w:val="28"/>
          <w:lang w:val="uk-UA"/>
        </w:rPr>
        <w:t xml:space="preserve">про </w:t>
      </w:r>
      <w:r w:rsidR="0026496F" w:rsidRPr="00F64015">
        <w:rPr>
          <w:sz w:val="28"/>
          <w:lang w:val="uk-UA" w:eastAsia="en-US"/>
        </w:rPr>
        <w:t>внесення змін до Податкового кодексу України щодо збалансованості ставок акцизного податку на пальне</w:t>
      </w:r>
      <w:r w:rsidR="00BA5BC8" w:rsidRPr="00F64015">
        <w:rPr>
          <w:sz w:val="28"/>
          <w:szCs w:val="28"/>
          <w:lang w:val="uk-UA"/>
        </w:rPr>
        <w:t xml:space="preserve"> </w:t>
      </w:r>
      <w:r w:rsidR="003F31FE" w:rsidRPr="00F64015">
        <w:rPr>
          <w:sz w:val="28"/>
          <w:szCs w:val="28"/>
          <w:lang w:val="uk-UA"/>
        </w:rPr>
        <w:t>(реєстр. № </w:t>
      </w:r>
      <w:r w:rsidR="0026496F" w:rsidRPr="00F64015">
        <w:rPr>
          <w:sz w:val="28"/>
          <w:szCs w:val="28"/>
          <w:lang w:val="uk-UA"/>
        </w:rPr>
        <w:t>4098</w:t>
      </w:r>
      <w:r w:rsidR="003F31FE" w:rsidRPr="00F64015">
        <w:rPr>
          <w:sz w:val="28"/>
          <w:szCs w:val="28"/>
          <w:lang w:val="uk-UA"/>
        </w:rPr>
        <w:t xml:space="preserve"> від </w:t>
      </w:r>
      <w:r w:rsidR="0026496F" w:rsidRPr="00F64015">
        <w:rPr>
          <w:sz w:val="28"/>
          <w:szCs w:val="28"/>
          <w:lang w:val="uk-UA"/>
        </w:rPr>
        <w:t>15</w:t>
      </w:r>
      <w:r w:rsidR="003F31FE" w:rsidRPr="00F64015">
        <w:rPr>
          <w:sz w:val="28"/>
          <w:szCs w:val="28"/>
          <w:lang w:val="uk-UA"/>
        </w:rPr>
        <w:t>.</w:t>
      </w:r>
      <w:r w:rsidR="00BA5BC8" w:rsidRPr="00F64015">
        <w:rPr>
          <w:sz w:val="28"/>
          <w:szCs w:val="28"/>
          <w:lang w:val="uk-UA"/>
        </w:rPr>
        <w:t>0</w:t>
      </w:r>
      <w:r w:rsidR="0026496F" w:rsidRPr="00F64015">
        <w:rPr>
          <w:sz w:val="28"/>
          <w:szCs w:val="28"/>
          <w:lang w:val="uk-UA"/>
        </w:rPr>
        <w:t>9</w:t>
      </w:r>
      <w:r w:rsidR="003F31FE" w:rsidRPr="00F64015">
        <w:rPr>
          <w:sz w:val="28"/>
          <w:szCs w:val="28"/>
          <w:lang w:val="uk-UA"/>
        </w:rPr>
        <w:t>.20</w:t>
      </w:r>
      <w:r w:rsidR="00BA5BC8" w:rsidRPr="00F64015">
        <w:rPr>
          <w:sz w:val="28"/>
          <w:szCs w:val="28"/>
          <w:lang w:val="uk-UA"/>
        </w:rPr>
        <w:t>20</w:t>
      </w:r>
      <w:r w:rsidR="003F31FE" w:rsidRPr="00F64015">
        <w:rPr>
          <w:sz w:val="28"/>
          <w:szCs w:val="28"/>
          <w:lang w:val="uk-UA"/>
        </w:rPr>
        <w:t>)</w:t>
      </w:r>
      <w:r w:rsidR="003F31FE" w:rsidRPr="00F64015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222F8A" w:rsidRPr="00F64015">
        <w:rPr>
          <w:color w:val="000000"/>
          <w:sz w:val="28"/>
          <w:szCs w:val="28"/>
          <w:shd w:val="clear" w:color="auto" w:fill="FFFFFF"/>
          <w:lang w:val="uk-UA"/>
        </w:rPr>
        <w:t xml:space="preserve"> поданий </w:t>
      </w:r>
      <w:r w:rsidR="00BF3870" w:rsidRPr="00F64015">
        <w:rPr>
          <w:color w:val="000000"/>
          <w:sz w:val="28"/>
          <w:szCs w:val="28"/>
          <w:shd w:val="clear" w:color="auto" w:fill="FFFFFF"/>
          <w:lang w:val="uk-UA"/>
        </w:rPr>
        <w:t>народним</w:t>
      </w:r>
      <w:r w:rsidR="0026496F" w:rsidRPr="00F64015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9B02F8" w:rsidRPr="00F6401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C5974" w:rsidRPr="00F64015">
        <w:rPr>
          <w:color w:val="000000"/>
          <w:sz w:val="28"/>
          <w:szCs w:val="28"/>
          <w:shd w:val="clear" w:color="auto" w:fill="FFFFFF"/>
          <w:lang w:val="uk-UA"/>
        </w:rPr>
        <w:t>депутат</w:t>
      </w:r>
      <w:r w:rsidR="0026496F" w:rsidRPr="00F64015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BF3870" w:rsidRPr="00F64015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="0026496F" w:rsidRPr="00F64015">
        <w:rPr>
          <w:color w:val="000000"/>
          <w:sz w:val="28"/>
          <w:szCs w:val="28"/>
          <w:shd w:val="clear" w:color="auto" w:fill="FFFFFF"/>
          <w:lang w:val="uk-UA"/>
        </w:rPr>
        <w:t>и</w:t>
      </w:r>
      <w:r w:rsidR="00BF3870" w:rsidRPr="00F6401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96153" w:rsidRPr="00F64015">
        <w:rPr>
          <w:color w:val="000000"/>
          <w:sz w:val="28"/>
          <w:szCs w:val="28"/>
          <w:shd w:val="clear" w:color="auto" w:fill="FFFFFF"/>
          <w:lang w:val="uk-UA"/>
        </w:rPr>
        <w:t>України</w:t>
      </w:r>
      <w:r w:rsidR="00917D02" w:rsidRPr="00F64015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26496F" w:rsidRPr="00F64015">
        <w:rPr>
          <w:sz w:val="28"/>
          <w:szCs w:val="28"/>
          <w:lang w:val="uk-UA"/>
        </w:rPr>
        <w:t xml:space="preserve">Мовчаном О.В., </w:t>
      </w:r>
      <w:proofErr w:type="spellStart"/>
      <w:r w:rsidR="0026496F" w:rsidRPr="00F64015">
        <w:rPr>
          <w:sz w:val="28"/>
          <w:szCs w:val="28"/>
          <w:lang w:val="uk-UA"/>
        </w:rPr>
        <w:t>Наталухою</w:t>
      </w:r>
      <w:proofErr w:type="spellEnd"/>
      <w:r w:rsidR="0026496F" w:rsidRPr="00F64015">
        <w:rPr>
          <w:sz w:val="28"/>
          <w:szCs w:val="28"/>
          <w:lang w:val="uk-UA"/>
        </w:rPr>
        <w:t> Д.А. та іншими.</w:t>
      </w:r>
    </w:p>
    <w:p w:rsidR="0026496F" w:rsidRPr="00F64015" w:rsidRDefault="00912A7F" w:rsidP="00F64015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F64015">
        <w:rPr>
          <w:rFonts w:eastAsia="Calibri"/>
          <w:sz w:val="28"/>
          <w:szCs w:val="28"/>
          <w:lang w:val="uk-UA" w:eastAsia="en-US"/>
        </w:rPr>
        <w:t>Законопроектом пропонується</w:t>
      </w:r>
      <w:r w:rsidR="005B5673" w:rsidRPr="00F64015">
        <w:rPr>
          <w:rFonts w:eastAsia="Calibri"/>
          <w:sz w:val="28"/>
          <w:szCs w:val="28"/>
          <w:lang w:val="uk-UA" w:eastAsia="en-US"/>
        </w:rPr>
        <w:t xml:space="preserve"> </w:t>
      </w:r>
      <w:r w:rsidR="0026496F" w:rsidRPr="00F64015">
        <w:rPr>
          <w:rFonts w:eastAsia="Calibri"/>
          <w:sz w:val="28"/>
          <w:szCs w:val="28"/>
          <w:lang w:val="uk-UA" w:eastAsia="en-US"/>
        </w:rPr>
        <w:t>змінити ставки акцизного податку на окремі види пального:</w:t>
      </w:r>
    </w:p>
    <w:p w:rsidR="0026496F" w:rsidRPr="00F64015" w:rsidRDefault="0026496F" w:rsidP="00F64015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F64015">
        <w:rPr>
          <w:sz w:val="28"/>
          <w:szCs w:val="28"/>
          <w:lang w:val="uk-UA"/>
        </w:rPr>
        <w:t>знизити ставку на бензини моторні з 213,50 до 139,50 євро за 1000 л;</w:t>
      </w:r>
    </w:p>
    <w:p w:rsidR="0026496F" w:rsidRPr="00F64015" w:rsidRDefault="0026496F" w:rsidP="00F64015">
      <w:pPr>
        <w:shd w:val="clear" w:color="auto" w:fill="FFFFFF"/>
        <w:ind w:firstLine="708"/>
        <w:jc w:val="both"/>
        <w:rPr>
          <w:sz w:val="28"/>
          <w:szCs w:val="28"/>
          <w:lang w:val="uk-UA"/>
        </w:rPr>
      </w:pPr>
      <w:r w:rsidRPr="00F64015">
        <w:rPr>
          <w:sz w:val="28"/>
          <w:szCs w:val="28"/>
          <w:lang w:val="uk-UA"/>
        </w:rPr>
        <w:t>збільшити ставку на скраплений газ з 52 до 139,50 євро за 1000 л.</w:t>
      </w:r>
    </w:p>
    <w:p w:rsidR="006B109C" w:rsidRDefault="006B109C" w:rsidP="00A7539B">
      <w:pPr>
        <w:spacing w:before="120"/>
        <w:ind w:firstLine="708"/>
        <w:jc w:val="both"/>
        <w:rPr>
          <w:bCs/>
          <w:sz w:val="28"/>
          <w:szCs w:val="28"/>
          <w:lang w:val="uk-UA"/>
        </w:rPr>
      </w:pPr>
      <w:r w:rsidRPr="00F64015">
        <w:rPr>
          <w:rFonts w:eastAsia="Calibri"/>
          <w:sz w:val="28"/>
          <w:szCs w:val="28"/>
          <w:lang w:val="uk-UA" w:eastAsia="en-US"/>
        </w:rPr>
        <w:t>Згідно з пояснювальною запискою</w:t>
      </w:r>
      <w:r w:rsidR="007D7BD2" w:rsidRPr="00F64015">
        <w:rPr>
          <w:rFonts w:eastAsia="Calibri"/>
          <w:sz w:val="28"/>
          <w:szCs w:val="28"/>
          <w:lang w:val="uk-UA" w:eastAsia="en-US"/>
        </w:rPr>
        <w:t xml:space="preserve"> </w:t>
      </w:r>
      <w:r w:rsidR="005B5673" w:rsidRPr="00F64015">
        <w:rPr>
          <w:rFonts w:eastAsia="Calibri"/>
          <w:sz w:val="28"/>
          <w:szCs w:val="28"/>
          <w:lang w:val="uk-UA" w:eastAsia="en-US"/>
        </w:rPr>
        <w:t xml:space="preserve">реалізація </w:t>
      </w:r>
      <w:r w:rsidR="0026496F" w:rsidRPr="00F64015">
        <w:rPr>
          <w:color w:val="222222"/>
          <w:sz w:val="28"/>
          <w:szCs w:val="28"/>
          <w:lang w:val="uk-UA"/>
        </w:rPr>
        <w:t xml:space="preserve">законопроекту дозволить збільшити </w:t>
      </w:r>
      <w:r w:rsidR="0026496F" w:rsidRPr="00F64015">
        <w:rPr>
          <w:bCs/>
          <w:sz w:val="28"/>
          <w:szCs w:val="28"/>
          <w:lang w:val="uk-UA"/>
        </w:rPr>
        <w:t>доходи бюджету більше, ніж на 4,8 млрд грн на рік.</w:t>
      </w:r>
    </w:p>
    <w:p w:rsidR="002502AB" w:rsidRPr="003E7EE5" w:rsidRDefault="00B42262" w:rsidP="009D67E6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 д</w:t>
      </w:r>
      <w:r w:rsidR="002502AB" w:rsidRPr="003E7EE5">
        <w:rPr>
          <w:rFonts w:ascii="Times New Roman" w:hAnsi="Times New Roman"/>
          <w:sz w:val="28"/>
          <w:szCs w:val="28"/>
        </w:rPr>
        <w:t xml:space="preserve">о </w:t>
      </w:r>
      <w:r w:rsidRPr="00BE3426">
        <w:rPr>
          <w:rFonts w:ascii="Times New Roman" w:hAnsi="Times New Roman"/>
          <w:snapToGrid w:val="0"/>
          <w:sz w:val="28"/>
          <w:szCs w:val="28"/>
        </w:rPr>
        <w:t>законопроекту не надано фінансово-економічне обґрунтування (включаючи відповідні розрахунки), яке вимагається відповідно до норм Бюджетного кодексу України (частина перша статті 27) та Регламенту Верховної Ради України (частина третя статті 91).</w:t>
      </w:r>
    </w:p>
    <w:p w:rsidR="00F64015" w:rsidRDefault="001B6358" w:rsidP="009D67E6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 w:rsidRPr="00F64015">
        <w:rPr>
          <w:rFonts w:eastAsia="Calibri"/>
          <w:sz w:val="28"/>
          <w:szCs w:val="28"/>
          <w:lang w:val="uk-UA" w:eastAsia="en-US"/>
        </w:rPr>
        <w:t xml:space="preserve">Міністерство фінансів України у своєму експертному висновку зазначає, що </w:t>
      </w:r>
      <w:r w:rsidR="00E92139" w:rsidRPr="00F64015">
        <w:rPr>
          <w:rFonts w:eastAsia="Calibri"/>
          <w:sz w:val="28"/>
          <w:szCs w:val="28"/>
          <w:lang w:val="uk-UA" w:eastAsia="en-US"/>
        </w:rPr>
        <w:t>реалізація положень законопроекту</w:t>
      </w:r>
      <w:r w:rsidR="00F64015">
        <w:rPr>
          <w:rFonts w:eastAsia="Calibri"/>
          <w:sz w:val="28"/>
          <w:szCs w:val="28"/>
          <w:lang w:val="uk-UA" w:eastAsia="en-US"/>
        </w:rPr>
        <w:t xml:space="preserve"> </w:t>
      </w:r>
      <w:r w:rsidR="00F64015" w:rsidRPr="00F64015">
        <w:rPr>
          <w:rFonts w:eastAsia="Calibri"/>
          <w:sz w:val="28"/>
          <w:szCs w:val="28"/>
          <w:lang w:val="uk-UA" w:eastAsia="en-US"/>
        </w:rPr>
        <w:t>матиме вплив на показники державного бюджету</w:t>
      </w:r>
      <w:r w:rsidR="00F64015">
        <w:rPr>
          <w:rFonts w:eastAsia="Calibri"/>
          <w:sz w:val="28"/>
          <w:szCs w:val="28"/>
          <w:lang w:val="uk-UA" w:eastAsia="en-US"/>
        </w:rPr>
        <w:t xml:space="preserve">. </w:t>
      </w:r>
      <w:r w:rsidR="00F64015" w:rsidRPr="00F64015">
        <w:rPr>
          <w:rFonts w:eastAsia="Calibri"/>
          <w:sz w:val="28"/>
          <w:szCs w:val="28"/>
          <w:lang w:val="uk-UA" w:eastAsia="en-US"/>
        </w:rPr>
        <w:t>Разом з тим, за розрахунками Мін</w:t>
      </w:r>
      <w:r w:rsidR="00F64015">
        <w:rPr>
          <w:rFonts w:eastAsia="Calibri"/>
          <w:sz w:val="28"/>
          <w:szCs w:val="28"/>
          <w:lang w:val="uk-UA" w:eastAsia="en-US"/>
        </w:rPr>
        <w:t>фіну</w:t>
      </w:r>
      <w:r w:rsidR="00F64015" w:rsidRPr="00F64015">
        <w:rPr>
          <w:rFonts w:eastAsia="Calibri"/>
          <w:sz w:val="28"/>
          <w:szCs w:val="28"/>
          <w:lang w:val="uk-UA" w:eastAsia="en-US"/>
        </w:rPr>
        <w:t xml:space="preserve">, за умови збереження обсягів споживання бензинів моторних та скрапленого газу на рівні 2019 року та з урахуванням обмінного курсу гривні до євро 31,4 грн за 1 євро, додаткові надходження від прийняття законопроекту можуть становити близько 3,5 млрд грн на рік </w:t>
      </w:r>
      <w:r w:rsidR="00F64015">
        <w:rPr>
          <w:rFonts w:eastAsia="Calibri"/>
          <w:sz w:val="28"/>
          <w:szCs w:val="28"/>
          <w:lang w:val="uk-UA" w:eastAsia="en-US"/>
        </w:rPr>
        <w:t>(</w:t>
      </w:r>
      <w:r w:rsidR="00F64015" w:rsidRPr="00F64015">
        <w:rPr>
          <w:rFonts w:eastAsia="Calibri"/>
          <w:sz w:val="28"/>
          <w:szCs w:val="28"/>
          <w:lang w:val="uk-UA" w:eastAsia="en-US"/>
        </w:rPr>
        <w:t>зменшення ставки акцизного податку на бензини спричинить втрати бюджету у сумі 5,3 млрд грн на рік, а збільшення ставки на скраплений газ</w:t>
      </w:r>
      <w:r w:rsidR="009D67E6">
        <w:rPr>
          <w:rFonts w:eastAsia="Calibri"/>
          <w:sz w:val="28"/>
          <w:szCs w:val="28"/>
          <w:lang w:val="uk-UA" w:eastAsia="en-US"/>
        </w:rPr>
        <w:t xml:space="preserve"> - </w:t>
      </w:r>
      <w:r w:rsidR="00F64015" w:rsidRPr="00F64015">
        <w:rPr>
          <w:rFonts w:eastAsia="Calibri"/>
          <w:sz w:val="28"/>
          <w:szCs w:val="28"/>
          <w:lang w:val="uk-UA" w:eastAsia="en-US"/>
        </w:rPr>
        <w:t xml:space="preserve">додаткові надходження </w:t>
      </w:r>
      <w:r w:rsidR="009D67E6">
        <w:rPr>
          <w:rFonts w:eastAsia="Calibri"/>
          <w:sz w:val="28"/>
          <w:szCs w:val="28"/>
          <w:lang w:val="uk-UA" w:eastAsia="en-US"/>
        </w:rPr>
        <w:t xml:space="preserve">у сумі </w:t>
      </w:r>
      <w:r w:rsidR="00F64015" w:rsidRPr="00F64015">
        <w:rPr>
          <w:rFonts w:eastAsia="Calibri"/>
          <w:sz w:val="28"/>
          <w:szCs w:val="28"/>
          <w:lang w:val="uk-UA" w:eastAsia="en-US"/>
        </w:rPr>
        <w:t>8,8 млрд грн на рік</w:t>
      </w:r>
      <w:r w:rsidR="00F64015">
        <w:rPr>
          <w:rFonts w:eastAsia="Calibri"/>
          <w:sz w:val="28"/>
          <w:szCs w:val="28"/>
          <w:lang w:val="uk-UA" w:eastAsia="en-US"/>
        </w:rPr>
        <w:t>)</w:t>
      </w:r>
      <w:r w:rsidR="00F64015" w:rsidRPr="00F64015">
        <w:rPr>
          <w:rFonts w:eastAsia="Calibri"/>
          <w:sz w:val="28"/>
          <w:szCs w:val="28"/>
          <w:lang w:val="uk-UA" w:eastAsia="en-US"/>
        </w:rPr>
        <w:t>.</w:t>
      </w:r>
    </w:p>
    <w:p w:rsidR="002502AB" w:rsidRDefault="002502AB" w:rsidP="009D67E6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>Слід зазначити, що згідно з пунктом 2 частини другої статті 24-2 та пунктам</w:t>
      </w:r>
      <w:r w:rsidR="00B42262">
        <w:rPr>
          <w:rFonts w:eastAsia="Calibri"/>
          <w:sz w:val="28"/>
          <w:szCs w:val="28"/>
          <w:lang w:val="uk-UA" w:eastAsia="en-US"/>
        </w:rPr>
        <w:t>и</w:t>
      </w:r>
      <w:r>
        <w:rPr>
          <w:rFonts w:eastAsia="Calibri"/>
          <w:sz w:val="28"/>
          <w:szCs w:val="28"/>
          <w:lang w:val="uk-UA" w:eastAsia="en-US"/>
        </w:rPr>
        <w:t xml:space="preserve"> 1 і 2 частини третьої статті 29 Бюджетного кодексу України </w:t>
      </w:r>
      <w:r w:rsidRPr="002502AB">
        <w:rPr>
          <w:sz w:val="28"/>
          <w:szCs w:val="28"/>
          <w:lang w:val="uk-UA"/>
        </w:rPr>
        <w:t>акцизн</w:t>
      </w:r>
      <w:r>
        <w:rPr>
          <w:sz w:val="28"/>
          <w:szCs w:val="28"/>
          <w:lang w:val="uk-UA"/>
        </w:rPr>
        <w:t xml:space="preserve">ий </w:t>
      </w:r>
      <w:r>
        <w:rPr>
          <w:sz w:val="28"/>
          <w:szCs w:val="28"/>
          <w:lang w:val="uk-UA"/>
        </w:rPr>
        <w:lastRenderedPageBreak/>
        <w:t xml:space="preserve">податок з пального є </w:t>
      </w:r>
      <w:r w:rsidRPr="002502AB">
        <w:rPr>
          <w:sz w:val="28"/>
          <w:szCs w:val="28"/>
          <w:lang w:val="uk-UA"/>
        </w:rPr>
        <w:t>джерелом формування</w:t>
      </w:r>
      <w:r>
        <w:rPr>
          <w:sz w:val="28"/>
          <w:szCs w:val="28"/>
          <w:lang w:val="uk-UA"/>
        </w:rPr>
        <w:t xml:space="preserve"> спеціального фонду державного бюджету в частині </w:t>
      </w:r>
      <w:r w:rsidRPr="002502AB">
        <w:rPr>
          <w:sz w:val="28"/>
          <w:szCs w:val="28"/>
          <w:lang w:val="uk-UA"/>
        </w:rPr>
        <w:t>державного дорожнього фонду</w:t>
      </w:r>
      <w:r>
        <w:rPr>
          <w:sz w:val="28"/>
          <w:szCs w:val="28"/>
          <w:lang w:val="uk-UA"/>
        </w:rPr>
        <w:t>.</w:t>
      </w:r>
    </w:p>
    <w:p w:rsidR="00FE591F" w:rsidRPr="00F64015" w:rsidRDefault="001B6358" w:rsidP="009D67E6">
      <w:pPr>
        <w:spacing w:before="120"/>
        <w:ind w:firstLine="720"/>
        <w:jc w:val="both"/>
        <w:rPr>
          <w:color w:val="000000"/>
          <w:sz w:val="28"/>
          <w:szCs w:val="28"/>
          <w:lang w:val="uk-UA"/>
        </w:rPr>
      </w:pPr>
      <w:r w:rsidRPr="00F64015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</w:t>
      </w:r>
      <w:r w:rsidR="00542803" w:rsidRPr="00F64015">
        <w:rPr>
          <w:sz w:val="28"/>
          <w:szCs w:val="28"/>
          <w:lang w:val="uk-UA"/>
        </w:rPr>
        <w:t>матиме вплив на показники бюджету (</w:t>
      </w:r>
      <w:r w:rsidR="00542803" w:rsidRPr="00F64015">
        <w:rPr>
          <w:rStyle w:val="ae"/>
          <w:rFonts w:ascii="Times New Roman" w:hAnsi="Times New Roman"/>
          <w:b w:val="0"/>
          <w:sz w:val="28"/>
          <w:szCs w:val="28"/>
        </w:rPr>
        <w:t>призве</w:t>
      </w:r>
      <w:r w:rsidR="00F64015">
        <w:rPr>
          <w:rStyle w:val="ae"/>
          <w:rFonts w:ascii="Times New Roman" w:hAnsi="Times New Roman"/>
          <w:b w:val="0"/>
          <w:sz w:val="28"/>
          <w:szCs w:val="28"/>
        </w:rPr>
        <w:t xml:space="preserve">де </w:t>
      </w:r>
      <w:r w:rsidR="00542803" w:rsidRPr="00F64015">
        <w:rPr>
          <w:rStyle w:val="ae"/>
          <w:rFonts w:ascii="Times New Roman" w:hAnsi="Times New Roman"/>
          <w:b w:val="0"/>
          <w:sz w:val="28"/>
          <w:szCs w:val="28"/>
        </w:rPr>
        <w:t xml:space="preserve">до </w:t>
      </w:r>
      <w:r w:rsidR="00542803" w:rsidRPr="00F64015">
        <w:rPr>
          <w:sz w:val="28"/>
          <w:szCs w:val="28"/>
          <w:lang w:val="uk-UA"/>
        </w:rPr>
        <w:t>збільшення доходів</w:t>
      </w:r>
      <w:r w:rsidR="009D67E6">
        <w:rPr>
          <w:sz w:val="28"/>
          <w:szCs w:val="28"/>
          <w:lang w:val="uk-UA"/>
        </w:rPr>
        <w:t xml:space="preserve"> спеціального фонду </w:t>
      </w:r>
      <w:r w:rsidR="005B5673" w:rsidRPr="00F64015">
        <w:rPr>
          <w:sz w:val="28"/>
          <w:szCs w:val="28"/>
          <w:lang w:val="uk-UA"/>
        </w:rPr>
        <w:t xml:space="preserve">державного </w:t>
      </w:r>
      <w:r w:rsidR="00542803" w:rsidRPr="00F64015">
        <w:rPr>
          <w:bCs/>
          <w:iCs/>
          <w:sz w:val="28"/>
          <w:szCs w:val="28"/>
          <w:lang w:val="uk-UA"/>
        </w:rPr>
        <w:t>бюджет</w:t>
      </w:r>
      <w:r w:rsidR="005B5673" w:rsidRPr="00F64015">
        <w:rPr>
          <w:bCs/>
          <w:iCs/>
          <w:sz w:val="28"/>
          <w:szCs w:val="28"/>
          <w:lang w:val="uk-UA"/>
        </w:rPr>
        <w:t>у</w:t>
      </w:r>
      <w:r w:rsidR="00542803" w:rsidRPr="00F64015">
        <w:rPr>
          <w:bCs/>
          <w:iCs/>
          <w:sz w:val="28"/>
          <w:szCs w:val="28"/>
          <w:lang w:val="uk-UA"/>
        </w:rPr>
        <w:t xml:space="preserve"> від </w:t>
      </w:r>
      <w:r w:rsidR="005B5673" w:rsidRPr="00F64015">
        <w:rPr>
          <w:bCs/>
          <w:iCs/>
          <w:sz w:val="28"/>
          <w:szCs w:val="28"/>
          <w:lang w:val="uk-UA"/>
        </w:rPr>
        <w:t xml:space="preserve">акцизного податку </w:t>
      </w:r>
      <w:r w:rsidR="009D67E6">
        <w:rPr>
          <w:bCs/>
          <w:iCs/>
          <w:sz w:val="28"/>
          <w:szCs w:val="28"/>
          <w:lang w:val="uk-UA"/>
        </w:rPr>
        <w:t>з</w:t>
      </w:r>
      <w:r w:rsidR="00F64015">
        <w:rPr>
          <w:bCs/>
          <w:iCs/>
          <w:sz w:val="28"/>
          <w:szCs w:val="28"/>
          <w:lang w:val="uk-UA"/>
        </w:rPr>
        <w:t xml:space="preserve"> пальн</w:t>
      </w:r>
      <w:r w:rsidR="009D67E6">
        <w:rPr>
          <w:bCs/>
          <w:iCs/>
          <w:sz w:val="28"/>
          <w:szCs w:val="28"/>
          <w:lang w:val="uk-UA"/>
        </w:rPr>
        <w:t>ого і відповідного збільшення витрат державного дорожнього фонду</w:t>
      </w:r>
      <w:r w:rsidR="00542803" w:rsidRPr="00F64015">
        <w:rPr>
          <w:sz w:val="28"/>
          <w:szCs w:val="28"/>
          <w:lang w:val="uk-UA"/>
        </w:rPr>
        <w:t>).</w:t>
      </w:r>
      <w:r w:rsidR="00542803" w:rsidRPr="00F64015">
        <w:rPr>
          <w:bCs/>
          <w:iCs/>
          <w:sz w:val="28"/>
          <w:szCs w:val="28"/>
          <w:lang w:val="uk-UA"/>
        </w:rPr>
        <w:t xml:space="preserve"> </w:t>
      </w:r>
      <w:r w:rsidR="00542803" w:rsidRPr="00F64015">
        <w:rPr>
          <w:color w:val="000000"/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4549D1" w:rsidRDefault="004549D1" w:rsidP="004549D1">
      <w:pPr>
        <w:jc w:val="both"/>
        <w:rPr>
          <w:sz w:val="28"/>
          <w:szCs w:val="28"/>
          <w:lang w:val="uk-UA"/>
        </w:rPr>
      </w:pPr>
    </w:p>
    <w:p w:rsidR="009D67E6" w:rsidRPr="00F64015" w:rsidRDefault="009D67E6" w:rsidP="004549D1">
      <w:pPr>
        <w:jc w:val="both"/>
        <w:rPr>
          <w:sz w:val="28"/>
          <w:szCs w:val="28"/>
          <w:lang w:val="uk-UA"/>
        </w:rPr>
      </w:pPr>
    </w:p>
    <w:p w:rsidR="004549D1" w:rsidRPr="00F64015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F64015" w:rsidRDefault="0007422C" w:rsidP="00F64015">
      <w:pPr>
        <w:jc w:val="both"/>
        <w:rPr>
          <w:b/>
          <w:sz w:val="16"/>
          <w:szCs w:val="16"/>
          <w:lang w:val="uk-UA"/>
        </w:rPr>
      </w:pPr>
      <w:r w:rsidRPr="00F64015">
        <w:rPr>
          <w:b/>
          <w:sz w:val="28"/>
          <w:szCs w:val="26"/>
          <w:lang w:val="uk-UA"/>
        </w:rPr>
        <w:t>Голова Комітету</w:t>
      </w:r>
      <w:r w:rsidRPr="00F64015">
        <w:rPr>
          <w:b/>
          <w:sz w:val="28"/>
          <w:szCs w:val="26"/>
          <w:lang w:val="uk-UA"/>
        </w:rPr>
        <w:tab/>
      </w:r>
      <w:r w:rsidRPr="00F64015">
        <w:rPr>
          <w:b/>
          <w:sz w:val="28"/>
          <w:szCs w:val="26"/>
          <w:lang w:val="uk-UA"/>
        </w:rPr>
        <w:tab/>
      </w:r>
      <w:r w:rsidRPr="00F64015">
        <w:rPr>
          <w:b/>
          <w:sz w:val="28"/>
          <w:szCs w:val="26"/>
          <w:lang w:val="uk-UA"/>
        </w:rPr>
        <w:tab/>
      </w:r>
      <w:r w:rsidRPr="00F64015">
        <w:rPr>
          <w:b/>
          <w:sz w:val="28"/>
          <w:szCs w:val="26"/>
          <w:lang w:val="uk-UA"/>
        </w:rPr>
        <w:tab/>
      </w:r>
      <w:r w:rsidRPr="00F64015">
        <w:rPr>
          <w:b/>
          <w:sz w:val="28"/>
          <w:szCs w:val="26"/>
          <w:lang w:val="uk-UA"/>
        </w:rPr>
        <w:tab/>
      </w:r>
      <w:r w:rsidRPr="00F64015">
        <w:rPr>
          <w:b/>
          <w:sz w:val="28"/>
          <w:szCs w:val="26"/>
          <w:lang w:val="uk-UA"/>
        </w:rPr>
        <w:tab/>
      </w:r>
      <w:r w:rsidRPr="00F64015">
        <w:rPr>
          <w:b/>
          <w:sz w:val="28"/>
          <w:szCs w:val="26"/>
          <w:lang w:val="uk-UA"/>
        </w:rPr>
        <w:tab/>
        <w:t>Ю.Ю. Арістов</w:t>
      </w:r>
    </w:p>
    <w:sectPr w:rsidR="004549D1" w:rsidRPr="00F64015" w:rsidSect="004549D1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2699" w:rsidRDefault="00EB2699">
      <w:r>
        <w:separator/>
      </w:r>
    </w:p>
  </w:endnote>
  <w:endnote w:type="continuationSeparator" w:id="0">
    <w:p w:rsidR="00EB2699" w:rsidRDefault="00EB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503E4F" w:rsidRPr="00503E4F">
      <w:rPr>
        <w:noProof/>
        <w:lang w:val="uk-UA"/>
      </w:rPr>
      <w:t>2</w:t>
    </w:r>
    <w:r>
      <w:fldChar w:fldCharType="end"/>
    </w:r>
  </w:p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2699" w:rsidRDefault="00EB2699">
      <w:r>
        <w:separator/>
      </w:r>
    </w:p>
  </w:footnote>
  <w:footnote w:type="continuationSeparator" w:id="0">
    <w:p w:rsidR="00EB2699" w:rsidRDefault="00EB26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B42262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Default="00721368" w:rsidP="00721368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9D67E6">
      <w:rPr>
        <w:b w:val="0"/>
        <w:bCs w:val="0"/>
        <w:sz w:val="20"/>
      </w:rPr>
      <w:t>4098</w:t>
    </w:r>
    <w:r w:rsidRPr="00926B3D">
      <w:rPr>
        <w:b w:val="0"/>
        <w:bCs w:val="0"/>
        <w:sz w:val="20"/>
      </w:rPr>
      <w:t xml:space="preserve"> від </w:t>
    </w:r>
    <w:r w:rsidR="009D67E6">
      <w:rPr>
        <w:b w:val="0"/>
        <w:bCs w:val="0"/>
        <w:sz w:val="20"/>
      </w:rPr>
      <w:t>15</w:t>
    </w:r>
    <w:r w:rsidRPr="00926B3D">
      <w:rPr>
        <w:b w:val="0"/>
        <w:bCs w:val="0"/>
        <w:sz w:val="20"/>
      </w:rPr>
      <w:t>.</w:t>
    </w:r>
    <w:r w:rsidR="00542803">
      <w:rPr>
        <w:b w:val="0"/>
        <w:bCs w:val="0"/>
        <w:sz w:val="20"/>
      </w:rPr>
      <w:t>0</w:t>
    </w:r>
    <w:r w:rsidR="009D67E6">
      <w:rPr>
        <w:b w:val="0"/>
        <w:bCs w:val="0"/>
        <w:sz w:val="20"/>
      </w:rPr>
      <w:t>9</w:t>
    </w:r>
    <w:r w:rsidRPr="00926B3D">
      <w:rPr>
        <w:b w:val="0"/>
        <w:bCs w:val="0"/>
        <w:sz w:val="20"/>
      </w:rPr>
      <w:t>.20</w:t>
    </w:r>
    <w:r w:rsidR="00542803">
      <w:rPr>
        <w:b w:val="0"/>
        <w:bCs w:val="0"/>
        <w:sz w:val="20"/>
      </w:rPr>
      <w:t>20</w:t>
    </w:r>
  </w:p>
  <w:p w:rsidR="006C5974" w:rsidRDefault="006C597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6F1F5F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81668"/>
    <w:rsid w:val="00083EF2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3DFD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557D"/>
    <w:rsid w:val="002463B5"/>
    <w:rsid w:val="002502AB"/>
    <w:rsid w:val="00250D24"/>
    <w:rsid w:val="0025655C"/>
    <w:rsid w:val="00256CD0"/>
    <w:rsid w:val="002648EA"/>
    <w:rsid w:val="0026496F"/>
    <w:rsid w:val="00273AF8"/>
    <w:rsid w:val="00274244"/>
    <w:rsid w:val="002815D4"/>
    <w:rsid w:val="00281BDD"/>
    <w:rsid w:val="002827C5"/>
    <w:rsid w:val="00283495"/>
    <w:rsid w:val="002864BE"/>
    <w:rsid w:val="00291077"/>
    <w:rsid w:val="00291E64"/>
    <w:rsid w:val="0029542E"/>
    <w:rsid w:val="002974B2"/>
    <w:rsid w:val="002A3550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61C6B"/>
    <w:rsid w:val="00362618"/>
    <w:rsid w:val="003669E2"/>
    <w:rsid w:val="00366ADD"/>
    <w:rsid w:val="00366E4E"/>
    <w:rsid w:val="00372AE2"/>
    <w:rsid w:val="00374823"/>
    <w:rsid w:val="00380963"/>
    <w:rsid w:val="003812DE"/>
    <w:rsid w:val="00387C14"/>
    <w:rsid w:val="00387D40"/>
    <w:rsid w:val="00390E5D"/>
    <w:rsid w:val="00391F3B"/>
    <w:rsid w:val="00392331"/>
    <w:rsid w:val="003C198F"/>
    <w:rsid w:val="003C299C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25E9"/>
    <w:rsid w:val="003F31FE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12DE"/>
    <w:rsid w:val="00503E4F"/>
    <w:rsid w:val="00504002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2803"/>
    <w:rsid w:val="00543A55"/>
    <w:rsid w:val="00546201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5673"/>
    <w:rsid w:val="005B7AE0"/>
    <w:rsid w:val="005C2C23"/>
    <w:rsid w:val="005C3EF4"/>
    <w:rsid w:val="005C7150"/>
    <w:rsid w:val="005C7674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3A7C"/>
    <w:rsid w:val="00644D1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3F1A"/>
    <w:rsid w:val="006941A9"/>
    <w:rsid w:val="00694724"/>
    <w:rsid w:val="006A04F3"/>
    <w:rsid w:val="006A7327"/>
    <w:rsid w:val="006A7F7F"/>
    <w:rsid w:val="006B109C"/>
    <w:rsid w:val="006B1AFC"/>
    <w:rsid w:val="006B7082"/>
    <w:rsid w:val="006C41DB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1F5F"/>
    <w:rsid w:val="006F4F72"/>
    <w:rsid w:val="006F6B05"/>
    <w:rsid w:val="007062EB"/>
    <w:rsid w:val="0070668D"/>
    <w:rsid w:val="007126DE"/>
    <w:rsid w:val="00713DDF"/>
    <w:rsid w:val="00717034"/>
    <w:rsid w:val="0072136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2731"/>
    <w:rsid w:val="007A758E"/>
    <w:rsid w:val="007A7B8E"/>
    <w:rsid w:val="007B0F5C"/>
    <w:rsid w:val="007C2690"/>
    <w:rsid w:val="007D1692"/>
    <w:rsid w:val="007D7BD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5E6A"/>
    <w:rsid w:val="00836BF1"/>
    <w:rsid w:val="008458F7"/>
    <w:rsid w:val="00845D2C"/>
    <w:rsid w:val="0085771E"/>
    <w:rsid w:val="008738DF"/>
    <w:rsid w:val="008743D2"/>
    <w:rsid w:val="00880084"/>
    <w:rsid w:val="00887609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010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D67E6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32D"/>
    <w:rsid w:val="00A82428"/>
    <w:rsid w:val="00A92128"/>
    <w:rsid w:val="00A94136"/>
    <w:rsid w:val="00AA0B01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12C7D"/>
    <w:rsid w:val="00B32040"/>
    <w:rsid w:val="00B3343A"/>
    <w:rsid w:val="00B42262"/>
    <w:rsid w:val="00B45A02"/>
    <w:rsid w:val="00B46A8B"/>
    <w:rsid w:val="00B50585"/>
    <w:rsid w:val="00B5291A"/>
    <w:rsid w:val="00B61FAE"/>
    <w:rsid w:val="00B62672"/>
    <w:rsid w:val="00B71B13"/>
    <w:rsid w:val="00B816BC"/>
    <w:rsid w:val="00B83D33"/>
    <w:rsid w:val="00B85075"/>
    <w:rsid w:val="00B85286"/>
    <w:rsid w:val="00B865B6"/>
    <w:rsid w:val="00B879AC"/>
    <w:rsid w:val="00B977AA"/>
    <w:rsid w:val="00BA5BC8"/>
    <w:rsid w:val="00BA6593"/>
    <w:rsid w:val="00BB3F64"/>
    <w:rsid w:val="00BB43AC"/>
    <w:rsid w:val="00BB7696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638A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86754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52D63"/>
    <w:rsid w:val="00D57561"/>
    <w:rsid w:val="00D61B1F"/>
    <w:rsid w:val="00D70715"/>
    <w:rsid w:val="00D72005"/>
    <w:rsid w:val="00D7227D"/>
    <w:rsid w:val="00D73D73"/>
    <w:rsid w:val="00D854B8"/>
    <w:rsid w:val="00D86BE3"/>
    <w:rsid w:val="00D9033F"/>
    <w:rsid w:val="00D908DE"/>
    <w:rsid w:val="00D94311"/>
    <w:rsid w:val="00D97ECD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90A92"/>
    <w:rsid w:val="00E92139"/>
    <w:rsid w:val="00E92CC6"/>
    <w:rsid w:val="00E9344A"/>
    <w:rsid w:val="00E93D02"/>
    <w:rsid w:val="00EA6029"/>
    <w:rsid w:val="00EB2699"/>
    <w:rsid w:val="00EB2918"/>
    <w:rsid w:val="00EB390D"/>
    <w:rsid w:val="00EB49F7"/>
    <w:rsid w:val="00EB5B04"/>
    <w:rsid w:val="00EC0365"/>
    <w:rsid w:val="00EC472B"/>
    <w:rsid w:val="00EC5E94"/>
    <w:rsid w:val="00ED258B"/>
    <w:rsid w:val="00ED3C32"/>
    <w:rsid w:val="00ED49F9"/>
    <w:rsid w:val="00EE6362"/>
    <w:rsid w:val="00EF18A5"/>
    <w:rsid w:val="00EF1B40"/>
    <w:rsid w:val="00EF403D"/>
    <w:rsid w:val="00F069E0"/>
    <w:rsid w:val="00F07B7A"/>
    <w:rsid w:val="00F117CC"/>
    <w:rsid w:val="00F14A7D"/>
    <w:rsid w:val="00F15447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46653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015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7113"/>
    <w:rsid w:val="00FC0F1A"/>
    <w:rsid w:val="00FC2242"/>
    <w:rsid w:val="00FC7201"/>
    <w:rsid w:val="00FD1356"/>
    <w:rsid w:val="00FD1513"/>
    <w:rsid w:val="00FE1FA9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BAE4F1-1B95-4CE2-9774-2B74AA5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  <w:style w:type="character" w:customStyle="1" w:styleId="rvts9">
    <w:name w:val="rvts9"/>
    <w:basedOn w:val="a0"/>
    <w:rsid w:val="00BA5BC8"/>
    <w:rPr>
      <w:rFonts w:cs="Times New Roman"/>
    </w:rPr>
  </w:style>
  <w:style w:type="paragraph" w:styleId="af2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3"/>
    <w:uiPriority w:val="99"/>
    <w:rsid w:val="00E92139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2"/>
    <w:uiPriority w:val="99"/>
    <w:locked/>
    <w:rsid w:val="00E92139"/>
    <w:rPr>
      <w:sz w:val="24"/>
      <w:szCs w:val="24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5B5673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1550</Words>
  <Characters>885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2431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8</cp:revision>
  <cp:lastPrinted>2020-10-22T07:51:00Z</cp:lastPrinted>
  <dcterms:created xsi:type="dcterms:W3CDTF">2020-10-21T13:43:00Z</dcterms:created>
  <dcterms:modified xsi:type="dcterms:W3CDTF">2020-11-18T15:45:00Z</dcterms:modified>
</cp:coreProperties>
</file>