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0D711" w14:textId="77777777" w:rsidR="00E33304" w:rsidRPr="00E33304" w:rsidRDefault="00E33304" w:rsidP="00E33304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E33304">
        <w:rPr>
          <w:rFonts w:ascii="Times New Roman" w:hAnsi="Times New Roman" w:cs="Times New Roman"/>
          <w:color w:val="auto"/>
          <w:sz w:val="28"/>
          <w:szCs w:val="28"/>
        </w:rPr>
        <w:t>Проект</w:t>
      </w:r>
    </w:p>
    <w:p w14:paraId="3340D712" w14:textId="77777777" w:rsidR="00E33304" w:rsidRPr="00E33304" w:rsidRDefault="00E33304" w:rsidP="00E33304">
      <w:pPr>
        <w:jc w:val="right"/>
        <w:rPr>
          <w:szCs w:val="28"/>
        </w:rPr>
      </w:pPr>
    </w:p>
    <w:p w14:paraId="3340D713" w14:textId="77777777" w:rsidR="00E33304" w:rsidRPr="00E33304" w:rsidRDefault="00E33304" w:rsidP="00E33304">
      <w:pPr>
        <w:pStyle w:val="2"/>
        <w:ind w:left="504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E33304">
        <w:rPr>
          <w:rFonts w:ascii="Times New Roman" w:hAnsi="Times New Roman" w:cs="Times New Roman"/>
          <w:color w:val="auto"/>
          <w:sz w:val="28"/>
          <w:szCs w:val="28"/>
        </w:rPr>
        <w:t xml:space="preserve">Вноситься народними депутатами України – членами Комітету з питань соціальної політики та захисту прав ветеранів Г.М.Третьяковою та іншими </w:t>
      </w:r>
    </w:p>
    <w:p w14:paraId="3340D714" w14:textId="77777777" w:rsidR="00E33304" w:rsidRDefault="00E33304" w:rsidP="00E33304"/>
    <w:p w14:paraId="3340D715" w14:textId="77777777" w:rsidR="00E33304" w:rsidRDefault="00E33304" w:rsidP="00E33304"/>
    <w:p w14:paraId="3340D716" w14:textId="77777777" w:rsidR="00E33304" w:rsidRDefault="00E33304" w:rsidP="00E33304"/>
    <w:p w14:paraId="3340D717" w14:textId="77777777" w:rsidR="00E33304" w:rsidRDefault="00E33304" w:rsidP="00E33304"/>
    <w:p w14:paraId="3340D718" w14:textId="77777777" w:rsidR="00E33304" w:rsidRPr="006034A9" w:rsidRDefault="00E33304" w:rsidP="00E33304">
      <w:pPr>
        <w:pStyle w:val="3"/>
        <w:jc w:val="center"/>
        <w:rPr>
          <w:b/>
          <w:i w:val="0"/>
          <w:iCs w:val="0"/>
          <w:sz w:val="28"/>
        </w:rPr>
      </w:pPr>
      <w:r w:rsidRPr="006034A9">
        <w:rPr>
          <w:b/>
          <w:i w:val="0"/>
          <w:iCs w:val="0"/>
          <w:sz w:val="28"/>
        </w:rPr>
        <w:t>П О С Т А Н О В А</w:t>
      </w:r>
    </w:p>
    <w:p w14:paraId="3340D719" w14:textId="77777777" w:rsidR="00E33304" w:rsidRPr="00091168" w:rsidRDefault="00E33304" w:rsidP="00E33304">
      <w:pPr>
        <w:pStyle w:val="5"/>
        <w:jc w:val="center"/>
        <w:rPr>
          <w:rFonts w:ascii="Times New Roman" w:hAnsi="Times New Roman" w:cs="Times New Roman"/>
          <w:b/>
          <w:i/>
          <w:iCs/>
          <w:color w:val="auto"/>
        </w:rPr>
      </w:pPr>
      <w:r w:rsidRPr="00091168">
        <w:rPr>
          <w:rFonts w:ascii="Times New Roman" w:hAnsi="Times New Roman" w:cs="Times New Roman"/>
          <w:b/>
          <w:i/>
          <w:iCs/>
          <w:color w:val="auto"/>
        </w:rPr>
        <w:t>Верховної Ради України</w:t>
      </w:r>
    </w:p>
    <w:p w14:paraId="3340D71A" w14:textId="77777777" w:rsidR="00E33304" w:rsidRPr="00E33304" w:rsidRDefault="00E33304" w:rsidP="00E33304">
      <w:pPr>
        <w:jc w:val="center"/>
        <w:rPr>
          <w:b/>
          <w:iCs/>
        </w:rPr>
      </w:pPr>
    </w:p>
    <w:p w14:paraId="3340D71B" w14:textId="77777777" w:rsidR="00E33304" w:rsidRPr="00091168" w:rsidRDefault="00E33304" w:rsidP="00E33304">
      <w:pPr>
        <w:pStyle w:val="4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091168">
        <w:rPr>
          <w:rFonts w:ascii="Times New Roman" w:hAnsi="Times New Roman" w:cs="Times New Roman"/>
          <w:b/>
          <w:i w:val="0"/>
          <w:color w:val="auto"/>
        </w:rPr>
        <w:t>Про прийняття за основу</w:t>
      </w:r>
    </w:p>
    <w:p w14:paraId="3340D71C" w14:textId="1E0E5056" w:rsidR="00E33304" w:rsidRDefault="00383F9E" w:rsidP="00E33304">
      <w:pPr>
        <w:jc w:val="center"/>
        <w:rPr>
          <w:b/>
          <w:szCs w:val="28"/>
        </w:rPr>
      </w:pPr>
      <w:r>
        <w:rPr>
          <w:b/>
          <w:iCs/>
        </w:rPr>
        <w:t xml:space="preserve">проекту </w:t>
      </w:r>
      <w:r w:rsidR="00E33304" w:rsidRPr="005C067A">
        <w:rPr>
          <w:b/>
          <w:iCs/>
        </w:rPr>
        <w:t>З</w:t>
      </w:r>
      <w:r w:rsidR="00E33304" w:rsidRPr="005C067A">
        <w:rPr>
          <w:b/>
          <w:szCs w:val="28"/>
        </w:rPr>
        <w:t>акону України «Про внесення доповнення до статті 10 Закону України «Про статус і соціальний захист громадян, які постраждали внаслідок Чорнобильської катастрофи» щодо конкретизації осіб, які мають належати до військовослужбовців»</w:t>
      </w:r>
    </w:p>
    <w:p w14:paraId="3340D71D" w14:textId="77777777" w:rsidR="00E33304" w:rsidRPr="005C067A" w:rsidRDefault="00E33304" w:rsidP="00E33304">
      <w:pPr>
        <w:jc w:val="center"/>
        <w:rPr>
          <w:b/>
        </w:rPr>
      </w:pPr>
    </w:p>
    <w:p w14:paraId="3340D71E" w14:textId="77777777" w:rsidR="00E33304" w:rsidRDefault="00E33304" w:rsidP="00E33304">
      <w:pPr>
        <w:ind w:firstLine="720"/>
        <w:rPr>
          <w:b/>
        </w:rPr>
      </w:pPr>
      <w:r>
        <w:t xml:space="preserve">Верховна Рада України   </w:t>
      </w:r>
      <w:r>
        <w:rPr>
          <w:b/>
        </w:rPr>
        <w:t>п о с т а н о в л я є:</w:t>
      </w:r>
    </w:p>
    <w:p w14:paraId="3340D71F" w14:textId="77777777" w:rsidR="00E33304" w:rsidRDefault="00E33304" w:rsidP="00E33304">
      <w:pPr>
        <w:pStyle w:val="4"/>
        <w:jc w:val="both"/>
      </w:pPr>
    </w:p>
    <w:p w14:paraId="3340D720" w14:textId="0D727C1F" w:rsidR="00E33304" w:rsidRDefault="00E33304" w:rsidP="00E33304">
      <w:pPr>
        <w:ind w:firstLine="720"/>
        <w:jc w:val="both"/>
      </w:pPr>
      <w:r>
        <w:rPr>
          <w:iCs/>
        </w:rPr>
        <w:t>1. Прийняти за основу</w:t>
      </w:r>
      <w:r w:rsidRPr="00345D67">
        <w:rPr>
          <w:b/>
          <w:i/>
          <w:szCs w:val="28"/>
        </w:rPr>
        <w:t xml:space="preserve"> </w:t>
      </w:r>
      <w:r w:rsidRPr="00345D67">
        <w:rPr>
          <w:szCs w:val="28"/>
        </w:rPr>
        <w:t xml:space="preserve">проект </w:t>
      </w:r>
      <w:r>
        <w:rPr>
          <w:bCs/>
          <w:iCs/>
          <w:szCs w:val="28"/>
        </w:rPr>
        <w:t xml:space="preserve">Закону України </w:t>
      </w:r>
      <w:r>
        <w:rPr>
          <w:szCs w:val="28"/>
        </w:rPr>
        <w:t>«П</w:t>
      </w:r>
      <w:r w:rsidRPr="00F97016">
        <w:rPr>
          <w:szCs w:val="28"/>
        </w:rPr>
        <w:t>ро внесення доповнення до статті 10 Закону України «Про статус і соціальний захист громадян, які постраждали внаслідок Чорнобильської катастрофи» щодо конкретизації осіб, які мають належати до військовослужбовців</w:t>
      </w:r>
      <w:r>
        <w:rPr>
          <w:szCs w:val="28"/>
        </w:rPr>
        <w:t>»</w:t>
      </w:r>
      <w:r w:rsidRPr="00F97016">
        <w:rPr>
          <w:szCs w:val="28"/>
        </w:rPr>
        <w:t xml:space="preserve"> </w:t>
      </w:r>
      <w:r w:rsidRPr="00727E01">
        <w:rPr>
          <w:szCs w:val="28"/>
        </w:rPr>
        <w:t>(реєстр. №</w:t>
      </w:r>
      <w:r>
        <w:rPr>
          <w:szCs w:val="28"/>
        </w:rPr>
        <w:t> </w:t>
      </w:r>
      <w:r w:rsidRPr="00727E01">
        <w:rPr>
          <w:szCs w:val="28"/>
        </w:rPr>
        <w:t>3</w:t>
      </w:r>
      <w:r>
        <w:rPr>
          <w:szCs w:val="28"/>
        </w:rPr>
        <w:t>095</w:t>
      </w:r>
      <w:r w:rsidRPr="00727E01">
        <w:rPr>
          <w:szCs w:val="28"/>
        </w:rPr>
        <w:t xml:space="preserve">), </w:t>
      </w:r>
      <w:r>
        <w:rPr>
          <w:szCs w:val="28"/>
        </w:rPr>
        <w:t>поданий</w:t>
      </w:r>
      <w:r w:rsidRPr="00F97016">
        <w:rPr>
          <w:szCs w:val="28"/>
        </w:rPr>
        <w:t xml:space="preserve"> народними депутатами України Цимбалюком</w:t>
      </w:r>
      <w:r>
        <w:rPr>
          <w:szCs w:val="28"/>
        </w:rPr>
        <w:t> </w:t>
      </w:r>
      <w:r w:rsidRPr="00F97016">
        <w:rPr>
          <w:szCs w:val="28"/>
        </w:rPr>
        <w:t>М.М., Дубілем</w:t>
      </w:r>
      <w:r>
        <w:rPr>
          <w:szCs w:val="28"/>
        </w:rPr>
        <w:t> </w:t>
      </w:r>
      <w:r w:rsidRPr="00F97016">
        <w:rPr>
          <w:szCs w:val="28"/>
        </w:rPr>
        <w:t>В.О.</w:t>
      </w:r>
    </w:p>
    <w:p w14:paraId="3340D721" w14:textId="77777777" w:rsidR="00E33304" w:rsidRDefault="00E33304" w:rsidP="00E33304">
      <w:pPr>
        <w:ind w:firstLine="720"/>
        <w:jc w:val="both"/>
        <w:rPr>
          <w:szCs w:val="28"/>
        </w:rPr>
      </w:pPr>
      <w:r>
        <w:rPr>
          <w:szCs w:val="28"/>
        </w:rPr>
        <w:tab/>
      </w:r>
    </w:p>
    <w:p w14:paraId="3340D722" w14:textId="77777777" w:rsidR="00E33304" w:rsidRDefault="00E33304" w:rsidP="00E33304">
      <w:pPr>
        <w:jc w:val="both"/>
        <w:rPr>
          <w:rStyle w:val="rvts0"/>
        </w:rPr>
      </w:pPr>
      <w:r>
        <w:rPr>
          <w:szCs w:val="28"/>
        </w:rPr>
        <w:tab/>
      </w:r>
      <w:r>
        <w:rPr>
          <w:rStyle w:val="rvts0"/>
        </w:rPr>
        <w:t>2. Комітету Верховної Ради України з питань соціальної політики та захисту прав ветеранів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14:paraId="3340D723" w14:textId="77777777" w:rsidR="00E33304" w:rsidRDefault="00E33304" w:rsidP="00E33304">
      <w:pPr>
        <w:jc w:val="both"/>
      </w:pPr>
      <w:r>
        <w:tab/>
      </w:r>
    </w:p>
    <w:p w14:paraId="3340D724" w14:textId="77777777" w:rsidR="00E33304" w:rsidRDefault="00E33304" w:rsidP="00E33304">
      <w:pPr>
        <w:jc w:val="both"/>
      </w:pPr>
    </w:p>
    <w:p w14:paraId="3340D725" w14:textId="77777777" w:rsidR="00E33304" w:rsidRDefault="00E33304" w:rsidP="00E33304">
      <w:pPr>
        <w:ind w:firstLine="720"/>
      </w:pPr>
    </w:p>
    <w:p w14:paraId="3340D726" w14:textId="77777777" w:rsidR="00E33304" w:rsidRDefault="00E33304" w:rsidP="00E33304">
      <w:pPr>
        <w:ind w:left="720" w:firstLine="720"/>
        <w:rPr>
          <w:b/>
        </w:rPr>
      </w:pPr>
      <w:r>
        <w:rPr>
          <w:b/>
        </w:rPr>
        <w:t>Голова</w:t>
      </w:r>
    </w:p>
    <w:p w14:paraId="3340D727" w14:textId="77777777" w:rsidR="00E33304" w:rsidRDefault="00E33304" w:rsidP="00E33304">
      <w:pPr>
        <w:ind w:firstLine="720"/>
        <w:rPr>
          <w:b/>
        </w:rPr>
      </w:pPr>
      <w:r>
        <w:rPr>
          <w:b/>
        </w:rPr>
        <w:t>Верховної Ради України</w:t>
      </w:r>
    </w:p>
    <w:p w14:paraId="3340D728" w14:textId="77777777" w:rsidR="00E33304" w:rsidRDefault="00E33304" w:rsidP="00E33304"/>
    <w:p w14:paraId="3340D729" w14:textId="77777777" w:rsidR="00D97CD6" w:rsidRPr="00E33304" w:rsidRDefault="00D97CD6" w:rsidP="00E33304"/>
    <w:sectPr w:rsidR="00D97CD6" w:rsidRPr="00E33304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905"/>
    <w:rsid w:val="00091168"/>
    <w:rsid w:val="000A3A31"/>
    <w:rsid w:val="000A6C72"/>
    <w:rsid w:val="000C21BC"/>
    <w:rsid w:val="000E0326"/>
    <w:rsid w:val="0012660B"/>
    <w:rsid w:val="00131AF0"/>
    <w:rsid w:val="001465DC"/>
    <w:rsid w:val="001C19BB"/>
    <w:rsid w:val="00203116"/>
    <w:rsid w:val="00266FDD"/>
    <w:rsid w:val="00280B3A"/>
    <w:rsid w:val="002C5AA7"/>
    <w:rsid w:val="00342E9E"/>
    <w:rsid w:val="00365634"/>
    <w:rsid w:val="00383F9E"/>
    <w:rsid w:val="00384F7A"/>
    <w:rsid w:val="0045164C"/>
    <w:rsid w:val="00453724"/>
    <w:rsid w:val="004E50E4"/>
    <w:rsid w:val="005204CF"/>
    <w:rsid w:val="00623B60"/>
    <w:rsid w:val="006868F3"/>
    <w:rsid w:val="006B4C5C"/>
    <w:rsid w:val="006F3CE5"/>
    <w:rsid w:val="0073077B"/>
    <w:rsid w:val="007373B1"/>
    <w:rsid w:val="00776E47"/>
    <w:rsid w:val="00797EF0"/>
    <w:rsid w:val="007F0E1F"/>
    <w:rsid w:val="0083182E"/>
    <w:rsid w:val="0086287E"/>
    <w:rsid w:val="008969CE"/>
    <w:rsid w:val="008C3533"/>
    <w:rsid w:val="008D4C24"/>
    <w:rsid w:val="009B56EE"/>
    <w:rsid w:val="00A3277F"/>
    <w:rsid w:val="00A9548A"/>
    <w:rsid w:val="00B62034"/>
    <w:rsid w:val="00BC6161"/>
    <w:rsid w:val="00C4636C"/>
    <w:rsid w:val="00C60210"/>
    <w:rsid w:val="00D01905"/>
    <w:rsid w:val="00D14486"/>
    <w:rsid w:val="00D6503A"/>
    <w:rsid w:val="00D75E2F"/>
    <w:rsid w:val="00D97CD6"/>
    <w:rsid w:val="00DD704A"/>
    <w:rsid w:val="00E23CEC"/>
    <w:rsid w:val="00E33304"/>
    <w:rsid w:val="00E84C13"/>
    <w:rsid w:val="00EE0902"/>
    <w:rsid w:val="00EE6B52"/>
    <w:rsid w:val="00F80FC6"/>
    <w:rsid w:val="00F8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D711"/>
  <w15:chartTrackingRefBased/>
  <w15:docId w15:val="{64E5DD6E-51DC-4175-9331-0296671A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304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330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304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280B3A"/>
    <w:pPr>
      <w:keepNext/>
      <w:jc w:val="right"/>
      <w:outlineLvl w:val="2"/>
    </w:pPr>
    <w:rPr>
      <w:i/>
      <w:iCs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304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304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80B3A"/>
    <w:rPr>
      <w:rFonts w:eastAsia="Times New Roman" w:cs="Times New Roman"/>
      <w:i/>
      <w:iCs/>
      <w:sz w:val="24"/>
      <w:szCs w:val="20"/>
      <w:lang w:eastAsia="ru-RU"/>
    </w:rPr>
  </w:style>
  <w:style w:type="paragraph" w:styleId="21">
    <w:name w:val="Body Text Indent 2"/>
    <w:basedOn w:val="a"/>
    <w:link w:val="22"/>
    <w:rsid w:val="00280B3A"/>
    <w:pPr>
      <w:ind w:firstLine="708"/>
      <w:jc w:val="both"/>
    </w:pPr>
    <w:rPr>
      <w:b/>
      <w:bCs/>
    </w:rPr>
  </w:style>
  <w:style w:type="character" w:customStyle="1" w:styleId="22">
    <w:name w:val="Основний текст з відступом 2 Знак"/>
    <w:basedOn w:val="a0"/>
    <w:link w:val="21"/>
    <w:rsid w:val="00280B3A"/>
    <w:rPr>
      <w:rFonts w:eastAsia="Times New Roman" w:cs="Times New Roman"/>
      <w:b/>
      <w:bCs/>
      <w:szCs w:val="20"/>
      <w:lang w:eastAsia="ru-RU"/>
    </w:rPr>
  </w:style>
  <w:style w:type="character" w:customStyle="1" w:styleId="rvts0">
    <w:name w:val="rvts0"/>
    <w:rsid w:val="00280B3A"/>
  </w:style>
  <w:style w:type="paragraph" w:styleId="a3">
    <w:name w:val="List Paragraph"/>
    <w:basedOn w:val="a"/>
    <w:uiPriority w:val="34"/>
    <w:qFormat/>
    <w:rsid w:val="00280B3A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373B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373B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333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333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3330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3304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A829B3-A931-4F39-901D-DB9B62FAC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03C346-FB72-46F4-A6EC-96F823E753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87DF86-317A-4991-B350-6AFDF9A3D2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2020-09-17T08:12:00Z</dcterms:created>
  <dcterms:modified xsi:type="dcterms:W3CDTF">2020-09-17T08:12:00Z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