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3A87" w:rsidRDefault="003F3A87" w:rsidP="003F3A87">
      <w:pPr>
        <w:spacing w:after="0" w:line="240" w:lineRule="auto"/>
        <w:jc w:val="center"/>
        <w:rPr>
          <w:rFonts w:ascii="Times New Roman" w:eastAsia="Times New Roman" w:hAnsi="Times New Roman"/>
          <w:b/>
          <w:sz w:val="28"/>
          <w:szCs w:val="24"/>
          <w:lang w:eastAsia="ru-RU"/>
        </w:rPr>
      </w:pPr>
      <w:bookmarkStart w:id="0" w:name="_GoBack"/>
      <w:bookmarkEnd w:id="0"/>
    </w:p>
    <w:p w:rsidR="003F3A87" w:rsidRDefault="003F3A87" w:rsidP="003F3A87">
      <w:pPr>
        <w:spacing w:after="0" w:line="240" w:lineRule="auto"/>
        <w:jc w:val="center"/>
        <w:rPr>
          <w:rFonts w:ascii="Times New Roman" w:eastAsia="Times New Roman" w:hAnsi="Times New Roman"/>
          <w:b/>
          <w:sz w:val="28"/>
          <w:szCs w:val="24"/>
          <w:lang w:eastAsia="ru-RU"/>
        </w:rPr>
      </w:pPr>
    </w:p>
    <w:p w:rsidR="003F3A87" w:rsidRDefault="003F3A87" w:rsidP="003F3A87">
      <w:pPr>
        <w:spacing w:after="0" w:line="240" w:lineRule="auto"/>
        <w:jc w:val="center"/>
        <w:rPr>
          <w:rFonts w:ascii="Times New Roman" w:eastAsia="Times New Roman" w:hAnsi="Times New Roman"/>
          <w:b/>
          <w:sz w:val="28"/>
          <w:szCs w:val="24"/>
          <w:lang w:eastAsia="ru-RU"/>
        </w:rPr>
      </w:pPr>
    </w:p>
    <w:p w:rsidR="003F3A87" w:rsidRDefault="003F3A87" w:rsidP="003F3A87">
      <w:pPr>
        <w:spacing w:after="0" w:line="240" w:lineRule="auto"/>
        <w:jc w:val="center"/>
        <w:rPr>
          <w:rFonts w:ascii="Times New Roman" w:eastAsia="Times New Roman" w:hAnsi="Times New Roman"/>
          <w:b/>
          <w:sz w:val="28"/>
          <w:szCs w:val="24"/>
          <w:lang w:eastAsia="ru-RU"/>
        </w:rPr>
      </w:pPr>
    </w:p>
    <w:p w:rsidR="003F3A87" w:rsidRDefault="003F3A87" w:rsidP="003F3A87">
      <w:pPr>
        <w:spacing w:after="0" w:line="240" w:lineRule="auto"/>
        <w:jc w:val="center"/>
        <w:rPr>
          <w:rFonts w:ascii="Times New Roman" w:eastAsia="Times New Roman" w:hAnsi="Times New Roman"/>
          <w:b/>
          <w:sz w:val="28"/>
          <w:szCs w:val="24"/>
          <w:lang w:eastAsia="ru-RU"/>
        </w:rPr>
      </w:pPr>
    </w:p>
    <w:p w:rsidR="003F3A87" w:rsidRDefault="003F3A87" w:rsidP="003F3A87">
      <w:pPr>
        <w:spacing w:after="0" w:line="240" w:lineRule="auto"/>
        <w:jc w:val="center"/>
        <w:rPr>
          <w:rFonts w:ascii="Times New Roman" w:eastAsia="Times New Roman" w:hAnsi="Times New Roman"/>
          <w:b/>
          <w:sz w:val="28"/>
          <w:szCs w:val="24"/>
          <w:lang w:eastAsia="ru-RU"/>
        </w:rPr>
      </w:pPr>
    </w:p>
    <w:p w:rsidR="003F3A87" w:rsidRDefault="003F3A87" w:rsidP="003F3A87">
      <w:pPr>
        <w:spacing w:after="0" w:line="240" w:lineRule="auto"/>
        <w:jc w:val="center"/>
        <w:rPr>
          <w:rFonts w:ascii="Times New Roman" w:eastAsia="Times New Roman" w:hAnsi="Times New Roman"/>
          <w:b/>
          <w:sz w:val="28"/>
          <w:szCs w:val="24"/>
          <w:lang w:eastAsia="ru-RU"/>
        </w:rPr>
      </w:pPr>
    </w:p>
    <w:p w:rsidR="003F3A87" w:rsidRDefault="003F3A87" w:rsidP="003F3A87">
      <w:pPr>
        <w:spacing w:after="0" w:line="240" w:lineRule="auto"/>
        <w:jc w:val="center"/>
        <w:rPr>
          <w:rFonts w:ascii="Times New Roman" w:eastAsia="Times New Roman" w:hAnsi="Times New Roman"/>
          <w:b/>
          <w:sz w:val="28"/>
          <w:szCs w:val="24"/>
          <w:lang w:eastAsia="ru-RU"/>
        </w:rPr>
      </w:pPr>
      <w:r>
        <w:rPr>
          <w:rFonts w:ascii="Times New Roman" w:eastAsia="Times New Roman" w:hAnsi="Times New Roman"/>
          <w:b/>
          <w:sz w:val="28"/>
          <w:szCs w:val="24"/>
          <w:lang w:eastAsia="ru-RU"/>
        </w:rPr>
        <w:t>ВИСНОВОК</w:t>
      </w:r>
    </w:p>
    <w:p w:rsidR="003F3A87" w:rsidRDefault="003F3A87" w:rsidP="003F3A87">
      <w:pPr>
        <w:spacing w:after="0" w:line="240" w:lineRule="auto"/>
        <w:jc w:val="center"/>
        <w:rPr>
          <w:rFonts w:ascii="Times New Roman" w:eastAsia="Times New Roman" w:hAnsi="Times New Roman"/>
          <w:b/>
          <w:sz w:val="28"/>
          <w:szCs w:val="24"/>
          <w:lang w:eastAsia="ru-RU"/>
        </w:rPr>
      </w:pPr>
      <w:r>
        <w:rPr>
          <w:rFonts w:ascii="Times New Roman" w:eastAsia="Times New Roman" w:hAnsi="Times New Roman"/>
          <w:b/>
          <w:sz w:val="28"/>
          <w:szCs w:val="24"/>
          <w:lang w:eastAsia="ru-RU"/>
        </w:rPr>
        <w:t>на проект Закону України</w:t>
      </w:r>
    </w:p>
    <w:p w:rsidR="003F3A87" w:rsidRDefault="003F3A87" w:rsidP="003F3A87">
      <w:pPr>
        <w:spacing w:after="0" w:line="24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 «Про ратифікацію Протоколу між Кабінетом Міністрів України та Урядом Сполученого Королівства Великої Британії та Північної Ірландії про внесення змін до Меморандуму про взаєморозуміння між Кабінетом Міністрів України та Урядом Сполученого Королівства Великої Британії та Північної Ірландії щодо обміну та взаємної охорони інформації з обмеженим доступом у сфері оборони»</w:t>
      </w:r>
    </w:p>
    <w:p w:rsidR="003F3A87" w:rsidRDefault="003F3A87" w:rsidP="003F3A87">
      <w:pPr>
        <w:spacing w:after="0" w:line="240" w:lineRule="auto"/>
        <w:ind w:firstLine="709"/>
        <w:jc w:val="both"/>
        <w:rPr>
          <w:rFonts w:ascii="Times New Roman" w:eastAsia="Times New Roman" w:hAnsi="Times New Roman"/>
          <w:sz w:val="28"/>
          <w:szCs w:val="24"/>
          <w:lang w:eastAsia="ru-RU"/>
        </w:rPr>
      </w:pPr>
    </w:p>
    <w:p w:rsidR="003F3A87" w:rsidRDefault="003F3A87" w:rsidP="003F3A87">
      <w:pPr>
        <w:spacing w:after="0" w:line="240" w:lineRule="auto"/>
        <w:ind w:firstLine="709"/>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 xml:space="preserve">Протоколом між Кабінетом Міністрів України та Урядом Сполученого Королівства Великої Британії та Північної Ірландії про внесення змін до </w:t>
      </w:r>
      <w:r w:rsidRPr="000C750C">
        <w:rPr>
          <w:rFonts w:ascii="Times New Roman" w:eastAsia="Times New Roman" w:hAnsi="Times New Roman"/>
          <w:sz w:val="28"/>
          <w:szCs w:val="24"/>
          <w:lang w:eastAsia="ru-RU"/>
        </w:rPr>
        <w:t xml:space="preserve">Меморандуму про взаєморозуміння між Кабінетом Міністрів України та Урядом Сполученого Королівства Великої Британії та Північної Ірландії щодо обміну та взаємної охорони інформації з обмеженим доступом у сфері оборони (далі – Протокол) </w:t>
      </w:r>
      <w:r w:rsidRPr="000C750C">
        <w:rPr>
          <w:rFonts w:ascii="Times New Roman" w:eastAsia="Times New Roman" w:hAnsi="Times New Roman"/>
          <w:i/>
          <w:sz w:val="28"/>
          <w:szCs w:val="24"/>
          <w:lang w:eastAsia="ru-RU"/>
        </w:rPr>
        <w:t xml:space="preserve">передбачено викладення ст. 3 в новій редакції, внесення змін до </w:t>
      </w:r>
      <w:r w:rsidRPr="000C750C">
        <w:rPr>
          <w:rFonts w:ascii="Times New Roman" w:eastAsia="Times New Roman" w:hAnsi="Times New Roman"/>
          <w:i/>
          <w:sz w:val="28"/>
          <w:szCs w:val="24"/>
          <w:lang w:eastAsia="ru-RU"/>
        </w:rPr>
        <w:br/>
        <w:t xml:space="preserve">п. п. 1, 2 ст. 6 та п. 4 ст. 8 </w:t>
      </w:r>
      <w:r w:rsidRPr="000C750C">
        <w:rPr>
          <w:rFonts w:ascii="Times New Roman" w:eastAsia="Times New Roman" w:hAnsi="Times New Roman"/>
          <w:sz w:val="28"/>
          <w:szCs w:val="24"/>
          <w:lang w:eastAsia="ru-RU"/>
        </w:rPr>
        <w:t>Меморандуму про взаєморозуміння між Кабінетом Міністрів України та Урядом Сполученого Королівства Великої Британії та Північної Ірландії щодо обміну та взаємної охорони інформації з обмеженим доступом у сфері оборони (який ратифіковано Законом України від 17.12.2008 № 686-VI), що пов’язані зі зміною у Сполученому Королівстві Великої Британії та Північної Ірландії системи ступенів</w:t>
      </w:r>
      <w:r>
        <w:rPr>
          <w:rFonts w:ascii="Times New Roman" w:eastAsia="Times New Roman" w:hAnsi="Times New Roman"/>
          <w:sz w:val="28"/>
          <w:szCs w:val="24"/>
          <w:lang w:eastAsia="ru-RU"/>
        </w:rPr>
        <w:t xml:space="preserve"> обмеження доступу до інформації.</w:t>
      </w:r>
    </w:p>
    <w:p w:rsidR="003F3A87" w:rsidRPr="000C750C" w:rsidRDefault="003F3A87" w:rsidP="003F3A87">
      <w:pPr>
        <w:spacing w:after="0" w:line="240" w:lineRule="auto"/>
        <w:ind w:firstLine="709"/>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Необхідність ратифікації Протоколу випливає з вимог ст. 32 Закону України «Про державну таємницю»,</w:t>
      </w:r>
      <w:r>
        <w:rPr>
          <w:rFonts w:ascii="Times New Roman" w:eastAsia="Times New Roman" w:hAnsi="Times New Roman"/>
          <w:sz w:val="28"/>
          <w:szCs w:val="28"/>
          <w:lang w:eastAsia="ru-RU"/>
        </w:rPr>
        <w:t xml:space="preserve"> згідно з якою секретна інформація та матеріальні носії такої інформації можуть бути передані іноземній державі чи міжнародній організації лише на підставі міжнародних договорів, згода на </w:t>
      </w:r>
      <w:r w:rsidRPr="000C750C">
        <w:rPr>
          <w:rFonts w:ascii="Times New Roman" w:eastAsia="Times New Roman" w:hAnsi="Times New Roman"/>
          <w:sz w:val="28"/>
          <w:szCs w:val="28"/>
          <w:lang w:eastAsia="ru-RU"/>
        </w:rPr>
        <w:t>обов'язковість яких надана Верховною Радою України.</w:t>
      </w:r>
      <w:r w:rsidRPr="000C750C">
        <w:rPr>
          <w:rFonts w:ascii="Times New Roman" w:eastAsia="Times New Roman" w:hAnsi="Times New Roman"/>
          <w:sz w:val="28"/>
          <w:szCs w:val="24"/>
          <w:lang w:eastAsia="ru-RU"/>
        </w:rPr>
        <w:t xml:space="preserve"> </w:t>
      </w:r>
    </w:p>
    <w:p w:rsidR="003F3A87" w:rsidRPr="000C750C" w:rsidRDefault="003F3A87" w:rsidP="003F3A87">
      <w:pPr>
        <w:spacing w:after="0" w:line="240" w:lineRule="auto"/>
        <w:ind w:firstLine="709"/>
        <w:jc w:val="both"/>
        <w:rPr>
          <w:rFonts w:ascii="Times New Roman" w:eastAsia="Times New Roman" w:hAnsi="Times New Roman"/>
          <w:sz w:val="28"/>
          <w:szCs w:val="24"/>
          <w:lang w:eastAsia="ru-RU"/>
        </w:rPr>
      </w:pPr>
      <w:r w:rsidRPr="000C750C">
        <w:rPr>
          <w:rFonts w:ascii="Times New Roman" w:eastAsia="Times New Roman" w:hAnsi="Times New Roman"/>
          <w:sz w:val="28"/>
          <w:szCs w:val="24"/>
          <w:lang w:eastAsia="ru-RU"/>
        </w:rPr>
        <w:t xml:space="preserve">Законопроект відповідає вимогам ч. 4 ст. 9 Закону України </w:t>
      </w:r>
      <w:r w:rsidRPr="000C750C">
        <w:rPr>
          <w:rFonts w:ascii="Times New Roman" w:eastAsia="Times New Roman" w:hAnsi="Times New Roman"/>
          <w:sz w:val="28"/>
          <w:szCs w:val="24"/>
          <w:lang w:eastAsia="ru-RU"/>
        </w:rPr>
        <w:br/>
        <w:t xml:space="preserve">«Про міжнародні договори України» стосовно оформлення пропозицій щодо ратифікації міжнародних договорів України. </w:t>
      </w:r>
    </w:p>
    <w:p w:rsidR="003F3A87" w:rsidRDefault="003F3A87" w:rsidP="003F3A87">
      <w:pPr>
        <w:spacing w:after="0" w:line="240" w:lineRule="auto"/>
        <w:ind w:firstLine="709"/>
        <w:jc w:val="both"/>
        <w:rPr>
          <w:rFonts w:ascii="Times New Roman" w:eastAsia="Times New Roman" w:hAnsi="Times New Roman"/>
          <w:sz w:val="28"/>
          <w:szCs w:val="24"/>
          <w:lang w:eastAsia="ru-RU"/>
        </w:rPr>
      </w:pPr>
      <w:r w:rsidRPr="000C750C">
        <w:rPr>
          <w:rFonts w:ascii="Times New Roman" w:eastAsia="Times New Roman" w:hAnsi="Times New Roman"/>
          <w:sz w:val="28"/>
          <w:szCs w:val="24"/>
          <w:lang w:eastAsia="ru-RU"/>
        </w:rPr>
        <w:t>Головне управління з огляду на усталену практику ратифікації таких документ</w:t>
      </w:r>
      <w:r>
        <w:rPr>
          <w:rFonts w:ascii="Times New Roman" w:eastAsia="Times New Roman" w:hAnsi="Times New Roman"/>
          <w:sz w:val="28"/>
          <w:szCs w:val="24"/>
          <w:lang w:eastAsia="ru-RU"/>
        </w:rPr>
        <w:t>ів не має заперечень щодо ратифікації Протоколу.</w:t>
      </w:r>
    </w:p>
    <w:p w:rsidR="003F3A87" w:rsidRDefault="003F3A87" w:rsidP="003F3A87">
      <w:pPr>
        <w:autoSpaceDE w:val="0"/>
        <w:autoSpaceDN w:val="0"/>
        <w:adjustRightInd w:val="0"/>
        <w:spacing w:after="0" w:line="240" w:lineRule="auto"/>
        <w:ind w:firstLine="709"/>
        <w:jc w:val="both"/>
        <w:rPr>
          <w:rFonts w:ascii="Times New Roman" w:eastAsia="Times New Roman" w:hAnsi="Times New Roman"/>
          <w:b/>
          <w:sz w:val="28"/>
          <w:szCs w:val="28"/>
          <w:lang w:eastAsia="ru-RU"/>
        </w:rPr>
      </w:pPr>
    </w:p>
    <w:p w:rsidR="003F3A87" w:rsidRDefault="003F3A87" w:rsidP="003F3A87">
      <w:pPr>
        <w:autoSpaceDE w:val="0"/>
        <w:autoSpaceDN w:val="0"/>
        <w:adjustRightInd w:val="0"/>
        <w:spacing w:after="0" w:line="240" w:lineRule="auto"/>
        <w:ind w:firstLine="709"/>
        <w:jc w:val="both"/>
        <w:rPr>
          <w:rFonts w:ascii="Times New Roman" w:eastAsia="Times New Roman" w:hAnsi="Times New Roman"/>
          <w:b/>
          <w:sz w:val="28"/>
          <w:szCs w:val="28"/>
          <w:lang w:eastAsia="ru-RU"/>
        </w:rPr>
      </w:pPr>
    </w:p>
    <w:p w:rsidR="003F3A87" w:rsidRDefault="003F3A87" w:rsidP="003F3A87">
      <w:pPr>
        <w:autoSpaceDE w:val="0"/>
        <w:autoSpaceDN w:val="0"/>
        <w:adjustRightInd w:val="0"/>
        <w:spacing w:after="0" w:line="240"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xml:space="preserve">Керівник Головного управління </w:t>
      </w:r>
      <w:r>
        <w:rPr>
          <w:rFonts w:ascii="Times New Roman" w:eastAsia="Times New Roman" w:hAnsi="Times New Roman"/>
          <w:bCs/>
          <w:sz w:val="28"/>
          <w:szCs w:val="28"/>
          <w:lang w:eastAsia="ru-RU"/>
        </w:rPr>
        <w:tab/>
      </w:r>
      <w:r>
        <w:rPr>
          <w:rFonts w:ascii="Times New Roman" w:eastAsia="Times New Roman" w:hAnsi="Times New Roman"/>
          <w:bCs/>
          <w:sz w:val="28"/>
          <w:szCs w:val="28"/>
          <w:lang w:eastAsia="ru-RU"/>
        </w:rPr>
        <w:tab/>
      </w:r>
      <w:r>
        <w:rPr>
          <w:rFonts w:ascii="Times New Roman" w:eastAsia="Times New Roman" w:hAnsi="Times New Roman"/>
          <w:bCs/>
          <w:sz w:val="28"/>
          <w:szCs w:val="28"/>
          <w:lang w:eastAsia="ru-RU"/>
        </w:rPr>
        <w:tab/>
      </w:r>
      <w:r>
        <w:rPr>
          <w:rFonts w:ascii="Times New Roman" w:eastAsia="Times New Roman" w:hAnsi="Times New Roman"/>
          <w:bCs/>
          <w:sz w:val="28"/>
          <w:szCs w:val="28"/>
          <w:lang w:eastAsia="ru-RU"/>
        </w:rPr>
        <w:tab/>
      </w:r>
      <w:r>
        <w:rPr>
          <w:rFonts w:ascii="Times New Roman" w:eastAsia="Times New Roman" w:hAnsi="Times New Roman"/>
          <w:bCs/>
          <w:sz w:val="28"/>
          <w:szCs w:val="28"/>
          <w:lang w:eastAsia="ru-RU"/>
        </w:rPr>
        <w:tab/>
        <w:t xml:space="preserve">     С. </w:t>
      </w:r>
      <w:proofErr w:type="spellStart"/>
      <w:r>
        <w:rPr>
          <w:rFonts w:ascii="Times New Roman" w:eastAsia="Times New Roman" w:hAnsi="Times New Roman"/>
          <w:bCs/>
          <w:sz w:val="28"/>
          <w:szCs w:val="28"/>
          <w:lang w:eastAsia="ru-RU"/>
        </w:rPr>
        <w:t>Тихонюк</w:t>
      </w:r>
      <w:proofErr w:type="spellEnd"/>
    </w:p>
    <w:p w:rsidR="003F3A87" w:rsidRDefault="003F3A87" w:rsidP="003F3A87">
      <w:pPr>
        <w:autoSpaceDE w:val="0"/>
        <w:autoSpaceDN w:val="0"/>
        <w:adjustRightInd w:val="0"/>
        <w:spacing w:after="0" w:line="240" w:lineRule="auto"/>
        <w:ind w:firstLine="709"/>
        <w:jc w:val="both"/>
        <w:rPr>
          <w:rFonts w:ascii="Times New Roman" w:eastAsia="Times New Roman" w:hAnsi="Times New Roman"/>
          <w:sz w:val="20"/>
          <w:szCs w:val="20"/>
          <w:lang w:eastAsia="ru-RU"/>
        </w:rPr>
      </w:pPr>
    </w:p>
    <w:p w:rsidR="003F3A87" w:rsidRDefault="003F3A87" w:rsidP="003F3A87">
      <w:pPr>
        <w:autoSpaceDE w:val="0"/>
        <w:autoSpaceDN w:val="0"/>
        <w:adjustRightInd w:val="0"/>
        <w:spacing w:after="0" w:line="240" w:lineRule="auto"/>
        <w:ind w:firstLine="709"/>
        <w:jc w:val="both"/>
        <w:rPr>
          <w:rFonts w:ascii="Times New Roman" w:eastAsia="Times New Roman" w:hAnsi="Times New Roman"/>
          <w:sz w:val="20"/>
          <w:szCs w:val="20"/>
          <w:lang w:eastAsia="ru-RU"/>
        </w:rPr>
      </w:pPr>
    </w:p>
    <w:p w:rsidR="003F3A87" w:rsidRDefault="003F3A87" w:rsidP="003F3A87">
      <w:pPr>
        <w:autoSpaceDE w:val="0"/>
        <w:autoSpaceDN w:val="0"/>
        <w:adjustRightInd w:val="0"/>
        <w:spacing w:after="0" w:line="240" w:lineRule="auto"/>
        <w:ind w:firstLine="709"/>
        <w:jc w:val="both"/>
        <w:rPr>
          <w:lang w:val="ru-RU"/>
        </w:rPr>
      </w:pPr>
      <w:proofErr w:type="spellStart"/>
      <w:r>
        <w:rPr>
          <w:rFonts w:ascii="Times New Roman" w:eastAsia="Times New Roman" w:hAnsi="Times New Roman"/>
          <w:sz w:val="20"/>
          <w:szCs w:val="20"/>
          <w:lang w:eastAsia="ru-RU"/>
        </w:rPr>
        <w:t>Вик</w:t>
      </w:r>
      <w:proofErr w:type="spellEnd"/>
      <w:r>
        <w:rPr>
          <w:rFonts w:ascii="Times New Roman" w:eastAsia="Times New Roman" w:hAnsi="Times New Roman"/>
          <w:sz w:val="20"/>
          <w:szCs w:val="20"/>
          <w:lang w:eastAsia="ru-RU"/>
        </w:rPr>
        <w:t xml:space="preserve">.: </w:t>
      </w:r>
      <w:r>
        <w:rPr>
          <w:rFonts w:ascii="Times New Roman" w:eastAsia="Times New Roman" w:hAnsi="Times New Roman"/>
          <w:sz w:val="20"/>
          <w:szCs w:val="20"/>
          <w:lang w:eastAsia="ru-RU"/>
        </w:rPr>
        <w:tab/>
        <w:t>В. Попович, О. Петриченко</w:t>
      </w:r>
    </w:p>
    <w:p w:rsidR="00B213E9" w:rsidRDefault="00B213E9"/>
    <w:sectPr w:rsidR="00B213E9" w:rsidSect="003F3A87">
      <w:headerReference w:type="default" r:id="rId6"/>
      <w:pgSz w:w="11906" w:h="16838" w:code="9"/>
      <w:pgMar w:top="907" w:right="851" w:bottom="794"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0861" w:rsidRDefault="00770861" w:rsidP="003F3A87">
      <w:pPr>
        <w:spacing w:after="0" w:line="240" w:lineRule="auto"/>
      </w:pPr>
      <w:r>
        <w:separator/>
      </w:r>
    </w:p>
  </w:endnote>
  <w:endnote w:type="continuationSeparator" w:id="0">
    <w:p w:rsidR="00770861" w:rsidRDefault="00770861" w:rsidP="003F3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0861" w:rsidRDefault="00770861" w:rsidP="003F3A87">
      <w:pPr>
        <w:spacing w:after="0" w:line="240" w:lineRule="auto"/>
      </w:pPr>
      <w:r>
        <w:separator/>
      </w:r>
    </w:p>
  </w:footnote>
  <w:footnote w:type="continuationSeparator" w:id="0">
    <w:p w:rsidR="00770861" w:rsidRDefault="00770861" w:rsidP="003F3A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3A87" w:rsidRPr="000C750C" w:rsidRDefault="003F3A87" w:rsidP="003F3A87">
    <w:pPr>
      <w:spacing w:after="0" w:line="240" w:lineRule="auto"/>
      <w:ind w:firstLine="709"/>
      <w:jc w:val="right"/>
      <w:rPr>
        <w:rFonts w:ascii="Times New Roman" w:hAnsi="Times New Roman"/>
        <w:sz w:val="20"/>
        <w:szCs w:val="20"/>
      </w:rPr>
    </w:pPr>
    <w:r w:rsidRPr="000C750C">
      <w:rPr>
        <w:rFonts w:ascii="Times New Roman" w:hAnsi="Times New Roman"/>
        <w:sz w:val="20"/>
        <w:szCs w:val="20"/>
      </w:rPr>
      <w:t>До реєстр. № 0069 від 17.09.2020</w:t>
    </w:r>
  </w:p>
  <w:p w:rsidR="003F3A87" w:rsidRPr="000C750C" w:rsidRDefault="003F3A87" w:rsidP="003F3A87">
    <w:pPr>
      <w:spacing w:after="0" w:line="240" w:lineRule="auto"/>
      <w:ind w:firstLine="709"/>
      <w:jc w:val="right"/>
      <w:rPr>
        <w:sz w:val="20"/>
        <w:szCs w:val="20"/>
      </w:rPr>
    </w:pPr>
    <w:r w:rsidRPr="000C750C">
      <w:rPr>
        <w:rFonts w:ascii="Times New Roman" w:hAnsi="Times New Roman"/>
        <w:sz w:val="20"/>
        <w:szCs w:val="20"/>
      </w:rPr>
      <w:t>Кабінет Міністрів України</w:t>
    </w:r>
    <w:r w:rsidRPr="000C750C">
      <w:rPr>
        <w:sz w:val="20"/>
        <w:szCs w:val="20"/>
      </w:rPr>
      <w:t xml:space="preserve"> </w:t>
    </w:r>
  </w:p>
  <w:p w:rsidR="00FA5163" w:rsidRDefault="00770861">
    <w:pPr>
      <w:pStyle w:val="a3"/>
      <w:jc w:val="right"/>
      <w:rPr>
        <w:szCs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3A87"/>
    <w:rsid w:val="000C750C"/>
    <w:rsid w:val="003F3A87"/>
    <w:rsid w:val="00454A12"/>
    <w:rsid w:val="00770861"/>
    <w:rsid w:val="00866D82"/>
    <w:rsid w:val="009751B8"/>
    <w:rsid w:val="00B213E9"/>
    <w:rsid w:val="00B2518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3A87"/>
    <w:rPr>
      <w:rFonts w:ascii="Calibri" w:eastAsia="Calibri" w:hAnsi="Calibri" w:cs="Times New Roman"/>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F3A87"/>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3F3A87"/>
    <w:rPr>
      <w:rFonts w:ascii="Calibri" w:eastAsia="Calibri" w:hAnsi="Calibri" w:cs="Times New Roman"/>
      <w:sz w:val="22"/>
    </w:rPr>
  </w:style>
  <w:style w:type="character" w:styleId="a5">
    <w:name w:val="page number"/>
    <w:basedOn w:val="a0"/>
    <w:rsid w:val="003F3A87"/>
  </w:style>
  <w:style w:type="paragraph" w:styleId="a6">
    <w:name w:val="footer"/>
    <w:basedOn w:val="a"/>
    <w:link w:val="a7"/>
    <w:uiPriority w:val="99"/>
    <w:unhideWhenUsed/>
    <w:rsid w:val="003F3A87"/>
    <w:pPr>
      <w:tabs>
        <w:tab w:val="center" w:pos="4819"/>
        <w:tab w:val="right" w:pos="9639"/>
      </w:tabs>
      <w:spacing w:after="0" w:line="240" w:lineRule="auto"/>
    </w:pPr>
  </w:style>
  <w:style w:type="character" w:customStyle="1" w:styleId="a7">
    <w:name w:val="Нижній колонтитул Знак"/>
    <w:basedOn w:val="a0"/>
    <w:link w:val="a6"/>
    <w:uiPriority w:val="99"/>
    <w:rsid w:val="003F3A87"/>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1288</Words>
  <Characters>735</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2020-10-05T08:40:00Z</dcterms:created>
  <dcterms:modified xsi:type="dcterms:W3CDTF">2020-10-05T08:40:00Z</dcterms:modified>
</cp:coreProperties>
</file>