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0DF" w:rsidRPr="00EE6B15" w:rsidRDefault="002B10DF" w:rsidP="002B10DF">
      <w:pPr>
        <w:spacing w:line="264" w:lineRule="auto"/>
        <w:ind w:firstLine="567"/>
        <w:jc w:val="center"/>
        <w:rPr>
          <w:b/>
        </w:rPr>
      </w:pPr>
      <w:bookmarkStart w:id="0" w:name="_GoBack"/>
      <w:bookmarkEnd w:id="0"/>
      <w:r w:rsidRPr="00EE6B15">
        <w:rPr>
          <w:b/>
        </w:rPr>
        <w:t xml:space="preserve">Пояснювальна Записка </w:t>
      </w:r>
    </w:p>
    <w:p w:rsidR="002B10DF" w:rsidRDefault="002B10DF" w:rsidP="002B10DF">
      <w:pPr>
        <w:spacing w:line="264" w:lineRule="auto"/>
        <w:jc w:val="center"/>
        <w:rPr>
          <w:b/>
          <w:bCs/>
        </w:rPr>
      </w:pPr>
      <w:r w:rsidRPr="00EE6B15">
        <w:rPr>
          <w:b/>
        </w:rPr>
        <w:t>до проекту Закону України «</w:t>
      </w:r>
      <w:r w:rsidR="00ED46E5" w:rsidRPr="00ED46E5">
        <w:rPr>
          <w:b/>
          <w:bCs/>
        </w:rPr>
        <w:t>Про внесення змін до Податкового кодексу України щодо збалансованості ставок акцизного податку на пальне</w:t>
      </w:r>
      <w:r w:rsidRPr="00EE6B15">
        <w:rPr>
          <w:b/>
          <w:bCs/>
        </w:rPr>
        <w:t>»</w:t>
      </w:r>
    </w:p>
    <w:p w:rsidR="00ED46E5" w:rsidRPr="00EE6B15" w:rsidRDefault="00ED46E5" w:rsidP="002B10DF">
      <w:pPr>
        <w:spacing w:line="264" w:lineRule="auto"/>
        <w:jc w:val="center"/>
        <w:rPr>
          <w:b/>
          <w:bCs/>
        </w:rPr>
      </w:pPr>
    </w:p>
    <w:p w:rsidR="002B10DF" w:rsidRPr="006E49E8" w:rsidRDefault="002B10DF" w:rsidP="002B10DF">
      <w:pPr>
        <w:spacing w:line="264" w:lineRule="auto"/>
        <w:ind w:firstLine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1. </w:t>
      </w:r>
      <w:r w:rsidRPr="006E49E8">
        <w:rPr>
          <w:b/>
          <w:bCs/>
          <w:color w:val="000000"/>
        </w:rPr>
        <w:t>Обґрунтування необхідності прийняття законопроекту</w:t>
      </w:r>
    </w:p>
    <w:p w:rsidR="002B10DF" w:rsidRPr="009B2657" w:rsidRDefault="00ED46E5" w:rsidP="002B10DF">
      <w:pPr>
        <w:pStyle w:val="a5"/>
        <w:spacing w:line="264" w:lineRule="auto"/>
        <w:ind w:firstLine="567"/>
        <w:jc w:val="both"/>
        <w:rPr>
          <w:lang w:val="ru-RU"/>
        </w:rPr>
      </w:pPr>
      <w:r>
        <w:rPr>
          <w:color w:val="222222"/>
        </w:rPr>
        <w:t>Прийняття даного</w:t>
      </w:r>
      <w:r w:rsidRPr="006551BA">
        <w:rPr>
          <w:color w:val="222222"/>
        </w:rPr>
        <w:t xml:space="preserve"> про</w:t>
      </w:r>
      <w:r>
        <w:rPr>
          <w:color w:val="222222"/>
        </w:rPr>
        <w:t>екту</w:t>
      </w:r>
      <w:r w:rsidRPr="006551BA">
        <w:rPr>
          <w:color w:val="222222"/>
        </w:rPr>
        <w:t xml:space="preserve"> Закону України обумовлено необхідністю вжиття на державному рівні заходів, спрямованих на зміну ставок акцизного податку на бензини, що дозволить вирівняти структуру споживання у бік традиційного палива з високими ставками акцизного податку.</w:t>
      </w:r>
      <w:r w:rsidR="009B2657" w:rsidRPr="009B2657">
        <w:rPr>
          <w:color w:val="222222"/>
          <w:lang w:val="ru-RU"/>
        </w:rPr>
        <w:t xml:space="preserve"> </w:t>
      </w:r>
      <w:r w:rsidR="009B2657">
        <w:rPr>
          <w:color w:val="222222"/>
        </w:rPr>
        <w:t>В свою чергу зазначені дії знизять логістичні витрати суб’єктів господарювання та підніме їх доходи з яких буде сплачено податки до бюджетів</w:t>
      </w:r>
      <w:r w:rsidR="009B2657" w:rsidRPr="00CA7CC9">
        <w:t>.</w:t>
      </w:r>
    </w:p>
    <w:p w:rsidR="002B10DF" w:rsidRPr="00A20A70" w:rsidRDefault="002B10DF" w:rsidP="002B10DF">
      <w:pPr>
        <w:pStyle w:val="af2"/>
        <w:spacing w:before="120" w:line="264" w:lineRule="auto"/>
        <w:ind w:firstLine="567"/>
        <w:jc w:val="both"/>
        <w:rPr>
          <w:b/>
        </w:rPr>
      </w:pPr>
      <w:r w:rsidRPr="00A20A70">
        <w:rPr>
          <w:b/>
        </w:rPr>
        <w:t>2. Цілі та завдання законопроекту.</w:t>
      </w:r>
    </w:p>
    <w:p w:rsidR="00ED46E5" w:rsidRPr="006551BA" w:rsidRDefault="00ED46E5" w:rsidP="00ED46E5">
      <w:pPr>
        <w:pStyle w:val="Default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Проект Закону розроблено з метою 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розбудови вектору</w:t>
      </w: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енергетичної незалежності України</w:t>
      </w:r>
      <w:r w:rsidR="0041696F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та підтримки </w:t>
      </w:r>
      <w:r w:rsidR="00582596">
        <w:rPr>
          <w:rFonts w:ascii="Times New Roman" w:hAnsi="Times New Roman" w:cs="Times New Roman"/>
          <w:color w:val="222222"/>
          <w:sz w:val="28"/>
          <w:szCs w:val="28"/>
          <w:lang w:val="uk-UA"/>
        </w:rPr>
        <w:t>національного</w:t>
      </w:r>
      <w:r w:rsidR="0041696F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виробника</w:t>
      </w: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>.</w:t>
      </w:r>
    </w:p>
    <w:p w:rsidR="00ED46E5" w:rsidRPr="006551BA" w:rsidRDefault="00ED46E5" w:rsidP="00ED46E5">
      <w:pPr>
        <w:pStyle w:val="Default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>Відповідно до Постанови Уряду РФ з 01.06.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2019</w:t>
      </w: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введено заборону на ввезення в Україну моторних палив (в окремих випадках ввезення може здійснюватися виключно на підставі дозволів Мінекономіки РФ)</w:t>
      </w:r>
      <w:r w:rsidR="00C861A4">
        <w:rPr>
          <w:rFonts w:ascii="Times New Roman" w:hAnsi="Times New Roman" w:cs="Times New Roman"/>
          <w:color w:val="222222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зокрема</w:t>
      </w:r>
      <w:r w:rsidR="00C861A4">
        <w:rPr>
          <w:rFonts w:ascii="Times New Roman" w:hAnsi="Times New Roman" w:cs="Times New Roman"/>
          <w:color w:val="222222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за </w:t>
      </w: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>стратегічними нафтопродуктами (дизпаливо, скраплений газ)</w:t>
      </w:r>
      <w:r w:rsidR="00C861A4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>обсяги постачання з РФ в окремі періоди зменшились на 30-50%.</w:t>
      </w:r>
    </w:p>
    <w:p w:rsidR="00ED46E5" w:rsidRPr="006551BA" w:rsidRDefault="00C861A4" w:rsidP="00ED46E5">
      <w:pPr>
        <w:pStyle w:val="Default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Разом з тим</w:t>
      </w:r>
      <w:r w:rsidR="00ED46E5"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>, споживання бензинів в Україні з 2012 року зменшилось на 60%.</w:t>
      </w:r>
    </w:p>
    <w:p w:rsidR="00ED46E5" w:rsidRPr="006551BA" w:rsidRDefault="00C861A4" w:rsidP="00ED46E5">
      <w:pPr>
        <w:pStyle w:val="Default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Однак, з</w:t>
      </w:r>
      <w:r w:rsidR="00ED46E5"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>меншити виробництво бензинів у процесі переборці н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афти, на даний час, не виявляється за можливе</w:t>
      </w:r>
      <w:r w:rsidR="0041696F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та є економічно не вигідним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. </w:t>
      </w:r>
      <w:r w:rsidR="00ED46E5"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>При цьому, Україна може бути забезпечена бензинам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и власного виробництва на 100%.</w:t>
      </w:r>
    </w:p>
    <w:p w:rsidR="002B10DF" w:rsidRPr="002B10DF" w:rsidRDefault="00ED46E5" w:rsidP="00ED46E5">
      <w:pPr>
        <w:spacing w:before="120" w:after="120" w:line="264" w:lineRule="auto"/>
        <w:ind w:firstLine="567"/>
        <w:jc w:val="both"/>
        <w:rPr>
          <w:color w:val="000000"/>
        </w:rPr>
      </w:pPr>
      <w:r>
        <w:rPr>
          <w:bCs/>
        </w:rPr>
        <w:t>В перспективі, коригування акцизів призведе до росту споживання бензинів до 3 млн.т.</w:t>
      </w:r>
      <w:r w:rsidR="0041696F">
        <w:rPr>
          <w:bCs/>
        </w:rPr>
        <w:t xml:space="preserve"> (</w:t>
      </w:r>
      <w:r w:rsidR="00782645">
        <w:rPr>
          <w:bCs/>
        </w:rPr>
        <w:t xml:space="preserve">що становить близько </w:t>
      </w:r>
      <w:r w:rsidR="0041696F">
        <w:rPr>
          <w:bCs/>
        </w:rPr>
        <w:t>70% українського виробництва).</w:t>
      </w:r>
    </w:p>
    <w:p w:rsidR="002B10DF" w:rsidRPr="00A20A70" w:rsidRDefault="002B10DF" w:rsidP="002B10DF">
      <w:pPr>
        <w:pStyle w:val="af2"/>
        <w:spacing w:before="120" w:line="264" w:lineRule="auto"/>
        <w:ind w:firstLine="567"/>
        <w:jc w:val="both"/>
        <w:rPr>
          <w:b/>
          <w:color w:val="000000"/>
        </w:rPr>
      </w:pPr>
      <w:r>
        <w:rPr>
          <w:b/>
          <w:color w:val="000000"/>
        </w:rPr>
        <w:t xml:space="preserve">3. </w:t>
      </w:r>
      <w:r w:rsidRPr="00A20A70">
        <w:rPr>
          <w:b/>
          <w:color w:val="000000"/>
        </w:rPr>
        <w:t>Загальна характеристика та основні положення законопроекту.</w:t>
      </w:r>
    </w:p>
    <w:p w:rsidR="0041696F" w:rsidRPr="006551BA" w:rsidRDefault="0041696F" w:rsidP="0041696F">
      <w:pPr>
        <w:shd w:val="clear" w:color="auto" w:fill="FFFFFF"/>
        <w:ind w:firstLine="540"/>
        <w:jc w:val="both"/>
        <w:rPr>
          <w:color w:val="222222"/>
        </w:rPr>
      </w:pPr>
      <w:r w:rsidRPr="006551BA">
        <w:rPr>
          <w:color w:val="222222"/>
        </w:rPr>
        <w:t>Проектом Закону пропонується внести зміни до</w:t>
      </w:r>
      <w:r w:rsidRPr="006551BA">
        <w:rPr>
          <w:iCs/>
          <w:color w:val="000000"/>
          <w:lang w:eastAsia="ru-RU"/>
        </w:rPr>
        <w:t xml:space="preserve"> підпункту 215.3.4 пункту 215.3 статті 215</w:t>
      </w:r>
      <w:r w:rsidRPr="006551BA">
        <w:rPr>
          <w:color w:val="222222"/>
        </w:rPr>
        <w:t xml:space="preserve"> Податкового кодексу України:</w:t>
      </w:r>
    </w:p>
    <w:p w:rsidR="0041696F" w:rsidRPr="006551BA" w:rsidRDefault="0041696F" w:rsidP="0041696F">
      <w:pPr>
        <w:shd w:val="clear" w:color="auto" w:fill="FFFFFF"/>
        <w:ind w:firstLine="540"/>
        <w:jc w:val="both"/>
        <w:rPr>
          <w:color w:val="222222"/>
        </w:rPr>
      </w:pPr>
      <w:r w:rsidRPr="006551BA">
        <w:rPr>
          <w:color w:val="222222"/>
        </w:rPr>
        <w:t>- на бензини</w:t>
      </w:r>
      <w:r>
        <w:rPr>
          <w:color w:val="222222"/>
        </w:rPr>
        <w:t xml:space="preserve"> моторні</w:t>
      </w:r>
      <w:r w:rsidRPr="006551BA">
        <w:rPr>
          <w:color w:val="222222"/>
        </w:rPr>
        <w:t xml:space="preserve"> з 213,50 € на </w:t>
      </w:r>
      <w:r>
        <w:rPr>
          <w:color w:val="222222"/>
        </w:rPr>
        <w:t>139</w:t>
      </w:r>
      <w:r w:rsidRPr="006551BA">
        <w:rPr>
          <w:color w:val="222222"/>
        </w:rPr>
        <w:t>,</w:t>
      </w:r>
      <w:r>
        <w:rPr>
          <w:color w:val="222222"/>
        </w:rPr>
        <w:t>5</w:t>
      </w:r>
      <w:r w:rsidRPr="006551BA">
        <w:rPr>
          <w:color w:val="222222"/>
        </w:rPr>
        <w:t>0 €;</w:t>
      </w:r>
    </w:p>
    <w:p w:rsidR="002B10DF" w:rsidRPr="00CE4E9A" w:rsidRDefault="002B10DF" w:rsidP="002B10DF">
      <w:pPr>
        <w:pStyle w:val="rvps2"/>
        <w:shd w:val="clear" w:color="auto" w:fill="FFFFFF"/>
        <w:tabs>
          <w:tab w:val="left" w:pos="720"/>
        </w:tabs>
        <w:spacing w:before="0" w:beforeAutospacing="0" w:after="150" w:afterAutospacing="0" w:line="264" w:lineRule="auto"/>
        <w:ind w:firstLine="450"/>
        <w:jc w:val="both"/>
        <w:rPr>
          <w:color w:val="000000"/>
          <w:sz w:val="28"/>
          <w:szCs w:val="28"/>
        </w:rPr>
      </w:pPr>
    </w:p>
    <w:p w:rsidR="002B10DF" w:rsidRPr="00A20A70" w:rsidRDefault="002B10DF" w:rsidP="002B10DF">
      <w:pPr>
        <w:pStyle w:val="af2"/>
        <w:spacing w:before="120" w:line="264" w:lineRule="auto"/>
        <w:ind w:firstLine="720"/>
        <w:jc w:val="both"/>
        <w:rPr>
          <w:b/>
        </w:rPr>
      </w:pPr>
      <w:r>
        <w:rPr>
          <w:b/>
        </w:rPr>
        <w:t>4</w:t>
      </w:r>
      <w:r w:rsidRPr="00A20A70">
        <w:rPr>
          <w:b/>
        </w:rPr>
        <w:t>. Стан нормативно-правової бази у даній сфері правового регулювання.</w:t>
      </w:r>
    </w:p>
    <w:p w:rsidR="002B10DF" w:rsidRPr="00497388" w:rsidRDefault="00782645" w:rsidP="002B10DF">
      <w:pPr>
        <w:spacing w:line="264" w:lineRule="auto"/>
        <w:ind w:firstLine="567"/>
        <w:jc w:val="both"/>
      </w:pPr>
      <w:r w:rsidRPr="006551BA">
        <w:rPr>
          <w:color w:val="222222"/>
        </w:rPr>
        <w:t>У відповідній сфері правого регулювання суспільних відносин діють такі нормативно-правові акти: Конституція України, Податковий кодекс України.</w:t>
      </w:r>
    </w:p>
    <w:p w:rsidR="002B10DF" w:rsidRPr="00497388" w:rsidRDefault="002B10DF" w:rsidP="002B10DF">
      <w:pPr>
        <w:spacing w:line="264" w:lineRule="auto"/>
        <w:ind w:firstLine="567"/>
        <w:jc w:val="both"/>
      </w:pPr>
    </w:p>
    <w:p w:rsidR="002B10DF" w:rsidRDefault="002B10DF" w:rsidP="002B10DF">
      <w:pPr>
        <w:spacing w:line="264" w:lineRule="auto"/>
        <w:ind w:firstLine="567"/>
        <w:jc w:val="both"/>
        <w:rPr>
          <w:b/>
          <w:bCs/>
        </w:rPr>
      </w:pPr>
      <w:r w:rsidRPr="00CA7CC9">
        <w:rPr>
          <w:b/>
        </w:rPr>
        <w:t>5. Фінансово</w:t>
      </w:r>
      <w:r w:rsidRPr="00CA7CC9">
        <w:rPr>
          <w:b/>
          <w:bCs/>
        </w:rPr>
        <w:t>-економічне обґрунтування</w:t>
      </w:r>
    </w:p>
    <w:p w:rsidR="002B10DF" w:rsidRPr="009B2657" w:rsidRDefault="00782645" w:rsidP="002B10DF">
      <w:pPr>
        <w:spacing w:line="264" w:lineRule="auto"/>
        <w:ind w:firstLine="567"/>
        <w:jc w:val="both"/>
        <w:rPr>
          <w:lang w:val="ru-RU"/>
        </w:rPr>
      </w:pPr>
      <w:r w:rsidRPr="006551BA">
        <w:rPr>
          <w:color w:val="222222"/>
        </w:rPr>
        <w:t xml:space="preserve">Реалізація цього акту дозволить збільшити </w:t>
      </w:r>
      <w:r w:rsidRPr="006551BA">
        <w:rPr>
          <w:bCs/>
        </w:rPr>
        <w:t>доходи бюджету.</w:t>
      </w:r>
      <w:r w:rsidR="009B2657" w:rsidRPr="009B2657">
        <w:rPr>
          <w:bCs/>
          <w:lang w:val="ru-RU"/>
        </w:rPr>
        <w:t xml:space="preserve"> </w:t>
      </w:r>
      <w:r w:rsidR="009B2657">
        <w:rPr>
          <w:bCs/>
        </w:rPr>
        <w:t>Призведе до росту споживання бензинів до 3 млн.т. (що становить близько 70% українського виробництва).</w:t>
      </w:r>
    </w:p>
    <w:p w:rsidR="002B10DF" w:rsidRPr="00CA7CC9" w:rsidRDefault="002B10DF" w:rsidP="002B10DF">
      <w:pPr>
        <w:spacing w:before="120" w:after="120" w:line="264" w:lineRule="auto"/>
        <w:ind w:firstLine="720"/>
        <w:jc w:val="both"/>
        <w:rPr>
          <w:b/>
        </w:rPr>
      </w:pPr>
      <w:r w:rsidRPr="00CA7CC9">
        <w:rPr>
          <w:b/>
        </w:rPr>
        <w:t xml:space="preserve">6. </w:t>
      </w:r>
      <w:r w:rsidRPr="00CA7CC9">
        <w:rPr>
          <w:b/>
          <w:color w:val="000000"/>
        </w:rPr>
        <w:t xml:space="preserve">Обґрунтування очікуваних соціально-економічних, правових та інших наслідків </w:t>
      </w:r>
      <w:r w:rsidRPr="00CA7CC9">
        <w:rPr>
          <w:b/>
        </w:rPr>
        <w:t>застосування законопроекту після його прийняття</w:t>
      </w:r>
    </w:p>
    <w:p w:rsidR="002B10DF" w:rsidRPr="00CA7CC9" w:rsidRDefault="002B10DF" w:rsidP="002B10DF">
      <w:pPr>
        <w:spacing w:line="264" w:lineRule="auto"/>
        <w:ind w:firstLine="709"/>
        <w:jc w:val="both"/>
      </w:pPr>
      <w:r w:rsidRPr="00CA7CC9">
        <w:lastRenderedPageBreak/>
        <w:t xml:space="preserve">Прийняття </w:t>
      </w:r>
      <w:r w:rsidR="00582596" w:rsidRPr="006551BA">
        <w:rPr>
          <w:color w:val="222222"/>
        </w:rPr>
        <w:t>та реалізація зазначеного Закону дозолить забезпечити енергетичну незалежність країни</w:t>
      </w:r>
      <w:r w:rsidR="00582596">
        <w:rPr>
          <w:color w:val="222222"/>
        </w:rPr>
        <w:t>, підтримку національного виробника,</w:t>
      </w:r>
      <w:r w:rsidR="00582596" w:rsidRPr="006551BA">
        <w:rPr>
          <w:color w:val="222222"/>
        </w:rPr>
        <w:t xml:space="preserve"> збільшить долю національного виробника на ринку нафтопродуктів та убезпечить ринок від маніпуляцій імпортерів</w:t>
      </w:r>
      <w:r w:rsidR="00582596">
        <w:rPr>
          <w:color w:val="222222"/>
        </w:rPr>
        <w:t>. В свою чергу зазначені дії знизять логістичні витрати суб’єктів господарювання та підніме їх доходи з яких буде сплачено податки до бюджетів</w:t>
      </w:r>
      <w:r w:rsidRPr="00CA7CC9">
        <w:t>.</w:t>
      </w:r>
    </w:p>
    <w:p w:rsidR="002B10DF" w:rsidRPr="00CA7CC9" w:rsidRDefault="002B10DF" w:rsidP="002B10DF"/>
    <w:p w:rsidR="002B10DF" w:rsidRPr="002B10DF" w:rsidRDefault="002B10DF" w:rsidP="002B10DF">
      <w:pPr>
        <w:spacing w:line="264" w:lineRule="auto"/>
        <w:jc w:val="both"/>
      </w:pPr>
    </w:p>
    <w:p w:rsidR="002B10DF" w:rsidRPr="002B10DF" w:rsidRDefault="002B10DF" w:rsidP="002B10DF">
      <w:pPr>
        <w:spacing w:line="264" w:lineRule="auto"/>
        <w:jc w:val="both"/>
      </w:pPr>
    </w:p>
    <w:p w:rsidR="00AF6012" w:rsidRPr="002B10DF" w:rsidRDefault="002B10DF" w:rsidP="002B10DF">
      <w:pPr>
        <w:spacing w:line="264" w:lineRule="auto"/>
        <w:jc w:val="both"/>
        <w:rPr>
          <w:b/>
        </w:rPr>
      </w:pPr>
      <w:r w:rsidRPr="009F4C95">
        <w:rPr>
          <w:b/>
        </w:rPr>
        <w:t>Народний депутат 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Олексій К</w:t>
      </w:r>
      <w:r w:rsidR="00582596">
        <w:rPr>
          <w:b/>
        </w:rPr>
        <w:t>ОВАЛЬОВ</w:t>
      </w:r>
    </w:p>
    <w:sectPr w:rsidR="00AF6012" w:rsidRPr="002B10DF" w:rsidSect="000F71D9">
      <w:headerReference w:type="even" r:id="rId10"/>
      <w:headerReference w:type="default" r:id="rId11"/>
      <w:pgSz w:w="11906" w:h="16838"/>
      <w:pgMar w:top="851" w:right="851" w:bottom="851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619" w:rsidRDefault="00692619">
      <w:r>
        <w:separator/>
      </w:r>
    </w:p>
  </w:endnote>
  <w:endnote w:type="continuationSeparator" w:id="0">
    <w:p w:rsidR="00692619" w:rsidRDefault="00692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619" w:rsidRDefault="00692619">
      <w:r>
        <w:separator/>
      </w:r>
    </w:p>
  </w:footnote>
  <w:footnote w:type="continuationSeparator" w:id="0">
    <w:p w:rsidR="00692619" w:rsidRDefault="00692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EE5" w:rsidRDefault="00661EE5" w:rsidP="00661EE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1EE5" w:rsidRDefault="00661EE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EE5" w:rsidRDefault="00661EE5" w:rsidP="00661EE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44810">
      <w:rPr>
        <w:rStyle w:val="a7"/>
        <w:noProof/>
      </w:rPr>
      <w:t>2</w:t>
    </w:r>
    <w:r>
      <w:rPr>
        <w:rStyle w:val="a7"/>
      </w:rPr>
      <w:fldChar w:fldCharType="end"/>
    </w:r>
  </w:p>
  <w:p w:rsidR="00661EE5" w:rsidRDefault="00661EE5" w:rsidP="005F79B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6AB"/>
    <w:multiLevelType w:val="hybridMultilevel"/>
    <w:tmpl w:val="B680011C"/>
    <w:lvl w:ilvl="0" w:tplc="C166190E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6227666"/>
    <w:multiLevelType w:val="hybridMultilevel"/>
    <w:tmpl w:val="E72AC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E7B5E"/>
    <w:multiLevelType w:val="hybridMultilevel"/>
    <w:tmpl w:val="AF526FF2"/>
    <w:lvl w:ilvl="0" w:tplc="486E2AC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" w15:restartNumberingAfterBreak="0">
    <w:nsid w:val="1CC01D3E"/>
    <w:multiLevelType w:val="hybridMultilevel"/>
    <w:tmpl w:val="FB884448"/>
    <w:lvl w:ilvl="0" w:tplc="9150252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2D4B56FF"/>
    <w:multiLevelType w:val="hybridMultilevel"/>
    <w:tmpl w:val="5F52485C"/>
    <w:lvl w:ilvl="0" w:tplc="69C89ADC">
      <w:start w:val="3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3BE50A04"/>
    <w:multiLevelType w:val="singleLevel"/>
    <w:tmpl w:val="52284E86"/>
    <w:lvl w:ilvl="0">
      <w:start w:val="1"/>
      <w:numFmt w:val="decimal"/>
      <w:lvlText w:val="%1. "/>
      <w:legacy w:legacy="1" w:legacySpace="0" w:legacyIndent="283"/>
      <w:lvlJc w:val="left"/>
      <w:pPr>
        <w:ind w:left="99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6" w15:restartNumberingAfterBreak="0">
    <w:nsid w:val="49B6189D"/>
    <w:multiLevelType w:val="hybridMultilevel"/>
    <w:tmpl w:val="0B2854CE"/>
    <w:lvl w:ilvl="0" w:tplc="7EC6EFE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53CA3904"/>
    <w:multiLevelType w:val="hybridMultilevel"/>
    <w:tmpl w:val="3830D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66039A8"/>
    <w:multiLevelType w:val="hybridMultilevel"/>
    <w:tmpl w:val="2AA8B22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2D3671D"/>
    <w:multiLevelType w:val="hybridMultilevel"/>
    <w:tmpl w:val="D488E374"/>
    <w:lvl w:ilvl="0" w:tplc="EAEE3EF6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78BC1563"/>
    <w:multiLevelType w:val="singleLevel"/>
    <w:tmpl w:val="DA4C1B90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9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FB"/>
    <w:rsid w:val="000256A9"/>
    <w:rsid w:val="0003113D"/>
    <w:rsid w:val="00052FEA"/>
    <w:rsid w:val="00082EE7"/>
    <w:rsid w:val="000A5387"/>
    <w:rsid w:val="000C2C8B"/>
    <w:rsid w:val="000D2FD2"/>
    <w:rsid w:val="000E5236"/>
    <w:rsid w:val="000F164A"/>
    <w:rsid w:val="000F38AB"/>
    <w:rsid w:val="000F71D9"/>
    <w:rsid w:val="00116550"/>
    <w:rsid w:val="00122317"/>
    <w:rsid w:val="001401C2"/>
    <w:rsid w:val="00146BD6"/>
    <w:rsid w:val="001470FF"/>
    <w:rsid w:val="00151F83"/>
    <w:rsid w:val="00160316"/>
    <w:rsid w:val="00161F55"/>
    <w:rsid w:val="00174050"/>
    <w:rsid w:val="0018037E"/>
    <w:rsid w:val="00181CCA"/>
    <w:rsid w:val="00195377"/>
    <w:rsid w:val="00197A0F"/>
    <w:rsid w:val="001A0F0C"/>
    <w:rsid w:val="001A2CBF"/>
    <w:rsid w:val="001D788E"/>
    <w:rsid w:val="001F3DC0"/>
    <w:rsid w:val="001F542D"/>
    <w:rsid w:val="00201A32"/>
    <w:rsid w:val="00201DB3"/>
    <w:rsid w:val="00210B29"/>
    <w:rsid w:val="00227E58"/>
    <w:rsid w:val="00232DDA"/>
    <w:rsid w:val="0023521C"/>
    <w:rsid w:val="00277088"/>
    <w:rsid w:val="00291C31"/>
    <w:rsid w:val="00293688"/>
    <w:rsid w:val="002A3C32"/>
    <w:rsid w:val="002B10DF"/>
    <w:rsid w:val="002B7932"/>
    <w:rsid w:val="002C1FBE"/>
    <w:rsid w:val="002C33AD"/>
    <w:rsid w:val="002F01AA"/>
    <w:rsid w:val="002F32E2"/>
    <w:rsid w:val="003005F6"/>
    <w:rsid w:val="00313456"/>
    <w:rsid w:val="00323AFB"/>
    <w:rsid w:val="003331D7"/>
    <w:rsid w:val="00352D1B"/>
    <w:rsid w:val="003567C0"/>
    <w:rsid w:val="00366487"/>
    <w:rsid w:val="00373CC5"/>
    <w:rsid w:val="003831E7"/>
    <w:rsid w:val="003901A2"/>
    <w:rsid w:val="003C2552"/>
    <w:rsid w:val="003D2654"/>
    <w:rsid w:val="00401490"/>
    <w:rsid w:val="004066C3"/>
    <w:rsid w:val="0041696F"/>
    <w:rsid w:val="00420190"/>
    <w:rsid w:val="00430FED"/>
    <w:rsid w:val="00454219"/>
    <w:rsid w:val="00455D55"/>
    <w:rsid w:val="00471E95"/>
    <w:rsid w:val="00477784"/>
    <w:rsid w:val="00497388"/>
    <w:rsid w:val="004A0458"/>
    <w:rsid w:val="004C70FD"/>
    <w:rsid w:val="00516580"/>
    <w:rsid w:val="00531DB9"/>
    <w:rsid w:val="00537867"/>
    <w:rsid w:val="00547067"/>
    <w:rsid w:val="00547D37"/>
    <w:rsid w:val="005532E3"/>
    <w:rsid w:val="00564FE2"/>
    <w:rsid w:val="005766FB"/>
    <w:rsid w:val="005779A3"/>
    <w:rsid w:val="00582596"/>
    <w:rsid w:val="005836AE"/>
    <w:rsid w:val="00592C0C"/>
    <w:rsid w:val="00594234"/>
    <w:rsid w:val="005A0729"/>
    <w:rsid w:val="005B0CB7"/>
    <w:rsid w:val="005B5538"/>
    <w:rsid w:val="005B62DD"/>
    <w:rsid w:val="005B735C"/>
    <w:rsid w:val="005F0A28"/>
    <w:rsid w:val="005F79BF"/>
    <w:rsid w:val="005F7A56"/>
    <w:rsid w:val="006017EB"/>
    <w:rsid w:val="00602157"/>
    <w:rsid w:val="0062022B"/>
    <w:rsid w:val="00620D82"/>
    <w:rsid w:val="0062307D"/>
    <w:rsid w:val="006278AC"/>
    <w:rsid w:val="006455DF"/>
    <w:rsid w:val="00661EE5"/>
    <w:rsid w:val="00662B7F"/>
    <w:rsid w:val="0066356B"/>
    <w:rsid w:val="00665BAB"/>
    <w:rsid w:val="006901B2"/>
    <w:rsid w:val="00692619"/>
    <w:rsid w:val="006A0C9F"/>
    <w:rsid w:val="006A7A00"/>
    <w:rsid w:val="006C3422"/>
    <w:rsid w:val="006C61B1"/>
    <w:rsid w:val="006D07DF"/>
    <w:rsid w:val="006D2E48"/>
    <w:rsid w:val="006D72BB"/>
    <w:rsid w:val="006E49E8"/>
    <w:rsid w:val="006E5FBB"/>
    <w:rsid w:val="0070337A"/>
    <w:rsid w:val="007176BA"/>
    <w:rsid w:val="00760E6B"/>
    <w:rsid w:val="0076388C"/>
    <w:rsid w:val="00773289"/>
    <w:rsid w:val="00773CC5"/>
    <w:rsid w:val="00782645"/>
    <w:rsid w:val="0079204D"/>
    <w:rsid w:val="007A05B9"/>
    <w:rsid w:val="007B62BE"/>
    <w:rsid w:val="007C0F39"/>
    <w:rsid w:val="007D617D"/>
    <w:rsid w:val="008027A1"/>
    <w:rsid w:val="008048F9"/>
    <w:rsid w:val="008158CE"/>
    <w:rsid w:val="00821500"/>
    <w:rsid w:val="0082187A"/>
    <w:rsid w:val="00822CE4"/>
    <w:rsid w:val="00840974"/>
    <w:rsid w:val="00853390"/>
    <w:rsid w:val="00867801"/>
    <w:rsid w:val="00870A68"/>
    <w:rsid w:val="00875DE2"/>
    <w:rsid w:val="008769DF"/>
    <w:rsid w:val="00880581"/>
    <w:rsid w:val="00883A2A"/>
    <w:rsid w:val="008871DA"/>
    <w:rsid w:val="00894147"/>
    <w:rsid w:val="008A2362"/>
    <w:rsid w:val="008A7C09"/>
    <w:rsid w:val="008B1308"/>
    <w:rsid w:val="008B5A1C"/>
    <w:rsid w:val="008B6C3C"/>
    <w:rsid w:val="008C15D1"/>
    <w:rsid w:val="008D32B9"/>
    <w:rsid w:val="008D5469"/>
    <w:rsid w:val="008D6D51"/>
    <w:rsid w:val="009075B7"/>
    <w:rsid w:val="00932A7F"/>
    <w:rsid w:val="00944810"/>
    <w:rsid w:val="00951A98"/>
    <w:rsid w:val="00957087"/>
    <w:rsid w:val="009653AD"/>
    <w:rsid w:val="00966CE7"/>
    <w:rsid w:val="00967607"/>
    <w:rsid w:val="00981027"/>
    <w:rsid w:val="009B2657"/>
    <w:rsid w:val="009B74D0"/>
    <w:rsid w:val="009C341B"/>
    <w:rsid w:val="009D59AE"/>
    <w:rsid w:val="009E32DE"/>
    <w:rsid w:val="009E7E01"/>
    <w:rsid w:val="009F4C95"/>
    <w:rsid w:val="00A01AF2"/>
    <w:rsid w:val="00A14953"/>
    <w:rsid w:val="00A14B41"/>
    <w:rsid w:val="00A20A70"/>
    <w:rsid w:val="00A2100F"/>
    <w:rsid w:val="00A51D58"/>
    <w:rsid w:val="00A56DCC"/>
    <w:rsid w:val="00A57CB1"/>
    <w:rsid w:val="00A666BC"/>
    <w:rsid w:val="00A84498"/>
    <w:rsid w:val="00AB035C"/>
    <w:rsid w:val="00AB1AB3"/>
    <w:rsid w:val="00AB4DF4"/>
    <w:rsid w:val="00AC1D6B"/>
    <w:rsid w:val="00AC2BCF"/>
    <w:rsid w:val="00AD2CF8"/>
    <w:rsid w:val="00AD368E"/>
    <w:rsid w:val="00AF6012"/>
    <w:rsid w:val="00B1221B"/>
    <w:rsid w:val="00B13F1E"/>
    <w:rsid w:val="00B1763F"/>
    <w:rsid w:val="00B4326A"/>
    <w:rsid w:val="00B54C7A"/>
    <w:rsid w:val="00B91B9E"/>
    <w:rsid w:val="00B94A95"/>
    <w:rsid w:val="00BA2F50"/>
    <w:rsid w:val="00BB2233"/>
    <w:rsid w:val="00BF2272"/>
    <w:rsid w:val="00C03CB3"/>
    <w:rsid w:val="00C04E56"/>
    <w:rsid w:val="00C059B4"/>
    <w:rsid w:val="00C05AB6"/>
    <w:rsid w:val="00C2249F"/>
    <w:rsid w:val="00C450B7"/>
    <w:rsid w:val="00C472B4"/>
    <w:rsid w:val="00C50ABD"/>
    <w:rsid w:val="00C861A4"/>
    <w:rsid w:val="00C87D63"/>
    <w:rsid w:val="00C91D43"/>
    <w:rsid w:val="00C96BB9"/>
    <w:rsid w:val="00CA7CC9"/>
    <w:rsid w:val="00CB4AB6"/>
    <w:rsid w:val="00CC4946"/>
    <w:rsid w:val="00CC6F6F"/>
    <w:rsid w:val="00CD6489"/>
    <w:rsid w:val="00CE4E9A"/>
    <w:rsid w:val="00CF3096"/>
    <w:rsid w:val="00D068D2"/>
    <w:rsid w:val="00D278A9"/>
    <w:rsid w:val="00D40236"/>
    <w:rsid w:val="00D5489B"/>
    <w:rsid w:val="00D54D00"/>
    <w:rsid w:val="00D76EC4"/>
    <w:rsid w:val="00D85285"/>
    <w:rsid w:val="00D87940"/>
    <w:rsid w:val="00D92860"/>
    <w:rsid w:val="00D95DFA"/>
    <w:rsid w:val="00DA1A3F"/>
    <w:rsid w:val="00DD05E7"/>
    <w:rsid w:val="00DD370C"/>
    <w:rsid w:val="00DD63DB"/>
    <w:rsid w:val="00DE1720"/>
    <w:rsid w:val="00DE3604"/>
    <w:rsid w:val="00E07C8F"/>
    <w:rsid w:val="00E1158F"/>
    <w:rsid w:val="00E31BE1"/>
    <w:rsid w:val="00E352D0"/>
    <w:rsid w:val="00E40A22"/>
    <w:rsid w:val="00E418B3"/>
    <w:rsid w:val="00E51BDD"/>
    <w:rsid w:val="00E85846"/>
    <w:rsid w:val="00E940A6"/>
    <w:rsid w:val="00EA2B02"/>
    <w:rsid w:val="00EA578D"/>
    <w:rsid w:val="00EB4B11"/>
    <w:rsid w:val="00EB651A"/>
    <w:rsid w:val="00EB6D1D"/>
    <w:rsid w:val="00EB7ADB"/>
    <w:rsid w:val="00ED3550"/>
    <w:rsid w:val="00ED46E5"/>
    <w:rsid w:val="00ED5209"/>
    <w:rsid w:val="00EE4917"/>
    <w:rsid w:val="00EE5813"/>
    <w:rsid w:val="00EE6B15"/>
    <w:rsid w:val="00EF5D29"/>
    <w:rsid w:val="00F274CF"/>
    <w:rsid w:val="00F42CF9"/>
    <w:rsid w:val="00F5591F"/>
    <w:rsid w:val="00F57B6F"/>
    <w:rsid w:val="00F72FE2"/>
    <w:rsid w:val="00F735E2"/>
    <w:rsid w:val="00F90F6C"/>
    <w:rsid w:val="00F93893"/>
    <w:rsid w:val="00FA098F"/>
    <w:rsid w:val="00FA31B1"/>
    <w:rsid w:val="00FC2442"/>
    <w:rsid w:val="00FF1978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772E1BF-89DD-4DD9-830D-F0BEB4EF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AFB"/>
    <w:pPr>
      <w:autoSpaceDE w:val="0"/>
      <w:autoSpaceDN w:val="0"/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323AFB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323AFB"/>
    <w:rPr>
      <w:rFonts w:cs="Times New Roman"/>
      <w:b/>
      <w:bCs/>
      <w:sz w:val="28"/>
      <w:szCs w:val="28"/>
      <w:lang w:val="uk-UA" w:eastAsia="uk-UA" w:bidi="ar-SA"/>
    </w:rPr>
  </w:style>
  <w:style w:type="paragraph" w:styleId="21">
    <w:name w:val="Body Text 2"/>
    <w:basedOn w:val="a"/>
    <w:link w:val="22"/>
    <w:uiPriority w:val="99"/>
    <w:rsid w:val="00323AFB"/>
    <w:pPr>
      <w:tabs>
        <w:tab w:val="left" w:pos="0"/>
      </w:tabs>
      <w:jc w:val="both"/>
    </w:pPr>
    <w:rPr>
      <w:b/>
      <w:bCs/>
    </w:rPr>
  </w:style>
  <w:style w:type="character" w:customStyle="1" w:styleId="22">
    <w:name w:val="Основний текст 2 Знак"/>
    <w:basedOn w:val="a0"/>
    <w:link w:val="21"/>
    <w:uiPriority w:val="99"/>
    <w:locked/>
    <w:rsid w:val="00323AFB"/>
    <w:rPr>
      <w:rFonts w:cs="Times New Roman"/>
      <w:b/>
      <w:bCs/>
      <w:sz w:val="28"/>
      <w:szCs w:val="28"/>
      <w:lang w:val="uk-UA" w:eastAsia="uk-UA" w:bidi="ar-SA"/>
    </w:rPr>
  </w:style>
  <w:style w:type="paragraph" w:styleId="a3">
    <w:name w:val="Balloon Text"/>
    <w:basedOn w:val="a"/>
    <w:link w:val="a4"/>
    <w:uiPriority w:val="99"/>
    <w:semiHidden/>
    <w:rsid w:val="00AC1D6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</w:rPr>
  </w:style>
  <w:style w:type="paragraph" w:styleId="23">
    <w:name w:val="Body Text Indent 2"/>
    <w:basedOn w:val="a"/>
    <w:link w:val="24"/>
    <w:uiPriority w:val="99"/>
    <w:rsid w:val="00323AFB"/>
    <w:pPr>
      <w:ind w:firstLine="724"/>
      <w:jc w:val="both"/>
    </w:pPr>
    <w:rPr>
      <w:b/>
      <w:bCs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323AFB"/>
    <w:rPr>
      <w:rFonts w:cs="Times New Roman"/>
      <w:b/>
      <w:bCs/>
      <w:sz w:val="28"/>
      <w:szCs w:val="28"/>
      <w:lang w:val="uk-UA" w:eastAsia="uk-UA" w:bidi="ar-SA"/>
    </w:rPr>
  </w:style>
  <w:style w:type="paragraph" w:styleId="3">
    <w:name w:val="Body Text Indent 3"/>
    <w:basedOn w:val="a"/>
    <w:link w:val="30"/>
    <w:uiPriority w:val="99"/>
    <w:rsid w:val="00323AFB"/>
    <w:pPr>
      <w:ind w:firstLine="709"/>
      <w:jc w:val="both"/>
    </w:p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323AFB"/>
    <w:rPr>
      <w:rFonts w:cs="Times New Roman"/>
      <w:sz w:val="28"/>
      <w:szCs w:val="28"/>
      <w:lang w:val="uk-UA" w:eastAsia="uk-UA" w:bidi="ar-SA"/>
    </w:rPr>
  </w:style>
  <w:style w:type="paragraph" w:styleId="a5">
    <w:name w:val="header"/>
    <w:basedOn w:val="a"/>
    <w:link w:val="a6"/>
    <w:uiPriority w:val="99"/>
    <w:rsid w:val="00323AFB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Pr>
      <w:rFonts w:cs="Times New Roman"/>
      <w:sz w:val="28"/>
      <w:szCs w:val="28"/>
    </w:rPr>
  </w:style>
  <w:style w:type="character" w:styleId="a7">
    <w:name w:val="page number"/>
    <w:basedOn w:val="a0"/>
    <w:uiPriority w:val="99"/>
    <w:rsid w:val="00323AFB"/>
    <w:rPr>
      <w:rFonts w:cs="Times New Roman"/>
    </w:rPr>
  </w:style>
  <w:style w:type="character" w:customStyle="1" w:styleId="rvts0">
    <w:name w:val="rvts0"/>
    <w:basedOn w:val="a0"/>
    <w:uiPriority w:val="99"/>
    <w:rsid w:val="00E85846"/>
    <w:rPr>
      <w:rFonts w:cs="Times New Roman"/>
    </w:rPr>
  </w:style>
  <w:style w:type="character" w:customStyle="1" w:styleId="rvts9">
    <w:name w:val="rvts9"/>
    <w:basedOn w:val="a0"/>
    <w:rsid w:val="00E85846"/>
    <w:rPr>
      <w:rFonts w:cs="Times New Roman"/>
    </w:rPr>
  </w:style>
  <w:style w:type="paragraph" w:customStyle="1" w:styleId="rvps2">
    <w:name w:val="rvps2"/>
    <w:basedOn w:val="a"/>
    <w:rsid w:val="00E8584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rvts37">
    <w:name w:val="rvts37"/>
    <w:basedOn w:val="a0"/>
    <w:uiPriority w:val="99"/>
    <w:rsid w:val="00E85846"/>
    <w:rPr>
      <w:rFonts w:cs="Times New Roman"/>
    </w:rPr>
  </w:style>
  <w:style w:type="paragraph" w:styleId="a8">
    <w:name w:val="footnote text"/>
    <w:basedOn w:val="a"/>
    <w:link w:val="a9"/>
    <w:uiPriority w:val="99"/>
    <w:rsid w:val="00867801"/>
    <w:pPr>
      <w:autoSpaceDE/>
      <w:autoSpaceDN/>
    </w:pPr>
    <w:rPr>
      <w:sz w:val="20"/>
      <w:szCs w:val="20"/>
      <w:lang w:eastAsia="ru-RU"/>
    </w:rPr>
  </w:style>
  <w:style w:type="character" w:customStyle="1" w:styleId="a9">
    <w:name w:val="Текст виноски Знак"/>
    <w:basedOn w:val="a0"/>
    <w:link w:val="a8"/>
    <w:uiPriority w:val="99"/>
    <w:locked/>
    <w:rPr>
      <w:rFonts w:cs="Times New Roman"/>
      <w:sz w:val="20"/>
      <w:szCs w:val="20"/>
    </w:rPr>
  </w:style>
  <w:style w:type="character" w:styleId="aa">
    <w:name w:val="footnote reference"/>
    <w:basedOn w:val="a0"/>
    <w:uiPriority w:val="99"/>
    <w:rsid w:val="00867801"/>
    <w:rPr>
      <w:rFonts w:cs="Times New Roman"/>
      <w:vertAlign w:val="superscript"/>
    </w:rPr>
  </w:style>
  <w:style w:type="character" w:styleId="ab">
    <w:name w:val="Hyperlink"/>
    <w:basedOn w:val="a0"/>
    <w:uiPriority w:val="99"/>
    <w:rsid w:val="00867801"/>
    <w:rPr>
      <w:rFonts w:cs="Times New Roman"/>
      <w:color w:val="0000FF"/>
      <w:u w:val="single"/>
    </w:rPr>
  </w:style>
  <w:style w:type="paragraph" w:customStyle="1" w:styleId="ac">
    <w:name w:val="Назва документа"/>
    <w:basedOn w:val="a"/>
    <w:next w:val="a"/>
    <w:uiPriority w:val="99"/>
    <w:rsid w:val="00146BD6"/>
    <w:pPr>
      <w:keepNext/>
      <w:keepLines/>
      <w:autoSpaceDE/>
      <w:autoSpaceDN/>
      <w:spacing w:before="240" w:after="24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customStyle="1" w:styleId="1">
    <w:name w:val="Знак Знак1 Знак Знак Знак Знак Знак Знак"/>
    <w:basedOn w:val="a"/>
    <w:uiPriority w:val="99"/>
    <w:rsid w:val="00E352D0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79204D"/>
    <w:rPr>
      <w:rFonts w:cs="Times New Roman"/>
    </w:rPr>
  </w:style>
  <w:style w:type="paragraph" w:styleId="HTML">
    <w:name w:val="HTML Preformatted"/>
    <w:basedOn w:val="a"/>
    <w:link w:val="HTML0"/>
    <w:uiPriority w:val="99"/>
    <w:locked/>
    <w:rsid w:val="004777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77784"/>
    <w:rPr>
      <w:rFonts w:ascii="Courier New" w:hAnsi="Courier New" w:cs="Courier New"/>
      <w:sz w:val="20"/>
      <w:szCs w:val="20"/>
    </w:rPr>
  </w:style>
  <w:style w:type="character" w:styleId="ad">
    <w:name w:val="Emphasis"/>
    <w:basedOn w:val="a0"/>
    <w:uiPriority w:val="99"/>
    <w:qFormat/>
    <w:locked/>
    <w:rsid w:val="005B735C"/>
    <w:rPr>
      <w:rFonts w:cs="Times New Roman"/>
      <w:i/>
      <w:iCs/>
    </w:rPr>
  </w:style>
  <w:style w:type="paragraph" w:styleId="ae">
    <w:name w:val="footer"/>
    <w:basedOn w:val="a"/>
    <w:link w:val="af"/>
    <w:uiPriority w:val="99"/>
    <w:semiHidden/>
    <w:locked/>
    <w:rsid w:val="005F79BF"/>
    <w:pPr>
      <w:tabs>
        <w:tab w:val="center" w:pos="4677"/>
        <w:tab w:val="right" w:pos="9355"/>
      </w:tabs>
    </w:pPr>
  </w:style>
  <w:style w:type="character" w:customStyle="1" w:styleId="af">
    <w:name w:val="Нижній колонтитул Знак"/>
    <w:basedOn w:val="a0"/>
    <w:link w:val="ae"/>
    <w:uiPriority w:val="99"/>
    <w:semiHidden/>
    <w:locked/>
    <w:rsid w:val="005F79BF"/>
    <w:rPr>
      <w:rFonts w:cs="Times New Roman"/>
      <w:sz w:val="28"/>
      <w:szCs w:val="28"/>
      <w:lang w:val="uk-UA" w:eastAsia="uk-UA"/>
    </w:rPr>
  </w:style>
  <w:style w:type="paragraph" w:styleId="af0">
    <w:name w:val="Body Text Indent"/>
    <w:basedOn w:val="a"/>
    <w:link w:val="af1"/>
    <w:uiPriority w:val="99"/>
    <w:locked/>
    <w:rsid w:val="00AF6012"/>
    <w:pPr>
      <w:spacing w:after="120"/>
      <w:ind w:left="283"/>
    </w:pPr>
    <w:rPr>
      <w:sz w:val="24"/>
      <w:szCs w:val="24"/>
      <w:lang w:val="ru-RU" w:eastAsia="ru-RU"/>
    </w:rPr>
  </w:style>
  <w:style w:type="character" w:customStyle="1" w:styleId="af1">
    <w:name w:val="Основний текст з відступом Знак"/>
    <w:basedOn w:val="a0"/>
    <w:link w:val="af0"/>
    <w:uiPriority w:val="99"/>
    <w:locked/>
    <w:rsid w:val="00AF6012"/>
    <w:rPr>
      <w:rFonts w:cs="Times New Roman"/>
      <w:sz w:val="24"/>
      <w:szCs w:val="24"/>
    </w:rPr>
  </w:style>
  <w:style w:type="paragraph" w:styleId="af2">
    <w:name w:val="Body Text"/>
    <w:basedOn w:val="a"/>
    <w:link w:val="af3"/>
    <w:uiPriority w:val="99"/>
    <w:semiHidden/>
    <w:unhideWhenUsed/>
    <w:locked/>
    <w:rsid w:val="00760E6B"/>
    <w:pPr>
      <w:spacing w:after="120"/>
    </w:pPr>
  </w:style>
  <w:style w:type="character" w:customStyle="1" w:styleId="af3">
    <w:name w:val="Основний текст Знак"/>
    <w:basedOn w:val="a0"/>
    <w:link w:val="af2"/>
    <w:uiPriority w:val="99"/>
    <w:semiHidden/>
    <w:locked/>
    <w:rsid w:val="00760E6B"/>
    <w:rPr>
      <w:rFonts w:cs="Times New Roman"/>
      <w:sz w:val="28"/>
      <w:szCs w:val="28"/>
    </w:rPr>
  </w:style>
  <w:style w:type="paragraph" w:customStyle="1" w:styleId="rvps6">
    <w:name w:val="rvps6"/>
    <w:basedOn w:val="a"/>
    <w:uiPriority w:val="99"/>
    <w:rsid w:val="00760E6B"/>
    <w:pPr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23">
    <w:name w:val="rvts23"/>
    <w:rsid w:val="00760E6B"/>
    <w:rPr>
      <w:rFonts w:ascii="Times New Roman" w:hAnsi="Times New Roman"/>
    </w:rPr>
  </w:style>
  <w:style w:type="paragraph" w:styleId="af4">
    <w:name w:val="List Paragraph"/>
    <w:basedOn w:val="a"/>
    <w:uiPriority w:val="34"/>
    <w:qFormat/>
    <w:rsid w:val="0066356B"/>
    <w:pPr>
      <w:autoSpaceDE/>
      <w:autoSpaceDN/>
      <w:spacing w:after="120"/>
      <w:ind w:left="567"/>
      <w:contextualSpacing/>
    </w:pPr>
    <w:rPr>
      <w:rFonts w:ascii="Arial" w:hAnsi="Arial"/>
      <w:sz w:val="22"/>
      <w:szCs w:val="22"/>
      <w:lang w:val="en-US" w:eastAsia="en-US"/>
    </w:rPr>
  </w:style>
  <w:style w:type="paragraph" w:styleId="af5">
    <w:name w:val="Normal (Web)"/>
    <w:aliases w:val="Знак,Обычный (веб) Знак,Знак1 Знак,Знак1 Знак Знак,Обычный (Web) Знак Знак,Обычный (Web),Знак1 Знак Знак Знак Знак,Знак1 Знак Знак Знак Знак Знак Знак Знак,Знак1,Обычный (веб) Знак2,Обычный (веб) Знак1 Знак,Обычный (веб) Знак Знак Знак"/>
    <w:basedOn w:val="a"/>
    <w:link w:val="af6"/>
    <w:uiPriority w:val="99"/>
    <w:locked/>
    <w:rsid w:val="002B10DF"/>
    <w:pPr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f6">
    <w:name w:val="Звичайний (веб) Знак"/>
    <w:aliases w:val="Знак Знак,Обычный (веб) Знак Знак,Знак1 Знак Знак1,Знак1 Знак Знак Знак,Обычный (Web) Знак Знак Знак,Обычный (Web) Знак,Знак1 Знак Знак Знак Знак Знак,Знак1 Знак Знак Знак Знак Знак Знак Знак Знак,Знак1 Знак1"/>
    <w:link w:val="af5"/>
    <w:uiPriority w:val="99"/>
    <w:locked/>
    <w:rsid w:val="002B10DF"/>
    <w:rPr>
      <w:sz w:val="24"/>
      <w:lang w:val="ru-RU" w:eastAsia="ru-RU"/>
    </w:rPr>
  </w:style>
  <w:style w:type="paragraph" w:customStyle="1" w:styleId="Default">
    <w:name w:val="Default"/>
    <w:rsid w:val="00ED46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24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2D3624-8456-4C9C-B4D2-F96F515780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8578C1-B788-4ED5-A6B9-163989DF8A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0A0E23-CD8F-4A48-9195-791CB893F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1740</Words>
  <Characters>992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2020-09-18T13:06:00Z</dcterms:created>
  <dcterms:modified xsi:type="dcterms:W3CDTF">2020-09-18T13:06:00Z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