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A83" w:rsidRPr="00572A83" w:rsidRDefault="00572A83" w:rsidP="00572A83">
      <w:pPr>
        <w:spacing w:after="0"/>
        <w:jc w:val="right"/>
        <w:rPr>
          <w:rFonts w:ascii="Times New Roman" w:hAnsi="Times New Roman"/>
          <w:i/>
          <w:sz w:val="24"/>
          <w:szCs w:val="24"/>
          <w:shd w:val="clear" w:color="auto" w:fill="FFFFFF"/>
          <w:lang w:val="uk-UA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 </w:t>
      </w:r>
      <w:r w:rsidRPr="00572A83">
        <w:rPr>
          <w:rFonts w:ascii="Times New Roman" w:hAnsi="Times New Roman"/>
          <w:i/>
          <w:sz w:val="24"/>
          <w:szCs w:val="24"/>
          <w:lang w:val="uk-UA"/>
        </w:rPr>
        <w:t>До</w:t>
      </w:r>
      <w:r w:rsidRPr="00572A83">
        <w:rPr>
          <w:rFonts w:ascii="Times New Roman" w:hAnsi="Times New Roman"/>
          <w:i/>
          <w:sz w:val="24"/>
          <w:szCs w:val="24"/>
          <w:shd w:val="clear" w:color="auto" w:fill="FFFFFF"/>
          <w:lang w:val="uk-UA"/>
        </w:rPr>
        <w:t xml:space="preserve"> реєстр. № 4143 від 22.09.2020</w:t>
      </w:r>
    </w:p>
    <w:p w:rsidR="00572A83" w:rsidRDefault="00572A83" w:rsidP="00572A83">
      <w:pPr>
        <w:spacing w:after="0"/>
        <w:jc w:val="right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572A83" w:rsidRPr="006A7ABB" w:rsidRDefault="00572A83" w:rsidP="00572A83">
      <w:pPr>
        <w:spacing w:after="0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6A7ABB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Верховна Рада України </w:t>
      </w:r>
    </w:p>
    <w:p w:rsidR="00572A83" w:rsidRDefault="00572A83" w:rsidP="00572A8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b w:val="0"/>
          <w:sz w:val="28"/>
          <w:szCs w:val="28"/>
          <w:lang w:val="uk-UA"/>
        </w:rPr>
      </w:pPr>
    </w:p>
    <w:p w:rsidR="00572A83" w:rsidRPr="00F70937" w:rsidRDefault="00572A83" w:rsidP="00572A83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  <w:lang w:val="uk-UA"/>
        </w:rPr>
      </w:pPr>
      <w:r w:rsidRPr="006A7ABB">
        <w:rPr>
          <w:b w:val="0"/>
          <w:color w:val="000000"/>
          <w:sz w:val="28"/>
          <w:szCs w:val="28"/>
          <w:lang w:val="uk-UA"/>
        </w:rPr>
        <w:t xml:space="preserve">Комітет Верховної Ради України з питань прав людини, </w:t>
      </w:r>
      <w:proofErr w:type="spellStart"/>
      <w:r w:rsidRPr="006A7ABB">
        <w:rPr>
          <w:b w:val="0"/>
          <w:color w:val="000000"/>
          <w:sz w:val="28"/>
          <w:szCs w:val="28"/>
          <w:lang w:val="uk-UA"/>
        </w:rPr>
        <w:t>деокупації</w:t>
      </w:r>
      <w:proofErr w:type="spellEnd"/>
      <w:r w:rsidRPr="006A7ABB">
        <w:rPr>
          <w:b w:val="0"/>
          <w:color w:val="000000"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  <w:r w:rsidRPr="006A7ABB">
        <w:rPr>
          <w:color w:val="000000"/>
          <w:sz w:val="28"/>
          <w:szCs w:val="28"/>
          <w:lang w:val="uk-UA"/>
        </w:rPr>
        <w:t xml:space="preserve"> </w:t>
      </w:r>
      <w:r w:rsidRPr="006A7ABB">
        <w:rPr>
          <w:b w:val="0"/>
          <w:color w:val="000000"/>
          <w:sz w:val="28"/>
          <w:szCs w:val="28"/>
          <w:lang w:val="uk-UA"/>
        </w:rPr>
        <w:t xml:space="preserve">на своєму засіданні 17 лютого 2021 р. </w:t>
      </w:r>
      <w:r>
        <w:rPr>
          <w:b w:val="0"/>
          <w:color w:val="000000"/>
          <w:sz w:val="28"/>
          <w:szCs w:val="28"/>
          <w:lang w:val="uk-UA"/>
        </w:rPr>
        <w:t xml:space="preserve">(Протокол № 25) </w:t>
      </w:r>
      <w:r w:rsidRPr="006A7ABB">
        <w:rPr>
          <w:b w:val="0"/>
          <w:color w:val="000000"/>
          <w:sz w:val="28"/>
          <w:szCs w:val="28"/>
          <w:lang w:val="uk-UA"/>
        </w:rPr>
        <w:t>розглянув</w:t>
      </w:r>
      <w:r>
        <w:rPr>
          <w:color w:val="000000"/>
          <w:sz w:val="28"/>
          <w:szCs w:val="28"/>
          <w:lang w:val="uk-UA"/>
        </w:rPr>
        <w:t xml:space="preserve"> </w:t>
      </w:r>
      <w:r w:rsidRPr="00F70937">
        <w:rPr>
          <w:b w:val="0"/>
          <w:sz w:val="28"/>
          <w:szCs w:val="28"/>
          <w:lang w:val="uk-UA"/>
        </w:rPr>
        <w:t>проект Постанови про звернення до Кабінету Міністрів України та Державної міграційної служби України щодо надання тимчасового захисту громадянам Республіки Білорусь, які масово вимушені шукати захисту в Україні внаслідок політичних переслідувань в Республіці Білорусь</w:t>
      </w:r>
      <w:r>
        <w:rPr>
          <w:b w:val="0"/>
          <w:sz w:val="28"/>
          <w:szCs w:val="28"/>
          <w:lang w:val="uk-UA"/>
        </w:rPr>
        <w:t xml:space="preserve">, </w:t>
      </w:r>
      <w:r>
        <w:rPr>
          <w:b w:val="0"/>
          <w:sz w:val="28"/>
          <w:szCs w:val="28"/>
          <w:shd w:val="clear" w:color="auto" w:fill="FFFFFF"/>
          <w:lang w:val="uk-UA"/>
        </w:rPr>
        <w:t xml:space="preserve">(реєстр. </w:t>
      </w:r>
      <w:r w:rsidRPr="00F70937">
        <w:rPr>
          <w:b w:val="0"/>
          <w:sz w:val="28"/>
          <w:szCs w:val="28"/>
          <w:shd w:val="clear" w:color="auto" w:fill="FFFFFF"/>
          <w:lang w:val="uk-UA"/>
        </w:rPr>
        <w:t xml:space="preserve">№ 4143), поданий </w:t>
      </w:r>
      <w:r w:rsidRPr="00F70937">
        <w:rPr>
          <w:b w:val="0"/>
          <w:sz w:val="28"/>
          <w:szCs w:val="28"/>
          <w:lang w:val="uk-UA"/>
        </w:rPr>
        <w:t xml:space="preserve">народними депутатами </w:t>
      </w:r>
      <w:r>
        <w:rPr>
          <w:b w:val="0"/>
          <w:sz w:val="28"/>
          <w:szCs w:val="28"/>
          <w:lang w:val="uk-UA"/>
        </w:rPr>
        <w:t xml:space="preserve">України </w:t>
      </w:r>
      <w:proofErr w:type="spellStart"/>
      <w:r>
        <w:rPr>
          <w:b w:val="0"/>
          <w:sz w:val="28"/>
          <w:szCs w:val="28"/>
          <w:lang w:val="uk-UA"/>
        </w:rPr>
        <w:t>Совсун</w:t>
      </w:r>
      <w:proofErr w:type="spellEnd"/>
      <w:r>
        <w:rPr>
          <w:b w:val="0"/>
          <w:sz w:val="28"/>
          <w:szCs w:val="28"/>
          <w:lang w:val="uk-UA"/>
        </w:rPr>
        <w:t xml:space="preserve"> І.Р., </w:t>
      </w:r>
      <w:r w:rsidRPr="00F70937">
        <w:rPr>
          <w:b w:val="0"/>
          <w:sz w:val="28"/>
          <w:szCs w:val="28"/>
          <w:lang w:val="uk-UA"/>
        </w:rPr>
        <w:t>Васильченко Г.І.</w:t>
      </w:r>
      <w:r w:rsidRPr="00F70937">
        <w:rPr>
          <w:b w:val="0"/>
          <w:bCs w:val="0"/>
          <w:sz w:val="28"/>
          <w:szCs w:val="28"/>
          <w:lang w:val="uk-UA"/>
        </w:rPr>
        <w:t xml:space="preserve"> </w:t>
      </w:r>
      <w:r w:rsidRPr="00F70937">
        <w:rPr>
          <w:b w:val="0"/>
          <w:sz w:val="28"/>
          <w:szCs w:val="28"/>
          <w:lang w:val="uk-UA"/>
        </w:rPr>
        <w:t>та іншими народними депутатами України</w:t>
      </w:r>
      <w:r>
        <w:rPr>
          <w:b w:val="0"/>
          <w:sz w:val="28"/>
          <w:szCs w:val="28"/>
          <w:lang w:val="uk-UA"/>
        </w:rPr>
        <w:t>.</w:t>
      </w:r>
    </w:p>
    <w:p w:rsidR="00572A83" w:rsidRDefault="00572A83" w:rsidP="00572A8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highlight w:val="white"/>
        </w:rPr>
      </w:pPr>
      <w:r w:rsidRPr="006A7ABB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Згідно з пояснювальною запискою метою законопроекту є</w:t>
      </w:r>
      <w:r w:rsidRPr="00F70937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Pr="006A7ABB">
        <w:rPr>
          <w:rFonts w:ascii="Times New Roman" w:eastAsia="Times New Roman" w:hAnsi="Times New Roman"/>
          <w:sz w:val="28"/>
          <w:szCs w:val="28"/>
          <w:lang w:val="uk-UA"/>
        </w:rPr>
        <w:t xml:space="preserve">надати громадянам Республіки Білорусь можливість </w:t>
      </w:r>
      <w:r w:rsidRPr="006A7ABB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 xml:space="preserve">отримання роботи в Україні на строк, на який надано тимчасовий захист. </w:t>
      </w:r>
      <w:r w:rsidRPr="00F70937">
        <w:rPr>
          <w:rFonts w:ascii="Times New Roman" w:eastAsia="Times New Roman" w:hAnsi="Times New Roman"/>
          <w:sz w:val="28"/>
          <w:szCs w:val="28"/>
          <w:highlight w:val="white"/>
          <w:lang w:val="uk-UA"/>
        </w:rPr>
        <w:t>Жоден інший режим перебування громадян Республіки Білорусь в Україні не задовольняє потребу в офіційному працевлаштуванні.</w:t>
      </w:r>
      <w:r w:rsidRPr="00F8142A">
        <w:rPr>
          <w:rFonts w:ascii="Times New Roman" w:eastAsia="Times New Roman" w:hAnsi="Times New Roman"/>
          <w:sz w:val="28"/>
          <w:szCs w:val="28"/>
          <w:highlight w:val="white"/>
        </w:rPr>
        <w:t xml:space="preserve"> </w:t>
      </w:r>
    </w:p>
    <w:p w:rsidR="00572A83" w:rsidRPr="00F70937" w:rsidRDefault="00572A83" w:rsidP="00572A83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Постановою запропоновано звернутися до Кабінету Міністрів України та Державної міграційної служби України з проханням розглянути можливість надання тимчасового захисту громадянам Республіки Білорусь, які </w:t>
      </w:r>
      <w:r w:rsidRPr="00F70937">
        <w:rPr>
          <w:rFonts w:ascii="Times New Roman" w:hAnsi="Times New Roman" w:cs="Times New Roman"/>
          <w:sz w:val="28"/>
          <w:szCs w:val="28"/>
          <w:highlight w:val="white"/>
          <w:lang w:val="uk-UA"/>
        </w:rPr>
        <w:t>масово вимушені шукати захисту в Україні внаслідок політичних переслідувань в Республіці Білорусь.</w:t>
      </w:r>
    </w:p>
    <w:p w:rsidR="00046DB8" w:rsidRPr="00046DB8" w:rsidRDefault="00572A83" w:rsidP="00046DB8">
      <w:pPr>
        <w:pStyle w:val="HTML"/>
        <w:shd w:val="clear" w:color="auto" w:fill="FFFFFF"/>
        <w:ind w:firstLine="708"/>
        <w:jc w:val="both"/>
        <w:rPr>
          <w:rFonts w:ascii="Times New Roman" w:hAnsi="Times New Roman"/>
          <w:sz w:val="28"/>
          <w:szCs w:val="28"/>
          <w:highlight w:val="white"/>
          <w:lang w:val="uk-UA"/>
        </w:rPr>
      </w:pPr>
      <w:r w:rsidRPr="006A7ABB">
        <w:rPr>
          <w:rFonts w:ascii="Times New Roman" w:hAnsi="Times New Roman"/>
          <w:sz w:val="28"/>
          <w:szCs w:val="28"/>
          <w:lang w:val="uk-UA"/>
        </w:rPr>
        <w:t xml:space="preserve">Під час обговорення члени Комітету зауважили, що </w:t>
      </w:r>
      <w:r w:rsidR="00046DB8">
        <w:rPr>
          <w:rFonts w:ascii="Times New Roman" w:hAnsi="Times New Roman"/>
          <w:sz w:val="28"/>
          <w:szCs w:val="28"/>
          <w:lang w:val="uk-UA"/>
        </w:rPr>
        <w:t>в</w:t>
      </w:r>
      <w:r w:rsidR="00046DB8"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ідповідно до </w:t>
      </w:r>
      <w:hyperlink r:id="rId6" w:anchor="Text">
        <w:r w:rsidR="00046DB8" w:rsidRPr="00F70937">
          <w:rPr>
            <w:rFonts w:ascii="Times New Roman" w:hAnsi="Times New Roman" w:cs="Times New Roman"/>
            <w:sz w:val="28"/>
            <w:szCs w:val="28"/>
            <w:lang w:val="uk-UA"/>
          </w:rPr>
          <w:t xml:space="preserve">Закону України </w:t>
        </w:r>
      </w:hyperlink>
      <w:r w:rsidR="00046DB8" w:rsidRPr="00F70937">
        <w:rPr>
          <w:rFonts w:ascii="Times New Roman" w:hAnsi="Times New Roman" w:cs="Times New Roman"/>
          <w:sz w:val="28"/>
          <w:szCs w:val="28"/>
          <w:lang w:val="uk-UA"/>
        </w:rPr>
        <w:t>«Про біженців та осіб, які потребують дода</w:t>
      </w:r>
      <w:r w:rsidR="0034224C">
        <w:rPr>
          <w:rFonts w:ascii="Times New Roman" w:hAnsi="Times New Roman" w:cs="Times New Roman"/>
          <w:sz w:val="28"/>
          <w:szCs w:val="28"/>
          <w:lang w:val="uk-UA"/>
        </w:rPr>
        <w:t>ткового або тимчасового захисту»</w:t>
      </w:r>
      <w:hyperlink r:id="rId7" w:anchor="Text">
        <w:r w:rsidR="00046DB8" w:rsidRPr="00F70937">
          <w:rPr>
            <w:rFonts w:ascii="Times New Roman" w:hAnsi="Times New Roman" w:cs="Times New Roman"/>
            <w:sz w:val="28"/>
            <w:szCs w:val="28"/>
            <w:highlight w:val="white"/>
            <w:lang w:val="uk-UA"/>
          </w:rPr>
          <w:t xml:space="preserve"> </w:t>
        </w:r>
      </w:hyperlink>
      <w:r w:rsidR="00046DB8" w:rsidRPr="00046D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DB8">
        <w:rPr>
          <w:rFonts w:ascii="Times New Roman" w:hAnsi="Times New Roman" w:cs="Times New Roman"/>
          <w:sz w:val="28"/>
          <w:szCs w:val="28"/>
          <w:lang w:val="uk-UA"/>
        </w:rPr>
        <w:t>(пункт 14 частини першої статті 1,</w:t>
      </w:r>
      <w:r w:rsidR="00046DB8"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="00046DB8">
        <w:rPr>
          <w:rFonts w:ascii="Times New Roman" w:hAnsi="Times New Roman" w:cs="Times New Roman"/>
          <w:sz w:val="28"/>
          <w:szCs w:val="28"/>
          <w:lang w:val="uk-UA"/>
        </w:rPr>
        <w:t>астина перша</w:t>
      </w:r>
      <w:r w:rsidR="00046DB8"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ст</w:t>
      </w:r>
      <w:r w:rsidR="00046DB8">
        <w:rPr>
          <w:rFonts w:ascii="Times New Roman" w:hAnsi="Times New Roman" w:cs="Times New Roman"/>
          <w:sz w:val="28"/>
          <w:szCs w:val="28"/>
          <w:lang w:val="uk-UA"/>
        </w:rPr>
        <w:t xml:space="preserve">атті </w:t>
      </w:r>
      <w:r w:rsidR="00046DB8" w:rsidRPr="00F70937">
        <w:rPr>
          <w:rFonts w:ascii="Times New Roman" w:hAnsi="Times New Roman" w:cs="Times New Roman"/>
          <w:sz w:val="28"/>
          <w:szCs w:val="28"/>
          <w:lang w:val="uk-UA"/>
        </w:rPr>
        <w:t>18</w:t>
      </w:r>
      <w:r w:rsidR="00046DB8">
        <w:rPr>
          <w:rFonts w:ascii="Times New Roman" w:hAnsi="Times New Roman" w:cs="Times New Roman"/>
          <w:sz w:val="28"/>
          <w:szCs w:val="28"/>
          <w:lang w:val="uk-UA"/>
        </w:rPr>
        <w:t xml:space="preserve">) у разі, </w:t>
      </w:r>
      <w:r w:rsidR="00046DB8"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6DB8" w:rsidRPr="00F70937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якщо на територію України з країни, яка має спільний кордон з Україною, </w:t>
      </w:r>
      <w:r w:rsidR="00046DB8" w:rsidRPr="00046DB8">
        <w:rPr>
          <w:rFonts w:ascii="Times New Roman" w:hAnsi="Times New Roman" w:cs="Times New Roman"/>
          <w:sz w:val="28"/>
          <w:szCs w:val="28"/>
          <w:highlight w:val="white"/>
          <w:u w:val="single"/>
          <w:lang w:val="uk-UA"/>
        </w:rPr>
        <w:t>масово</w:t>
      </w:r>
      <w:r w:rsidR="00046DB8" w:rsidRPr="00F70937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прибувають особи</w:t>
      </w:r>
      <w:r w:rsidR="00046DB8">
        <w:rPr>
          <w:rFonts w:ascii="Times New Roman" w:hAnsi="Times New Roman" w:cs="Times New Roman"/>
          <w:sz w:val="28"/>
          <w:szCs w:val="28"/>
          <w:highlight w:val="white"/>
          <w:lang w:val="uk-UA"/>
        </w:rPr>
        <w:t>, які вимушені шукати захисту</w:t>
      </w:r>
      <w:r w:rsidR="00046DB8" w:rsidRPr="00F70937">
        <w:rPr>
          <w:rFonts w:ascii="Times New Roman" w:hAnsi="Times New Roman" w:cs="Times New Roman"/>
          <w:sz w:val="28"/>
          <w:szCs w:val="28"/>
          <w:highlight w:val="white"/>
          <w:lang w:val="uk-UA"/>
        </w:rPr>
        <w:t xml:space="preserve"> внаслідок зовнішньої агресії, іноземної окупації, громадянської війни, зіткнень на етнічній основі, природних чи техногенних катастроф або інших подій, що порушують громадський порядок у певній частині або на всій території країни походження, за поданням центрального органу виконавчої влади, що реалізує державну політику у сфері біженців та осіб, які потребують додаткового або тимчасового захисту, Кабінет Міністрів України приймає постанову про надання таким особам тимчасового захисту.</w:t>
      </w:r>
    </w:p>
    <w:p w:rsidR="00572A83" w:rsidRDefault="00572A83" w:rsidP="00572A83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0937">
        <w:rPr>
          <w:rFonts w:ascii="Times New Roman" w:hAnsi="Times New Roman" w:cs="Times New Roman"/>
          <w:sz w:val="28"/>
          <w:szCs w:val="28"/>
          <w:lang w:val="uk-UA"/>
        </w:rPr>
        <w:lastRenderedPageBreak/>
        <w:t>На</w:t>
      </w:r>
      <w:r>
        <w:rPr>
          <w:rFonts w:ascii="Times New Roman" w:hAnsi="Times New Roman" w:cs="Times New Roman"/>
          <w:sz w:val="28"/>
          <w:szCs w:val="28"/>
          <w:lang w:val="uk-UA"/>
        </w:rPr>
        <w:t>томість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Державна міграційна служба та Адміністрація Державної прикордонної служби не спостерігають зростання чисельності громадян Республіки Білорусь, які перетинають державний кордон України та виявляють намір отримати захист в Україні. Так,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>а інформацією Державної прикордонної служби</w:t>
      </w:r>
      <w:r w:rsidR="00F05BA9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за період з вересня по жовтень </w:t>
      </w:r>
      <w:r>
        <w:rPr>
          <w:rFonts w:ascii="Times New Roman" w:hAnsi="Times New Roman" w:cs="Times New Roman"/>
          <w:sz w:val="28"/>
          <w:szCs w:val="28"/>
          <w:lang w:val="uk-UA"/>
        </w:rPr>
        <w:t>2020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року на територію України в’їхало 58 750, виїхало 61 298 громадян Республіки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Білорусь. З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>а інформаці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>ю територіальних органів ДМС, протягом серпня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листопада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2020 року із заявою про визнання біженцем або особою, яка потребує додаткового захисту, звернулось </w:t>
      </w:r>
      <w:r w:rsidRPr="008D6975">
        <w:rPr>
          <w:rFonts w:ascii="Times New Roman" w:hAnsi="Times New Roman" w:cs="Times New Roman"/>
          <w:sz w:val="28"/>
          <w:szCs w:val="28"/>
          <w:lang w:val="uk-UA"/>
        </w:rPr>
        <w:t>15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громадян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Республіки Білорусь</w:t>
      </w:r>
      <w:r w:rsidRPr="00F7093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72A83" w:rsidRPr="008D6975" w:rsidRDefault="00572A83" w:rsidP="00572A83">
      <w:pPr>
        <w:pStyle w:val="HTML"/>
        <w:shd w:val="clear" w:color="auto" w:fill="FFFFFF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6975">
        <w:rPr>
          <w:rFonts w:ascii="Times New Roman" w:hAnsi="Times New Roman" w:cs="Times New Roman"/>
          <w:sz w:val="28"/>
          <w:szCs w:val="28"/>
          <w:lang w:val="uk-UA"/>
        </w:rPr>
        <w:t>Ураховуючи викладене Державна міграційна служба не підтримує зазначений проект Постанови Верховної Ради України.</w:t>
      </w:r>
    </w:p>
    <w:p w:rsidR="00572A83" w:rsidRDefault="004309EC" w:rsidP="00572A83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За підсумками обговорення </w:t>
      </w:r>
      <w:r w:rsidR="00572A83" w:rsidRPr="006A7ABB">
        <w:rPr>
          <w:b w:val="0"/>
          <w:sz w:val="28"/>
          <w:szCs w:val="28"/>
          <w:lang w:val="uk-UA"/>
        </w:rPr>
        <w:t>Комітет ухвалив рішення:</w:t>
      </w:r>
      <w:r w:rsidR="00572A83" w:rsidRPr="00F70937">
        <w:rPr>
          <w:sz w:val="28"/>
          <w:szCs w:val="28"/>
          <w:lang w:val="uk-UA"/>
        </w:rPr>
        <w:t xml:space="preserve"> </w:t>
      </w:r>
      <w:r w:rsidR="00572A83" w:rsidRPr="005069A0">
        <w:rPr>
          <w:b w:val="0"/>
          <w:sz w:val="28"/>
          <w:szCs w:val="28"/>
          <w:lang w:val="uk-UA"/>
        </w:rPr>
        <w:t>рекомендувати Верховній Раді України</w:t>
      </w:r>
      <w:r w:rsidR="00572A83">
        <w:rPr>
          <w:sz w:val="28"/>
          <w:szCs w:val="28"/>
          <w:lang w:val="uk-UA"/>
        </w:rPr>
        <w:t xml:space="preserve"> </w:t>
      </w:r>
      <w:r w:rsidR="00572A83" w:rsidRPr="00F70937">
        <w:rPr>
          <w:b w:val="0"/>
          <w:sz w:val="28"/>
          <w:szCs w:val="28"/>
          <w:lang w:val="uk-UA"/>
        </w:rPr>
        <w:t>проект Постанови про звернення до Кабінету Міністрів України та Державної міграційної служби України щодо надання тимчасового захисту громадянам Республіки Білорусь, які масово вимушені шукати захисту в Україні внаслідок політичних переслідувань в Республіці Білорусь</w:t>
      </w:r>
      <w:r w:rsidR="00572A83" w:rsidRPr="00F70937">
        <w:rPr>
          <w:sz w:val="28"/>
          <w:szCs w:val="28"/>
          <w:shd w:val="clear" w:color="auto" w:fill="FFFFFF"/>
          <w:lang w:val="uk-UA"/>
        </w:rPr>
        <w:t xml:space="preserve"> </w:t>
      </w:r>
      <w:r w:rsidR="00572A83">
        <w:rPr>
          <w:b w:val="0"/>
          <w:sz w:val="28"/>
          <w:szCs w:val="28"/>
          <w:shd w:val="clear" w:color="auto" w:fill="FFFFFF"/>
          <w:lang w:val="uk-UA"/>
        </w:rPr>
        <w:t xml:space="preserve">(реєстр. </w:t>
      </w:r>
      <w:r w:rsidR="0034224C">
        <w:rPr>
          <w:b w:val="0"/>
          <w:sz w:val="28"/>
          <w:szCs w:val="28"/>
          <w:shd w:val="clear" w:color="auto" w:fill="FFFFFF"/>
          <w:lang w:val="uk-UA"/>
        </w:rPr>
        <w:t xml:space="preserve">          </w:t>
      </w:r>
      <w:r w:rsidR="00572A83" w:rsidRPr="00F70937">
        <w:rPr>
          <w:b w:val="0"/>
          <w:sz w:val="28"/>
          <w:szCs w:val="28"/>
          <w:shd w:val="clear" w:color="auto" w:fill="FFFFFF"/>
          <w:lang w:val="uk-UA"/>
        </w:rPr>
        <w:t xml:space="preserve">№ 4143), поданий </w:t>
      </w:r>
      <w:r w:rsidR="00572A83" w:rsidRPr="00F70937">
        <w:rPr>
          <w:b w:val="0"/>
          <w:sz w:val="28"/>
          <w:szCs w:val="28"/>
          <w:lang w:val="uk-UA"/>
        </w:rPr>
        <w:t xml:space="preserve">народними депутатами </w:t>
      </w:r>
      <w:r w:rsidR="00572A83">
        <w:rPr>
          <w:b w:val="0"/>
          <w:sz w:val="28"/>
          <w:szCs w:val="28"/>
          <w:lang w:val="uk-UA"/>
        </w:rPr>
        <w:t xml:space="preserve"> України </w:t>
      </w:r>
      <w:proofErr w:type="spellStart"/>
      <w:r w:rsidR="00572A83">
        <w:rPr>
          <w:b w:val="0"/>
          <w:sz w:val="28"/>
          <w:szCs w:val="28"/>
          <w:lang w:val="uk-UA"/>
        </w:rPr>
        <w:t>Совсун</w:t>
      </w:r>
      <w:proofErr w:type="spellEnd"/>
      <w:r w:rsidR="00572A83">
        <w:rPr>
          <w:b w:val="0"/>
          <w:sz w:val="28"/>
          <w:szCs w:val="28"/>
          <w:lang w:val="uk-UA"/>
        </w:rPr>
        <w:t xml:space="preserve"> І.Р., </w:t>
      </w:r>
      <w:r w:rsidR="00572A83" w:rsidRPr="00F70937">
        <w:rPr>
          <w:b w:val="0"/>
          <w:sz w:val="28"/>
          <w:szCs w:val="28"/>
          <w:lang w:val="uk-UA"/>
        </w:rPr>
        <w:t>Васильченко Г.І.</w:t>
      </w:r>
      <w:r w:rsidR="00572A83" w:rsidRPr="00F70937">
        <w:rPr>
          <w:b w:val="0"/>
          <w:bCs w:val="0"/>
          <w:sz w:val="28"/>
          <w:szCs w:val="28"/>
          <w:lang w:val="uk-UA"/>
        </w:rPr>
        <w:t xml:space="preserve"> </w:t>
      </w:r>
      <w:r w:rsidR="00572A83" w:rsidRPr="00F70937">
        <w:rPr>
          <w:b w:val="0"/>
          <w:sz w:val="28"/>
          <w:szCs w:val="28"/>
          <w:lang w:val="uk-UA"/>
        </w:rPr>
        <w:t>та іншими народними депутатами України</w:t>
      </w:r>
      <w:r w:rsidR="00572A83">
        <w:rPr>
          <w:b w:val="0"/>
          <w:sz w:val="28"/>
          <w:szCs w:val="28"/>
          <w:lang w:val="uk-UA"/>
        </w:rPr>
        <w:t>,</w:t>
      </w:r>
      <w:r w:rsidR="00572A83" w:rsidRPr="005069A0">
        <w:rPr>
          <w:sz w:val="28"/>
          <w:szCs w:val="28"/>
          <w:lang w:val="uk-UA"/>
        </w:rPr>
        <w:t xml:space="preserve"> </w:t>
      </w:r>
      <w:r w:rsidR="00572A83">
        <w:rPr>
          <w:sz w:val="28"/>
          <w:szCs w:val="28"/>
          <w:lang w:val="uk-UA"/>
        </w:rPr>
        <w:t>відхилити</w:t>
      </w:r>
      <w:r w:rsidR="00572A83" w:rsidRPr="00F70937">
        <w:rPr>
          <w:b w:val="0"/>
          <w:sz w:val="28"/>
          <w:szCs w:val="28"/>
          <w:lang w:val="uk-UA"/>
        </w:rPr>
        <w:t>.</w:t>
      </w:r>
    </w:p>
    <w:p w:rsidR="00572A83" w:rsidRPr="006E03C0" w:rsidRDefault="00764F77" w:rsidP="006E03C0">
      <w:pPr>
        <w:pStyle w:val="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>Співд</w:t>
      </w:r>
      <w:r w:rsidR="006E03C0" w:rsidRPr="006E03C0">
        <w:rPr>
          <w:b w:val="0"/>
          <w:sz w:val="28"/>
          <w:szCs w:val="28"/>
          <w:lang w:val="uk-UA"/>
        </w:rPr>
        <w:t>оповідачем з цього питання визначено</w:t>
      </w:r>
      <w:r w:rsidR="006E03C0">
        <w:rPr>
          <w:b w:val="0"/>
          <w:sz w:val="28"/>
          <w:szCs w:val="28"/>
          <w:lang w:val="uk-UA"/>
        </w:rPr>
        <w:t xml:space="preserve"> </w:t>
      </w:r>
      <w:r w:rsidR="004309EC">
        <w:rPr>
          <w:b w:val="0"/>
          <w:sz w:val="28"/>
          <w:szCs w:val="28"/>
          <w:lang w:val="uk-UA"/>
        </w:rPr>
        <w:t xml:space="preserve">Голову Комітету </w:t>
      </w:r>
      <w:proofErr w:type="spellStart"/>
      <w:r w:rsidR="006E03C0">
        <w:rPr>
          <w:b w:val="0"/>
          <w:sz w:val="28"/>
          <w:szCs w:val="28"/>
          <w:lang w:val="uk-UA"/>
        </w:rPr>
        <w:t>Лубінця</w:t>
      </w:r>
      <w:proofErr w:type="spellEnd"/>
      <w:r w:rsidR="006E03C0">
        <w:rPr>
          <w:b w:val="0"/>
          <w:sz w:val="28"/>
          <w:szCs w:val="28"/>
          <w:lang w:val="uk-UA"/>
        </w:rPr>
        <w:t xml:space="preserve"> </w:t>
      </w:r>
      <w:r w:rsidR="004309EC">
        <w:rPr>
          <w:b w:val="0"/>
          <w:sz w:val="28"/>
          <w:szCs w:val="28"/>
          <w:lang w:val="uk-UA"/>
        </w:rPr>
        <w:t>Дмитра Валерійовича.</w:t>
      </w:r>
      <w:r w:rsidR="00572A83">
        <w:rPr>
          <w:color w:val="000000"/>
          <w:sz w:val="28"/>
          <w:szCs w:val="28"/>
          <w:lang w:val="uk-UA"/>
        </w:rPr>
        <w:tab/>
      </w:r>
      <w:r w:rsidR="00572A83">
        <w:rPr>
          <w:color w:val="000000"/>
          <w:sz w:val="28"/>
          <w:szCs w:val="28"/>
          <w:lang w:val="uk-UA"/>
        </w:rPr>
        <w:tab/>
      </w:r>
      <w:r w:rsidR="00572A83">
        <w:rPr>
          <w:color w:val="000000"/>
          <w:sz w:val="28"/>
          <w:szCs w:val="28"/>
          <w:lang w:val="uk-UA"/>
        </w:rPr>
        <w:tab/>
      </w:r>
      <w:r w:rsidR="00572A83">
        <w:rPr>
          <w:color w:val="000000"/>
          <w:sz w:val="28"/>
          <w:szCs w:val="28"/>
          <w:lang w:val="uk-UA"/>
        </w:rPr>
        <w:tab/>
      </w:r>
      <w:r w:rsidR="00572A83">
        <w:rPr>
          <w:color w:val="000000"/>
          <w:sz w:val="28"/>
          <w:szCs w:val="28"/>
          <w:lang w:val="uk-UA"/>
        </w:rPr>
        <w:tab/>
      </w:r>
      <w:r w:rsidR="00572A83" w:rsidRPr="00F47ADD">
        <w:rPr>
          <w:color w:val="000000"/>
          <w:sz w:val="28"/>
          <w:szCs w:val="28"/>
        </w:rPr>
        <w:t xml:space="preserve"> </w:t>
      </w:r>
    </w:p>
    <w:p w:rsidR="00572A83" w:rsidRDefault="00572A83" w:rsidP="00572A83">
      <w:pPr>
        <w:pStyle w:val="1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4309EC" w:rsidRDefault="004309EC" w:rsidP="00572A83">
      <w:pPr>
        <w:pStyle w:val="1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572A83" w:rsidRPr="0097589F" w:rsidRDefault="00572A83" w:rsidP="004309EC">
      <w:pPr>
        <w:pStyle w:val="1"/>
        <w:pBdr>
          <w:top w:val="nil"/>
          <w:left w:val="nil"/>
          <w:bottom w:val="nil"/>
          <w:right w:val="nil"/>
          <w:between w:val="nil"/>
        </w:pBdr>
      </w:pPr>
      <w:r w:rsidRPr="00F47ADD">
        <w:rPr>
          <w:color w:val="000000"/>
          <w:sz w:val="28"/>
          <w:szCs w:val="28"/>
        </w:rPr>
        <w:t xml:space="preserve">Голова Комітету                                                   </w:t>
      </w:r>
      <w:r w:rsidR="004309EC">
        <w:rPr>
          <w:color w:val="000000"/>
          <w:sz w:val="28"/>
          <w:szCs w:val="28"/>
        </w:rPr>
        <w:t xml:space="preserve">     </w:t>
      </w:r>
      <w:r w:rsidRPr="00F47ADD">
        <w:rPr>
          <w:color w:val="000000"/>
          <w:sz w:val="28"/>
          <w:szCs w:val="28"/>
        </w:rPr>
        <w:t xml:space="preserve">                       Д.В. ЛУБІНЕЦЬ</w:t>
      </w:r>
    </w:p>
    <w:p w:rsidR="00572A83" w:rsidRPr="004521CF" w:rsidRDefault="00572A83" w:rsidP="00572A83">
      <w:pPr>
        <w:spacing w:after="0" w:line="240" w:lineRule="auto"/>
        <w:rPr>
          <w:lang w:val="uk-UA"/>
        </w:rPr>
      </w:pPr>
    </w:p>
    <w:p w:rsidR="003209DD" w:rsidRPr="00572A83" w:rsidRDefault="003209DD">
      <w:pPr>
        <w:rPr>
          <w:lang w:val="uk-UA"/>
        </w:rPr>
      </w:pPr>
    </w:p>
    <w:sectPr w:rsidR="003209DD" w:rsidRPr="00572A83" w:rsidSect="00C73D9E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60A9" w:rsidRDefault="003760A9">
      <w:pPr>
        <w:spacing w:after="0" w:line="240" w:lineRule="auto"/>
      </w:pPr>
      <w:r>
        <w:separator/>
      </w:r>
    </w:p>
  </w:endnote>
  <w:endnote w:type="continuationSeparator" w:id="0">
    <w:p w:rsidR="003760A9" w:rsidRDefault="00376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760A9">
        <w:pPr>
          <w:pStyle w:val="a5"/>
          <w:jc w:val="center"/>
        </w:pPr>
      </w:p>
    </w:sdtContent>
  </w:sdt>
  <w:p w:rsidR="00A7635E" w:rsidRDefault="003760A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60A9" w:rsidRDefault="003760A9">
      <w:pPr>
        <w:spacing w:after="0" w:line="240" w:lineRule="auto"/>
      </w:pPr>
      <w:r>
        <w:separator/>
      </w:r>
    </w:p>
  </w:footnote>
  <w:footnote w:type="continuationSeparator" w:id="0">
    <w:p w:rsidR="003760A9" w:rsidRDefault="00376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34224C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B4F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760A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760A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760A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34224C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2AFBE8FB" wp14:editId="1D25B330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D669A3" w:rsidRPr="00A833C8" w:rsidRDefault="0034224C" w:rsidP="00D669A3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прав людини, </w:t>
          </w:r>
          <w:proofErr w:type="spellStart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деокупації</w:t>
          </w:r>
          <w:proofErr w:type="spellEnd"/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та реінтеграції тимчасово окупованих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територій у Донецькій, Луганській областях та Автономної Республіки Крим,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Pr="00D669A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міста Севастополя, національних меншин і міжнаціональних відносин</w:t>
          </w:r>
        </w:p>
        <w:p w:rsidR="00C27AE9" w:rsidRPr="00C86266" w:rsidRDefault="0034224C" w:rsidP="00D669A3">
          <w:pPr>
            <w:pStyle w:val="a3"/>
            <w:tabs>
              <w:tab w:val="clear" w:pos="4677"/>
              <w:tab w:val="clear" w:pos="9355"/>
            </w:tabs>
            <w:spacing w:before="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М. Грушевського, 5, </w:t>
          </w:r>
          <w:proofErr w:type="spellStart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49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02  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B4F77" w:rsidRPr="00053776" w:rsidTr="003E0669">
      <w:tc>
        <w:tcPr>
          <w:tcW w:w="1087" w:type="dxa"/>
          <w:tcBorders>
            <w:top w:val="nil"/>
          </w:tcBorders>
        </w:tcPr>
        <w:p w:rsidR="003B4F77" w:rsidRPr="00053776" w:rsidRDefault="003760A9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B4F77" w:rsidRPr="00053776" w:rsidRDefault="003760A9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B4F77" w:rsidRPr="00053776" w:rsidRDefault="003760A9" w:rsidP="003B4F7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760A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A83"/>
    <w:rsid w:val="00046DB8"/>
    <w:rsid w:val="003209DD"/>
    <w:rsid w:val="0034224C"/>
    <w:rsid w:val="003760A9"/>
    <w:rsid w:val="004309EC"/>
    <w:rsid w:val="00572A83"/>
    <w:rsid w:val="006E03C0"/>
    <w:rsid w:val="00764F77"/>
    <w:rsid w:val="00866C29"/>
    <w:rsid w:val="00F0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634E9"/>
  <w15:chartTrackingRefBased/>
  <w15:docId w15:val="{513CAE39-A167-48ED-AE38-AB8D7A50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A83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572A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72A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72A8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rsid w:val="00572A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72A83"/>
    <w:rPr>
      <w:rFonts w:ascii="Calibri" w:eastAsia="Calibri" w:hAnsi="Calibri" w:cs="Times New Roman"/>
    </w:rPr>
  </w:style>
  <w:style w:type="table" w:styleId="a7">
    <w:name w:val="Table Grid"/>
    <w:basedOn w:val="a1"/>
    <w:uiPriority w:val="99"/>
    <w:rsid w:val="00572A8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572A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styleId="a8">
    <w:name w:val="Hyperlink"/>
    <w:basedOn w:val="a0"/>
    <w:uiPriority w:val="99"/>
    <w:unhideWhenUsed/>
    <w:rsid w:val="00572A83"/>
    <w:rPr>
      <w:color w:val="0563C1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572A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572A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17"/>
      <w:szCs w:val="17"/>
      <w:lang w:eastAsia="ru-RU" w:bidi="ug-CN"/>
    </w:rPr>
  </w:style>
  <w:style w:type="character" w:customStyle="1" w:styleId="HTML0">
    <w:name w:val="Стандартний HTML Знак"/>
    <w:basedOn w:val="a0"/>
    <w:link w:val="HTML"/>
    <w:uiPriority w:val="99"/>
    <w:rsid w:val="00572A83"/>
    <w:rPr>
      <w:rFonts w:ascii="Courier New" w:eastAsia="Times New Roman" w:hAnsi="Courier New" w:cs="Courier New"/>
      <w:color w:val="000000"/>
      <w:sz w:val="17"/>
      <w:szCs w:val="17"/>
      <w:lang w:eastAsia="ru-RU" w:bidi="ug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3671-1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3671-17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2410</Words>
  <Characters>1374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Олексіївна Пантєлєєва</cp:lastModifiedBy>
  <cp:revision>2</cp:revision>
  <dcterms:created xsi:type="dcterms:W3CDTF">2021-02-19T13:09:00Z</dcterms:created>
  <dcterms:modified xsi:type="dcterms:W3CDTF">2021-02-19T13:09:00Z</dcterms:modified>
</cp:coreProperties>
</file>