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744" w:rsidRPr="0083599C" w:rsidRDefault="00007744" w:rsidP="000C0483">
      <w:pPr>
        <w:spacing w:after="0"/>
        <w:ind w:left="5664" w:firstLine="708"/>
        <w:jc w:val="right"/>
        <w:rPr>
          <w:rFonts w:ascii="Times New Roman" w:hAnsi="Times New Roman" w:cs="Times New Roman"/>
          <w:sz w:val="28"/>
          <w:szCs w:val="28"/>
          <w:lang w:val="uk-UA"/>
        </w:rPr>
      </w:pPr>
      <w:bookmarkStart w:id="0" w:name="_GoBack"/>
      <w:bookmarkEnd w:id="0"/>
      <w:r w:rsidRPr="0083599C">
        <w:rPr>
          <w:rFonts w:ascii="Times New Roman" w:hAnsi="Times New Roman" w:cs="Times New Roman"/>
          <w:sz w:val="28"/>
          <w:szCs w:val="28"/>
          <w:lang w:val="uk-UA"/>
        </w:rPr>
        <w:t>ПРОЕКТ</w:t>
      </w:r>
    </w:p>
    <w:p w:rsidR="00007744" w:rsidRPr="0083599C" w:rsidRDefault="00007744" w:rsidP="000C0483">
      <w:pPr>
        <w:spacing w:after="0"/>
        <w:ind w:left="4536"/>
        <w:rPr>
          <w:rFonts w:ascii="Times New Roman" w:hAnsi="Times New Roman" w:cs="Times New Roman"/>
          <w:sz w:val="28"/>
          <w:szCs w:val="28"/>
          <w:lang w:val="uk-UA"/>
        </w:rPr>
      </w:pPr>
      <w:r w:rsidRPr="0083599C">
        <w:rPr>
          <w:rFonts w:ascii="Times New Roman" w:hAnsi="Times New Roman" w:cs="Times New Roman"/>
          <w:sz w:val="28"/>
          <w:szCs w:val="28"/>
          <w:lang w:val="uk-UA"/>
        </w:rPr>
        <w:t xml:space="preserve">   вноситься народним депутатом України:</w:t>
      </w:r>
    </w:p>
    <w:p w:rsidR="00007744" w:rsidRPr="0083599C" w:rsidRDefault="00007744" w:rsidP="000C0483">
      <w:pPr>
        <w:spacing w:after="0"/>
        <w:ind w:left="7788"/>
        <w:rPr>
          <w:rFonts w:ascii="Times New Roman" w:hAnsi="Times New Roman" w:cs="Times New Roman"/>
          <w:bCs/>
          <w:sz w:val="28"/>
          <w:szCs w:val="28"/>
          <w:lang w:val="uk-UA"/>
        </w:rPr>
      </w:pPr>
      <w:r w:rsidRPr="0083599C">
        <w:rPr>
          <w:rFonts w:ascii="Times New Roman" w:hAnsi="Times New Roman" w:cs="Times New Roman"/>
          <w:b/>
          <w:sz w:val="28"/>
          <w:szCs w:val="28"/>
          <w:lang w:val="uk-UA"/>
        </w:rPr>
        <w:t xml:space="preserve">     </w:t>
      </w:r>
      <w:r w:rsidRPr="0083599C">
        <w:rPr>
          <w:rFonts w:ascii="Times New Roman" w:hAnsi="Times New Roman" w:cs="Times New Roman"/>
          <w:bCs/>
          <w:sz w:val="28"/>
          <w:szCs w:val="28"/>
          <w:lang w:val="uk-UA"/>
        </w:rPr>
        <w:t>Качура О.А.</w:t>
      </w:r>
    </w:p>
    <w:p w:rsidR="00007744" w:rsidRDefault="00007744" w:rsidP="000C0483">
      <w:pPr>
        <w:spacing w:after="0"/>
        <w:rPr>
          <w:rFonts w:ascii="Times New Roman" w:hAnsi="Times New Roman" w:cs="Times New Roman"/>
          <w:color w:val="000000"/>
          <w:sz w:val="28"/>
          <w:szCs w:val="28"/>
          <w:lang w:val="uk-UA"/>
        </w:rPr>
      </w:pPr>
    </w:p>
    <w:p w:rsidR="007E16ED" w:rsidRDefault="007E16ED" w:rsidP="000C0483">
      <w:pPr>
        <w:spacing w:after="0"/>
        <w:rPr>
          <w:rFonts w:ascii="Times New Roman" w:hAnsi="Times New Roman" w:cs="Times New Roman"/>
          <w:color w:val="000000"/>
          <w:sz w:val="28"/>
          <w:szCs w:val="28"/>
          <w:lang w:val="uk-UA"/>
        </w:rPr>
      </w:pPr>
    </w:p>
    <w:p w:rsidR="007E16ED" w:rsidRDefault="007E16ED" w:rsidP="000C0483">
      <w:pPr>
        <w:spacing w:after="0"/>
        <w:rPr>
          <w:rFonts w:ascii="Times New Roman" w:hAnsi="Times New Roman" w:cs="Times New Roman"/>
          <w:color w:val="000000"/>
          <w:sz w:val="28"/>
          <w:szCs w:val="28"/>
          <w:lang w:val="uk-UA"/>
        </w:rPr>
      </w:pPr>
    </w:p>
    <w:p w:rsidR="007E16ED" w:rsidRDefault="007E16ED" w:rsidP="000C0483">
      <w:pPr>
        <w:spacing w:after="0"/>
        <w:rPr>
          <w:rFonts w:ascii="Times New Roman" w:hAnsi="Times New Roman" w:cs="Times New Roman"/>
          <w:color w:val="000000"/>
          <w:sz w:val="28"/>
          <w:szCs w:val="28"/>
          <w:lang w:val="uk-UA"/>
        </w:rPr>
      </w:pPr>
    </w:p>
    <w:p w:rsidR="007E16ED" w:rsidRPr="0083599C" w:rsidRDefault="007E16ED" w:rsidP="000C0483">
      <w:pPr>
        <w:spacing w:after="0"/>
        <w:rPr>
          <w:rFonts w:ascii="Times New Roman" w:hAnsi="Times New Roman" w:cs="Times New Roman"/>
          <w:color w:val="000000"/>
          <w:sz w:val="28"/>
          <w:szCs w:val="28"/>
          <w:lang w:val="uk-UA"/>
        </w:rPr>
      </w:pPr>
    </w:p>
    <w:p w:rsidR="00007744" w:rsidRPr="0083599C" w:rsidRDefault="00007744" w:rsidP="000C0483">
      <w:pPr>
        <w:spacing w:after="0"/>
        <w:jc w:val="right"/>
        <w:rPr>
          <w:rFonts w:ascii="Times New Roman" w:hAnsi="Times New Roman" w:cs="Times New Roman"/>
          <w:color w:val="000000"/>
          <w:sz w:val="28"/>
          <w:szCs w:val="28"/>
          <w:lang w:val="uk-UA"/>
        </w:rPr>
      </w:pPr>
    </w:p>
    <w:p w:rsidR="00007744" w:rsidRPr="0083599C" w:rsidRDefault="00007744" w:rsidP="000C0483">
      <w:pPr>
        <w:spacing w:after="0"/>
        <w:jc w:val="center"/>
        <w:rPr>
          <w:rFonts w:ascii="Times New Roman" w:hAnsi="Times New Roman" w:cs="Times New Roman"/>
          <w:b/>
          <w:color w:val="000000"/>
          <w:sz w:val="28"/>
          <w:szCs w:val="28"/>
          <w:lang w:val="uk-UA"/>
        </w:rPr>
      </w:pPr>
      <w:r w:rsidRPr="0083599C">
        <w:rPr>
          <w:rFonts w:ascii="Times New Roman" w:hAnsi="Times New Roman" w:cs="Times New Roman"/>
          <w:b/>
          <w:color w:val="000000"/>
          <w:sz w:val="28"/>
          <w:szCs w:val="28"/>
          <w:lang w:val="uk-UA"/>
        </w:rPr>
        <w:t xml:space="preserve">ЗАКОН УКРАЇНИ </w:t>
      </w:r>
    </w:p>
    <w:p w:rsidR="00007744" w:rsidRPr="0083599C" w:rsidRDefault="00007744" w:rsidP="000C0483">
      <w:pPr>
        <w:spacing w:after="0"/>
        <w:jc w:val="center"/>
        <w:rPr>
          <w:rFonts w:ascii="Times New Roman" w:hAnsi="Times New Roman" w:cs="Times New Roman"/>
          <w:b/>
          <w:color w:val="000000"/>
          <w:sz w:val="28"/>
          <w:szCs w:val="28"/>
          <w:lang w:val="uk-UA"/>
        </w:rPr>
      </w:pPr>
      <w:r w:rsidRPr="0083599C">
        <w:rPr>
          <w:rFonts w:ascii="Times New Roman" w:hAnsi="Times New Roman" w:cs="Times New Roman"/>
          <w:b/>
          <w:color w:val="000000"/>
          <w:sz w:val="28"/>
          <w:szCs w:val="28"/>
          <w:lang w:val="uk-UA"/>
        </w:rPr>
        <w:t>«Про внесення змін до Закону України «Про статус і соціальний захист громадян, які постраждали внаслідок Чорнобильської катастрофи» щодо гарантування справедливого та гідного розміру пенсійного забезпечення</w:t>
      </w:r>
      <w:r w:rsidR="00F903AB">
        <w:rPr>
          <w:rFonts w:ascii="Times New Roman" w:hAnsi="Times New Roman" w:cs="Times New Roman"/>
          <w:b/>
          <w:color w:val="000000"/>
          <w:sz w:val="28"/>
          <w:szCs w:val="28"/>
          <w:lang w:val="uk-UA"/>
        </w:rPr>
        <w:t xml:space="preserve"> </w:t>
      </w:r>
      <w:r w:rsidR="00F903AB" w:rsidRPr="00720065">
        <w:rPr>
          <w:rFonts w:ascii="Times New Roman" w:hAnsi="Times New Roman" w:cs="Times New Roman"/>
          <w:b/>
          <w:color w:val="000000"/>
          <w:sz w:val="28"/>
          <w:szCs w:val="28"/>
          <w:lang w:val="uk-UA"/>
        </w:rPr>
        <w:t>учасникам ліквідації наслідків аварії на Чорнобильській АЕС та потерпілим особам</w:t>
      </w:r>
      <w:r w:rsidRPr="0083599C">
        <w:rPr>
          <w:rFonts w:ascii="Times New Roman" w:hAnsi="Times New Roman" w:cs="Times New Roman"/>
          <w:b/>
          <w:color w:val="000000"/>
          <w:sz w:val="28"/>
          <w:szCs w:val="28"/>
          <w:lang w:val="uk-UA"/>
        </w:rPr>
        <w:t>»</w:t>
      </w:r>
    </w:p>
    <w:p w:rsidR="000C0483" w:rsidRDefault="000C0483" w:rsidP="000C0483">
      <w:pPr>
        <w:autoSpaceDE w:val="0"/>
        <w:autoSpaceDN w:val="0"/>
        <w:adjustRightInd w:val="0"/>
        <w:spacing w:after="0"/>
        <w:ind w:right="-998" w:firstLine="567"/>
        <w:jc w:val="both"/>
        <w:rPr>
          <w:rFonts w:ascii="Times New Roman" w:hAnsi="Times New Roman" w:cs="Times New Roman"/>
          <w:color w:val="000000"/>
          <w:sz w:val="28"/>
          <w:szCs w:val="28"/>
          <w:lang w:val="uk-UA"/>
        </w:rPr>
      </w:pPr>
    </w:p>
    <w:p w:rsidR="00007744" w:rsidRDefault="00007744" w:rsidP="000C0483">
      <w:pPr>
        <w:autoSpaceDE w:val="0"/>
        <w:autoSpaceDN w:val="0"/>
        <w:adjustRightInd w:val="0"/>
        <w:spacing w:after="0"/>
        <w:ind w:right="-998" w:firstLine="567"/>
        <w:jc w:val="both"/>
        <w:rPr>
          <w:rFonts w:ascii="Times New Roman" w:hAnsi="Times New Roman" w:cs="Times New Roman"/>
          <w:b/>
          <w:bCs/>
          <w:color w:val="000000"/>
          <w:sz w:val="28"/>
          <w:szCs w:val="28"/>
          <w:lang w:val="uk-UA"/>
        </w:rPr>
      </w:pPr>
      <w:r w:rsidRPr="0083599C">
        <w:rPr>
          <w:rFonts w:ascii="Times New Roman" w:hAnsi="Times New Roman" w:cs="Times New Roman"/>
          <w:color w:val="000000"/>
          <w:sz w:val="28"/>
          <w:szCs w:val="28"/>
          <w:lang w:val="uk-UA"/>
        </w:rPr>
        <w:t xml:space="preserve">Верховна Рада України </w:t>
      </w:r>
      <w:r w:rsidRPr="0083599C">
        <w:rPr>
          <w:rFonts w:ascii="Times New Roman" w:hAnsi="Times New Roman" w:cs="Times New Roman"/>
          <w:b/>
          <w:bCs/>
          <w:color w:val="000000"/>
          <w:sz w:val="28"/>
          <w:szCs w:val="28"/>
          <w:lang w:val="uk-UA"/>
        </w:rPr>
        <w:t>постановляє:</w:t>
      </w:r>
    </w:p>
    <w:p w:rsidR="00A35E95" w:rsidRPr="0083599C" w:rsidRDefault="00A35E95" w:rsidP="000C0483">
      <w:pPr>
        <w:autoSpaceDE w:val="0"/>
        <w:autoSpaceDN w:val="0"/>
        <w:adjustRightInd w:val="0"/>
        <w:spacing w:after="0"/>
        <w:ind w:right="-998" w:firstLine="567"/>
        <w:jc w:val="both"/>
        <w:rPr>
          <w:rFonts w:ascii="Times New Roman" w:hAnsi="Times New Roman" w:cs="Times New Roman"/>
          <w:b/>
          <w:bCs/>
          <w:color w:val="000000"/>
          <w:sz w:val="28"/>
          <w:szCs w:val="28"/>
          <w:lang w:val="uk-UA"/>
        </w:rPr>
      </w:pPr>
    </w:p>
    <w:p w:rsidR="00007744" w:rsidRDefault="00007744" w:rsidP="000C0483">
      <w:pPr>
        <w:spacing w:after="0"/>
        <w:ind w:firstLine="567"/>
        <w:jc w:val="both"/>
        <w:rPr>
          <w:rFonts w:ascii="Times New Roman" w:hAnsi="Times New Roman" w:cs="Times New Roman"/>
          <w:color w:val="000000"/>
          <w:sz w:val="28"/>
          <w:szCs w:val="28"/>
          <w:lang w:val="uk-UA"/>
        </w:rPr>
      </w:pPr>
      <w:r w:rsidRPr="0083599C">
        <w:rPr>
          <w:rFonts w:ascii="Times New Roman" w:hAnsi="Times New Roman" w:cs="Times New Roman"/>
          <w:color w:val="000000"/>
          <w:sz w:val="28"/>
          <w:szCs w:val="28"/>
          <w:lang w:val="uk-UA"/>
        </w:rPr>
        <w:t>І. Внести до Закону України «Про статус і соціальний захист громадян, які постраждали внаслідок Чорнобильської катастрофи» (Відомості Верховної Ради УРСР (ВВР), 1991, № 16, ст.200) такі зміни:</w:t>
      </w:r>
    </w:p>
    <w:p w:rsidR="000C0483" w:rsidRDefault="000C0483" w:rsidP="000C0483">
      <w:pPr>
        <w:spacing w:after="0"/>
        <w:ind w:firstLine="567"/>
        <w:jc w:val="both"/>
        <w:rPr>
          <w:rFonts w:ascii="Times New Roman" w:hAnsi="Times New Roman" w:cs="Times New Roman"/>
          <w:color w:val="000000"/>
          <w:sz w:val="28"/>
          <w:szCs w:val="28"/>
          <w:lang w:val="uk-UA"/>
        </w:rPr>
      </w:pPr>
    </w:p>
    <w:p w:rsidR="00F41509" w:rsidRPr="00800F95" w:rsidRDefault="00800F95" w:rsidP="00F41509">
      <w:pPr>
        <w:pStyle w:val="a3"/>
        <w:numPr>
          <w:ilvl w:val="0"/>
          <w:numId w:val="1"/>
        </w:numPr>
        <w:tabs>
          <w:tab w:val="left" w:pos="709"/>
        </w:tabs>
        <w:spacing w:after="0" w:line="240" w:lineRule="auto"/>
        <w:ind w:left="0" w:firstLine="426"/>
        <w:contextualSpacing/>
        <w:jc w:val="both"/>
        <w:textAlignment w:val="baseline"/>
        <w:rPr>
          <w:rFonts w:ascii="Times New Roman" w:hAnsi="Times New Roman"/>
          <w:sz w:val="28"/>
          <w:szCs w:val="28"/>
          <w:bdr w:val="none" w:sz="0" w:space="0" w:color="auto" w:frame="1"/>
          <w:lang w:eastAsia="ru-RU"/>
        </w:rPr>
      </w:pPr>
      <w:r w:rsidRPr="00800F95">
        <w:rPr>
          <w:rFonts w:ascii="Times New Roman" w:hAnsi="Times New Roman"/>
          <w:sz w:val="28"/>
          <w:szCs w:val="28"/>
          <w:bdr w:val="none" w:sz="0" w:space="0" w:color="auto" w:frame="1"/>
          <w:lang w:eastAsia="ru-RU"/>
        </w:rPr>
        <w:t>Частину другу с</w:t>
      </w:r>
      <w:r w:rsidR="00F41509" w:rsidRPr="00800F95">
        <w:rPr>
          <w:rFonts w:ascii="Times New Roman" w:hAnsi="Times New Roman"/>
          <w:sz w:val="28"/>
          <w:szCs w:val="28"/>
          <w:bdr w:val="none" w:sz="0" w:space="0" w:color="auto" w:frame="1"/>
          <w:lang w:eastAsia="ru-RU"/>
        </w:rPr>
        <w:t>татт</w:t>
      </w:r>
      <w:r w:rsidRPr="00800F95">
        <w:rPr>
          <w:rFonts w:ascii="Times New Roman" w:hAnsi="Times New Roman"/>
          <w:sz w:val="28"/>
          <w:szCs w:val="28"/>
          <w:bdr w:val="none" w:sz="0" w:space="0" w:color="auto" w:frame="1"/>
          <w:lang w:eastAsia="ru-RU"/>
        </w:rPr>
        <w:t>і</w:t>
      </w:r>
      <w:r w:rsidR="00F41509" w:rsidRPr="00800F95">
        <w:rPr>
          <w:rFonts w:ascii="Times New Roman" w:hAnsi="Times New Roman"/>
          <w:sz w:val="28"/>
          <w:szCs w:val="28"/>
          <w:bdr w:val="none" w:sz="0" w:space="0" w:color="auto" w:frame="1"/>
          <w:lang w:eastAsia="ru-RU"/>
        </w:rPr>
        <w:t xml:space="preserve"> 1 доповнити абзац</w:t>
      </w:r>
      <w:r w:rsidRPr="00800F95">
        <w:rPr>
          <w:rFonts w:ascii="Times New Roman" w:hAnsi="Times New Roman"/>
          <w:sz w:val="28"/>
          <w:szCs w:val="28"/>
          <w:bdr w:val="none" w:sz="0" w:space="0" w:color="auto" w:frame="1"/>
          <w:lang w:eastAsia="ru-RU"/>
        </w:rPr>
        <w:t>ом</w:t>
      </w:r>
      <w:r w:rsidR="00F41509" w:rsidRPr="00800F95">
        <w:rPr>
          <w:rFonts w:ascii="Times New Roman" w:hAnsi="Times New Roman"/>
          <w:sz w:val="28"/>
          <w:szCs w:val="28"/>
          <w:bdr w:val="none" w:sz="0" w:space="0" w:color="auto" w:frame="1"/>
          <w:lang w:eastAsia="ru-RU"/>
        </w:rPr>
        <w:t xml:space="preserve"> третім такого змісту: </w:t>
      </w:r>
    </w:p>
    <w:p w:rsidR="00800F95" w:rsidRPr="00800F95" w:rsidRDefault="00800F95" w:rsidP="00F41509">
      <w:pPr>
        <w:pStyle w:val="a3"/>
        <w:spacing w:after="0" w:line="240" w:lineRule="auto"/>
        <w:ind w:left="0" w:firstLine="426"/>
        <w:jc w:val="both"/>
        <w:textAlignment w:val="baseline"/>
        <w:rPr>
          <w:rFonts w:ascii="Times New Roman" w:hAnsi="Times New Roman"/>
          <w:sz w:val="28"/>
          <w:szCs w:val="28"/>
          <w:bdr w:val="none" w:sz="0" w:space="0" w:color="auto" w:frame="1"/>
          <w:lang w:eastAsia="ru-RU"/>
        </w:rPr>
      </w:pPr>
    </w:p>
    <w:p w:rsidR="00F41509" w:rsidRDefault="00F41509" w:rsidP="00F41509">
      <w:pPr>
        <w:pStyle w:val="a3"/>
        <w:spacing w:after="0" w:line="240" w:lineRule="auto"/>
        <w:ind w:left="0" w:firstLine="426"/>
        <w:jc w:val="both"/>
        <w:textAlignment w:val="baseline"/>
        <w:rPr>
          <w:rFonts w:ascii="Times New Roman" w:hAnsi="Times New Roman"/>
          <w:sz w:val="28"/>
          <w:szCs w:val="28"/>
          <w:bdr w:val="none" w:sz="0" w:space="0" w:color="auto" w:frame="1"/>
          <w:lang w:eastAsia="ru-RU"/>
        </w:rPr>
      </w:pPr>
      <w:r w:rsidRPr="00800F95">
        <w:rPr>
          <w:rFonts w:ascii="Times New Roman" w:hAnsi="Times New Roman"/>
          <w:sz w:val="28"/>
          <w:szCs w:val="28"/>
          <w:bdr w:val="none" w:sz="0" w:space="0" w:color="auto" w:frame="1"/>
          <w:lang w:eastAsia="ru-RU"/>
        </w:rPr>
        <w:t>«забезпечення в повному обсязі визначених соціальних прав та державних соціальних гарантій;</w:t>
      </w:r>
      <w:r w:rsidR="00936078">
        <w:rPr>
          <w:rFonts w:ascii="Times New Roman" w:hAnsi="Times New Roman"/>
          <w:sz w:val="28"/>
          <w:szCs w:val="28"/>
          <w:bdr w:val="none" w:sz="0" w:space="0" w:color="auto" w:frame="1"/>
          <w:lang w:eastAsia="ru-RU"/>
        </w:rPr>
        <w:t>»</w:t>
      </w:r>
      <w:r w:rsidR="002C410C">
        <w:rPr>
          <w:rFonts w:ascii="Times New Roman" w:hAnsi="Times New Roman"/>
          <w:sz w:val="28"/>
          <w:szCs w:val="28"/>
          <w:bdr w:val="none" w:sz="0" w:space="0" w:color="auto" w:frame="1"/>
          <w:lang w:eastAsia="ru-RU"/>
        </w:rPr>
        <w:t>.</w:t>
      </w:r>
    </w:p>
    <w:p w:rsidR="00F41509" w:rsidRPr="0083599C" w:rsidRDefault="00F41509" w:rsidP="000C0483">
      <w:pPr>
        <w:spacing w:after="0"/>
        <w:ind w:firstLine="567"/>
        <w:jc w:val="both"/>
        <w:rPr>
          <w:rFonts w:ascii="Times New Roman" w:hAnsi="Times New Roman" w:cs="Times New Roman"/>
          <w:color w:val="000000"/>
          <w:sz w:val="28"/>
          <w:szCs w:val="28"/>
          <w:lang w:val="uk-UA"/>
        </w:rPr>
      </w:pPr>
    </w:p>
    <w:p w:rsidR="00007744" w:rsidRPr="0083599C" w:rsidRDefault="00800F95" w:rsidP="000C0483">
      <w:pPr>
        <w:spacing w:after="0"/>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2</w:t>
      </w:r>
      <w:r w:rsidR="00007744" w:rsidRPr="0083599C">
        <w:rPr>
          <w:rFonts w:ascii="Times New Roman" w:hAnsi="Times New Roman" w:cs="Times New Roman"/>
          <w:color w:val="000000"/>
          <w:sz w:val="28"/>
          <w:szCs w:val="28"/>
          <w:lang w:val="uk-UA"/>
        </w:rPr>
        <w:t>. Статтю 50 викласти в такій редакції:</w:t>
      </w:r>
    </w:p>
    <w:p w:rsidR="00007744" w:rsidRPr="0083599C" w:rsidRDefault="00007744" w:rsidP="000C0483">
      <w:pPr>
        <w:spacing w:after="0"/>
        <w:ind w:firstLine="567"/>
        <w:jc w:val="both"/>
        <w:rPr>
          <w:rFonts w:ascii="Times New Roman" w:hAnsi="Times New Roman"/>
          <w:sz w:val="28"/>
          <w:szCs w:val="28"/>
          <w:lang w:val="uk-UA"/>
        </w:rPr>
      </w:pPr>
      <w:r w:rsidRPr="0083599C">
        <w:rPr>
          <w:rFonts w:ascii="Times New Roman" w:hAnsi="Times New Roman" w:cs="Times New Roman"/>
          <w:color w:val="000000"/>
          <w:sz w:val="28"/>
          <w:szCs w:val="28"/>
          <w:lang w:val="uk-UA"/>
        </w:rPr>
        <w:t>«</w:t>
      </w:r>
      <w:r w:rsidRPr="0083599C">
        <w:rPr>
          <w:rFonts w:ascii="Times New Roman" w:hAnsi="Times New Roman"/>
          <w:bCs/>
          <w:sz w:val="28"/>
          <w:szCs w:val="28"/>
          <w:highlight w:val="white"/>
          <w:lang w:val="uk-UA"/>
        </w:rPr>
        <w:t>Стаття 50.</w:t>
      </w:r>
      <w:r w:rsidRPr="0083599C">
        <w:rPr>
          <w:rFonts w:ascii="Times New Roman" w:hAnsi="Times New Roman"/>
          <w:sz w:val="28"/>
          <w:szCs w:val="28"/>
          <w:highlight w:val="white"/>
          <w:lang w:val="uk-UA"/>
        </w:rPr>
        <w:t> Додаткова пенсія за шкоду, заподіяну здоров’ю, особам, віднесеним до категорії 1</w:t>
      </w:r>
    </w:p>
    <w:p w:rsidR="00F23212" w:rsidRPr="00F23212" w:rsidRDefault="00F23212" w:rsidP="00F23212">
      <w:pPr>
        <w:pStyle w:val="a3"/>
        <w:spacing w:after="0"/>
        <w:ind w:left="0" w:firstLine="567"/>
        <w:jc w:val="both"/>
        <w:rPr>
          <w:rFonts w:ascii="Times New Roman" w:hAnsi="Times New Roman" w:cs="Times New Roman"/>
          <w:sz w:val="28"/>
          <w:szCs w:val="28"/>
        </w:rPr>
      </w:pPr>
      <w:r w:rsidRPr="00F23212">
        <w:rPr>
          <w:rFonts w:ascii="Times New Roman" w:hAnsi="Times New Roman" w:cs="Times New Roman"/>
          <w:sz w:val="28"/>
          <w:szCs w:val="28"/>
        </w:rPr>
        <w:t>Особам, на яких поширюється дія пункту 1 статті 14 цього Закону, призначається щомісячна додаткова пенсія за шкоду, заподіяну здоров’ю, у порядку та розмірах, встановлених Кабінетом Міністрів України, яка не може бути меншою ніж 150 відсотків прожиткового мінімуму для осіб, які втратили працездатність.</w:t>
      </w:r>
    </w:p>
    <w:p w:rsidR="000C0483" w:rsidRPr="00F23212" w:rsidRDefault="00F23212" w:rsidP="00F23212">
      <w:pPr>
        <w:pStyle w:val="a3"/>
        <w:spacing w:after="0"/>
        <w:ind w:left="0" w:firstLine="567"/>
        <w:jc w:val="both"/>
        <w:rPr>
          <w:rFonts w:ascii="Times New Roman" w:hAnsi="Times New Roman" w:cs="Times New Roman"/>
          <w:sz w:val="28"/>
          <w:szCs w:val="28"/>
        </w:rPr>
      </w:pPr>
      <w:r w:rsidRPr="00F23212">
        <w:rPr>
          <w:rFonts w:ascii="Times New Roman" w:hAnsi="Times New Roman" w:cs="Times New Roman"/>
          <w:sz w:val="28"/>
          <w:szCs w:val="28"/>
        </w:rPr>
        <w:t>Особам, на яких поширюється дія пункту 2 статті 14 цього Закону (окрім осіб, зазначених у абзаці 5-6), призначається щомісячна додаткова пенсія за шкоду, заподіяну здоров’ю, у порядку та розмірах, встановлених Кабінетом Міністрів України, яка не може бути меншою ніж 100 відсотків прожиткового мінімуму для осіб, які втратили працездатність.</w:t>
      </w:r>
      <w:r w:rsidR="00007744" w:rsidRPr="00F23212">
        <w:rPr>
          <w:rFonts w:ascii="Times New Roman" w:hAnsi="Times New Roman" w:cs="Times New Roman"/>
          <w:sz w:val="28"/>
          <w:szCs w:val="28"/>
        </w:rPr>
        <w:t>».</w:t>
      </w:r>
    </w:p>
    <w:p w:rsidR="00007744" w:rsidRPr="0083599C" w:rsidRDefault="00F23212" w:rsidP="000C0483">
      <w:pPr>
        <w:spacing w:after="0"/>
        <w:ind w:firstLine="567"/>
        <w:jc w:val="both"/>
        <w:rPr>
          <w:rFonts w:ascii="Times New Roman" w:hAnsi="Times New Roman" w:cs="Times New Roman"/>
          <w:color w:val="000000"/>
          <w:sz w:val="28"/>
          <w:szCs w:val="28"/>
          <w:lang w:val="uk-UA"/>
        </w:rPr>
      </w:pPr>
      <w:r>
        <w:rPr>
          <w:rFonts w:ascii="Times New Roman" w:hAnsi="Times New Roman" w:cs="Times New Roman"/>
          <w:bCs/>
          <w:sz w:val="28"/>
          <w:szCs w:val="28"/>
          <w:lang w:val="uk-UA"/>
        </w:rPr>
        <w:lastRenderedPageBreak/>
        <w:t>3</w:t>
      </w:r>
      <w:r w:rsidR="00007744" w:rsidRPr="0083599C">
        <w:rPr>
          <w:rFonts w:ascii="Times New Roman" w:hAnsi="Times New Roman" w:cs="Times New Roman"/>
          <w:bCs/>
          <w:sz w:val="28"/>
          <w:szCs w:val="28"/>
          <w:lang w:val="uk-UA"/>
        </w:rPr>
        <w:t xml:space="preserve">. </w:t>
      </w:r>
      <w:r w:rsidR="00007744" w:rsidRPr="0083599C">
        <w:rPr>
          <w:rFonts w:ascii="Times New Roman" w:hAnsi="Times New Roman" w:cs="Times New Roman"/>
          <w:color w:val="000000"/>
          <w:sz w:val="28"/>
          <w:szCs w:val="28"/>
          <w:lang w:val="uk-UA"/>
        </w:rPr>
        <w:t>Статтю 5</w:t>
      </w:r>
      <w:r w:rsidR="0083599C" w:rsidRPr="0083599C">
        <w:rPr>
          <w:rFonts w:ascii="Times New Roman" w:hAnsi="Times New Roman" w:cs="Times New Roman"/>
          <w:color w:val="000000"/>
          <w:sz w:val="28"/>
          <w:szCs w:val="28"/>
          <w:lang w:val="uk-UA"/>
        </w:rPr>
        <w:t>1</w:t>
      </w:r>
      <w:r w:rsidR="00007744" w:rsidRPr="0083599C">
        <w:rPr>
          <w:rFonts w:ascii="Times New Roman" w:hAnsi="Times New Roman" w:cs="Times New Roman"/>
          <w:color w:val="000000"/>
          <w:sz w:val="28"/>
          <w:szCs w:val="28"/>
          <w:lang w:val="uk-UA"/>
        </w:rPr>
        <w:t xml:space="preserve"> </w:t>
      </w:r>
      <w:r w:rsidR="00936078">
        <w:rPr>
          <w:rFonts w:ascii="Times New Roman" w:hAnsi="Times New Roman" w:cs="Times New Roman"/>
          <w:color w:val="000000"/>
          <w:sz w:val="28"/>
          <w:szCs w:val="28"/>
          <w:lang w:val="uk-UA"/>
        </w:rPr>
        <w:t>доповнити частиною другою такого змісту</w:t>
      </w:r>
      <w:r w:rsidR="00007744" w:rsidRPr="0083599C">
        <w:rPr>
          <w:rFonts w:ascii="Times New Roman" w:hAnsi="Times New Roman" w:cs="Times New Roman"/>
          <w:color w:val="000000"/>
          <w:sz w:val="28"/>
          <w:szCs w:val="28"/>
          <w:lang w:val="uk-UA"/>
        </w:rPr>
        <w:t>:</w:t>
      </w:r>
    </w:p>
    <w:p w:rsidR="00936078" w:rsidRDefault="00936078" w:rsidP="00936078">
      <w:pPr>
        <w:pStyle w:val="a3"/>
        <w:spacing w:after="0"/>
        <w:ind w:left="0" w:firstLine="567"/>
        <w:jc w:val="both"/>
        <w:rPr>
          <w:rFonts w:ascii="Times New Roman" w:hAnsi="Times New Roman" w:cs="Times New Roman"/>
          <w:color w:val="000000"/>
          <w:sz w:val="28"/>
          <w:szCs w:val="28"/>
        </w:rPr>
      </w:pPr>
    </w:p>
    <w:p w:rsidR="0083599C" w:rsidRPr="00936078" w:rsidRDefault="0083599C" w:rsidP="00936078">
      <w:pPr>
        <w:pStyle w:val="a3"/>
        <w:spacing w:after="0"/>
        <w:ind w:left="0" w:firstLine="567"/>
        <w:jc w:val="both"/>
        <w:rPr>
          <w:rFonts w:ascii="Times New Roman" w:hAnsi="Times New Roman" w:cs="Times New Roman"/>
          <w:b/>
          <w:bCs/>
          <w:sz w:val="28"/>
          <w:szCs w:val="28"/>
        </w:rPr>
      </w:pPr>
      <w:r w:rsidRPr="0083599C">
        <w:rPr>
          <w:rFonts w:ascii="Times New Roman" w:hAnsi="Times New Roman" w:cs="Times New Roman"/>
          <w:color w:val="000000"/>
          <w:sz w:val="28"/>
          <w:szCs w:val="28"/>
        </w:rPr>
        <w:t>«</w:t>
      </w:r>
      <w:r w:rsidR="00936078" w:rsidRPr="00936078">
        <w:rPr>
          <w:rFonts w:ascii="Times New Roman" w:hAnsi="Times New Roman" w:cs="Times New Roman"/>
          <w:sz w:val="28"/>
          <w:szCs w:val="28"/>
        </w:rPr>
        <w:t>Особам, на яких поширюється дія пункту 3 статті 14 цього Закону (окрім осіб, зазначених у абзаці 6-8), призначається щомісячна додаткова пенсія за шкоду, заподіяну здоров’ю, у порядку та розмірах, встановлених Кабінетом Міністрів України, яка не може бути меншою ніж 80 відсотків прожиткового мінімуму для осіб, які втратили працездатність.</w:t>
      </w:r>
      <w:r w:rsidRPr="00936078">
        <w:rPr>
          <w:rFonts w:ascii="Times New Roman" w:hAnsi="Times New Roman"/>
          <w:sz w:val="28"/>
          <w:szCs w:val="28"/>
        </w:rPr>
        <w:t>».</w:t>
      </w:r>
    </w:p>
    <w:p w:rsidR="000C0483" w:rsidRDefault="000C0483" w:rsidP="000C0483">
      <w:pPr>
        <w:spacing w:after="0"/>
        <w:ind w:firstLine="567"/>
        <w:jc w:val="both"/>
        <w:rPr>
          <w:rFonts w:ascii="Times New Roman" w:eastAsia="Times New Roman" w:hAnsi="Times New Roman"/>
          <w:sz w:val="28"/>
          <w:szCs w:val="28"/>
          <w:lang w:val="uk-UA" w:eastAsia="en-US"/>
        </w:rPr>
      </w:pPr>
    </w:p>
    <w:p w:rsidR="002D38F6" w:rsidRDefault="002C410C" w:rsidP="000C0483">
      <w:pPr>
        <w:spacing w:after="0"/>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4</w:t>
      </w:r>
      <w:r w:rsidR="002D38F6">
        <w:rPr>
          <w:rFonts w:ascii="Times New Roman" w:hAnsi="Times New Roman" w:cs="Times New Roman"/>
          <w:bCs/>
          <w:sz w:val="28"/>
          <w:szCs w:val="28"/>
          <w:lang w:val="uk-UA"/>
        </w:rPr>
        <w:t xml:space="preserve">. </w:t>
      </w:r>
      <w:r w:rsidR="00FE25AC">
        <w:rPr>
          <w:rFonts w:ascii="Times New Roman" w:hAnsi="Times New Roman" w:cs="Times New Roman"/>
          <w:bCs/>
          <w:sz w:val="28"/>
          <w:szCs w:val="28"/>
          <w:lang w:val="uk-UA"/>
        </w:rPr>
        <w:t>частину першу статті 67 викласти в такій редакції:</w:t>
      </w:r>
    </w:p>
    <w:p w:rsidR="008E4A71" w:rsidRDefault="008E4A71" w:rsidP="000C0483">
      <w:pPr>
        <w:spacing w:after="0"/>
        <w:ind w:firstLine="567"/>
        <w:jc w:val="both"/>
        <w:rPr>
          <w:rFonts w:ascii="Times New Roman" w:hAnsi="Times New Roman" w:cs="Times New Roman"/>
          <w:bCs/>
          <w:sz w:val="28"/>
          <w:szCs w:val="28"/>
          <w:lang w:val="uk-UA"/>
        </w:rPr>
      </w:pPr>
    </w:p>
    <w:p w:rsidR="00FE25AC" w:rsidRDefault="00FE25AC" w:rsidP="00FE25AC">
      <w:pPr>
        <w:pStyle w:val="rvps2"/>
        <w:shd w:val="clear" w:color="auto" w:fill="FFFFFF"/>
        <w:spacing w:before="0" w:beforeAutospacing="0" w:after="0" w:afterAutospacing="0" w:line="276" w:lineRule="auto"/>
        <w:ind w:firstLine="567"/>
        <w:jc w:val="both"/>
        <w:textAlignment w:val="baseline"/>
        <w:rPr>
          <w:bCs/>
          <w:color w:val="000000"/>
          <w:sz w:val="28"/>
          <w:szCs w:val="28"/>
          <w:lang w:val="uk-UA"/>
        </w:rPr>
      </w:pPr>
      <w:r w:rsidRPr="00FE25AC">
        <w:rPr>
          <w:bCs/>
          <w:sz w:val="28"/>
          <w:szCs w:val="28"/>
          <w:lang w:val="uk-UA"/>
        </w:rPr>
        <w:t>«</w:t>
      </w:r>
      <w:r w:rsidRPr="00FE25AC">
        <w:rPr>
          <w:bCs/>
          <w:color w:val="000000"/>
          <w:sz w:val="28"/>
          <w:szCs w:val="28"/>
          <w:lang w:val="uk-UA"/>
        </w:rPr>
        <w:t>Конкретні розміри всіх доплат, пенсій і компенсацій підвищуються Кабінетом Міністрів України відповідно до зміни індексу вартості життя, зростання мінімальної заробітної плати та цього Закону.»;</w:t>
      </w:r>
    </w:p>
    <w:p w:rsidR="00FE25AC" w:rsidRDefault="00FE25AC" w:rsidP="00FE25AC">
      <w:pPr>
        <w:pStyle w:val="rvps2"/>
        <w:shd w:val="clear" w:color="auto" w:fill="FFFFFF"/>
        <w:spacing w:before="0" w:beforeAutospacing="0" w:after="0" w:afterAutospacing="0" w:line="276" w:lineRule="auto"/>
        <w:ind w:firstLine="567"/>
        <w:jc w:val="both"/>
        <w:textAlignment w:val="baseline"/>
        <w:rPr>
          <w:bCs/>
          <w:color w:val="000000"/>
          <w:sz w:val="28"/>
          <w:szCs w:val="28"/>
          <w:lang w:val="uk-UA"/>
        </w:rPr>
      </w:pPr>
    </w:p>
    <w:p w:rsidR="00FE25AC" w:rsidRDefault="002C410C" w:rsidP="00FE25AC">
      <w:pPr>
        <w:pStyle w:val="rvps2"/>
        <w:shd w:val="clear" w:color="auto" w:fill="FFFFFF"/>
        <w:spacing w:before="0" w:beforeAutospacing="0" w:after="0" w:afterAutospacing="0" w:line="276" w:lineRule="auto"/>
        <w:ind w:firstLine="567"/>
        <w:jc w:val="both"/>
        <w:textAlignment w:val="baseline"/>
        <w:rPr>
          <w:bCs/>
          <w:color w:val="000000"/>
          <w:sz w:val="28"/>
          <w:szCs w:val="28"/>
          <w:lang w:val="uk-UA"/>
        </w:rPr>
      </w:pPr>
      <w:r>
        <w:rPr>
          <w:bCs/>
          <w:color w:val="000000"/>
          <w:sz w:val="28"/>
          <w:szCs w:val="28"/>
          <w:lang w:val="uk-UA"/>
        </w:rPr>
        <w:t>5</w:t>
      </w:r>
      <w:r w:rsidR="00FE25AC">
        <w:rPr>
          <w:bCs/>
          <w:color w:val="000000"/>
          <w:sz w:val="28"/>
          <w:szCs w:val="28"/>
          <w:lang w:val="uk-UA"/>
        </w:rPr>
        <w:t xml:space="preserve">. </w:t>
      </w:r>
      <w:r w:rsidR="0067281C">
        <w:rPr>
          <w:bCs/>
          <w:color w:val="000000"/>
          <w:sz w:val="28"/>
          <w:szCs w:val="28"/>
          <w:lang w:val="uk-UA"/>
        </w:rPr>
        <w:t>у частин</w:t>
      </w:r>
      <w:r w:rsidR="008E4A71">
        <w:rPr>
          <w:bCs/>
          <w:color w:val="000000"/>
          <w:sz w:val="28"/>
          <w:szCs w:val="28"/>
          <w:lang w:val="uk-UA"/>
        </w:rPr>
        <w:t>у</w:t>
      </w:r>
      <w:r w:rsidR="0067281C">
        <w:rPr>
          <w:bCs/>
          <w:color w:val="000000"/>
          <w:sz w:val="28"/>
          <w:szCs w:val="28"/>
          <w:lang w:val="uk-UA"/>
        </w:rPr>
        <w:t xml:space="preserve"> трет</w:t>
      </w:r>
      <w:r w:rsidR="008E4A71">
        <w:rPr>
          <w:bCs/>
          <w:color w:val="000000"/>
          <w:sz w:val="28"/>
          <w:szCs w:val="28"/>
          <w:lang w:val="uk-UA"/>
        </w:rPr>
        <w:t>ю</w:t>
      </w:r>
      <w:r w:rsidR="0067281C">
        <w:rPr>
          <w:bCs/>
          <w:color w:val="000000"/>
          <w:sz w:val="28"/>
          <w:szCs w:val="28"/>
          <w:lang w:val="uk-UA"/>
        </w:rPr>
        <w:t xml:space="preserve"> статті 67 </w:t>
      </w:r>
      <w:r w:rsidR="008E4A71" w:rsidRPr="008E4A71">
        <w:rPr>
          <w:bCs/>
          <w:color w:val="000000"/>
          <w:sz w:val="28"/>
          <w:szCs w:val="28"/>
          <w:lang w:val="uk-UA"/>
        </w:rPr>
        <w:t>викласти в такій редакції:</w:t>
      </w:r>
    </w:p>
    <w:p w:rsidR="00FA1D34" w:rsidRDefault="00FA1D34" w:rsidP="00FE25AC">
      <w:pPr>
        <w:pStyle w:val="rvps2"/>
        <w:shd w:val="clear" w:color="auto" w:fill="FFFFFF"/>
        <w:spacing w:before="0" w:beforeAutospacing="0" w:after="0" w:afterAutospacing="0" w:line="276" w:lineRule="auto"/>
        <w:ind w:firstLine="567"/>
        <w:jc w:val="both"/>
        <w:textAlignment w:val="baseline"/>
        <w:rPr>
          <w:bCs/>
          <w:color w:val="000000"/>
          <w:sz w:val="28"/>
          <w:szCs w:val="28"/>
          <w:lang w:val="uk-UA"/>
        </w:rPr>
      </w:pPr>
    </w:p>
    <w:p w:rsidR="00FA1D34" w:rsidRPr="00FA1D34" w:rsidRDefault="008E4A71" w:rsidP="00FA1D34">
      <w:pPr>
        <w:pStyle w:val="rvps2"/>
        <w:shd w:val="clear" w:color="auto" w:fill="FFFFFF"/>
        <w:spacing w:before="0" w:beforeAutospacing="0" w:after="0" w:afterAutospacing="0" w:line="276" w:lineRule="auto"/>
        <w:ind w:firstLine="567"/>
        <w:jc w:val="both"/>
        <w:textAlignment w:val="baseline"/>
        <w:rPr>
          <w:color w:val="000000"/>
          <w:sz w:val="28"/>
          <w:szCs w:val="28"/>
          <w:lang w:val="uk-UA"/>
        </w:rPr>
      </w:pPr>
      <w:r w:rsidRPr="00FA1D34">
        <w:rPr>
          <w:bCs/>
          <w:color w:val="000000"/>
          <w:sz w:val="28"/>
          <w:szCs w:val="28"/>
          <w:lang w:val="uk-UA"/>
        </w:rPr>
        <w:t>«</w:t>
      </w:r>
      <w:r w:rsidR="00FA1D34" w:rsidRPr="00FA1D34">
        <w:rPr>
          <w:color w:val="000000"/>
          <w:sz w:val="28"/>
          <w:szCs w:val="28"/>
          <w:lang w:val="uk-UA"/>
        </w:rPr>
        <w:t>Максимальний розмір пенсії (з урахуванням надбавок, підвищень, додаткової пенсії, цільової грошової допомоги, пенсії за особливі заслуги перед Україною, індексації та інших доплат до пенсії, встановлених законодавством, крім доплати до надбавок окремим категоріям осіб, які мають особливі заслуги перед Батьківщиною) не може перевищувати п’ятнадцяти прожиткових мінімумів, установлених для осіб, які втратили працездатність.»</w:t>
      </w:r>
      <w:r w:rsidR="000E6518">
        <w:rPr>
          <w:color w:val="000000"/>
          <w:sz w:val="28"/>
          <w:szCs w:val="28"/>
          <w:lang w:val="uk-UA"/>
        </w:rPr>
        <w:t>.</w:t>
      </w:r>
    </w:p>
    <w:p w:rsidR="008E4A71" w:rsidRPr="00FE25AC" w:rsidRDefault="008E4A71" w:rsidP="00FE25AC">
      <w:pPr>
        <w:pStyle w:val="rvps2"/>
        <w:shd w:val="clear" w:color="auto" w:fill="FFFFFF"/>
        <w:spacing w:before="0" w:beforeAutospacing="0" w:after="0" w:afterAutospacing="0" w:line="276" w:lineRule="auto"/>
        <w:ind w:firstLine="567"/>
        <w:jc w:val="both"/>
        <w:textAlignment w:val="baseline"/>
        <w:rPr>
          <w:bCs/>
          <w:color w:val="000000"/>
          <w:sz w:val="28"/>
          <w:szCs w:val="28"/>
          <w:lang w:val="uk-UA"/>
        </w:rPr>
      </w:pPr>
    </w:p>
    <w:p w:rsidR="00FE25AC" w:rsidRPr="000C0483" w:rsidRDefault="00FE25AC" w:rsidP="000C0483">
      <w:pPr>
        <w:spacing w:after="0"/>
        <w:ind w:firstLine="567"/>
        <w:jc w:val="both"/>
        <w:rPr>
          <w:rFonts w:ascii="Times New Roman" w:hAnsi="Times New Roman" w:cs="Times New Roman"/>
          <w:bCs/>
          <w:sz w:val="28"/>
          <w:szCs w:val="28"/>
          <w:lang w:val="uk-UA"/>
        </w:rPr>
      </w:pPr>
    </w:p>
    <w:p w:rsidR="00007744" w:rsidRDefault="00007744" w:rsidP="000C0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998" w:firstLine="567"/>
        <w:jc w:val="both"/>
        <w:rPr>
          <w:rFonts w:ascii="Times New Roman" w:hAnsi="Times New Roman" w:cs="Times New Roman"/>
          <w:color w:val="000000"/>
          <w:sz w:val="28"/>
          <w:szCs w:val="28"/>
          <w:lang w:val="uk-UA"/>
        </w:rPr>
      </w:pPr>
      <w:r w:rsidRPr="0083599C">
        <w:rPr>
          <w:rFonts w:ascii="Times New Roman" w:hAnsi="Times New Roman" w:cs="Times New Roman"/>
          <w:color w:val="000000"/>
          <w:sz w:val="28"/>
          <w:szCs w:val="28"/>
          <w:lang w:val="uk-UA"/>
        </w:rPr>
        <w:t>II. ПРИКІНЦЕВІ ПОЛОЖЕННЯ</w:t>
      </w:r>
    </w:p>
    <w:p w:rsidR="00A35E95" w:rsidRPr="0083599C" w:rsidRDefault="00A35E95" w:rsidP="000C0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right="-998" w:firstLine="567"/>
        <w:jc w:val="both"/>
        <w:rPr>
          <w:rFonts w:ascii="Times New Roman" w:hAnsi="Times New Roman" w:cs="Times New Roman"/>
          <w:color w:val="000000"/>
          <w:sz w:val="28"/>
          <w:szCs w:val="28"/>
          <w:lang w:val="uk-UA"/>
        </w:rPr>
      </w:pPr>
    </w:p>
    <w:p w:rsidR="000C0483" w:rsidRPr="00505E98" w:rsidRDefault="000C0483" w:rsidP="007E16ED">
      <w:pPr>
        <w:spacing w:after="0"/>
        <w:ind w:firstLine="567"/>
        <w:jc w:val="both"/>
        <w:rPr>
          <w:rFonts w:ascii="Times New Roman" w:hAnsi="Times New Roman" w:cs="Times New Roman"/>
          <w:sz w:val="28"/>
          <w:szCs w:val="28"/>
          <w:lang w:val="uk-UA"/>
        </w:rPr>
      </w:pPr>
      <w:r w:rsidRPr="00505E98">
        <w:rPr>
          <w:rFonts w:ascii="Times New Roman" w:hAnsi="Times New Roman" w:cs="Times New Roman"/>
          <w:sz w:val="28"/>
          <w:szCs w:val="28"/>
          <w:lang w:val="uk-UA"/>
        </w:rPr>
        <w:t xml:space="preserve">1. Цей Закон набирає чинності з </w:t>
      </w:r>
      <w:r>
        <w:rPr>
          <w:rFonts w:ascii="Times New Roman" w:hAnsi="Times New Roman" w:cs="Times New Roman"/>
          <w:sz w:val="28"/>
          <w:szCs w:val="28"/>
          <w:lang w:val="uk-UA"/>
        </w:rPr>
        <w:t>01 січня 2022 року</w:t>
      </w:r>
      <w:r w:rsidRPr="00505E98">
        <w:rPr>
          <w:rFonts w:ascii="Times New Roman" w:hAnsi="Times New Roman" w:cs="Times New Roman"/>
          <w:sz w:val="28"/>
          <w:szCs w:val="28"/>
          <w:lang w:val="uk-UA"/>
        </w:rPr>
        <w:t>.</w:t>
      </w:r>
    </w:p>
    <w:p w:rsidR="007E0D29" w:rsidRPr="00505E98" w:rsidRDefault="000C0483" w:rsidP="007E16ED">
      <w:pPr>
        <w:spacing w:after="0"/>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Pr="00505E98">
        <w:rPr>
          <w:rFonts w:ascii="Times New Roman" w:hAnsi="Times New Roman" w:cs="Times New Roman"/>
          <w:sz w:val="28"/>
          <w:szCs w:val="28"/>
          <w:lang w:val="uk-UA"/>
        </w:rPr>
        <w:t xml:space="preserve">. </w:t>
      </w:r>
      <w:r w:rsidR="007E0D29" w:rsidRPr="00505E98">
        <w:rPr>
          <w:rFonts w:ascii="Times New Roman" w:hAnsi="Times New Roman" w:cs="Times New Roman"/>
          <w:sz w:val="28"/>
          <w:szCs w:val="28"/>
          <w:lang w:val="uk-UA"/>
        </w:rPr>
        <w:t>Кабінету Міністрів України у місячний строк з дня набрання чинності цим Законом:</w:t>
      </w:r>
    </w:p>
    <w:p w:rsidR="000C0483" w:rsidRPr="00505E98" w:rsidRDefault="000C0483" w:rsidP="000C0483">
      <w:pPr>
        <w:spacing w:after="0"/>
        <w:ind w:firstLine="737"/>
        <w:jc w:val="both"/>
        <w:rPr>
          <w:rFonts w:ascii="Times New Roman" w:hAnsi="Times New Roman" w:cs="Times New Roman"/>
          <w:sz w:val="28"/>
          <w:szCs w:val="28"/>
          <w:lang w:val="uk-UA"/>
        </w:rPr>
      </w:pPr>
      <w:r w:rsidRPr="00505E98">
        <w:rPr>
          <w:rFonts w:ascii="Times New Roman" w:hAnsi="Times New Roman" w:cs="Times New Roman"/>
          <w:sz w:val="28"/>
          <w:szCs w:val="28"/>
          <w:lang w:val="uk-UA"/>
        </w:rPr>
        <w:t>привести свої нормативно-правові акти у відповідність із цим Законом;</w:t>
      </w:r>
    </w:p>
    <w:p w:rsidR="000C0483" w:rsidRPr="00505E98" w:rsidRDefault="000C0483" w:rsidP="000C0483">
      <w:pPr>
        <w:spacing w:after="0"/>
        <w:ind w:firstLine="737"/>
        <w:jc w:val="both"/>
        <w:rPr>
          <w:rFonts w:ascii="Times New Roman" w:hAnsi="Times New Roman" w:cs="Times New Roman"/>
          <w:sz w:val="28"/>
          <w:szCs w:val="28"/>
          <w:lang w:val="uk-UA"/>
        </w:rPr>
      </w:pPr>
      <w:r w:rsidRPr="00505E98">
        <w:rPr>
          <w:rFonts w:ascii="Times New Roman" w:hAnsi="Times New Roman" w:cs="Times New Roman"/>
          <w:sz w:val="28"/>
          <w:szCs w:val="28"/>
          <w:lang w:val="uk-UA"/>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rsidR="00007744" w:rsidRPr="0083599C" w:rsidRDefault="00007744" w:rsidP="000C0483">
      <w:pPr>
        <w:spacing w:after="0"/>
        <w:ind w:firstLine="567"/>
        <w:jc w:val="both"/>
        <w:rPr>
          <w:rFonts w:ascii="Times New Roman" w:hAnsi="Times New Roman" w:cs="Times New Roman"/>
          <w:color w:val="000000"/>
          <w:sz w:val="28"/>
          <w:szCs w:val="28"/>
          <w:lang w:val="uk-UA"/>
        </w:rPr>
      </w:pPr>
    </w:p>
    <w:p w:rsidR="00007744" w:rsidRPr="0083599C" w:rsidRDefault="00007744" w:rsidP="000C0483">
      <w:pPr>
        <w:spacing w:after="0"/>
        <w:ind w:firstLine="567"/>
        <w:jc w:val="both"/>
        <w:rPr>
          <w:rFonts w:ascii="Times New Roman" w:hAnsi="Times New Roman" w:cs="Times New Roman"/>
          <w:color w:val="000000"/>
          <w:sz w:val="28"/>
          <w:szCs w:val="28"/>
          <w:lang w:val="uk-UA"/>
        </w:rPr>
      </w:pPr>
    </w:p>
    <w:p w:rsidR="00007744" w:rsidRPr="0083599C" w:rsidRDefault="00007744" w:rsidP="000C0483">
      <w:pPr>
        <w:spacing w:after="0"/>
        <w:rPr>
          <w:rFonts w:ascii="Times New Roman" w:hAnsi="Times New Roman" w:cs="Times New Roman"/>
          <w:bCs/>
          <w:color w:val="000000"/>
          <w:sz w:val="28"/>
          <w:szCs w:val="28"/>
          <w:shd w:val="clear" w:color="auto" w:fill="FFFFFF"/>
          <w:lang w:val="uk-UA"/>
        </w:rPr>
      </w:pPr>
    </w:p>
    <w:p w:rsidR="00007744" w:rsidRPr="0083599C" w:rsidRDefault="00007744" w:rsidP="000C0483">
      <w:pPr>
        <w:autoSpaceDE w:val="0"/>
        <w:autoSpaceDN w:val="0"/>
        <w:adjustRightInd w:val="0"/>
        <w:spacing w:after="0"/>
        <w:ind w:right="-998"/>
        <w:jc w:val="both"/>
        <w:rPr>
          <w:rFonts w:ascii="Times New Roman" w:hAnsi="Times New Roman" w:cs="Times New Roman"/>
          <w:b/>
          <w:bCs/>
          <w:color w:val="000000"/>
          <w:sz w:val="28"/>
          <w:szCs w:val="28"/>
          <w:lang w:val="uk-UA"/>
        </w:rPr>
      </w:pPr>
      <w:r w:rsidRPr="0083599C">
        <w:rPr>
          <w:rFonts w:ascii="Times New Roman" w:hAnsi="Times New Roman" w:cs="Times New Roman"/>
          <w:b/>
          <w:bCs/>
          <w:color w:val="000000"/>
          <w:sz w:val="28"/>
          <w:szCs w:val="28"/>
          <w:lang w:val="uk-UA"/>
        </w:rPr>
        <w:t xml:space="preserve">Голова Верховної Ради </w:t>
      </w:r>
    </w:p>
    <w:p w:rsidR="00007744" w:rsidRPr="0083599C" w:rsidRDefault="00007744" w:rsidP="000C0483">
      <w:pPr>
        <w:autoSpaceDE w:val="0"/>
        <w:autoSpaceDN w:val="0"/>
        <w:adjustRightInd w:val="0"/>
        <w:spacing w:after="0"/>
        <w:ind w:right="-998" w:firstLine="708"/>
        <w:jc w:val="both"/>
        <w:rPr>
          <w:lang w:val="uk-UA"/>
        </w:rPr>
      </w:pPr>
      <w:r w:rsidRPr="0083599C">
        <w:rPr>
          <w:rFonts w:ascii="Times New Roman" w:hAnsi="Times New Roman" w:cs="Times New Roman"/>
          <w:b/>
          <w:bCs/>
          <w:color w:val="000000"/>
          <w:sz w:val="28"/>
          <w:szCs w:val="28"/>
          <w:lang w:val="uk-UA"/>
        </w:rPr>
        <w:t xml:space="preserve">України         </w:t>
      </w:r>
    </w:p>
    <w:p w:rsidR="00BB530F" w:rsidRPr="0083599C" w:rsidRDefault="00BB530F" w:rsidP="000C0483">
      <w:pPr>
        <w:spacing w:after="0"/>
        <w:rPr>
          <w:lang w:val="uk-UA"/>
        </w:rPr>
      </w:pPr>
    </w:p>
    <w:sectPr w:rsidR="00BB530F" w:rsidRPr="0083599C" w:rsidSect="00815340">
      <w:pgSz w:w="11906" w:h="16838"/>
      <w:pgMar w:top="993"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15174A"/>
    <w:multiLevelType w:val="hybridMultilevel"/>
    <w:tmpl w:val="AC104BAA"/>
    <w:lvl w:ilvl="0" w:tplc="2C5C4B14">
      <w:start w:val="1"/>
      <w:numFmt w:val="decimal"/>
      <w:lvlText w:val="%1."/>
      <w:lvlJc w:val="left"/>
      <w:pPr>
        <w:ind w:left="644" w:hanging="360"/>
      </w:pPr>
      <w:rPr>
        <w:rFonts w:cs="Times New Roman"/>
      </w:rPr>
    </w:lvl>
    <w:lvl w:ilvl="1" w:tplc="04190019">
      <w:start w:val="1"/>
      <w:numFmt w:val="lowerLetter"/>
      <w:lvlText w:val="%2."/>
      <w:lvlJc w:val="left"/>
      <w:pPr>
        <w:ind w:left="1530" w:hanging="360"/>
      </w:pPr>
      <w:rPr>
        <w:rFonts w:cs="Times New Roman"/>
      </w:rPr>
    </w:lvl>
    <w:lvl w:ilvl="2" w:tplc="0419001B">
      <w:start w:val="1"/>
      <w:numFmt w:val="lowerRoman"/>
      <w:lvlText w:val="%3."/>
      <w:lvlJc w:val="right"/>
      <w:pPr>
        <w:ind w:left="2250" w:hanging="180"/>
      </w:pPr>
      <w:rPr>
        <w:rFonts w:cs="Times New Roman"/>
      </w:rPr>
    </w:lvl>
    <w:lvl w:ilvl="3" w:tplc="0419000F">
      <w:start w:val="1"/>
      <w:numFmt w:val="decimal"/>
      <w:lvlText w:val="%4."/>
      <w:lvlJc w:val="left"/>
      <w:pPr>
        <w:ind w:left="2970" w:hanging="360"/>
      </w:pPr>
      <w:rPr>
        <w:rFonts w:cs="Times New Roman"/>
      </w:rPr>
    </w:lvl>
    <w:lvl w:ilvl="4" w:tplc="04190019">
      <w:start w:val="1"/>
      <w:numFmt w:val="lowerLetter"/>
      <w:lvlText w:val="%5."/>
      <w:lvlJc w:val="left"/>
      <w:pPr>
        <w:ind w:left="3690" w:hanging="360"/>
      </w:pPr>
      <w:rPr>
        <w:rFonts w:cs="Times New Roman"/>
      </w:rPr>
    </w:lvl>
    <w:lvl w:ilvl="5" w:tplc="0419001B">
      <w:start w:val="1"/>
      <w:numFmt w:val="lowerRoman"/>
      <w:lvlText w:val="%6."/>
      <w:lvlJc w:val="right"/>
      <w:pPr>
        <w:ind w:left="4410" w:hanging="180"/>
      </w:pPr>
      <w:rPr>
        <w:rFonts w:cs="Times New Roman"/>
      </w:rPr>
    </w:lvl>
    <w:lvl w:ilvl="6" w:tplc="0419000F">
      <w:start w:val="1"/>
      <w:numFmt w:val="decimal"/>
      <w:lvlText w:val="%7."/>
      <w:lvlJc w:val="left"/>
      <w:pPr>
        <w:ind w:left="5130" w:hanging="360"/>
      </w:pPr>
      <w:rPr>
        <w:rFonts w:cs="Times New Roman"/>
      </w:rPr>
    </w:lvl>
    <w:lvl w:ilvl="7" w:tplc="04190019">
      <w:start w:val="1"/>
      <w:numFmt w:val="lowerLetter"/>
      <w:lvlText w:val="%8."/>
      <w:lvlJc w:val="left"/>
      <w:pPr>
        <w:ind w:left="5850" w:hanging="360"/>
      </w:pPr>
      <w:rPr>
        <w:rFonts w:cs="Times New Roman"/>
      </w:rPr>
    </w:lvl>
    <w:lvl w:ilvl="8" w:tplc="0419001B">
      <w:start w:val="1"/>
      <w:numFmt w:val="lowerRoman"/>
      <w:lvlText w:val="%9."/>
      <w:lvlJc w:val="right"/>
      <w:pPr>
        <w:ind w:left="657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CCB"/>
    <w:rsid w:val="00007744"/>
    <w:rsid w:val="00073BAD"/>
    <w:rsid w:val="000C0483"/>
    <w:rsid w:val="000E6518"/>
    <w:rsid w:val="00157E27"/>
    <w:rsid w:val="002C410C"/>
    <w:rsid w:val="002D38F6"/>
    <w:rsid w:val="003E0441"/>
    <w:rsid w:val="00515BC6"/>
    <w:rsid w:val="0067281C"/>
    <w:rsid w:val="007E0D29"/>
    <w:rsid w:val="007E16ED"/>
    <w:rsid w:val="00800F95"/>
    <w:rsid w:val="0083599C"/>
    <w:rsid w:val="008E4A71"/>
    <w:rsid w:val="00936078"/>
    <w:rsid w:val="009761CC"/>
    <w:rsid w:val="00A35E95"/>
    <w:rsid w:val="00BB530F"/>
    <w:rsid w:val="00D80817"/>
    <w:rsid w:val="00E217D5"/>
    <w:rsid w:val="00E45E9C"/>
    <w:rsid w:val="00F23212"/>
    <w:rsid w:val="00F41509"/>
    <w:rsid w:val="00F903AB"/>
    <w:rsid w:val="00F91CCB"/>
    <w:rsid w:val="00FA1D34"/>
    <w:rsid w:val="00FC3E3F"/>
    <w:rsid w:val="00FE2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23E998-8A37-4CC2-A3F1-24094BF5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74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007744"/>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List Paragraph"/>
    <w:basedOn w:val="a"/>
    <w:uiPriority w:val="34"/>
    <w:qFormat/>
    <w:rsid w:val="00007744"/>
    <w:pPr>
      <w:ind w:left="720"/>
    </w:pPr>
    <w:rPr>
      <w:rFonts w:ascii="Calibri" w:eastAsia="Times New Roman" w:hAnsi="Calibri" w:cs="Calibri"/>
      <w:lang w:val="uk-UA" w:eastAsia="en-US"/>
    </w:rPr>
  </w:style>
  <w:style w:type="character" w:customStyle="1" w:styleId="rvts9">
    <w:name w:val="rvts9"/>
    <w:uiPriority w:val="99"/>
    <w:rsid w:val="00835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EC8DDD3-AA4A-4AC3-ADF2-C7BAC54DFE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C5FAF3-B694-46DD-B8D2-2A60155C2E33}">
  <ds:schemaRefs>
    <ds:schemaRef ds:uri="http://schemas.microsoft.com/sharepoint/v3/contenttype/forms"/>
  </ds:schemaRefs>
</ds:datastoreItem>
</file>

<file path=customXml/itemProps3.xml><?xml version="1.0" encoding="utf-8"?>
<ds:datastoreItem xmlns:ds="http://schemas.openxmlformats.org/officeDocument/2006/customXml" ds:itemID="{9D3441CC-611D-4689-AEE5-809E65E52F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1982</Words>
  <Characters>1131</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2020-09-24T07:40:00Z</dcterms:created>
  <dcterms:modified xsi:type="dcterms:W3CDTF">2020-09-24T07:40:00Z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