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72B" w:rsidRPr="00521878" w:rsidRDefault="0027072B" w:rsidP="00DA088E">
      <w:pPr>
        <w:autoSpaceDE w:val="0"/>
        <w:autoSpaceDN w:val="0"/>
        <w:adjustRightInd w:val="0"/>
        <w:spacing w:line="276" w:lineRule="auto"/>
        <w:ind w:right="-7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521878">
        <w:rPr>
          <w:b/>
          <w:bCs/>
          <w:color w:val="000000"/>
          <w:sz w:val="28"/>
          <w:szCs w:val="28"/>
        </w:rPr>
        <w:t>ПОЯСНЮВАЛЬНА ЗАПИСКА</w:t>
      </w:r>
    </w:p>
    <w:p w:rsidR="0027072B" w:rsidRPr="00521878" w:rsidRDefault="0027072B" w:rsidP="00DA088E">
      <w:pPr>
        <w:autoSpaceDE w:val="0"/>
        <w:autoSpaceDN w:val="0"/>
        <w:adjustRightInd w:val="0"/>
        <w:spacing w:line="276" w:lineRule="auto"/>
        <w:ind w:right="-7"/>
        <w:jc w:val="center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до проекту Закону України</w:t>
      </w:r>
    </w:p>
    <w:p w:rsidR="0027072B" w:rsidRPr="00521878" w:rsidRDefault="0027072B" w:rsidP="00DA088E">
      <w:pPr>
        <w:spacing w:line="276" w:lineRule="auto"/>
        <w:jc w:val="center"/>
        <w:rPr>
          <w:b/>
          <w:color w:val="000000"/>
          <w:sz w:val="28"/>
          <w:szCs w:val="28"/>
        </w:rPr>
      </w:pPr>
      <w:r w:rsidRPr="00521878">
        <w:rPr>
          <w:b/>
          <w:color w:val="000000"/>
          <w:sz w:val="28"/>
          <w:szCs w:val="28"/>
        </w:rPr>
        <w:t>«Про внесення змін до Закону України «Про статус і соціальний захист громадян, які постраждали внаслідок Чорнобильської катастрофи» щодо гарантування справедливого та гідного розміру пенсійного забезпечення</w:t>
      </w:r>
      <w:r w:rsidR="000F3549">
        <w:rPr>
          <w:b/>
          <w:color w:val="000000"/>
          <w:sz w:val="28"/>
          <w:szCs w:val="28"/>
        </w:rPr>
        <w:t xml:space="preserve"> </w:t>
      </w:r>
      <w:r w:rsidR="000F3549" w:rsidRPr="00720065">
        <w:rPr>
          <w:b/>
          <w:color w:val="000000"/>
          <w:sz w:val="28"/>
          <w:szCs w:val="28"/>
        </w:rPr>
        <w:t>учасникам ліквідації наслідків аварії на Чорнобильській АЕС та потерпілим особам</w:t>
      </w:r>
      <w:r w:rsidRPr="00521878">
        <w:rPr>
          <w:b/>
          <w:color w:val="000000"/>
          <w:sz w:val="28"/>
          <w:szCs w:val="28"/>
        </w:rPr>
        <w:t>»</w:t>
      </w:r>
    </w:p>
    <w:p w:rsidR="0027072B" w:rsidRPr="004257FB" w:rsidRDefault="0027072B" w:rsidP="00DA088E">
      <w:pPr>
        <w:spacing w:line="276" w:lineRule="auto"/>
        <w:rPr>
          <w:color w:val="000000"/>
        </w:rPr>
      </w:pPr>
    </w:p>
    <w:p w:rsidR="0027072B" w:rsidRPr="00521878" w:rsidRDefault="0027072B" w:rsidP="00DA088E">
      <w:pPr>
        <w:spacing w:line="276" w:lineRule="auto"/>
        <w:ind w:firstLine="567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1. Обґрунтування необхідності прийняття законопроекту</w:t>
      </w:r>
    </w:p>
    <w:p w:rsidR="0027072B" w:rsidRPr="004257FB" w:rsidRDefault="0027072B" w:rsidP="00DA088E">
      <w:pPr>
        <w:spacing w:line="276" w:lineRule="auto"/>
        <w:rPr>
          <w:color w:val="000000"/>
        </w:rPr>
      </w:pPr>
    </w:p>
    <w:p w:rsidR="001219A7" w:rsidRPr="00521878" w:rsidRDefault="001219A7" w:rsidP="00DA088E">
      <w:pPr>
        <w:spacing w:line="276" w:lineRule="auto"/>
        <w:ind w:firstLine="567"/>
        <w:jc w:val="both"/>
        <w:rPr>
          <w:sz w:val="28"/>
          <w:szCs w:val="28"/>
        </w:rPr>
      </w:pPr>
      <w:r w:rsidRPr="00521878">
        <w:rPr>
          <w:sz w:val="28"/>
          <w:szCs w:val="28"/>
        </w:rPr>
        <w:t xml:space="preserve">Аварія, що сталася на </w:t>
      </w:r>
      <w:r w:rsidR="00BD5E07">
        <w:rPr>
          <w:sz w:val="28"/>
          <w:szCs w:val="28"/>
        </w:rPr>
        <w:t xml:space="preserve">Чорнобильській </w:t>
      </w:r>
      <w:r w:rsidRPr="00521878">
        <w:rPr>
          <w:sz w:val="28"/>
          <w:szCs w:val="28"/>
        </w:rPr>
        <w:t>атомній електростанції в квітні 1986 року, залишається найбільшою та найважчою за своїми наслідками катастрофою в сучасній історії. Вона і зараз впливає на життя мільйонів людей. Її масштаби могли б бути незрівнянно більшими, якби не мужність і самопожертва сотень тисяч учасників ліквідації наслідків аварії. Ризикуючи своїм життям та здоров’ям, вони виконали свій обов</w:t>
      </w:r>
      <w:r w:rsidR="00C104C2" w:rsidRPr="00521878">
        <w:rPr>
          <w:sz w:val="28"/>
          <w:szCs w:val="28"/>
        </w:rPr>
        <w:t>’</w:t>
      </w:r>
      <w:r w:rsidRPr="00521878">
        <w:rPr>
          <w:sz w:val="28"/>
          <w:szCs w:val="28"/>
        </w:rPr>
        <w:t xml:space="preserve">язок і захистили людство від згубного впливу і подальшого розповсюдження радіації. </w:t>
      </w:r>
      <w:r w:rsidRPr="00521878">
        <w:rPr>
          <w:bCs/>
          <w:sz w:val="28"/>
          <w:szCs w:val="28"/>
        </w:rPr>
        <w:t xml:space="preserve">За числом потерпілих від аварії </w:t>
      </w:r>
      <w:r w:rsidRPr="00521878">
        <w:rPr>
          <w:sz w:val="28"/>
          <w:szCs w:val="28"/>
        </w:rPr>
        <w:t xml:space="preserve">Україна займає перше місце серед колишніх республік </w:t>
      </w:r>
      <w:r w:rsidR="00711775">
        <w:rPr>
          <w:sz w:val="28"/>
          <w:szCs w:val="28"/>
        </w:rPr>
        <w:t>СРСР</w:t>
      </w:r>
      <w:r w:rsidRPr="00521878">
        <w:rPr>
          <w:sz w:val="28"/>
          <w:szCs w:val="28"/>
        </w:rPr>
        <w:t>.</w:t>
      </w:r>
    </w:p>
    <w:p w:rsidR="004257FB" w:rsidRPr="00521878" w:rsidRDefault="00521878" w:rsidP="004257FB">
      <w:pPr>
        <w:spacing w:line="276" w:lineRule="auto"/>
        <w:ind w:firstLine="567"/>
        <w:jc w:val="both"/>
        <w:rPr>
          <w:sz w:val="28"/>
          <w:szCs w:val="28"/>
        </w:rPr>
      </w:pPr>
      <w:r w:rsidRPr="00521878">
        <w:rPr>
          <w:sz w:val="28"/>
          <w:szCs w:val="28"/>
        </w:rPr>
        <w:t xml:space="preserve">За </w:t>
      </w:r>
      <w:r w:rsidR="00FF6101">
        <w:rPr>
          <w:sz w:val="28"/>
          <w:szCs w:val="28"/>
        </w:rPr>
        <w:t>інформацією</w:t>
      </w:r>
      <w:r w:rsidRPr="00521878">
        <w:rPr>
          <w:sz w:val="28"/>
          <w:szCs w:val="28"/>
        </w:rPr>
        <w:t xml:space="preserve"> Міністерства соціальної політики України станом на </w:t>
      </w:r>
      <w:r w:rsidR="00CE350F">
        <w:rPr>
          <w:sz w:val="28"/>
          <w:szCs w:val="28"/>
        </w:rPr>
        <w:t xml:space="preserve">          </w:t>
      </w:r>
      <w:r w:rsidRPr="00521878">
        <w:rPr>
          <w:sz w:val="28"/>
          <w:szCs w:val="28"/>
        </w:rPr>
        <w:t>01.01.2020 року зафіксована наступна кількість осіб, які мають статус постраждалих внаслідок Чорнобильської катастрофи, та осіб, що мають право на пільги, передбачені Законом України «Про статус і соціальний захист громадян, які постраждали внаслідок Чорнобильської катастрофи»</w:t>
      </w:r>
      <w:r w:rsidR="008942D2">
        <w:rPr>
          <w:rStyle w:val="ac"/>
          <w:sz w:val="28"/>
          <w:szCs w:val="28"/>
        </w:rPr>
        <w:footnoteReference w:id="1"/>
      </w:r>
      <w:r w:rsidRPr="00521878">
        <w:rPr>
          <w:sz w:val="28"/>
          <w:szCs w:val="28"/>
        </w:rPr>
        <w:t>:</w:t>
      </w:r>
    </w:p>
    <w:tbl>
      <w:tblPr>
        <w:tblW w:w="104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73"/>
        <w:gridCol w:w="2667"/>
      </w:tblGrid>
      <w:tr w:rsidR="00521878" w:rsidRPr="00521878" w:rsidTr="00FF6101">
        <w:trPr>
          <w:trHeight w:val="170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t> </w:t>
            </w:r>
            <w:r w:rsidRPr="00521878">
              <w:rPr>
                <w:b/>
                <w:bCs/>
                <w:color w:val="000000"/>
              </w:rPr>
              <w:t> </w:t>
            </w:r>
          </w:p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Найменування показників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Станом</w:t>
            </w:r>
          </w:p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на 01.01.2020</w:t>
            </w:r>
          </w:p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i/>
                <w:iCs/>
                <w:color w:val="000000"/>
              </w:rPr>
              <w:t>(за даними регіональних управлінь)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всього постраждалих осіб: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i/>
                <w:iCs/>
                <w:color w:val="000000"/>
              </w:rPr>
              <w:t>1 769 442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i/>
                <w:iCs/>
                <w:color w:val="000000"/>
              </w:rPr>
              <w:t>з них:</w:t>
            </w:r>
            <w:r w:rsidRPr="00521878">
              <w:rPr>
                <w:color w:val="000000"/>
              </w:rPr>
              <w:t> 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 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b/>
                <w:bCs/>
                <w:i/>
                <w:iCs/>
                <w:color w:val="000000"/>
              </w:rPr>
              <w:t>- учасники ліквідації наслідків аварії на Чорнобильській АЕС</w:t>
            </w:r>
            <w:r w:rsidRPr="00521878">
              <w:rPr>
                <w:b/>
                <w:bCs/>
                <w:color w:val="000000"/>
              </w:rPr>
              <w:t>:</w:t>
            </w:r>
            <w:r w:rsidRPr="00521878">
              <w:rPr>
                <w:color w:val="000000"/>
              </w:rPr>
              <w:t> 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i/>
                <w:iCs/>
                <w:color w:val="000000"/>
              </w:rPr>
              <w:t>188 343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i/>
                <w:iCs/>
                <w:color w:val="000000"/>
              </w:rPr>
              <w:t>у т. ч. віднесені до категорій: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color w:val="000000"/>
              </w:rPr>
              <w:t> 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color w:val="000000"/>
              </w:rPr>
              <w:t> </w:t>
            </w:r>
            <w:r w:rsidRPr="00521878">
              <w:rPr>
                <w:b/>
                <w:bCs/>
                <w:color w:val="000000"/>
              </w:rPr>
              <w:t>категорія 1</w:t>
            </w:r>
            <w:r w:rsidRPr="00521878">
              <w:rPr>
                <w:color w:val="000000"/>
              </w:rPr>
              <w:t> </w:t>
            </w:r>
            <w:r w:rsidRPr="00521878">
              <w:rPr>
                <w:i/>
                <w:iCs/>
                <w:color w:val="000000"/>
              </w:rPr>
              <w:t>(особи з інвалідністю):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 xml:space="preserve"> 57 255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color w:val="000000"/>
              </w:rPr>
              <w:t>І гр. інвалідності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color w:val="000000"/>
              </w:rPr>
              <w:t>   2 175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color w:val="000000"/>
              </w:rPr>
              <w:t>ІІ гр. інвалідності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color w:val="000000"/>
              </w:rPr>
              <w:t> 34 487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color w:val="000000"/>
              </w:rPr>
              <w:t>ІІІ гр. інвалідності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color w:val="000000"/>
              </w:rPr>
              <w:t> 20 593</w:t>
            </w:r>
          </w:p>
        </w:tc>
      </w:tr>
      <w:tr w:rsidR="00521878" w:rsidRPr="00521878" w:rsidTr="00FF6101">
        <w:trPr>
          <w:trHeight w:val="776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категорія 2</w:t>
            </w:r>
            <w:r w:rsidRPr="00521878">
              <w:rPr>
                <w:color w:val="000000"/>
              </w:rPr>
              <w:t> з числа учасників ліквідації наслідків аварії на Чорнобильській АЕС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103 548</w:t>
            </w:r>
          </w:p>
        </w:tc>
      </w:tr>
      <w:tr w:rsidR="00521878" w:rsidRPr="00521878" w:rsidTr="00FF6101">
        <w:trPr>
          <w:trHeight w:val="776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lastRenderedPageBreak/>
              <w:t>категорія 3</w:t>
            </w:r>
            <w:r w:rsidRPr="00521878">
              <w:rPr>
                <w:color w:val="000000"/>
              </w:rPr>
              <w:t> з числа учасників ліквідації наслідків аварії на Чорнобильській АЕС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 27 540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color w:val="000000"/>
              </w:rPr>
              <w:t> </w:t>
            </w:r>
            <w:r w:rsidRPr="00521878">
              <w:rPr>
                <w:b/>
                <w:bCs/>
                <w:i/>
                <w:iCs/>
                <w:color w:val="000000"/>
              </w:rPr>
              <w:t>- потерпілі від Чорнобильської катастрофи</w:t>
            </w:r>
            <w:r w:rsidRPr="00521878">
              <w:rPr>
                <w:b/>
                <w:bCs/>
                <w:color w:val="000000"/>
              </w:rPr>
              <w:t>: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color w:val="000000"/>
              </w:rPr>
              <w:t> </w:t>
            </w:r>
            <w:r w:rsidRPr="00521878">
              <w:rPr>
                <w:b/>
                <w:bCs/>
                <w:i/>
                <w:iCs/>
                <w:color w:val="000000"/>
              </w:rPr>
              <w:t>1 578 699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i/>
                <w:iCs/>
                <w:color w:val="000000"/>
              </w:rPr>
              <w:t>у т. ч. віднесені до категорій: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color w:val="000000"/>
              </w:rPr>
              <w:t> 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категорія 1</w:t>
            </w:r>
            <w:r w:rsidRPr="00521878">
              <w:rPr>
                <w:color w:val="000000"/>
              </w:rPr>
              <w:t> </w:t>
            </w:r>
            <w:r w:rsidRPr="00521878">
              <w:rPr>
                <w:i/>
                <w:iCs/>
                <w:color w:val="000000"/>
              </w:rPr>
              <w:t>(особи з інвалідністю):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    49 463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color w:val="000000"/>
              </w:rPr>
              <w:t>І гр. інвалідності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color w:val="000000"/>
              </w:rPr>
              <w:t>      2 452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color w:val="000000"/>
              </w:rPr>
              <w:t>ІІ гр. інвалідності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color w:val="000000"/>
              </w:rPr>
              <w:t>     25 637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color w:val="000000"/>
              </w:rPr>
              <w:t>ІІІ гр. інвалідності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color w:val="000000"/>
              </w:rPr>
              <w:t>    21 374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категорія 2</w:t>
            </w:r>
            <w:r w:rsidRPr="00521878">
              <w:rPr>
                <w:color w:val="000000"/>
              </w:rPr>
              <w:t> з числа потерпілих від Чорнобильської катастрофи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    51 552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категорія 3</w:t>
            </w:r>
            <w:r w:rsidRPr="00521878">
              <w:rPr>
                <w:color w:val="000000"/>
              </w:rPr>
              <w:t> з числа потерпілих від Чорнобильської катастрофи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  369 029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категорія 4</w:t>
            </w:r>
            <w:r w:rsidRPr="00521878">
              <w:rPr>
                <w:color w:val="000000"/>
              </w:rPr>
              <w:t> з числа потерпілих від Чорнобильської катастрофи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  769 212</w:t>
            </w:r>
          </w:p>
        </w:tc>
      </w:tr>
      <w:tr w:rsidR="00521878" w:rsidRPr="00521878" w:rsidTr="00FF6101">
        <w:trPr>
          <w:trHeight w:val="776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серія „Г”</w:t>
            </w:r>
            <w:r w:rsidRPr="00521878">
              <w:rPr>
                <w:color w:val="000000"/>
              </w:rPr>
              <w:t>(особи, які працювали за межами зони відчуження на роботах з особливо шкідливими умовами праці)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     1 403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серія „Д”</w:t>
            </w:r>
            <w:r w:rsidRPr="00521878">
              <w:rPr>
                <w:color w:val="000000"/>
              </w:rPr>
              <w:t> (потерпілі діти)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338 040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color w:val="000000"/>
              </w:rPr>
              <w:t> </w:t>
            </w:r>
            <w:r w:rsidRPr="00521878">
              <w:rPr>
                <w:b/>
                <w:bCs/>
                <w:i/>
                <w:iCs/>
                <w:color w:val="000000"/>
              </w:rPr>
              <w:t>- громадяни, які брали участь у ліквідації інших ядерних аварій: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i/>
                <w:iCs/>
                <w:color w:val="000000"/>
              </w:rPr>
              <w:t>   2 400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i/>
                <w:iCs/>
                <w:color w:val="000000"/>
              </w:rPr>
              <w:t>у т. ч. віднесені до категорій: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 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категорія 1</w:t>
            </w:r>
            <w:r w:rsidRPr="00521878">
              <w:rPr>
                <w:color w:val="000000"/>
              </w:rPr>
              <w:t> </w:t>
            </w:r>
            <w:r w:rsidRPr="00521878">
              <w:rPr>
                <w:i/>
                <w:iCs/>
                <w:color w:val="000000"/>
              </w:rPr>
              <w:t>(особи з інвалідністю):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color w:val="000000"/>
              </w:rPr>
              <w:t>      </w:t>
            </w:r>
            <w:r w:rsidRPr="00521878">
              <w:rPr>
                <w:b/>
                <w:bCs/>
                <w:color w:val="000000"/>
              </w:rPr>
              <w:t>603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категорія 2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    1 064</w:t>
            </w: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категорія 3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      733</w:t>
            </w:r>
          </w:p>
        </w:tc>
      </w:tr>
      <w:tr w:rsidR="00521878" w:rsidRPr="00521878" w:rsidTr="00FF6101">
        <w:trPr>
          <w:trHeight w:val="463"/>
        </w:trPr>
        <w:tc>
          <w:tcPr>
            <w:tcW w:w="10440" w:type="dxa"/>
            <w:gridSpan w:val="2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</w:p>
        </w:tc>
      </w:tr>
      <w:tr w:rsidR="00521878" w:rsidRPr="00521878" w:rsidTr="00FF6101">
        <w:trPr>
          <w:trHeight w:val="463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b/>
                <w:bCs/>
                <w:i/>
                <w:iCs/>
                <w:color w:val="000000"/>
              </w:rPr>
              <w:t>особи, що мають право на пільги</w:t>
            </w:r>
            <w:r w:rsidRPr="00521878">
              <w:rPr>
                <w:b/>
                <w:bCs/>
                <w:color w:val="000000"/>
              </w:rPr>
              <w:t>: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color w:val="000000"/>
              </w:rPr>
              <w:t> </w:t>
            </w:r>
          </w:p>
        </w:tc>
      </w:tr>
      <w:tr w:rsidR="00521878" w:rsidRPr="00521878" w:rsidTr="00FF6101">
        <w:trPr>
          <w:trHeight w:val="776"/>
        </w:trPr>
        <w:tc>
          <w:tcPr>
            <w:tcW w:w="7773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rPr>
                <w:color w:val="000000"/>
              </w:rPr>
            </w:pPr>
            <w:r w:rsidRPr="00521878">
              <w:rPr>
                <w:color w:val="000000"/>
              </w:rPr>
              <w:t> -</w:t>
            </w:r>
            <w:r w:rsidRPr="00521878">
              <w:rPr>
                <w:b/>
                <w:bCs/>
                <w:color w:val="000000"/>
              </w:rPr>
              <w:t> дружина/чоловік, опікун дитини померлого громадянина, смерть якого пов’язана з Чорнобильською катастрофою</w:t>
            </w:r>
          </w:p>
        </w:tc>
        <w:tc>
          <w:tcPr>
            <w:tcW w:w="2666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auto"/>
            <w:hideMark/>
          </w:tcPr>
          <w:p w:rsidR="00521878" w:rsidRPr="00521878" w:rsidRDefault="00521878" w:rsidP="00521878">
            <w:pPr>
              <w:spacing w:after="150" w:line="315" w:lineRule="atLeast"/>
              <w:jc w:val="center"/>
              <w:rPr>
                <w:color w:val="000000"/>
              </w:rPr>
            </w:pPr>
            <w:r w:rsidRPr="00521878">
              <w:rPr>
                <w:b/>
                <w:bCs/>
                <w:i/>
                <w:iCs/>
                <w:color w:val="000000"/>
              </w:rPr>
              <w:t>40 419</w:t>
            </w:r>
          </w:p>
        </w:tc>
      </w:tr>
    </w:tbl>
    <w:p w:rsidR="00FF6101" w:rsidRPr="004257FB" w:rsidRDefault="00FF6101" w:rsidP="00DA088E">
      <w:pPr>
        <w:spacing w:line="276" w:lineRule="auto"/>
        <w:jc w:val="both"/>
      </w:pPr>
    </w:p>
    <w:p w:rsidR="001219A7" w:rsidRPr="00521878" w:rsidRDefault="008C157B" w:rsidP="00DA088E">
      <w:pPr>
        <w:spacing w:line="276" w:lineRule="auto"/>
        <w:jc w:val="both"/>
        <w:rPr>
          <w:sz w:val="28"/>
          <w:szCs w:val="28"/>
        </w:rPr>
      </w:pPr>
      <w:r w:rsidRPr="00521878">
        <w:rPr>
          <w:sz w:val="28"/>
          <w:szCs w:val="28"/>
        </w:rPr>
        <w:tab/>
        <w:t>Пам</w:t>
      </w:r>
      <w:r w:rsidR="00C104C2" w:rsidRPr="00521878">
        <w:rPr>
          <w:sz w:val="28"/>
          <w:szCs w:val="28"/>
        </w:rPr>
        <w:t xml:space="preserve">’ятаючи про </w:t>
      </w:r>
      <w:r w:rsidR="003A76C8">
        <w:rPr>
          <w:sz w:val="28"/>
          <w:szCs w:val="28"/>
        </w:rPr>
        <w:t>траг</w:t>
      </w:r>
      <w:r w:rsidR="00C104C2" w:rsidRPr="00521878">
        <w:rPr>
          <w:sz w:val="28"/>
          <w:szCs w:val="28"/>
        </w:rPr>
        <w:t>і</w:t>
      </w:r>
      <w:r w:rsidR="003A76C8">
        <w:rPr>
          <w:sz w:val="28"/>
          <w:szCs w:val="28"/>
        </w:rPr>
        <w:t>чні</w:t>
      </w:r>
      <w:r w:rsidR="00C104C2" w:rsidRPr="00521878">
        <w:rPr>
          <w:sz w:val="28"/>
          <w:szCs w:val="28"/>
        </w:rPr>
        <w:t xml:space="preserve"> події Чорнобильської АЕС </w:t>
      </w:r>
      <w:r w:rsidRPr="00521878">
        <w:rPr>
          <w:sz w:val="28"/>
          <w:szCs w:val="28"/>
        </w:rPr>
        <w:t xml:space="preserve">на конституційному рівні статтею 16 було передбачено, що </w:t>
      </w:r>
      <w:r w:rsidR="00C104C2" w:rsidRPr="00521878">
        <w:rPr>
          <w:sz w:val="28"/>
          <w:szCs w:val="28"/>
        </w:rPr>
        <w:t>з</w:t>
      </w:r>
      <w:r w:rsidRPr="00521878">
        <w:rPr>
          <w:sz w:val="28"/>
          <w:szCs w:val="28"/>
        </w:rPr>
        <w:t>абезпечення екологічної безпеки і підтримання екологічної рівноваги на території України, подолання наслідків Чорнобильської катастрофи - катастрофи планетарного масштабу, збереження генофонду Українського народу є обов</w:t>
      </w:r>
      <w:r w:rsidR="00722C28" w:rsidRPr="00521878">
        <w:rPr>
          <w:sz w:val="28"/>
          <w:szCs w:val="28"/>
        </w:rPr>
        <w:t>’</w:t>
      </w:r>
      <w:r w:rsidRPr="00521878">
        <w:rPr>
          <w:sz w:val="28"/>
          <w:szCs w:val="28"/>
        </w:rPr>
        <w:t>язком держави.</w:t>
      </w:r>
    </w:p>
    <w:p w:rsidR="002D062E" w:rsidRPr="00521878" w:rsidRDefault="00C104C2" w:rsidP="00DA088E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521878">
        <w:rPr>
          <w:sz w:val="28"/>
          <w:szCs w:val="28"/>
        </w:rPr>
        <w:tab/>
      </w:r>
      <w:r w:rsidR="002D062E" w:rsidRPr="00521878">
        <w:rPr>
          <w:sz w:val="28"/>
          <w:szCs w:val="28"/>
        </w:rPr>
        <w:t xml:space="preserve">Прийнявши </w:t>
      </w:r>
      <w:r w:rsidR="00722C28" w:rsidRPr="00521878">
        <w:rPr>
          <w:sz w:val="28"/>
          <w:szCs w:val="28"/>
        </w:rPr>
        <w:t xml:space="preserve">28.02.1991 року Закон України «Про статус і соціальний захист громадян, які постраждали внаслідок Чорнобильської катастрофи» держава почала виконання зобов’язань щодо </w:t>
      </w:r>
      <w:r w:rsidR="00DA088E" w:rsidRPr="00521878">
        <w:rPr>
          <w:color w:val="000000"/>
          <w:sz w:val="28"/>
          <w:szCs w:val="28"/>
        </w:rPr>
        <w:t xml:space="preserve">захисту, </w:t>
      </w:r>
      <w:r w:rsidR="00722C28" w:rsidRPr="00521878">
        <w:rPr>
          <w:color w:val="000000"/>
          <w:sz w:val="28"/>
          <w:szCs w:val="28"/>
        </w:rPr>
        <w:t>відшкодування шкоди</w:t>
      </w:r>
      <w:r w:rsidR="00DA088E" w:rsidRPr="00521878">
        <w:rPr>
          <w:color w:val="000000"/>
          <w:sz w:val="28"/>
          <w:szCs w:val="28"/>
        </w:rPr>
        <w:t xml:space="preserve">, медичного і соціального </w:t>
      </w:r>
      <w:r w:rsidR="002D062E" w:rsidRPr="00521878">
        <w:rPr>
          <w:color w:val="000000"/>
          <w:sz w:val="28"/>
          <w:szCs w:val="28"/>
        </w:rPr>
        <w:t>забезпечення</w:t>
      </w:r>
      <w:r w:rsidR="00DA088E" w:rsidRPr="00521878">
        <w:rPr>
          <w:color w:val="000000"/>
          <w:sz w:val="28"/>
          <w:szCs w:val="28"/>
        </w:rPr>
        <w:t xml:space="preserve"> </w:t>
      </w:r>
      <w:r w:rsidR="00722C28" w:rsidRPr="00521878">
        <w:rPr>
          <w:color w:val="000000"/>
          <w:sz w:val="28"/>
          <w:szCs w:val="28"/>
        </w:rPr>
        <w:t>громадян, які постраждали внаслідок Чорнобильської катастрофи</w:t>
      </w:r>
      <w:r w:rsidR="00DA088E" w:rsidRPr="00521878">
        <w:rPr>
          <w:color w:val="000000"/>
          <w:sz w:val="28"/>
          <w:szCs w:val="28"/>
        </w:rPr>
        <w:t>.</w:t>
      </w:r>
    </w:p>
    <w:p w:rsidR="00722C28" w:rsidRDefault="002D062E" w:rsidP="002D062E">
      <w:pPr>
        <w:spacing w:line="276" w:lineRule="auto"/>
        <w:ind w:firstLine="709"/>
        <w:jc w:val="both"/>
        <w:rPr>
          <w:sz w:val="28"/>
          <w:szCs w:val="28"/>
        </w:rPr>
      </w:pPr>
      <w:r w:rsidRPr="00521878">
        <w:rPr>
          <w:color w:val="000000"/>
          <w:sz w:val="28"/>
          <w:szCs w:val="28"/>
        </w:rPr>
        <w:t xml:space="preserve">Однак, </w:t>
      </w:r>
      <w:r w:rsidR="00521878" w:rsidRPr="00521878">
        <w:rPr>
          <w:color w:val="000000"/>
          <w:sz w:val="28"/>
          <w:szCs w:val="28"/>
        </w:rPr>
        <w:t>очевидно</w:t>
      </w:r>
      <w:r w:rsidRPr="00521878">
        <w:rPr>
          <w:color w:val="000000"/>
          <w:sz w:val="28"/>
          <w:szCs w:val="28"/>
        </w:rPr>
        <w:t>, що нинішній розмір пенсійного забезпечення для громадян</w:t>
      </w:r>
      <w:r w:rsidRPr="00521878">
        <w:rPr>
          <w:sz w:val="28"/>
          <w:szCs w:val="28"/>
        </w:rPr>
        <w:t>, які постраждали внаслідок Чорнобильської катастрофи не є спів</w:t>
      </w:r>
      <w:r w:rsidR="00521878" w:rsidRPr="00521878">
        <w:rPr>
          <w:sz w:val="28"/>
          <w:szCs w:val="28"/>
        </w:rPr>
        <w:t xml:space="preserve">розмірним, справедливим </w:t>
      </w:r>
      <w:r w:rsidR="00521878" w:rsidRPr="00521878">
        <w:rPr>
          <w:sz w:val="28"/>
          <w:szCs w:val="28"/>
        </w:rPr>
        <w:lastRenderedPageBreak/>
        <w:t xml:space="preserve">та гідним </w:t>
      </w:r>
      <w:r w:rsidR="00FF6101">
        <w:rPr>
          <w:sz w:val="28"/>
          <w:szCs w:val="28"/>
        </w:rPr>
        <w:t>тим зусиллям</w:t>
      </w:r>
      <w:r w:rsidR="009B5EDF">
        <w:rPr>
          <w:sz w:val="28"/>
          <w:szCs w:val="28"/>
        </w:rPr>
        <w:t>, мужності та самопожертві, які були докладені для ліквідації наслідків техногенної катастрофи.</w:t>
      </w:r>
    </w:p>
    <w:p w:rsidR="009B5EDF" w:rsidRDefault="009B5EDF" w:rsidP="009B5EDF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Тому з</w:t>
      </w:r>
      <w:r w:rsidRPr="00521878">
        <w:rPr>
          <w:sz w:val="28"/>
          <w:szCs w:val="28"/>
        </w:rPr>
        <w:t xml:space="preserve">апропонованим законопроектом буде забезпечено можливість </w:t>
      </w:r>
      <w:r>
        <w:rPr>
          <w:sz w:val="28"/>
          <w:szCs w:val="28"/>
        </w:rPr>
        <w:t xml:space="preserve">гарантування </w:t>
      </w:r>
      <w:r w:rsidRPr="009B5EDF">
        <w:rPr>
          <w:color w:val="000000"/>
          <w:sz w:val="28"/>
          <w:szCs w:val="28"/>
        </w:rPr>
        <w:t>справедливого та гідного розміру пенсійного забезпечення</w:t>
      </w:r>
      <w:r w:rsidR="008B6D04">
        <w:rPr>
          <w:color w:val="000000"/>
          <w:sz w:val="28"/>
          <w:szCs w:val="28"/>
        </w:rPr>
        <w:t xml:space="preserve"> </w:t>
      </w:r>
      <w:r w:rsidR="008B6D04" w:rsidRPr="00521878">
        <w:rPr>
          <w:color w:val="000000"/>
          <w:sz w:val="28"/>
          <w:szCs w:val="28"/>
        </w:rPr>
        <w:t>для громадян</w:t>
      </w:r>
      <w:r w:rsidR="008B6D04" w:rsidRPr="00521878">
        <w:rPr>
          <w:sz w:val="28"/>
          <w:szCs w:val="28"/>
        </w:rPr>
        <w:t>, які</w:t>
      </w:r>
      <w:r w:rsidR="00106385">
        <w:rPr>
          <w:sz w:val="28"/>
          <w:szCs w:val="28"/>
        </w:rPr>
        <w:t xml:space="preserve"> були </w:t>
      </w:r>
      <w:r w:rsidR="00F25863">
        <w:rPr>
          <w:sz w:val="28"/>
          <w:szCs w:val="28"/>
        </w:rPr>
        <w:t xml:space="preserve">учасниками ліквідації </w:t>
      </w:r>
      <w:r w:rsidR="008B6D04" w:rsidRPr="00521878">
        <w:rPr>
          <w:sz w:val="28"/>
          <w:szCs w:val="28"/>
        </w:rPr>
        <w:t>наслідк</w:t>
      </w:r>
      <w:r w:rsidR="00F25863">
        <w:rPr>
          <w:sz w:val="28"/>
          <w:szCs w:val="28"/>
        </w:rPr>
        <w:t>ів</w:t>
      </w:r>
      <w:r w:rsidR="008B6D04" w:rsidRPr="00521878">
        <w:rPr>
          <w:sz w:val="28"/>
          <w:szCs w:val="28"/>
        </w:rPr>
        <w:t xml:space="preserve"> Чорнобильської катастрофи</w:t>
      </w:r>
      <w:r w:rsidR="008B6D04">
        <w:rPr>
          <w:sz w:val="28"/>
          <w:szCs w:val="28"/>
        </w:rPr>
        <w:t>.</w:t>
      </w:r>
    </w:p>
    <w:p w:rsidR="009B5EDF" w:rsidRPr="004257FB" w:rsidRDefault="009B5EDF" w:rsidP="009B5EDF">
      <w:pPr>
        <w:spacing w:line="276" w:lineRule="auto"/>
        <w:ind w:firstLine="567"/>
        <w:jc w:val="both"/>
      </w:pPr>
    </w:p>
    <w:p w:rsidR="0027072B" w:rsidRPr="00521878" w:rsidRDefault="008B6D04" w:rsidP="00DA088E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</w:t>
      </w:r>
      <w:r w:rsidR="0027072B" w:rsidRPr="00521878">
        <w:rPr>
          <w:b/>
          <w:bCs/>
          <w:color w:val="000000"/>
          <w:sz w:val="28"/>
          <w:szCs w:val="28"/>
        </w:rPr>
        <w:t>. Цілі і завдання прийняття законопроекту  </w:t>
      </w:r>
    </w:p>
    <w:p w:rsidR="0027072B" w:rsidRPr="004257FB" w:rsidRDefault="0027072B" w:rsidP="00DA088E">
      <w:pPr>
        <w:spacing w:line="276" w:lineRule="auto"/>
        <w:ind w:firstLine="567"/>
        <w:jc w:val="both"/>
        <w:rPr>
          <w:color w:val="000000"/>
        </w:rPr>
      </w:pPr>
    </w:p>
    <w:p w:rsidR="0027072B" w:rsidRPr="00521878" w:rsidRDefault="008B6D04" w:rsidP="00DA088E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Метою законопроекту є створення нормативного підґрунтя для </w:t>
      </w:r>
      <w:r w:rsidRPr="008B6D04">
        <w:rPr>
          <w:color w:val="000000"/>
          <w:sz w:val="28"/>
          <w:szCs w:val="28"/>
        </w:rPr>
        <w:t>гарантування справедливого та гідного розміру пенсійного забезпечення</w:t>
      </w:r>
      <w:r>
        <w:rPr>
          <w:color w:val="000000"/>
          <w:sz w:val="28"/>
          <w:szCs w:val="28"/>
        </w:rPr>
        <w:t xml:space="preserve"> </w:t>
      </w:r>
      <w:r w:rsidR="00F25863">
        <w:rPr>
          <w:color w:val="000000"/>
          <w:sz w:val="28"/>
          <w:szCs w:val="28"/>
        </w:rPr>
        <w:t xml:space="preserve">учасників ліквідації </w:t>
      </w:r>
      <w:r w:rsidRPr="00521878">
        <w:rPr>
          <w:sz w:val="28"/>
          <w:szCs w:val="28"/>
        </w:rPr>
        <w:t>наслід</w:t>
      </w:r>
      <w:r w:rsidR="00F25863">
        <w:rPr>
          <w:sz w:val="28"/>
          <w:szCs w:val="28"/>
        </w:rPr>
        <w:t>ків</w:t>
      </w:r>
      <w:r w:rsidRPr="00521878">
        <w:rPr>
          <w:sz w:val="28"/>
          <w:szCs w:val="28"/>
        </w:rPr>
        <w:t xml:space="preserve"> Чорнобильської катастрофи</w:t>
      </w:r>
      <w:r w:rsidR="00230D7E">
        <w:rPr>
          <w:sz w:val="28"/>
          <w:szCs w:val="28"/>
        </w:rPr>
        <w:t xml:space="preserve"> та потерпілих осіб</w:t>
      </w:r>
      <w:r>
        <w:rPr>
          <w:sz w:val="28"/>
          <w:szCs w:val="28"/>
        </w:rPr>
        <w:t>.</w:t>
      </w:r>
    </w:p>
    <w:p w:rsidR="0027072B" w:rsidRPr="004257FB" w:rsidRDefault="0027072B" w:rsidP="00DA088E">
      <w:pPr>
        <w:spacing w:line="276" w:lineRule="auto"/>
        <w:ind w:firstLine="567"/>
        <w:jc w:val="both"/>
        <w:rPr>
          <w:color w:val="000000"/>
        </w:rPr>
      </w:pPr>
    </w:p>
    <w:p w:rsidR="0027072B" w:rsidRPr="00521878" w:rsidRDefault="0027072B" w:rsidP="00DA088E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3.  Загальна характеристика та основні положення законопроекту</w:t>
      </w:r>
    </w:p>
    <w:p w:rsidR="0027072B" w:rsidRPr="004257FB" w:rsidRDefault="0027072B" w:rsidP="00DA088E">
      <w:pPr>
        <w:spacing w:line="276" w:lineRule="auto"/>
        <w:ind w:firstLine="567"/>
        <w:jc w:val="both"/>
        <w:rPr>
          <w:b/>
          <w:bCs/>
          <w:color w:val="000000"/>
        </w:rPr>
      </w:pPr>
    </w:p>
    <w:p w:rsidR="0027072B" w:rsidRPr="00521878" w:rsidRDefault="0027072B" w:rsidP="007C7AF5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521878">
        <w:rPr>
          <w:color w:val="000000"/>
          <w:sz w:val="28"/>
          <w:szCs w:val="28"/>
        </w:rPr>
        <w:t xml:space="preserve">Законопроект передбачає </w:t>
      </w:r>
      <w:r w:rsidR="007C7AF5">
        <w:rPr>
          <w:color w:val="000000"/>
          <w:sz w:val="28"/>
          <w:szCs w:val="28"/>
        </w:rPr>
        <w:t xml:space="preserve">внесення змін до статей </w:t>
      </w:r>
      <w:r w:rsidR="00E0377F">
        <w:rPr>
          <w:color w:val="000000"/>
          <w:sz w:val="28"/>
          <w:szCs w:val="28"/>
        </w:rPr>
        <w:t>1</w:t>
      </w:r>
      <w:r w:rsidR="007C7AF5">
        <w:rPr>
          <w:color w:val="000000"/>
          <w:sz w:val="28"/>
          <w:szCs w:val="28"/>
        </w:rPr>
        <w:t>, 5</w:t>
      </w:r>
      <w:r w:rsidR="00E0377F">
        <w:rPr>
          <w:color w:val="000000"/>
          <w:sz w:val="28"/>
          <w:szCs w:val="28"/>
        </w:rPr>
        <w:t>0</w:t>
      </w:r>
      <w:r w:rsidR="007C7AF5">
        <w:rPr>
          <w:color w:val="000000"/>
          <w:sz w:val="28"/>
          <w:szCs w:val="28"/>
        </w:rPr>
        <w:t>, 5</w:t>
      </w:r>
      <w:r w:rsidR="00E0377F">
        <w:rPr>
          <w:color w:val="000000"/>
          <w:sz w:val="28"/>
          <w:szCs w:val="28"/>
        </w:rPr>
        <w:t>1</w:t>
      </w:r>
      <w:r w:rsidR="001C11BF">
        <w:rPr>
          <w:color w:val="000000"/>
          <w:sz w:val="28"/>
          <w:szCs w:val="28"/>
        </w:rPr>
        <w:t>, 67</w:t>
      </w:r>
      <w:r w:rsidR="007C7AF5">
        <w:rPr>
          <w:color w:val="000000"/>
          <w:sz w:val="28"/>
          <w:szCs w:val="28"/>
        </w:rPr>
        <w:t xml:space="preserve"> </w:t>
      </w:r>
      <w:r w:rsidR="007C7AF5" w:rsidRPr="0083599C">
        <w:rPr>
          <w:color w:val="000000"/>
          <w:sz w:val="28"/>
          <w:szCs w:val="28"/>
        </w:rPr>
        <w:t>Закону України «Про статус і соціальний захист громадян, які постраждали внаслідок Чорнобильської катастрофи» (Відомості Верховної Ради УРСР (ВВР), 1991, № 16, ст.200)</w:t>
      </w:r>
      <w:r w:rsidR="00076E54">
        <w:rPr>
          <w:color w:val="000000"/>
          <w:sz w:val="28"/>
          <w:szCs w:val="28"/>
        </w:rPr>
        <w:t>.</w:t>
      </w:r>
    </w:p>
    <w:p w:rsidR="0027072B" w:rsidRPr="004257FB" w:rsidRDefault="0027072B" w:rsidP="00DA088E">
      <w:pPr>
        <w:spacing w:line="276" w:lineRule="auto"/>
        <w:ind w:firstLine="567"/>
        <w:jc w:val="both"/>
        <w:rPr>
          <w:color w:val="000000"/>
        </w:rPr>
      </w:pPr>
    </w:p>
    <w:p w:rsidR="0027072B" w:rsidRPr="00521878" w:rsidRDefault="0027072B" w:rsidP="00DA088E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4. Стан нормативно-правової бази у даній сфері правового регулювання</w:t>
      </w:r>
    </w:p>
    <w:p w:rsidR="0027072B" w:rsidRPr="004257FB" w:rsidRDefault="0027072B" w:rsidP="00DA088E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</w:rPr>
      </w:pPr>
    </w:p>
    <w:p w:rsidR="0027072B" w:rsidRPr="00521878" w:rsidRDefault="0027072B" w:rsidP="007C7AF5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521878">
        <w:rPr>
          <w:color w:val="000000"/>
          <w:sz w:val="28"/>
          <w:szCs w:val="28"/>
        </w:rPr>
        <w:t xml:space="preserve">Відносини в даній сфері регулюються Конституцією України, Законом України </w:t>
      </w:r>
      <w:r w:rsidR="007C7AF5" w:rsidRPr="0083599C">
        <w:rPr>
          <w:color w:val="000000"/>
          <w:sz w:val="28"/>
          <w:szCs w:val="28"/>
        </w:rPr>
        <w:t>«Про статус і соціальний захист громадян, які постраждали внаслідок Чорнобильської катастрофи»</w:t>
      </w:r>
      <w:r w:rsidR="007C7AF5">
        <w:rPr>
          <w:color w:val="000000"/>
          <w:sz w:val="28"/>
          <w:szCs w:val="28"/>
        </w:rPr>
        <w:t>.</w:t>
      </w:r>
    </w:p>
    <w:p w:rsidR="0027072B" w:rsidRPr="004257FB" w:rsidRDefault="0027072B" w:rsidP="00DA088E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</w:rPr>
      </w:pPr>
    </w:p>
    <w:p w:rsidR="0027072B" w:rsidRPr="00521878" w:rsidRDefault="0027072B" w:rsidP="00DA088E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5. Фінансово-економічне обґрунтування</w:t>
      </w:r>
    </w:p>
    <w:p w:rsidR="0027072B" w:rsidRPr="004257FB" w:rsidRDefault="0027072B" w:rsidP="00DA088E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</w:rPr>
      </w:pPr>
    </w:p>
    <w:p w:rsidR="0027072B" w:rsidRPr="00521878" w:rsidRDefault="0027072B" w:rsidP="00E0377F">
      <w:pPr>
        <w:spacing w:line="276" w:lineRule="auto"/>
        <w:ind w:firstLine="540"/>
        <w:jc w:val="both"/>
        <w:rPr>
          <w:rFonts w:eastAsia="MS Mincho"/>
          <w:sz w:val="28"/>
          <w:szCs w:val="28"/>
          <w:lang w:eastAsia="ja-JP"/>
        </w:rPr>
      </w:pPr>
      <w:r w:rsidRPr="00521878">
        <w:rPr>
          <w:rFonts w:eastAsia="MS Mincho"/>
          <w:sz w:val="28"/>
          <w:szCs w:val="28"/>
          <w:lang w:eastAsia="ja-JP"/>
        </w:rPr>
        <w:t>Реалізація проекту Закону</w:t>
      </w:r>
      <w:r w:rsidR="001C11BF">
        <w:rPr>
          <w:rFonts w:eastAsia="MS Mincho"/>
          <w:sz w:val="28"/>
          <w:szCs w:val="28"/>
          <w:lang w:eastAsia="ja-JP"/>
        </w:rPr>
        <w:t xml:space="preserve"> </w:t>
      </w:r>
      <w:r w:rsidRPr="00521878">
        <w:rPr>
          <w:rFonts w:eastAsia="MS Mincho"/>
          <w:sz w:val="28"/>
          <w:szCs w:val="28"/>
          <w:lang w:eastAsia="ja-JP"/>
        </w:rPr>
        <w:t>не потребує додаткових витрат з Державного бюджету України або місцевих бюджетів</w:t>
      </w:r>
      <w:r w:rsidR="00F61536">
        <w:rPr>
          <w:rFonts w:eastAsia="MS Mincho"/>
          <w:sz w:val="28"/>
          <w:szCs w:val="28"/>
          <w:lang w:eastAsia="ja-JP"/>
        </w:rPr>
        <w:t xml:space="preserve"> у поточному році</w:t>
      </w:r>
      <w:r w:rsidR="000D7FB2" w:rsidRPr="000D7FB2">
        <w:rPr>
          <w:rFonts w:eastAsia="MS Mincho"/>
          <w:sz w:val="28"/>
          <w:szCs w:val="28"/>
          <w:lang w:eastAsia="ja-JP"/>
        </w:rPr>
        <w:t>.</w:t>
      </w:r>
    </w:p>
    <w:p w:rsidR="0027072B" w:rsidRPr="004257FB" w:rsidRDefault="0027072B" w:rsidP="00DA088E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</w:rPr>
      </w:pPr>
    </w:p>
    <w:p w:rsidR="0027072B" w:rsidRPr="00521878" w:rsidRDefault="0027072B" w:rsidP="00DA088E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 xml:space="preserve">6. Прогноз соціально-економічних та інших наслідків прийняття </w:t>
      </w:r>
      <w:proofErr w:type="spellStart"/>
      <w:r w:rsidRPr="00521878">
        <w:rPr>
          <w:b/>
          <w:bCs/>
          <w:color w:val="000000"/>
          <w:sz w:val="28"/>
          <w:szCs w:val="28"/>
        </w:rPr>
        <w:t>акта</w:t>
      </w:r>
      <w:proofErr w:type="spellEnd"/>
    </w:p>
    <w:p w:rsidR="0027072B" w:rsidRPr="004257FB" w:rsidRDefault="0027072B" w:rsidP="00DA088E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</w:rPr>
      </w:pPr>
    </w:p>
    <w:p w:rsidR="003E2499" w:rsidRDefault="008F3526" w:rsidP="003E249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Встановлення </w:t>
      </w:r>
      <w:r w:rsidRPr="009B5EDF">
        <w:rPr>
          <w:color w:val="000000"/>
          <w:sz w:val="28"/>
          <w:szCs w:val="28"/>
        </w:rPr>
        <w:t>справедливого та гідного розміру пенсійного забезпечення</w:t>
      </w:r>
      <w:r>
        <w:rPr>
          <w:color w:val="000000"/>
          <w:sz w:val="28"/>
          <w:szCs w:val="28"/>
        </w:rPr>
        <w:t xml:space="preserve"> </w:t>
      </w:r>
      <w:r w:rsidR="002E4037">
        <w:rPr>
          <w:color w:val="000000"/>
          <w:sz w:val="28"/>
          <w:szCs w:val="28"/>
        </w:rPr>
        <w:t xml:space="preserve">для учасників ліквідації </w:t>
      </w:r>
      <w:r w:rsidRPr="00521878">
        <w:rPr>
          <w:sz w:val="28"/>
          <w:szCs w:val="28"/>
        </w:rPr>
        <w:t>наслідк</w:t>
      </w:r>
      <w:r w:rsidR="002E4037">
        <w:rPr>
          <w:sz w:val="28"/>
          <w:szCs w:val="28"/>
        </w:rPr>
        <w:t>ів</w:t>
      </w:r>
      <w:r w:rsidRPr="00521878">
        <w:rPr>
          <w:sz w:val="28"/>
          <w:szCs w:val="28"/>
        </w:rPr>
        <w:t xml:space="preserve"> Чорнобильської катастрофи</w:t>
      </w:r>
      <w:r>
        <w:rPr>
          <w:sz w:val="28"/>
          <w:szCs w:val="28"/>
        </w:rPr>
        <w:t xml:space="preserve"> сприятиме відновленню </w:t>
      </w:r>
      <w:r w:rsidR="003E2499">
        <w:rPr>
          <w:sz w:val="28"/>
          <w:szCs w:val="28"/>
        </w:rPr>
        <w:t xml:space="preserve">соціальної справедливості, відданню </w:t>
      </w:r>
      <w:r w:rsidR="003E2499" w:rsidRPr="003E2499">
        <w:rPr>
          <w:sz w:val="28"/>
          <w:szCs w:val="28"/>
        </w:rPr>
        <w:t>належної шани </w:t>
      </w:r>
      <w:r w:rsidR="003E2499">
        <w:rPr>
          <w:sz w:val="28"/>
          <w:szCs w:val="28"/>
        </w:rPr>
        <w:t>зусиллям, мужності та самопожертві, які були докладені для ліквідації наслідків техногенної катастрофи.</w:t>
      </w:r>
    </w:p>
    <w:p w:rsidR="0027072B" w:rsidRPr="004257FB" w:rsidRDefault="0027072B" w:rsidP="00DA088E">
      <w:pPr>
        <w:spacing w:line="276" w:lineRule="auto"/>
        <w:rPr>
          <w:b/>
        </w:rPr>
      </w:pPr>
    </w:p>
    <w:p w:rsidR="0027072B" w:rsidRPr="00365287" w:rsidRDefault="0027072B" w:rsidP="00DA088E">
      <w:pPr>
        <w:spacing w:line="276" w:lineRule="auto"/>
        <w:rPr>
          <w:b/>
        </w:rPr>
      </w:pPr>
    </w:p>
    <w:p w:rsidR="00BB530F" w:rsidRPr="00521878" w:rsidRDefault="0027072B" w:rsidP="00DA088E">
      <w:pPr>
        <w:spacing w:line="276" w:lineRule="auto"/>
      </w:pPr>
      <w:r w:rsidRPr="00521878">
        <w:rPr>
          <w:b/>
          <w:sz w:val="28"/>
          <w:szCs w:val="28"/>
        </w:rPr>
        <w:t xml:space="preserve">Народний депутат України                                                             </w:t>
      </w:r>
      <w:r w:rsidR="002252D9">
        <w:rPr>
          <w:b/>
          <w:sz w:val="28"/>
          <w:szCs w:val="28"/>
        </w:rPr>
        <w:t xml:space="preserve">                </w:t>
      </w:r>
      <w:r w:rsidRPr="00521878">
        <w:rPr>
          <w:b/>
          <w:sz w:val="28"/>
          <w:szCs w:val="28"/>
        </w:rPr>
        <w:t>Качура О.А.</w:t>
      </w:r>
    </w:p>
    <w:sectPr w:rsidR="00BB530F" w:rsidRPr="00521878" w:rsidSect="004257FB">
      <w:footerReference w:type="default" r:id="rId10"/>
      <w:pgSz w:w="11900" w:h="16840"/>
      <w:pgMar w:top="720" w:right="720" w:bottom="551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98A" w:rsidRDefault="0052198A" w:rsidP="008942D2">
      <w:r>
        <w:separator/>
      </w:r>
    </w:p>
  </w:endnote>
  <w:endnote w:type="continuationSeparator" w:id="0">
    <w:p w:rsidR="0052198A" w:rsidRDefault="0052198A" w:rsidP="00894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2D2" w:rsidRPr="008942D2" w:rsidRDefault="008942D2">
    <w:pPr>
      <w:pStyle w:val="a8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98A" w:rsidRDefault="0052198A" w:rsidP="008942D2">
      <w:r>
        <w:separator/>
      </w:r>
    </w:p>
  </w:footnote>
  <w:footnote w:type="continuationSeparator" w:id="0">
    <w:p w:rsidR="0052198A" w:rsidRDefault="0052198A" w:rsidP="008942D2">
      <w:r>
        <w:continuationSeparator/>
      </w:r>
    </w:p>
  </w:footnote>
  <w:footnote w:id="1">
    <w:p w:rsidR="008942D2" w:rsidRPr="008942D2" w:rsidRDefault="008942D2">
      <w:pPr>
        <w:pStyle w:val="aa"/>
        <w:rPr>
          <w:lang w:val="en-US"/>
        </w:rPr>
      </w:pPr>
      <w:r>
        <w:rPr>
          <w:rStyle w:val="ac"/>
        </w:rPr>
        <w:footnoteRef/>
      </w:r>
      <w:r>
        <w:t xml:space="preserve"> </w:t>
      </w:r>
      <w:r w:rsidRPr="008942D2">
        <w:t>https://www.msp.gov.ua/news/18522.html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1D3"/>
    <w:rsid w:val="0007335A"/>
    <w:rsid w:val="00076E54"/>
    <w:rsid w:val="000A6D72"/>
    <w:rsid w:val="000D7FB2"/>
    <w:rsid w:val="000F3549"/>
    <w:rsid w:val="00106385"/>
    <w:rsid w:val="001219A7"/>
    <w:rsid w:val="001A5813"/>
    <w:rsid w:val="001C11BF"/>
    <w:rsid w:val="002252D9"/>
    <w:rsid w:val="00230D7E"/>
    <w:rsid w:val="0027072B"/>
    <w:rsid w:val="002A5204"/>
    <w:rsid w:val="002D062E"/>
    <w:rsid w:val="002E4037"/>
    <w:rsid w:val="002F034C"/>
    <w:rsid w:val="0035707C"/>
    <w:rsid w:val="00365287"/>
    <w:rsid w:val="003A76C8"/>
    <w:rsid w:val="003E2499"/>
    <w:rsid w:val="003F41D3"/>
    <w:rsid w:val="004257FB"/>
    <w:rsid w:val="00521878"/>
    <w:rsid w:val="0052198A"/>
    <w:rsid w:val="00711775"/>
    <w:rsid w:val="00722C28"/>
    <w:rsid w:val="007C7AF5"/>
    <w:rsid w:val="007E234E"/>
    <w:rsid w:val="00814690"/>
    <w:rsid w:val="00836F80"/>
    <w:rsid w:val="00891C75"/>
    <w:rsid w:val="008942D2"/>
    <w:rsid w:val="008B6D04"/>
    <w:rsid w:val="008C157B"/>
    <w:rsid w:val="008F3526"/>
    <w:rsid w:val="009171F6"/>
    <w:rsid w:val="009569FE"/>
    <w:rsid w:val="0096557F"/>
    <w:rsid w:val="009B5EDF"/>
    <w:rsid w:val="00A86C3C"/>
    <w:rsid w:val="00A9750C"/>
    <w:rsid w:val="00BB530F"/>
    <w:rsid w:val="00BD5E07"/>
    <w:rsid w:val="00C00873"/>
    <w:rsid w:val="00C104C2"/>
    <w:rsid w:val="00C95D55"/>
    <w:rsid w:val="00CC5EA2"/>
    <w:rsid w:val="00CE350F"/>
    <w:rsid w:val="00D330FF"/>
    <w:rsid w:val="00D959F5"/>
    <w:rsid w:val="00DA088E"/>
    <w:rsid w:val="00E0377F"/>
    <w:rsid w:val="00E217D5"/>
    <w:rsid w:val="00E64D19"/>
    <w:rsid w:val="00F25863"/>
    <w:rsid w:val="00F61536"/>
    <w:rsid w:val="00FA56DB"/>
    <w:rsid w:val="00FF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E06F0E-7663-4CDD-82CB-1C4570134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link w:val="10"/>
    <w:uiPriority w:val="9"/>
    <w:qFormat/>
    <w:rsid w:val="005218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19A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218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521878"/>
    <w:pPr>
      <w:spacing w:before="100" w:beforeAutospacing="1" w:after="100" w:afterAutospacing="1"/>
    </w:pPr>
    <w:rPr>
      <w:lang w:val="ru-RU"/>
    </w:rPr>
  </w:style>
  <w:style w:type="character" w:styleId="a5">
    <w:name w:val="Emphasis"/>
    <w:basedOn w:val="a0"/>
    <w:uiPriority w:val="20"/>
    <w:qFormat/>
    <w:rsid w:val="00521878"/>
    <w:rPr>
      <w:i/>
      <w:iCs/>
    </w:rPr>
  </w:style>
  <w:style w:type="paragraph" w:styleId="a6">
    <w:name w:val="header"/>
    <w:basedOn w:val="a"/>
    <w:link w:val="a7"/>
    <w:uiPriority w:val="99"/>
    <w:unhideWhenUsed/>
    <w:rsid w:val="008942D2"/>
    <w:pPr>
      <w:tabs>
        <w:tab w:val="center" w:pos="4513"/>
        <w:tab w:val="right" w:pos="9026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8942D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8942D2"/>
    <w:pPr>
      <w:tabs>
        <w:tab w:val="center" w:pos="4513"/>
        <w:tab w:val="right" w:pos="9026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8942D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a">
    <w:name w:val="footnote text"/>
    <w:basedOn w:val="a"/>
    <w:link w:val="ab"/>
    <w:uiPriority w:val="99"/>
    <w:semiHidden/>
    <w:unhideWhenUsed/>
    <w:rsid w:val="008942D2"/>
    <w:rPr>
      <w:sz w:val="20"/>
      <w:szCs w:val="20"/>
    </w:rPr>
  </w:style>
  <w:style w:type="character" w:customStyle="1" w:styleId="ab">
    <w:name w:val="Текст виноски Знак"/>
    <w:basedOn w:val="a0"/>
    <w:link w:val="aa"/>
    <w:uiPriority w:val="99"/>
    <w:semiHidden/>
    <w:rsid w:val="008942D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c">
    <w:name w:val="footnote reference"/>
    <w:basedOn w:val="a0"/>
    <w:uiPriority w:val="99"/>
    <w:semiHidden/>
    <w:unhideWhenUsed/>
    <w:rsid w:val="008942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6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A35BAC8-5BE9-4066-BF52-86BFFEE7CA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FEA54E-9A57-4C78-8F4E-66F07F450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8A9CA0-7967-4FB4-A2AA-9865D0135C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5159AF6-56AA-4E26-893A-2B3017A4E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3462</Words>
  <Characters>1974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2020-09-24T07:40:00Z</dcterms:created>
  <dcterms:modified xsi:type="dcterms:W3CDTF">2020-09-24T07:40:00Z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