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7"/>
          <w:szCs w:val="27"/>
          <w:lang w:val="uk-UA"/>
        </w:rPr>
      </w:pPr>
    </w:p>
    <w:p w:rsidR="00547732" w:rsidRPr="0002360A"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7"/>
          <w:szCs w:val="27"/>
          <w:lang w:val="uk-UA"/>
        </w:rPr>
      </w:pPr>
      <w:r w:rsidRPr="0002360A">
        <w:rPr>
          <w:rFonts w:ascii="Times New Roman" w:hAnsi="Times New Roman"/>
          <w:b/>
          <w:bCs/>
          <w:sz w:val="27"/>
          <w:szCs w:val="27"/>
          <w:lang w:val="uk-UA"/>
        </w:rPr>
        <w:t xml:space="preserve">Комітет Верховної Ради України з питань соціальної політики та захисту прав ветеранів </w:t>
      </w:r>
    </w:p>
    <w:p w:rsidR="00547732" w:rsidRDefault="00547732" w:rsidP="00547732">
      <w:pPr>
        <w:widowControl w:val="0"/>
        <w:autoSpaceDE w:val="0"/>
        <w:autoSpaceDN w:val="0"/>
        <w:adjustRightInd w:val="0"/>
        <w:spacing w:after="0" w:line="240" w:lineRule="auto"/>
        <w:rPr>
          <w:rFonts w:ascii="Times New Roman" w:hAnsi="Times New Roman"/>
          <w:i/>
          <w:iCs/>
          <w:sz w:val="27"/>
          <w:szCs w:val="27"/>
          <w:lang w:val="uk-UA"/>
        </w:rPr>
      </w:pPr>
      <w:r w:rsidRPr="0002360A">
        <w:rPr>
          <w:rFonts w:ascii="Times New Roman" w:hAnsi="Times New Roman"/>
          <w:i/>
          <w:iCs/>
          <w:sz w:val="27"/>
          <w:szCs w:val="27"/>
          <w:lang w:val="uk-UA"/>
        </w:rPr>
        <w:t>До розгляду законопроекту</w:t>
      </w:r>
    </w:p>
    <w:p w:rsidR="005821B7" w:rsidRPr="0002360A" w:rsidRDefault="005821B7" w:rsidP="00547732">
      <w:pPr>
        <w:widowControl w:val="0"/>
        <w:autoSpaceDE w:val="0"/>
        <w:autoSpaceDN w:val="0"/>
        <w:adjustRightInd w:val="0"/>
        <w:spacing w:after="0" w:line="240" w:lineRule="auto"/>
        <w:rPr>
          <w:rFonts w:ascii="Times New Roman" w:hAnsi="Times New Roman"/>
          <w:i/>
          <w:iCs/>
          <w:sz w:val="27"/>
          <w:szCs w:val="27"/>
          <w:lang w:val="uk-UA"/>
        </w:rPr>
      </w:pPr>
      <w:r>
        <w:rPr>
          <w:rFonts w:ascii="Times New Roman" w:hAnsi="Times New Roman"/>
          <w:i/>
          <w:iCs/>
          <w:sz w:val="27"/>
          <w:szCs w:val="27"/>
          <w:lang w:val="uk-UA"/>
        </w:rPr>
        <w:t>реєстр. №</w:t>
      </w:r>
      <w:r>
        <w:rPr>
          <w:rFonts w:ascii="Times New Roman" w:hAnsi="Times New Roman"/>
          <w:i/>
          <w:iCs/>
          <w:sz w:val="27"/>
          <w:szCs w:val="27"/>
        </w:rPr>
        <w:t> </w:t>
      </w:r>
      <w:r>
        <w:rPr>
          <w:rFonts w:ascii="Times New Roman" w:hAnsi="Times New Roman"/>
          <w:i/>
          <w:iCs/>
          <w:sz w:val="27"/>
          <w:szCs w:val="27"/>
          <w:lang w:val="uk-UA"/>
        </w:rPr>
        <w:t>4</w:t>
      </w:r>
      <w:r w:rsidR="00EA5B3B">
        <w:rPr>
          <w:rFonts w:ascii="Times New Roman" w:hAnsi="Times New Roman"/>
          <w:i/>
          <w:iCs/>
          <w:sz w:val="27"/>
          <w:szCs w:val="27"/>
          <w:lang w:val="uk-UA"/>
        </w:rPr>
        <w:t>146</w:t>
      </w:r>
      <w:r>
        <w:rPr>
          <w:rFonts w:ascii="Times New Roman" w:hAnsi="Times New Roman"/>
          <w:i/>
          <w:iCs/>
          <w:sz w:val="27"/>
          <w:szCs w:val="27"/>
          <w:lang w:val="uk-UA"/>
        </w:rPr>
        <w:t xml:space="preserve"> від </w:t>
      </w:r>
      <w:r w:rsidR="003E2BAF">
        <w:rPr>
          <w:rFonts w:ascii="Times New Roman" w:hAnsi="Times New Roman"/>
          <w:i/>
          <w:iCs/>
          <w:sz w:val="27"/>
          <w:szCs w:val="27"/>
          <w:lang w:val="uk-UA"/>
        </w:rPr>
        <w:t>2</w:t>
      </w:r>
      <w:r w:rsidR="00EA5B3B">
        <w:rPr>
          <w:rFonts w:ascii="Times New Roman" w:hAnsi="Times New Roman"/>
          <w:i/>
          <w:iCs/>
          <w:sz w:val="27"/>
          <w:szCs w:val="27"/>
          <w:lang w:val="uk-UA"/>
        </w:rPr>
        <w:t>3</w:t>
      </w:r>
      <w:r>
        <w:rPr>
          <w:rFonts w:ascii="Times New Roman" w:hAnsi="Times New Roman"/>
          <w:i/>
          <w:iCs/>
          <w:sz w:val="27"/>
          <w:szCs w:val="27"/>
          <w:lang w:val="uk-UA"/>
        </w:rPr>
        <w:t>.09.2020</w:t>
      </w:r>
    </w:p>
    <w:p w:rsidR="00547732" w:rsidRPr="0002360A" w:rsidRDefault="00547732" w:rsidP="00547732">
      <w:pPr>
        <w:widowControl w:val="0"/>
        <w:autoSpaceDE w:val="0"/>
        <w:autoSpaceDN w:val="0"/>
        <w:adjustRightInd w:val="0"/>
        <w:spacing w:after="0" w:line="240" w:lineRule="auto"/>
        <w:ind w:firstLine="720"/>
        <w:jc w:val="both"/>
        <w:rPr>
          <w:rFonts w:ascii="Times New Roman" w:hAnsi="Times New Roman"/>
          <w:sz w:val="27"/>
          <w:szCs w:val="27"/>
          <w:lang w:val="uk-UA"/>
        </w:rPr>
      </w:pPr>
    </w:p>
    <w:p w:rsidR="00547732" w:rsidRPr="0002360A" w:rsidRDefault="00547732" w:rsidP="00C33237">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 xml:space="preserve">Комітет Верховної Ради України з питань бюджету на засіданні від </w:t>
      </w:r>
      <w:r w:rsidRPr="0002360A">
        <w:rPr>
          <w:rFonts w:ascii="Times New Roman" w:hAnsi="Times New Roman"/>
          <w:sz w:val="27"/>
          <w:szCs w:val="27"/>
          <w:lang w:val="uk-UA"/>
        </w:rPr>
        <w:br/>
      </w:r>
      <w:r w:rsidR="003C7B20">
        <w:rPr>
          <w:rFonts w:ascii="Times New Roman" w:hAnsi="Times New Roman"/>
          <w:sz w:val="27"/>
          <w:szCs w:val="27"/>
          <w:lang w:val="uk-UA"/>
        </w:rPr>
        <w:t>9 грудня</w:t>
      </w:r>
      <w:r w:rsidRPr="0002360A">
        <w:rPr>
          <w:rFonts w:ascii="Times New Roman" w:hAnsi="Times New Roman"/>
          <w:sz w:val="27"/>
          <w:szCs w:val="27"/>
          <w:lang w:val="uk-UA"/>
        </w:rPr>
        <w:t xml:space="preserve"> 2020 року (протокол № </w:t>
      </w:r>
      <w:r w:rsidR="003C7B20">
        <w:rPr>
          <w:rFonts w:ascii="Times New Roman" w:hAnsi="Times New Roman"/>
          <w:sz w:val="27"/>
          <w:szCs w:val="27"/>
          <w:lang w:val="uk-UA"/>
        </w:rPr>
        <w:t>67</w:t>
      </w:r>
      <w:bookmarkStart w:id="0" w:name="_GoBack"/>
      <w:bookmarkEnd w:id="0"/>
      <w:r w:rsidRPr="0002360A">
        <w:rPr>
          <w:rFonts w:ascii="Times New Roman" w:hAnsi="Times New Roman"/>
          <w:sz w:val="27"/>
          <w:szCs w:val="27"/>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02360A">
        <w:rPr>
          <w:rFonts w:ascii="Times New Roman" w:hAnsi="Times New Roman"/>
          <w:sz w:val="27"/>
          <w:szCs w:val="27"/>
          <w:lang w:val="uk-UA"/>
        </w:rPr>
        <w:t>з</w:t>
      </w:r>
      <w:r w:rsidRPr="0002360A">
        <w:rPr>
          <w:rFonts w:ascii="Times New Roman" w:hAnsi="Times New Roman"/>
          <w:sz w:val="27"/>
          <w:szCs w:val="27"/>
          <w:lang w:val="uk-UA"/>
        </w:rPr>
        <w:t>акон</w:t>
      </w:r>
      <w:r w:rsidR="00C33237" w:rsidRPr="0002360A">
        <w:rPr>
          <w:rFonts w:ascii="Times New Roman" w:hAnsi="Times New Roman"/>
          <w:sz w:val="27"/>
          <w:szCs w:val="27"/>
          <w:lang w:val="uk-UA"/>
        </w:rPr>
        <w:t>у</w:t>
      </w:r>
      <w:r w:rsidRPr="0002360A">
        <w:rPr>
          <w:rFonts w:ascii="Times New Roman" w:hAnsi="Times New Roman"/>
          <w:sz w:val="27"/>
          <w:szCs w:val="27"/>
          <w:lang w:val="uk-UA"/>
        </w:rPr>
        <w:t xml:space="preserve"> </w:t>
      </w:r>
      <w:r w:rsidR="00CB59E5" w:rsidRPr="0002360A">
        <w:rPr>
          <w:rFonts w:ascii="Times New Roman" w:hAnsi="Times New Roman"/>
          <w:sz w:val="27"/>
          <w:szCs w:val="27"/>
          <w:lang w:val="uk-UA"/>
        </w:rPr>
        <w:t xml:space="preserve">про </w:t>
      </w:r>
      <w:r w:rsidR="00DC2418" w:rsidRPr="0002360A">
        <w:rPr>
          <w:rFonts w:ascii="Times New Roman" w:hAnsi="Times New Roman"/>
          <w:sz w:val="27"/>
          <w:szCs w:val="27"/>
          <w:lang w:val="uk-UA"/>
        </w:rPr>
        <w:t xml:space="preserve">внесення змін до Закону України «Про статус і соціальний захист громадян, які постраждали внаслідок Чорнобильської катастрофи» щодо </w:t>
      </w:r>
      <w:r w:rsidR="00EA5B3B">
        <w:rPr>
          <w:rFonts w:ascii="Times New Roman" w:hAnsi="Times New Roman"/>
          <w:sz w:val="27"/>
          <w:szCs w:val="27"/>
          <w:lang w:val="uk-UA"/>
        </w:rPr>
        <w:t xml:space="preserve">гарантування справедливого та гідного розміру пенсійного забезпечення учасникам ліквідації наслідків аварії на Чорнобильській АЕС та </w:t>
      </w:r>
      <w:r w:rsidR="00DC2418" w:rsidRPr="0002360A">
        <w:rPr>
          <w:rFonts w:ascii="Times New Roman" w:hAnsi="Times New Roman"/>
          <w:sz w:val="27"/>
          <w:szCs w:val="27"/>
          <w:lang w:val="uk-UA"/>
        </w:rPr>
        <w:t>п</w:t>
      </w:r>
      <w:r w:rsidR="00EA5B3B">
        <w:rPr>
          <w:rFonts w:ascii="Times New Roman" w:hAnsi="Times New Roman"/>
          <w:sz w:val="27"/>
          <w:szCs w:val="27"/>
          <w:lang w:val="uk-UA"/>
        </w:rPr>
        <w:t>отерпілим особам</w:t>
      </w:r>
      <w:r w:rsidR="00DC2418" w:rsidRPr="0002360A">
        <w:rPr>
          <w:rFonts w:ascii="Times New Roman" w:hAnsi="Times New Roman"/>
          <w:sz w:val="27"/>
          <w:szCs w:val="27"/>
          <w:lang w:val="uk-UA"/>
        </w:rPr>
        <w:t xml:space="preserve"> </w:t>
      </w:r>
      <w:r w:rsidR="00EA7246" w:rsidRPr="0002360A">
        <w:rPr>
          <w:rFonts w:ascii="Times New Roman" w:hAnsi="Times New Roman"/>
          <w:sz w:val="27"/>
          <w:szCs w:val="27"/>
          <w:lang w:val="uk-UA"/>
        </w:rPr>
        <w:t>(реєстр. № </w:t>
      </w:r>
      <w:r w:rsidR="00DC2418" w:rsidRPr="0002360A">
        <w:rPr>
          <w:rFonts w:ascii="Times New Roman" w:hAnsi="Times New Roman"/>
          <w:sz w:val="27"/>
          <w:szCs w:val="27"/>
          <w:lang w:val="uk-UA"/>
        </w:rPr>
        <w:t>41</w:t>
      </w:r>
      <w:r w:rsidR="00EA5B3B">
        <w:rPr>
          <w:rFonts w:ascii="Times New Roman" w:hAnsi="Times New Roman"/>
          <w:sz w:val="27"/>
          <w:szCs w:val="27"/>
          <w:lang w:val="uk-UA"/>
        </w:rPr>
        <w:t>46</w:t>
      </w:r>
      <w:r w:rsidR="00EA7246" w:rsidRPr="0002360A">
        <w:rPr>
          <w:rFonts w:ascii="Times New Roman" w:hAnsi="Times New Roman"/>
          <w:sz w:val="27"/>
          <w:szCs w:val="27"/>
          <w:lang w:val="uk-UA"/>
        </w:rPr>
        <w:t xml:space="preserve"> від </w:t>
      </w:r>
      <w:r w:rsidR="003E2BAF">
        <w:rPr>
          <w:rFonts w:ascii="Times New Roman" w:hAnsi="Times New Roman"/>
          <w:sz w:val="27"/>
          <w:szCs w:val="27"/>
          <w:lang w:val="uk-UA"/>
        </w:rPr>
        <w:t>2</w:t>
      </w:r>
      <w:r w:rsidR="00EA5B3B">
        <w:rPr>
          <w:rFonts w:ascii="Times New Roman" w:hAnsi="Times New Roman"/>
          <w:sz w:val="27"/>
          <w:szCs w:val="27"/>
          <w:lang w:val="uk-UA"/>
        </w:rPr>
        <w:t>3</w:t>
      </w:r>
      <w:r w:rsidR="00EA7246" w:rsidRPr="0002360A">
        <w:rPr>
          <w:rFonts w:ascii="Times New Roman" w:hAnsi="Times New Roman"/>
          <w:sz w:val="27"/>
          <w:szCs w:val="27"/>
          <w:lang w:val="uk-UA"/>
        </w:rPr>
        <w:t>.0</w:t>
      </w:r>
      <w:r w:rsidR="00DC2418" w:rsidRPr="0002360A">
        <w:rPr>
          <w:rFonts w:ascii="Times New Roman" w:hAnsi="Times New Roman"/>
          <w:sz w:val="27"/>
          <w:szCs w:val="27"/>
          <w:lang w:val="uk-UA"/>
        </w:rPr>
        <w:t>9</w:t>
      </w:r>
      <w:r w:rsidR="00EA7246" w:rsidRPr="0002360A">
        <w:rPr>
          <w:rFonts w:ascii="Times New Roman" w:hAnsi="Times New Roman"/>
          <w:sz w:val="27"/>
          <w:szCs w:val="27"/>
          <w:lang w:val="uk-UA"/>
        </w:rPr>
        <w:t xml:space="preserve">.2020), </w:t>
      </w:r>
      <w:r w:rsidRPr="0002360A">
        <w:rPr>
          <w:rFonts w:ascii="Times New Roman" w:hAnsi="Times New Roman"/>
          <w:sz w:val="27"/>
          <w:szCs w:val="27"/>
          <w:lang w:val="uk-UA"/>
        </w:rPr>
        <w:t>подан</w:t>
      </w:r>
      <w:r w:rsidR="00C33237" w:rsidRPr="0002360A">
        <w:rPr>
          <w:rFonts w:ascii="Times New Roman" w:hAnsi="Times New Roman"/>
          <w:sz w:val="27"/>
          <w:szCs w:val="27"/>
          <w:lang w:val="uk-UA"/>
        </w:rPr>
        <w:t>ий</w:t>
      </w:r>
      <w:r w:rsidR="00EA5B3B">
        <w:rPr>
          <w:rFonts w:ascii="Times New Roman" w:hAnsi="Times New Roman"/>
          <w:sz w:val="27"/>
          <w:szCs w:val="27"/>
          <w:lang w:val="uk-UA"/>
        </w:rPr>
        <w:t xml:space="preserve"> народним</w:t>
      </w:r>
      <w:r w:rsidRPr="0002360A">
        <w:rPr>
          <w:rFonts w:ascii="Times New Roman" w:hAnsi="Times New Roman"/>
          <w:sz w:val="27"/>
          <w:szCs w:val="27"/>
          <w:lang w:val="uk-UA"/>
        </w:rPr>
        <w:t xml:space="preserve"> депутат</w:t>
      </w:r>
      <w:r w:rsidR="00EA5B3B">
        <w:rPr>
          <w:rFonts w:ascii="Times New Roman" w:hAnsi="Times New Roman"/>
          <w:sz w:val="27"/>
          <w:szCs w:val="27"/>
          <w:lang w:val="uk-UA"/>
        </w:rPr>
        <w:t>о</w:t>
      </w:r>
      <w:r w:rsidRPr="0002360A">
        <w:rPr>
          <w:rFonts w:ascii="Times New Roman" w:hAnsi="Times New Roman"/>
          <w:sz w:val="27"/>
          <w:szCs w:val="27"/>
          <w:lang w:val="uk-UA"/>
        </w:rPr>
        <w:t xml:space="preserve">м України </w:t>
      </w:r>
      <w:proofErr w:type="spellStart"/>
      <w:r w:rsidR="003E2BAF">
        <w:rPr>
          <w:rFonts w:ascii="Times New Roman" w:hAnsi="Times New Roman"/>
          <w:sz w:val="27"/>
          <w:szCs w:val="27"/>
          <w:lang w:val="uk-UA"/>
        </w:rPr>
        <w:t>К</w:t>
      </w:r>
      <w:r w:rsidR="00EA5B3B">
        <w:rPr>
          <w:rFonts w:ascii="Times New Roman" w:hAnsi="Times New Roman"/>
          <w:sz w:val="27"/>
          <w:szCs w:val="27"/>
          <w:lang w:val="uk-UA"/>
        </w:rPr>
        <w:t>ачурою</w:t>
      </w:r>
      <w:proofErr w:type="spellEnd"/>
      <w:r w:rsidR="003E2BAF">
        <w:rPr>
          <w:rFonts w:ascii="Times New Roman" w:hAnsi="Times New Roman"/>
          <w:sz w:val="27"/>
          <w:szCs w:val="27"/>
          <w:lang w:val="uk-UA"/>
        </w:rPr>
        <w:t> </w:t>
      </w:r>
      <w:r w:rsidR="00EA5B3B">
        <w:rPr>
          <w:rFonts w:ascii="Times New Roman" w:hAnsi="Times New Roman"/>
          <w:sz w:val="27"/>
          <w:szCs w:val="27"/>
          <w:lang w:val="uk-UA"/>
        </w:rPr>
        <w:t>О</w:t>
      </w:r>
      <w:r w:rsidR="003E2BAF">
        <w:rPr>
          <w:rFonts w:ascii="Times New Roman" w:hAnsi="Times New Roman"/>
          <w:sz w:val="27"/>
          <w:szCs w:val="27"/>
          <w:lang w:val="uk-UA"/>
        </w:rPr>
        <w:t>.</w:t>
      </w:r>
      <w:r w:rsidR="00EA5B3B">
        <w:rPr>
          <w:rFonts w:ascii="Times New Roman" w:hAnsi="Times New Roman"/>
          <w:sz w:val="27"/>
          <w:szCs w:val="27"/>
          <w:lang w:val="uk-UA"/>
        </w:rPr>
        <w:t>А</w:t>
      </w:r>
      <w:r w:rsidRPr="0002360A">
        <w:rPr>
          <w:rFonts w:ascii="Times New Roman" w:hAnsi="Times New Roman"/>
          <w:sz w:val="27"/>
          <w:szCs w:val="27"/>
          <w:lang w:val="uk-UA"/>
        </w:rPr>
        <w:t>., і повідомляє наступне.</w:t>
      </w:r>
    </w:p>
    <w:p w:rsidR="00DC2418" w:rsidRDefault="00DC2418"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Проектом закону вносяться зміни до Закону України «Про статус і соціальний захист громадян, які постраждали внаслідок Чорнобильської катастрофи»</w:t>
      </w:r>
      <w:r w:rsidR="00957199">
        <w:rPr>
          <w:rFonts w:ascii="Times New Roman" w:hAnsi="Times New Roman"/>
          <w:sz w:val="27"/>
          <w:szCs w:val="27"/>
          <w:lang w:val="uk-UA"/>
        </w:rPr>
        <w:t xml:space="preserve"> (далі – Закон)</w:t>
      </w:r>
      <w:r w:rsidRPr="0002360A">
        <w:rPr>
          <w:rFonts w:ascii="Times New Roman" w:hAnsi="Times New Roman"/>
          <w:sz w:val="27"/>
          <w:szCs w:val="27"/>
          <w:lang w:val="uk-UA"/>
        </w:rPr>
        <w:t>, згідно з якими:</w:t>
      </w:r>
    </w:p>
    <w:p w:rsidR="00E54847" w:rsidRDefault="00E54847" w:rsidP="0067747F">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Pr>
          <w:rFonts w:ascii="Times New Roman" w:hAnsi="Times New Roman"/>
          <w:sz w:val="27"/>
          <w:szCs w:val="27"/>
          <w:lang w:val="uk-UA"/>
        </w:rPr>
        <w:t>- визначається величина, менше якої не може призначат</w:t>
      </w:r>
      <w:r w:rsidR="00DA31AC">
        <w:rPr>
          <w:rFonts w:ascii="Times New Roman" w:hAnsi="Times New Roman"/>
          <w:sz w:val="27"/>
          <w:szCs w:val="27"/>
          <w:lang w:val="uk-UA"/>
        </w:rPr>
        <w:t>и</w:t>
      </w:r>
      <w:r>
        <w:rPr>
          <w:rFonts w:ascii="Times New Roman" w:hAnsi="Times New Roman"/>
          <w:sz w:val="27"/>
          <w:szCs w:val="27"/>
          <w:lang w:val="uk-UA"/>
        </w:rPr>
        <w:t xml:space="preserve">ся </w:t>
      </w:r>
      <w:r w:rsidRPr="00E54847">
        <w:rPr>
          <w:rFonts w:ascii="Times New Roman" w:hAnsi="Times New Roman"/>
          <w:sz w:val="27"/>
          <w:szCs w:val="27"/>
          <w:lang w:val="uk-UA"/>
        </w:rPr>
        <w:t xml:space="preserve">додаткова пенсія за шкоду, заподіяну здоров’ю, </w:t>
      </w:r>
      <w:r w:rsidRPr="00E54847">
        <w:rPr>
          <w:rFonts w:ascii="Times New Roman" w:hAnsi="Times New Roman"/>
          <w:iCs/>
          <w:sz w:val="27"/>
          <w:szCs w:val="27"/>
          <w:lang w:val="uk-UA"/>
        </w:rPr>
        <w:t>для постраждалих осіб</w:t>
      </w:r>
      <w:r>
        <w:rPr>
          <w:rFonts w:ascii="Times New Roman" w:hAnsi="Times New Roman"/>
          <w:iCs/>
          <w:sz w:val="27"/>
          <w:szCs w:val="27"/>
          <w:lang w:val="uk-UA"/>
        </w:rPr>
        <w:t>, а саме для:</w:t>
      </w:r>
    </w:p>
    <w:p w:rsidR="00E54847" w:rsidRPr="00E54847" w:rsidRDefault="00E54847" w:rsidP="00E54847">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E54847">
        <w:rPr>
          <w:rFonts w:ascii="Times New Roman" w:hAnsi="Times New Roman"/>
          <w:iCs/>
          <w:sz w:val="27"/>
          <w:szCs w:val="27"/>
          <w:lang w:val="uk-UA"/>
        </w:rPr>
        <w:t>осіб, віднесених до категорії 1</w:t>
      </w:r>
      <w:r>
        <w:rPr>
          <w:rFonts w:ascii="Times New Roman" w:hAnsi="Times New Roman"/>
          <w:iCs/>
          <w:sz w:val="27"/>
          <w:szCs w:val="27"/>
          <w:lang w:val="uk-UA"/>
        </w:rPr>
        <w:t xml:space="preserve"> – не менше ніж </w:t>
      </w:r>
      <w:r w:rsidRPr="00E54847">
        <w:rPr>
          <w:rFonts w:ascii="Times New Roman" w:hAnsi="Times New Roman"/>
          <w:iCs/>
          <w:sz w:val="27"/>
          <w:szCs w:val="27"/>
          <w:lang w:val="uk-UA"/>
        </w:rPr>
        <w:t>1</w:t>
      </w:r>
      <w:r>
        <w:rPr>
          <w:rFonts w:ascii="Times New Roman" w:hAnsi="Times New Roman"/>
          <w:iCs/>
          <w:sz w:val="27"/>
          <w:szCs w:val="27"/>
          <w:lang w:val="uk-UA"/>
        </w:rPr>
        <w:t>5</w:t>
      </w:r>
      <w:r w:rsidRPr="00E54847">
        <w:rPr>
          <w:rFonts w:ascii="Times New Roman" w:hAnsi="Times New Roman"/>
          <w:iCs/>
          <w:sz w:val="27"/>
          <w:szCs w:val="27"/>
          <w:lang w:val="uk-UA"/>
        </w:rPr>
        <w:t xml:space="preserve">0 % прожиткового мінімуму для осіб, які втратили працездатність </w:t>
      </w:r>
      <w:r w:rsidRPr="00E54847">
        <w:rPr>
          <w:rFonts w:ascii="Times New Roman" w:hAnsi="Times New Roman"/>
          <w:i/>
          <w:iCs/>
          <w:sz w:val="27"/>
          <w:szCs w:val="27"/>
          <w:lang w:val="uk-UA"/>
        </w:rPr>
        <w:t>(тобто</w:t>
      </w:r>
      <w:r w:rsidR="00DA31AC">
        <w:rPr>
          <w:rFonts w:ascii="Times New Roman" w:hAnsi="Times New Roman"/>
          <w:i/>
          <w:iCs/>
          <w:sz w:val="27"/>
          <w:szCs w:val="27"/>
          <w:lang w:val="uk-UA"/>
        </w:rPr>
        <w:t>,</w:t>
      </w:r>
      <w:r w:rsidRPr="00E54847">
        <w:rPr>
          <w:rFonts w:ascii="Times New Roman" w:hAnsi="Times New Roman"/>
          <w:i/>
          <w:iCs/>
          <w:sz w:val="27"/>
          <w:szCs w:val="27"/>
          <w:lang w:val="uk-UA"/>
        </w:rPr>
        <w:t xml:space="preserve"> виходячи із встановленого з 1 грудня 2020 року розміру такого прожиткового мінімуму – у сумі 1769 грн., розмір такої пенсії не може бути менш</w:t>
      </w:r>
      <w:r w:rsidR="00DA31AC">
        <w:rPr>
          <w:rFonts w:ascii="Times New Roman" w:hAnsi="Times New Roman"/>
          <w:i/>
          <w:iCs/>
          <w:sz w:val="27"/>
          <w:szCs w:val="27"/>
          <w:lang w:val="uk-UA"/>
        </w:rPr>
        <w:t>им</w:t>
      </w:r>
      <w:r w:rsidRPr="00E54847">
        <w:rPr>
          <w:rFonts w:ascii="Times New Roman" w:hAnsi="Times New Roman"/>
          <w:i/>
          <w:iCs/>
          <w:sz w:val="27"/>
          <w:szCs w:val="27"/>
          <w:lang w:val="uk-UA"/>
        </w:rPr>
        <w:t xml:space="preserve"> </w:t>
      </w:r>
      <w:r>
        <w:rPr>
          <w:rFonts w:ascii="Times New Roman" w:hAnsi="Times New Roman"/>
          <w:i/>
          <w:iCs/>
          <w:sz w:val="27"/>
          <w:szCs w:val="27"/>
          <w:lang w:val="uk-UA"/>
        </w:rPr>
        <w:t>2 653,5</w:t>
      </w:r>
      <w:r w:rsidRPr="00E54847">
        <w:rPr>
          <w:rFonts w:ascii="Times New Roman" w:hAnsi="Times New Roman"/>
          <w:i/>
          <w:iCs/>
          <w:sz w:val="27"/>
          <w:szCs w:val="27"/>
          <w:lang w:val="uk-UA"/>
        </w:rPr>
        <w:t> грн);</w:t>
      </w:r>
    </w:p>
    <w:p w:rsidR="00E54847" w:rsidRPr="00E54847" w:rsidRDefault="00E54847"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Pr>
          <w:rFonts w:ascii="Times New Roman" w:hAnsi="Times New Roman"/>
          <w:iCs/>
          <w:sz w:val="27"/>
          <w:szCs w:val="27"/>
          <w:lang w:val="uk-UA"/>
        </w:rPr>
        <w:t xml:space="preserve">осіб, віднесених до </w:t>
      </w:r>
      <w:r w:rsidRPr="00E54847">
        <w:rPr>
          <w:rFonts w:ascii="Times New Roman" w:hAnsi="Times New Roman"/>
          <w:iCs/>
          <w:sz w:val="27"/>
          <w:szCs w:val="27"/>
          <w:lang w:val="uk-UA"/>
        </w:rPr>
        <w:t>категорії 2, що працювали у зоні відчуження у</w:t>
      </w:r>
      <w:r>
        <w:rPr>
          <w:rFonts w:ascii="Times New Roman" w:hAnsi="Times New Roman"/>
          <w:iCs/>
          <w:sz w:val="27"/>
          <w:szCs w:val="27"/>
          <w:lang w:val="uk-UA"/>
        </w:rPr>
        <w:t xml:space="preserve"> </w:t>
      </w:r>
      <w:r w:rsidRPr="00E54847">
        <w:rPr>
          <w:rFonts w:ascii="Times New Roman" w:hAnsi="Times New Roman"/>
          <w:iCs/>
          <w:sz w:val="27"/>
          <w:szCs w:val="27"/>
          <w:lang w:val="uk-UA"/>
        </w:rPr>
        <w:t xml:space="preserve">1986 – 1987 роках - не менше ніж 100 % прожиткового мінімуму для осіб, які втратили працездатність </w:t>
      </w:r>
      <w:r w:rsidRPr="00E54847">
        <w:rPr>
          <w:rFonts w:ascii="Times New Roman" w:hAnsi="Times New Roman"/>
          <w:i/>
          <w:iCs/>
          <w:sz w:val="27"/>
          <w:szCs w:val="27"/>
          <w:lang w:val="uk-UA"/>
        </w:rPr>
        <w:t>(1 769 грн</w:t>
      </w:r>
      <w:r>
        <w:rPr>
          <w:rFonts w:ascii="Times New Roman" w:hAnsi="Times New Roman"/>
          <w:i/>
          <w:iCs/>
          <w:sz w:val="27"/>
          <w:szCs w:val="27"/>
          <w:lang w:val="uk-UA"/>
        </w:rPr>
        <w:t xml:space="preserve"> відповідно</w:t>
      </w:r>
      <w:r w:rsidRPr="00E54847">
        <w:rPr>
          <w:rFonts w:ascii="Times New Roman" w:hAnsi="Times New Roman"/>
          <w:i/>
          <w:iCs/>
          <w:sz w:val="27"/>
          <w:szCs w:val="27"/>
          <w:lang w:val="uk-UA"/>
        </w:rPr>
        <w:t>);</w:t>
      </w:r>
    </w:p>
    <w:p w:rsidR="00E54847" w:rsidRPr="00E54847" w:rsidRDefault="00E54847" w:rsidP="00E54847">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E54847">
        <w:rPr>
          <w:rFonts w:ascii="Times New Roman" w:hAnsi="Times New Roman"/>
          <w:iCs/>
          <w:sz w:val="27"/>
          <w:szCs w:val="27"/>
          <w:lang w:val="uk-UA"/>
        </w:rPr>
        <w:t>осіб, віднесених до категорії 2, що евакуйовані у 1986 році із зони відчуження</w:t>
      </w:r>
      <w:r>
        <w:rPr>
          <w:rFonts w:ascii="Times New Roman" w:hAnsi="Times New Roman"/>
          <w:iCs/>
          <w:sz w:val="27"/>
          <w:szCs w:val="27"/>
          <w:lang w:val="uk-UA"/>
        </w:rPr>
        <w:t xml:space="preserve"> та </w:t>
      </w:r>
      <w:r w:rsidRPr="00E54847">
        <w:rPr>
          <w:rFonts w:ascii="Times New Roman" w:hAnsi="Times New Roman"/>
          <w:iCs/>
          <w:sz w:val="27"/>
          <w:szCs w:val="27"/>
          <w:lang w:val="uk-UA"/>
        </w:rPr>
        <w:t>які постійно проживали у зоні безумовного (обов'язкового) відселення з моменту аварії до прийняття постанови про відселення</w:t>
      </w:r>
      <w:r>
        <w:rPr>
          <w:rFonts w:ascii="Times New Roman" w:hAnsi="Times New Roman"/>
          <w:iCs/>
          <w:sz w:val="27"/>
          <w:szCs w:val="27"/>
          <w:lang w:val="uk-UA"/>
        </w:rPr>
        <w:t xml:space="preserve">, та віднесених до категорій 3 і 4 </w:t>
      </w:r>
      <w:r w:rsidRPr="00E54847">
        <w:rPr>
          <w:rFonts w:ascii="Times New Roman" w:hAnsi="Times New Roman"/>
          <w:iCs/>
          <w:sz w:val="27"/>
          <w:szCs w:val="27"/>
          <w:lang w:val="uk-UA"/>
        </w:rPr>
        <w:t xml:space="preserve"> - не менше ніж </w:t>
      </w:r>
      <w:r>
        <w:rPr>
          <w:rFonts w:ascii="Times New Roman" w:hAnsi="Times New Roman"/>
          <w:iCs/>
          <w:sz w:val="27"/>
          <w:szCs w:val="27"/>
          <w:lang w:val="uk-UA"/>
        </w:rPr>
        <w:t>8</w:t>
      </w:r>
      <w:r w:rsidRPr="00E54847">
        <w:rPr>
          <w:rFonts w:ascii="Times New Roman" w:hAnsi="Times New Roman"/>
          <w:iCs/>
          <w:sz w:val="27"/>
          <w:szCs w:val="27"/>
          <w:lang w:val="uk-UA"/>
        </w:rPr>
        <w:t xml:space="preserve">0 % прожиткового мінімуму для осіб, які втратили працездатність </w:t>
      </w:r>
      <w:r w:rsidRPr="00E54847">
        <w:rPr>
          <w:rFonts w:ascii="Times New Roman" w:hAnsi="Times New Roman"/>
          <w:i/>
          <w:iCs/>
          <w:sz w:val="27"/>
          <w:szCs w:val="27"/>
          <w:lang w:val="uk-UA"/>
        </w:rPr>
        <w:t>(1</w:t>
      </w:r>
      <w:r>
        <w:rPr>
          <w:rFonts w:ascii="Times New Roman" w:hAnsi="Times New Roman"/>
          <w:i/>
          <w:iCs/>
          <w:sz w:val="27"/>
          <w:szCs w:val="27"/>
          <w:lang w:val="uk-UA"/>
        </w:rPr>
        <w:t> 415,2</w:t>
      </w:r>
      <w:r w:rsidRPr="00E54847">
        <w:rPr>
          <w:rFonts w:ascii="Times New Roman" w:hAnsi="Times New Roman"/>
          <w:i/>
          <w:iCs/>
          <w:sz w:val="27"/>
          <w:szCs w:val="27"/>
          <w:lang w:val="uk-UA"/>
        </w:rPr>
        <w:t> грн відповідно);</w:t>
      </w:r>
    </w:p>
    <w:p w:rsidR="003F0DEA" w:rsidRPr="003F0DEA" w:rsidRDefault="003F0DEA" w:rsidP="003F0DEA">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3F0DEA">
        <w:rPr>
          <w:rFonts w:ascii="Times New Roman" w:hAnsi="Times New Roman"/>
          <w:sz w:val="27"/>
          <w:szCs w:val="27"/>
          <w:lang w:val="uk-UA"/>
        </w:rPr>
        <w:t>- максимальн</w:t>
      </w:r>
      <w:r>
        <w:rPr>
          <w:rFonts w:ascii="Times New Roman" w:hAnsi="Times New Roman"/>
          <w:sz w:val="27"/>
          <w:szCs w:val="27"/>
          <w:lang w:val="uk-UA"/>
        </w:rPr>
        <w:t>ий</w:t>
      </w:r>
      <w:r w:rsidRPr="003F0DEA">
        <w:rPr>
          <w:rFonts w:ascii="Times New Roman" w:hAnsi="Times New Roman"/>
          <w:sz w:val="27"/>
          <w:szCs w:val="27"/>
          <w:lang w:val="uk-UA"/>
        </w:rPr>
        <w:t xml:space="preserve"> розмір пенсі</w:t>
      </w:r>
      <w:r>
        <w:rPr>
          <w:rFonts w:ascii="Times New Roman" w:hAnsi="Times New Roman"/>
          <w:sz w:val="27"/>
          <w:szCs w:val="27"/>
          <w:lang w:val="uk-UA"/>
        </w:rPr>
        <w:t xml:space="preserve">ї </w:t>
      </w:r>
      <w:r w:rsidRPr="003F0DEA">
        <w:rPr>
          <w:rFonts w:ascii="Times New Roman" w:hAnsi="Times New Roman"/>
          <w:sz w:val="27"/>
          <w:szCs w:val="27"/>
          <w:lang w:val="uk-UA"/>
        </w:rPr>
        <w:t xml:space="preserve">(з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w:t>
      </w:r>
      <w:r>
        <w:rPr>
          <w:rFonts w:ascii="Times New Roman" w:hAnsi="Times New Roman"/>
          <w:sz w:val="27"/>
          <w:szCs w:val="27"/>
          <w:lang w:val="uk-UA"/>
        </w:rPr>
        <w:t>п’ятнадцяти</w:t>
      </w:r>
      <w:r w:rsidRPr="003F0DEA">
        <w:rPr>
          <w:rFonts w:ascii="Times New Roman" w:hAnsi="Times New Roman"/>
          <w:sz w:val="27"/>
          <w:szCs w:val="27"/>
          <w:lang w:val="uk-UA"/>
        </w:rPr>
        <w:t xml:space="preserve"> прожиткових мінімумів</w:t>
      </w:r>
      <w:r>
        <w:rPr>
          <w:rFonts w:ascii="Times New Roman" w:hAnsi="Times New Roman"/>
          <w:sz w:val="27"/>
          <w:szCs w:val="27"/>
          <w:lang w:val="uk-UA"/>
        </w:rPr>
        <w:t xml:space="preserve">, установлених для осіб, які втратили працездатність, або не більше </w:t>
      </w:r>
      <w:r>
        <w:rPr>
          <w:rFonts w:ascii="Times New Roman" w:hAnsi="Times New Roman"/>
          <w:sz w:val="27"/>
          <w:szCs w:val="27"/>
          <w:lang w:val="uk-UA"/>
        </w:rPr>
        <w:lastRenderedPageBreak/>
        <w:t>26 535 грн</w:t>
      </w:r>
      <w:r w:rsidRPr="003F0DEA">
        <w:rPr>
          <w:rFonts w:ascii="Times New Roman" w:hAnsi="Times New Roman"/>
          <w:sz w:val="27"/>
          <w:szCs w:val="27"/>
          <w:lang w:val="uk-UA"/>
        </w:rPr>
        <w:t xml:space="preserve"> </w:t>
      </w:r>
      <w:r w:rsidRPr="003F0DEA">
        <w:rPr>
          <w:rFonts w:ascii="Times New Roman" w:hAnsi="Times New Roman"/>
          <w:i/>
          <w:sz w:val="27"/>
          <w:szCs w:val="27"/>
          <w:lang w:val="uk-UA"/>
        </w:rPr>
        <w:t>/згідно з чинною редакцією Закону максимальний розмір пенсії</w:t>
      </w:r>
      <w:r>
        <w:rPr>
          <w:rFonts w:ascii="Times New Roman" w:hAnsi="Times New Roman"/>
          <w:i/>
          <w:sz w:val="27"/>
          <w:szCs w:val="27"/>
          <w:lang w:val="uk-UA"/>
        </w:rPr>
        <w:t xml:space="preserve"> не може перевищувати 10 таких прожиткових мінімуми, </w:t>
      </w:r>
      <w:r w:rsidRPr="003F0DEA">
        <w:rPr>
          <w:rFonts w:ascii="Times New Roman" w:hAnsi="Times New Roman"/>
          <w:i/>
          <w:sz w:val="27"/>
          <w:szCs w:val="27"/>
          <w:lang w:val="uk-UA"/>
        </w:rPr>
        <w:t>тобто не більше 17 690 грн/.</w:t>
      </w:r>
    </w:p>
    <w:p w:rsidR="0002360A" w:rsidRPr="0002360A" w:rsidRDefault="0002360A" w:rsidP="0002360A">
      <w:pPr>
        <w:widowControl w:val="0"/>
        <w:autoSpaceDE w:val="0"/>
        <w:autoSpaceDN w:val="0"/>
        <w:adjustRightInd w:val="0"/>
        <w:spacing w:after="0" w:line="240" w:lineRule="auto"/>
        <w:ind w:right="-40" w:firstLine="851"/>
        <w:jc w:val="both"/>
        <w:rPr>
          <w:rFonts w:ascii="Times New Roman" w:hAnsi="Times New Roman"/>
          <w:sz w:val="27"/>
          <w:szCs w:val="27"/>
          <w:lang w:val="uk-UA"/>
        </w:rPr>
      </w:pPr>
      <w:r w:rsidRPr="0002360A">
        <w:rPr>
          <w:rFonts w:ascii="Times New Roman" w:hAnsi="Times New Roman"/>
          <w:sz w:val="27"/>
          <w:szCs w:val="27"/>
          <w:lang w:val="uk-UA"/>
        </w:rPr>
        <w:t>За пропозицією суб’єктів права законодавчої ініціативи відповідний Закон набиратиме чинності з 1</w:t>
      </w:r>
      <w:r w:rsidR="00305950">
        <w:rPr>
          <w:rFonts w:ascii="Times New Roman" w:hAnsi="Times New Roman"/>
          <w:sz w:val="27"/>
          <w:szCs w:val="27"/>
          <w:lang w:val="uk-UA"/>
        </w:rPr>
        <w:t xml:space="preserve"> січня 202</w:t>
      </w:r>
      <w:r w:rsidR="00F710AA">
        <w:rPr>
          <w:rFonts w:ascii="Times New Roman" w:hAnsi="Times New Roman"/>
          <w:sz w:val="27"/>
          <w:szCs w:val="27"/>
          <w:lang w:val="uk-UA"/>
        </w:rPr>
        <w:t>2</w:t>
      </w:r>
      <w:r w:rsidR="00305950">
        <w:rPr>
          <w:rFonts w:ascii="Times New Roman" w:hAnsi="Times New Roman"/>
          <w:sz w:val="27"/>
          <w:szCs w:val="27"/>
          <w:lang w:val="uk-UA"/>
        </w:rPr>
        <w:t xml:space="preserve"> року.</w:t>
      </w:r>
    </w:p>
    <w:p w:rsidR="00CB59E5" w:rsidRPr="0002360A" w:rsidRDefault="00CB59E5" w:rsidP="0067747F">
      <w:pPr>
        <w:widowControl w:val="0"/>
        <w:autoSpaceDE w:val="0"/>
        <w:autoSpaceDN w:val="0"/>
        <w:adjustRightInd w:val="0"/>
        <w:spacing w:after="0" w:line="240" w:lineRule="auto"/>
        <w:ind w:right="-40" w:firstLine="851"/>
        <w:jc w:val="both"/>
        <w:rPr>
          <w:rFonts w:ascii="Times New Roman" w:hAnsi="Times New Roman"/>
          <w:sz w:val="27"/>
          <w:szCs w:val="27"/>
          <w:lang w:val="uk-UA"/>
        </w:rPr>
      </w:pPr>
      <w:r w:rsidRPr="0002360A">
        <w:rPr>
          <w:rFonts w:ascii="Times New Roman" w:hAnsi="Times New Roman"/>
          <w:sz w:val="27"/>
          <w:szCs w:val="27"/>
          <w:lang w:val="uk-UA"/>
        </w:rPr>
        <w:t>Міністерство фінансів України у сво</w:t>
      </w:r>
      <w:r w:rsidR="009B49B4" w:rsidRPr="0002360A">
        <w:rPr>
          <w:rFonts w:ascii="Times New Roman" w:hAnsi="Times New Roman"/>
          <w:sz w:val="27"/>
          <w:szCs w:val="27"/>
          <w:lang w:val="uk-UA"/>
        </w:rPr>
        <w:t>єму</w:t>
      </w:r>
      <w:r w:rsidRPr="0002360A">
        <w:rPr>
          <w:rFonts w:ascii="Times New Roman" w:hAnsi="Times New Roman"/>
          <w:sz w:val="27"/>
          <w:szCs w:val="27"/>
          <w:lang w:val="uk-UA"/>
        </w:rPr>
        <w:t xml:space="preserve"> експертн</w:t>
      </w:r>
      <w:r w:rsidR="009B49B4" w:rsidRPr="0002360A">
        <w:rPr>
          <w:rFonts w:ascii="Times New Roman" w:hAnsi="Times New Roman"/>
          <w:sz w:val="27"/>
          <w:szCs w:val="27"/>
          <w:lang w:val="uk-UA"/>
        </w:rPr>
        <w:t>ому</w:t>
      </w:r>
      <w:r w:rsidRPr="0002360A">
        <w:rPr>
          <w:rFonts w:ascii="Times New Roman" w:hAnsi="Times New Roman"/>
          <w:sz w:val="27"/>
          <w:szCs w:val="27"/>
          <w:lang w:val="uk-UA"/>
        </w:rPr>
        <w:t xml:space="preserve"> висновк</w:t>
      </w:r>
      <w:r w:rsidR="009B49B4" w:rsidRPr="0002360A">
        <w:rPr>
          <w:rFonts w:ascii="Times New Roman" w:hAnsi="Times New Roman"/>
          <w:sz w:val="27"/>
          <w:szCs w:val="27"/>
          <w:lang w:val="uk-UA"/>
        </w:rPr>
        <w:t>у</w:t>
      </w:r>
      <w:r w:rsidRPr="0002360A">
        <w:rPr>
          <w:rFonts w:ascii="Times New Roman" w:hAnsi="Times New Roman"/>
          <w:sz w:val="27"/>
          <w:szCs w:val="27"/>
          <w:lang w:val="uk-UA"/>
        </w:rPr>
        <w:t xml:space="preserve"> зазначає, що реалізація законопроект</w:t>
      </w:r>
      <w:r w:rsidR="009B49B4" w:rsidRPr="0002360A">
        <w:rPr>
          <w:rFonts w:ascii="Times New Roman" w:hAnsi="Times New Roman"/>
          <w:sz w:val="27"/>
          <w:szCs w:val="27"/>
          <w:lang w:val="uk-UA"/>
        </w:rPr>
        <w:t>у</w:t>
      </w:r>
      <w:r w:rsidRPr="0002360A">
        <w:rPr>
          <w:rFonts w:ascii="Times New Roman" w:hAnsi="Times New Roman"/>
          <w:sz w:val="27"/>
          <w:szCs w:val="27"/>
          <w:lang w:val="uk-UA"/>
        </w:rPr>
        <w:t xml:space="preserve"> впли</w:t>
      </w:r>
      <w:r w:rsidR="00271CAA">
        <w:rPr>
          <w:rFonts w:ascii="Times New Roman" w:hAnsi="Times New Roman"/>
          <w:sz w:val="27"/>
          <w:szCs w:val="27"/>
          <w:lang w:val="uk-UA"/>
        </w:rPr>
        <w:t>не</w:t>
      </w:r>
      <w:r w:rsidRPr="0002360A">
        <w:rPr>
          <w:rFonts w:ascii="Times New Roman" w:hAnsi="Times New Roman"/>
          <w:sz w:val="27"/>
          <w:szCs w:val="27"/>
          <w:lang w:val="uk-UA"/>
        </w:rPr>
        <w:t xml:space="preserve"> на видаткову частину державного бюджету</w:t>
      </w:r>
      <w:r w:rsidR="00271CAA">
        <w:rPr>
          <w:rFonts w:ascii="Times New Roman" w:hAnsi="Times New Roman"/>
          <w:sz w:val="27"/>
          <w:szCs w:val="27"/>
          <w:lang w:val="uk-UA"/>
        </w:rPr>
        <w:t xml:space="preserve">, </w:t>
      </w:r>
      <w:r w:rsidR="0067747F" w:rsidRPr="0002360A">
        <w:rPr>
          <w:rFonts w:ascii="Times New Roman" w:hAnsi="Times New Roman"/>
          <w:sz w:val="27"/>
          <w:szCs w:val="27"/>
          <w:lang w:val="uk-UA"/>
        </w:rPr>
        <w:t>з</w:t>
      </w:r>
      <w:r w:rsidRPr="0002360A">
        <w:rPr>
          <w:rFonts w:ascii="Times New Roman" w:hAnsi="Times New Roman"/>
          <w:sz w:val="27"/>
          <w:szCs w:val="27"/>
          <w:lang w:val="uk-UA"/>
        </w:rPr>
        <w:t xml:space="preserve">а орієнтовними розрахунками </w:t>
      </w:r>
      <w:r w:rsidR="009F27E7">
        <w:rPr>
          <w:rFonts w:ascii="Times New Roman" w:hAnsi="Times New Roman"/>
          <w:sz w:val="27"/>
          <w:szCs w:val="27"/>
          <w:lang w:val="uk-UA"/>
        </w:rPr>
        <w:t xml:space="preserve">Пенсійного фонду України </w:t>
      </w:r>
      <w:r w:rsidR="00271CAA">
        <w:rPr>
          <w:rFonts w:ascii="Times New Roman" w:hAnsi="Times New Roman"/>
          <w:sz w:val="27"/>
          <w:szCs w:val="27"/>
          <w:lang w:val="uk-UA"/>
        </w:rPr>
        <w:t xml:space="preserve">додаткові видатки </w:t>
      </w:r>
      <w:r w:rsidR="0067747F" w:rsidRPr="0002360A">
        <w:rPr>
          <w:rFonts w:ascii="Times New Roman" w:hAnsi="Times New Roman"/>
          <w:sz w:val="27"/>
          <w:szCs w:val="27"/>
          <w:lang w:val="uk-UA"/>
        </w:rPr>
        <w:t>становит</w:t>
      </w:r>
      <w:r w:rsidR="00271CAA">
        <w:rPr>
          <w:rFonts w:ascii="Times New Roman" w:hAnsi="Times New Roman"/>
          <w:sz w:val="27"/>
          <w:szCs w:val="27"/>
          <w:lang w:val="uk-UA"/>
        </w:rPr>
        <w:t>имуть</w:t>
      </w:r>
      <w:r w:rsidR="0067747F" w:rsidRPr="0002360A">
        <w:rPr>
          <w:rFonts w:ascii="Times New Roman" w:hAnsi="Times New Roman"/>
          <w:sz w:val="27"/>
          <w:szCs w:val="27"/>
          <w:lang w:val="uk-UA"/>
        </w:rPr>
        <w:t xml:space="preserve"> </w:t>
      </w:r>
      <w:r w:rsidR="00271CAA">
        <w:rPr>
          <w:rFonts w:ascii="Times New Roman" w:hAnsi="Times New Roman"/>
          <w:sz w:val="27"/>
          <w:szCs w:val="27"/>
          <w:lang w:val="uk-UA"/>
        </w:rPr>
        <w:t>7</w:t>
      </w:r>
      <w:r w:rsidR="00F710AA">
        <w:rPr>
          <w:rFonts w:ascii="Times New Roman" w:hAnsi="Times New Roman"/>
          <w:sz w:val="27"/>
          <w:szCs w:val="27"/>
          <w:lang w:val="uk-UA"/>
        </w:rPr>
        <w:t>,1</w:t>
      </w:r>
      <w:r w:rsidR="00271CAA">
        <w:rPr>
          <w:rFonts w:ascii="Times New Roman" w:hAnsi="Times New Roman"/>
          <w:sz w:val="27"/>
          <w:szCs w:val="27"/>
          <w:lang w:val="uk-UA"/>
        </w:rPr>
        <w:t> млрд грн на</w:t>
      </w:r>
      <w:r w:rsidR="0067747F" w:rsidRPr="0002360A">
        <w:rPr>
          <w:rFonts w:ascii="Times New Roman" w:hAnsi="Times New Roman"/>
          <w:sz w:val="27"/>
          <w:szCs w:val="27"/>
          <w:lang w:val="uk-UA"/>
        </w:rPr>
        <w:t xml:space="preserve"> рік. </w:t>
      </w:r>
    </w:p>
    <w:p w:rsidR="00CB59E5" w:rsidRPr="0002360A" w:rsidRDefault="00CB59E5" w:rsidP="0067747F">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При цьому, згідно із вимогами частини першої статті 27 Бюджетного кодексу України та статті 91 Регламенту Верховної Ради України суб’єкт</w:t>
      </w:r>
      <w:r w:rsidR="00F710AA">
        <w:rPr>
          <w:rFonts w:ascii="Times New Roman" w:hAnsi="Times New Roman"/>
          <w:sz w:val="27"/>
          <w:szCs w:val="27"/>
          <w:lang w:val="uk-UA"/>
        </w:rPr>
        <w:t>у</w:t>
      </w:r>
      <w:r w:rsidRPr="0002360A">
        <w:rPr>
          <w:rFonts w:ascii="Times New Roman" w:hAnsi="Times New Roman"/>
          <w:sz w:val="27"/>
          <w:szCs w:val="27"/>
          <w:lang w:val="uk-UA"/>
        </w:rPr>
        <w:t xml:space="preserve"> законодавчої ініціативи до законопроект</w:t>
      </w:r>
      <w:r w:rsidR="009B49B4" w:rsidRPr="0002360A">
        <w:rPr>
          <w:rFonts w:ascii="Times New Roman" w:hAnsi="Times New Roman"/>
          <w:sz w:val="27"/>
          <w:szCs w:val="27"/>
          <w:lang w:val="uk-UA"/>
        </w:rPr>
        <w:t>у</w:t>
      </w:r>
      <w:r w:rsidRPr="0002360A">
        <w:rPr>
          <w:rFonts w:ascii="Times New Roman" w:hAnsi="Times New Roman"/>
          <w:sz w:val="27"/>
          <w:szCs w:val="27"/>
          <w:lang w:val="uk-UA"/>
        </w:rPr>
        <w:t>, прийняття як</w:t>
      </w:r>
      <w:r w:rsidR="009B49B4" w:rsidRPr="0002360A">
        <w:rPr>
          <w:rFonts w:ascii="Times New Roman" w:hAnsi="Times New Roman"/>
          <w:sz w:val="27"/>
          <w:szCs w:val="27"/>
          <w:lang w:val="uk-UA"/>
        </w:rPr>
        <w:t>ого</w:t>
      </w:r>
      <w:r w:rsidRPr="0002360A">
        <w:rPr>
          <w:rFonts w:ascii="Times New Roman" w:hAnsi="Times New Roman"/>
          <w:sz w:val="27"/>
          <w:szCs w:val="27"/>
          <w:lang w:val="uk-UA"/>
        </w:rPr>
        <w:t xml:space="preserve"> призведе до зміни показників бюджету, належить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w:t>
      </w:r>
      <w:r w:rsidR="00245252" w:rsidRPr="0002360A">
        <w:rPr>
          <w:rFonts w:ascii="Times New Roman" w:hAnsi="Times New Roman"/>
          <w:sz w:val="27"/>
          <w:szCs w:val="27"/>
          <w:lang w:val="uk-UA"/>
        </w:rPr>
        <w:t>, про що також відмічає Міністерство фінансів України</w:t>
      </w:r>
      <w:r w:rsidRPr="0002360A">
        <w:rPr>
          <w:rFonts w:ascii="Times New Roman" w:hAnsi="Times New Roman"/>
          <w:sz w:val="27"/>
          <w:szCs w:val="27"/>
          <w:lang w:val="uk-UA"/>
        </w:rPr>
        <w:t xml:space="preserve">. </w:t>
      </w:r>
    </w:p>
    <w:p w:rsidR="00CB59E5" w:rsidRPr="0002360A" w:rsidRDefault="00CB59E5"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Термін</w:t>
      </w:r>
      <w:r w:rsidR="00EA7246" w:rsidRPr="0002360A">
        <w:rPr>
          <w:rFonts w:ascii="Times New Roman" w:hAnsi="Times New Roman"/>
          <w:sz w:val="27"/>
          <w:szCs w:val="27"/>
          <w:lang w:val="uk-UA"/>
        </w:rPr>
        <w:t>и</w:t>
      </w:r>
      <w:r w:rsidRPr="0002360A">
        <w:rPr>
          <w:rFonts w:ascii="Times New Roman" w:hAnsi="Times New Roman"/>
          <w:sz w:val="27"/>
          <w:szCs w:val="27"/>
          <w:lang w:val="uk-UA"/>
        </w:rPr>
        <w:t xml:space="preserve"> набрання чинності, визначен</w:t>
      </w:r>
      <w:r w:rsidR="009B49B4" w:rsidRPr="0002360A">
        <w:rPr>
          <w:rFonts w:ascii="Times New Roman" w:hAnsi="Times New Roman"/>
          <w:sz w:val="27"/>
          <w:szCs w:val="27"/>
          <w:lang w:val="uk-UA"/>
        </w:rPr>
        <w:t>ий</w:t>
      </w:r>
      <w:r w:rsidRPr="0002360A">
        <w:rPr>
          <w:rFonts w:ascii="Times New Roman" w:hAnsi="Times New Roman"/>
          <w:sz w:val="27"/>
          <w:szCs w:val="27"/>
          <w:lang w:val="uk-UA"/>
        </w:rPr>
        <w:t xml:space="preserve"> у законопроект</w:t>
      </w:r>
      <w:r w:rsidR="009B49B4" w:rsidRPr="0002360A">
        <w:rPr>
          <w:rFonts w:ascii="Times New Roman" w:hAnsi="Times New Roman"/>
          <w:sz w:val="27"/>
          <w:szCs w:val="27"/>
          <w:lang w:val="uk-UA"/>
        </w:rPr>
        <w:t>і</w:t>
      </w:r>
      <w:r w:rsidRPr="0002360A">
        <w:rPr>
          <w:rFonts w:ascii="Times New Roman" w:hAnsi="Times New Roman"/>
          <w:sz w:val="27"/>
          <w:szCs w:val="27"/>
          <w:lang w:val="uk-UA"/>
        </w:rPr>
        <w:t>, не відповіда</w:t>
      </w:r>
      <w:r w:rsidR="009B49B4" w:rsidRPr="0002360A">
        <w:rPr>
          <w:rFonts w:ascii="Times New Roman" w:hAnsi="Times New Roman"/>
          <w:sz w:val="27"/>
          <w:szCs w:val="27"/>
          <w:lang w:val="uk-UA"/>
        </w:rPr>
        <w:t>є</w:t>
      </w:r>
      <w:r w:rsidRPr="0002360A">
        <w:rPr>
          <w:rFonts w:ascii="Times New Roman" w:hAnsi="Times New Roman"/>
          <w:sz w:val="27"/>
          <w:szCs w:val="27"/>
          <w:lang w:val="uk-UA"/>
        </w:rPr>
        <w:t xml:space="preserve">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CB59E5" w:rsidRPr="0002360A" w:rsidRDefault="00CB59E5"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02360A">
        <w:rPr>
          <w:rFonts w:ascii="Times New Roman" w:hAnsi="Times New Roman"/>
          <w:sz w:val="27"/>
          <w:szCs w:val="27"/>
          <w:lang w:val="uk-UA"/>
        </w:rPr>
        <w:t xml:space="preserve">За наслідками розгляду Комітет прийняв рішення, що </w:t>
      </w:r>
      <w:r w:rsidR="009B49B4" w:rsidRPr="0002360A">
        <w:rPr>
          <w:rFonts w:ascii="Times New Roman" w:hAnsi="Times New Roman"/>
          <w:sz w:val="27"/>
          <w:szCs w:val="27"/>
          <w:lang w:val="uk-UA"/>
        </w:rPr>
        <w:t xml:space="preserve">проект закону </w:t>
      </w:r>
      <w:r w:rsidR="00BA3D4E" w:rsidRPr="00BA3D4E">
        <w:rPr>
          <w:rFonts w:ascii="Times New Roman" w:hAnsi="Times New Roman"/>
          <w:sz w:val="27"/>
          <w:szCs w:val="27"/>
          <w:lang w:val="uk-UA"/>
        </w:rPr>
        <w:t xml:space="preserve">про внесення змін до Закону України «Про статус і соціальний захист громадян, які постраждали внаслідок Чорнобильської катастрофи» щодо гарантування справедливого та гідного розміру пенсійного забезпечення учасникам ліквідації наслідків аварії на Чорнобильській АЕС та потерпілим особам (реєстр. № 4146 від 23.09.2020), поданий народним депутатом України </w:t>
      </w:r>
      <w:proofErr w:type="spellStart"/>
      <w:r w:rsidR="00BA3D4E" w:rsidRPr="00BA3D4E">
        <w:rPr>
          <w:rFonts w:ascii="Times New Roman" w:hAnsi="Times New Roman"/>
          <w:sz w:val="27"/>
          <w:szCs w:val="27"/>
          <w:lang w:val="uk-UA"/>
        </w:rPr>
        <w:t>Качурою</w:t>
      </w:r>
      <w:proofErr w:type="spellEnd"/>
      <w:r w:rsidR="00BA3D4E" w:rsidRPr="00BA3D4E">
        <w:rPr>
          <w:rFonts w:ascii="Times New Roman" w:hAnsi="Times New Roman"/>
          <w:sz w:val="27"/>
          <w:szCs w:val="27"/>
          <w:lang w:val="uk-UA"/>
        </w:rPr>
        <w:t> О.А.</w:t>
      </w:r>
      <w:r w:rsidRPr="0002360A">
        <w:rPr>
          <w:rFonts w:ascii="Times New Roman" w:hAnsi="Times New Roman"/>
          <w:sz w:val="27"/>
          <w:szCs w:val="27"/>
          <w:lang w:val="uk-UA"/>
        </w:rPr>
        <w:t>,</w:t>
      </w:r>
      <w:r w:rsidRPr="0002360A">
        <w:rPr>
          <w:rFonts w:ascii="Times New Roman" w:hAnsi="Times New Roman"/>
          <w:b/>
          <w:sz w:val="27"/>
          <w:szCs w:val="27"/>
          <w:lang w:val="uk-UA"/>
        </w:rPr>
        <w:t xml:space="preserve"> </w:t>
      </w:r>
      <w:r w:rsidRPr="0002360A">
        <w:rPr>
          <w:rFonts w:ascii="Times New Roman" w:hAnsi="Times New Roman"/>
          <w:sz w:val="27"/>
          <w:szCs w:val="27"/>
          <w:lang w:val="uk-UA"/>
        </w:rPr>
        <w:t>ма</w:t>
      </w:r>
      <w:r w:rsidR="009B49B4" w:rsidRPr="0002360A">
        <w:rPr>
          <w:rFonts w:ascii="Times New Roman" w:hAnsi="Times New Roman"/>
          <w:sz w:val="27"/>
          <w:szCs w:val="27"/>
          <w:lang w:val="uk-UA"/>
        </w:rPr>
        <w:t>є</w:t>
      </w:r>
      <w:r w:rsidRPr="0002360A">
        <w:rPr>
          <w:rFonts w:ascii="Times New Roman" w:hAnsi="Times New Roman"/>
          <w:sz w:val="27"/>
          <w:szCs w:val="27"/>
          <w:lang w:val="uk-UA"/>
        </w:rPr>
        <w:t xml:space="preserve"> вплив на показники бюджету (збільшу</w:t>
      </w:r>
      <w:r w:rsidR="0002360A" w:rsidRPr="0002360A">
        <w:rPr>
          <w:rFonts w:ascii="Times New Roman" w:hAnsi="Times New Roman"/>
          <w:sz w:val="27"/>
          <w:szCs w:val="27"/>
          <w:lang w:val="uk-UA"/>
        </w:rPr>
        <w:t>ючи</w:t>
      </w:r>
      <w:r w:rsidRPr="0002360A">
        <w:rPr>
          <w:rFonts w:ascii="Times New Roman" w:hAnsi="Times New Roman"/>
          <w:sz w:val="27"/>
          <w:szCs w:val="27"/>
          <w:lang w:val="uk-UA"/>
        </w:rPr>
        <w:t xml:space="preserve"> витрати державного бюджет</w:t>
      </w:r>
      <w:r w:rsidR="0002360A" w:rsidRPr="0002360A">
        <w:rPr>
          <w:rFonts w:ascii="Times New Roman" w:hAnsi="Times New Roman"/>
          <w:sz w:val="27"/>
          <w:szCs w:val="27"/>
          <w:lang w:val="uk-UA"/>
        </w:rPr>
        <w:t>у, у тому числі для Пенсійного фонду України</w:t>
      </w:r>
      <w:r w:rsidRPr="0002360A">
        <w:rPr>
          <w:rFonts w:ascii="Times New Roman" w:hAnsi="Times New Roman"/>
          <w:sz w:val="27"/>
          <w:szCs w:val="27"/>
          <w:lang w:val="uk-UA"/>
        </w:rPr>
        <w:t xml:space="preserve">). </w:t>
      </w:r>
      <w:r w:rsidR="009B49B4" w:rsidRPr="0002360A">
        <w:rPr>
          <w:rFonts w:ascii="Times New Roman" w:hAnsi="Times New Roman"/>
          <w:sz w:val="27"/>
          <w:szCs w:val="27"/>
          <w:lang w:val="uk-UA"/>
        </w:rPr>
        <w:t>У разі прийняття відповідного закону до 15 липня 202</w:t>
      </w:r>
      <w:r w:rsidR="0002360A" w:rsidRPr="0002360A">
        <w:rPr>
          <w:rFonts w:ascii="Times New Roman" w:hAnsi="Times New Roman"/>
          <w:sz w:val="27"/>
          <w:szCs w:val="27"/>
          <w:lang w:val="uk-UA"/>
        </w:rPr>
        <w:t>1</w:t>
      </w:r>
      <w:r w:rsidR="009B49B4" w:rsidRPr="0002360A">
        <w:rPr>
          <w:rFonts w:ascii="Times New Roman" w:hAnsi="Times New Roman"/>
          <w:sz w:val="27"/>
          <w:szCs w:val="27"/>
          <w:lang w:val="uk-UA"/>
        </w:rPr>
        <w:t xml:space="preserve"> року він має вводитись в дію не раніше 1 січня 202</w:t>
      </w:r>
      <w:r w:rsidR="0002360A" w:rsidRPr="0002360A">
        <w:rPr>
          <w:rFonts w:ascii="Times New Roman" w:hAnsi="Times New Roman"/>
          <w:sz w:val="27"/>
          <w:szCs w:val="27"/>
          <w:lang w:val="uk-UA"/>
        </w:rPr>
        <w:t>2</w:t>
      </w:r>
      <w:r w:rsidR="009B49B4" w:rsidRPr="0002360A">
        <w:rPr>
          <w:rFonts w:ascii="Times New Roman" w:hAnsi="Times New Roman"/>
          <w:sz w:val="27"/>
          <w:szCs w:val="27"/>
          <w:lang w:val="uk-UA"/>
        </w:rPr>
        <w:t xml:space="preserve"> року, а після 15 липня 202</w:t>
      </w:r>
      <w:r w:rsidR="0002360A" w:rsidRPr="0002360A">
        <w:rPr>
          <w:rFonts w:ascii="Times New Roman" w:hAnsi="Times New Roman"/>
          <w:sz w:val="27"/>
          <w:szCs w:val="27"/>
          <w:lang w:val="uk-UA"/>
        </w:rPr>
        <w:t>1</w:t>
      </w:r>
      <w:r w:rsidR="009B49B4" w:rsidRPr="0002360A">
        <w:rPr>
          <w:rFonts w:ascii="Times New Roman" w:hAnsi="Times New Roman"/>
          <w:sz w:val="27"/>
          <w:szCs w:val="27"/>
          <w:lang w:val="uk-UA"/>
        </w:rPr>
        <w:t xml:space="preserve"> року - не раніше 1 січня 202</w:t>
      </w:r>
      <w:r w:rsidR="0002360A" w:rsidRPr="0002360A">
        <w:rPr>
          <w:rFonts w:ascii="Times New Roman" w:hAnsi="Times New Roman"/>
          <w:sz w:val="27"/>
          <w:szCs w:val="27"/>
          <w:lang w:val="uk-UA"/>
        </w:rPr>
        <w:t>3</w:t>
      </w:r>
      <w:r w:rsidR="009B49B4" w:rsidRPr="0002360A">
        <w:rPr>
          <w:rFonts w:ascii="Times New Roman" w:hAnsi="Times New Roman"/>
          <w:sz w:val="27"/>
          <w:szCs w:val="27"/>
          <w:lang w:val="uk-UA"/>
        </w:rPr>
        <w:t xml:space="preserve"> року (або 1 січня наступного за цим року залежно від часу прийняття закону).</w:t>
      </w:r>
    </w:p>
    <w:p w:rsidR="0002360A" w:rsidRPr="0002360A" w:rsidRDefault="0002360A"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02360A" w:rsidRPr="0002360A" w:rsidRDefault="0002360A"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547732" w:rsidRPr="0002360A" w:rsidRDefault="00547732" w:rsidP="00547732">
      <w:pPr>
        <w:widowControl w:val="0"/>
        <w:autoSpaceDE w:val="0"/>
        <w:autoSpaceDN w:val="0"/>
        <w:adjustRightInd w:val="0"/>
        <w:spacing w:after="200" w:line="240" w:lineRule="auto"/>
        <w:rPr>
          <w:rFonts w:cs="Calibri"/>
          <w:sz w:val="27"/>
          <w:szCs w:val="27"/>
          <w:lang w:val="uk-UA"/>
        </w:rPr>
      </w:pPr>
      <w:r w:rsidRPr="0002360A">
        <w:rPr>
          <w:rFonts w:ascii="Times New Roman" w:hAnsi="Times New Roman"/>
          <w:b/>
          <w:bCs/>
          <w:sz w:val="27"/>
          <w:szCs w:val="27"/>
          <w:lang w:val="uk-UA"/>
        </w:rPr>
        <w:t xml:space="preserve">Голова Комітету                           </w:t>
      </w:r>
      <w:r w:rsidR="00033066" w:rsidRPr="0002360A">
        <w:rPr>
          <w:rFonts w:ascii="Times New Roman" w:hAnsi="Times New Roman"/>
          <w:b/>
          <w:bCs/>
          <w:sz w:val="27"/>
          <w:szCs w:val="27"/>
          <w:lang w:val="uk-UA"/>
        </w:rPr>
        <w:t xml:space="preserve">        </w:t>
      </w:r>
      <w:r w:rsidRPr="0002360A">
        <w:rPr>
          <w:rFonts w:ascii="Times New Roman" w:hAnsi="Times New Roman"/>
          <w:b/>
          <w:bCs/>
          <w:sz w:val="27"/>
          <w:szCs w:val="27"/>
          <w:lang w:val="uk-UA"/>
        </w:rPr>
        <w:t xml:space="preserve">                                              Ю.Ю. Арістов</w:t>
      </w:r>
    </w:p>
    <w:sectPr w:rsidR="00547732" w:rsidRPr="0002360A"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F54" w:rsidRDefault="00372F54" w:rsidP="005E306B">
      <w:pPr>
        <w:spacing w:after="0" w:line="240" w:lineRule="auto"/>
      </w:pPr>
      <w:r>
        <w:separator/>
      </w:r>
    </w:p>
  </w:endnote>
  <w:endnote w:type="continuationSeparator" w:id="0">
    <w:p w:rsidR="00372F54" w:rsidRDefault="00372F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72F5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F54" w:rsidRDefault="00372F54" w:rsidP="005E306B">
      <w:pPr>
        <w:spacing w:after="0" w:line="240" w:lineRule="auto"/>
      </w:pPr>
      <w:r>
        <w:separator/>
      </w:r>
    </w:p>
  </w:footnote>
  <w:footnote w:type="continuationSeparator" w:id="0">
    <w:p w:rsidR="00372F54" w:rsidRDefault="00372F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360A"/>
    <w:rsid w:val="00033066"/>
    <w:rsid w:val="0004046F"/>
    <w:rsid w:val="000A2068"/>
    <w:rsid w:val="000B2CC9"/>
    <w:rsid w:val="000B43C5"/>
    <w:rsid w:val="000F1586"/>
    <w:rsid w:val="001105D2"/>
    <w:rsid w:val="00117515"/>
    <w:rsid w:val="00126D42"/>
    <w:rsid w:val="00141617"/>
    <w:rsid w:val="00142A7F"/>
    <w:rsid w:val="00180F1A"/>
    <w:rsid w:val="0019108F"/>
    <w:rsid w:val="0019231B"/>
    <w:rsid w:val="001966F0"/>
    <w:rsid w:val="001C0686"/>
    <w:rsid w:val="001D3C24"/>
    <w:rsid w:val="001F397E"/>
    <w:rsid w:val="00207ABD"/>
    <w:rsid w:val="0021032F"/>
    <w:rsid w:val="00235CD7"/>
    <w:rsid w:val="00245252"/>
    <w:rsid w:val="00271CAA"/>
    <w:rsid w:val="00274BA8"/>
    <w:rsid w:val="002A2D3D"/>
    <w:rsid w:val="002A5D4C"/>
    <w:rsid w:val="002B5FC1"/>
    <w:rsid w:val="002D0561"/>
    <w:rsid w:val="002E0A18"/>
    <w:rsid w:val="002E31BF"/>
    <w:rsid w:val="002E44DA"/>
    <w:rsid w:val="00305950"/>
    <w:rsid w:val="00310D22"/>
    <w:rsid w:val="0035473C"/>
    <w:rsid w:val="00372F54"/>
    <w:rsid w:val="00375EA3"/>
    <w:rsid w:val="003C7B20"/>
    <w:rsid w:val="003D0996"/>
    <w:rsid w:val="003D1CBA"/>
    <w:rsid w:val="003E2BAF"/>
    <w:rsid w:val="003F0DEA"/>
    <w:rsid w:val="0043339B"/>
    <w:rsid w:val="00451750"/>
    <w:rsid w:val="00470B9A"/>
    <w:rsid w:val="004717F5"/>
    <w:rsid w:val="004852FA"/>
    <w:rsid w:val="004924A2"/>
    <w:rsid w:val="004B3675"/>
    <w:rsid w:val="004C53C1"/>
    <w:rsid w:val="004E4F5C"/>
    <w:rsid w:val="004F7B8A"/>
    <w:rsid w:val="00500CE7"/>
    <w:rsid w:val="0050620F"/>
    <w:rsid w:val="00520CAD"/>
    <w:rsid w:val="00545919"/>
    <w:rsid w:val="00547732"/>
    <w:rsid w:val="0055005A"/>
    <w:rsid w:val="0056039F"/>
    <w:rsid w:val="0056352F"/>
    <w:rsid w:val="00572BE4"/>
    <w:rsid w:val="005821B7"/>
    <w:rsid w:val="00592C72"/>
    <w:rsid w:val="005A4565"/>
    <w:rsid w:val="005A4728"/>
    <w:rsid w:val="005B2432"/>
    <w:rsid w:val="005B71F5"/>
    <w:rsid w:val="005C674D"/>
    <w:rsid w:val="005E306B"/>
    <w:rsid w:val="005F20B5"/>
    <w:rsid w:val="00626A3E"/>
    <w:rsid w:val="00630196"/>
    <w:rsid w:val="00660B13"/>
    <w:rsid w:val="0066623D"/>
    <w:rsid w:val="0067747F"/>
    <w:rsid w:val="0069771F"/>
    <w:rsid w:val="006C3D23"/>
    <w:rsid w:val="006D0FBF"/>
    <w:rsid w:val="006F10E8"/>
    <w:rsid w:val="00702B7B"/>
    <w:rsid w:val="00713E93"/>
    <w:rsid w:val="00722930"/>
    <w:rsid w:val="0073224C"/>
    <w:rsid w:val="00784659"/>
    <w:rsid w:val="007A0252"/>
    <w:rsid w:val="007B31A3"/>
    <w:rsid w:val="007B6545"/>
    <w:rsid w:val="007D2B6C"/>
    <w:rsid w:val="007F5D91"/>
    <w:rsid w:val="00802A81"/>
    <w:rsid w:val="0080545D"/>
    <w:rsid w:val="00811821"/>
    <w:rsid w:val="00841024"/>
    <w:rsid w:val="0084269F"/>
    <w:rsid w:val="008D0011"/>
    <w:rsid w:val="008D61C8"/>
    <w:rsid w:val="008D7BBE"/>
    <w:rsid w:val="00912807"/>
    <w:rsid w:val="0091360E"/>
    <w:rsid w:val="00945B68"/>
    <w:rsid w:val="00957199"/>
    <w:rsid w:val="00957D31"/>
    <w:rsid w:val="00972232"/>
    <w:rsid w:val="009865D4"/>
    <w:rsid w:val="009A720A"/>
    <w:rsid w:val="009B49B4"/>
    <w:rsid w:val="009C492B"/>
    <w:rsid w:val="009C4B4E"/>
    <w:rsid w:val="009E0501"/>
    <w:rsid w:val="009F27E7"/>
    <w:rsid w:val="00A00059"/>
    <w:rsid w:val="00A06333"/>
    <w:rsid w:val="00A208CF"/>
    <w:rsid w:val="00A60747"/>
    <w:rsid w:val="00A7635E"/>
    <w:rsid w:val="00A76A60"/>
    <w:rsid w:val="00A81240"/>
    <w:rsid w:val="00A833C8"/>
    <w:rsid w:val="00AD7F82"/>
    <w:rsid w:val="00AE3090"/>
    <w:rsid w:val="00B16B5A"/>
    <w:rsid w:val="00B311E8"/>
    <w:rsid w:val="00B4719C"/>
    <w:rsid w:val="00BA3D4E"/>
    <w:rsid w:val="00BA62CD"/>
    <w:rsid w:val="00BD0801"/>
    <w:rsid w:val="00BD29DC"/>
    <w:rsid w:val="00BE345A"/>
    <w:rsid w:val="00BF1E95"/>
    <w:rsid w:val="00BF6EAE"/>
    <w:rsid w:val="00C11FB6"/>
    <w:rsid w:val="00C248FB"/>
    <w:rsid w:val="00C27AE9"/>
    <w:rsid w:val="00C32687"/>
    <w:rsid w:val="00C33237"/>
    <w:rsid w:val="00C434B6"/>
    <w:rsid w:val="00C448D8"/>
    <w:rsid w:val="00C779EB"/>
    <w:rsid w:val="00C853DC"/>
    <w:rsid w:val="00C86266"/>
    <w:rsid w:val="00C92F3D"/>
    <w:rsid w:val="00CA7044"/>
    <w:rsid w:val="00CB59E5"/>
    <w:rsid w:val="00CB5F51"/>
    <w:rsid w:val="00CC39A1"/>
    <w:rsid w:val="00CD4A38"/>
    <w:rsid w:val="00CE3E1B"/>
    <w:rsid w:val="00CE6A4B"/>
    <w:rsid w:val="00D03165"/>
    <w:rsid w:val="00D22048"/>
    <w:rsid w:val="00D242C2"/>
    <w:rsid w:val="00D37FA2"/>
    <w:rsid w:val="00D52549"/>
    <w:rsid w:val="00D57E1B"/>
    <w:rsid w:val="00D65EB7"/>
    <w:rsid w:val="00DA1911"/>
    <w:rsid w:val="00DA31AC"/>
    <w:rsid w:val="00DC0D9C"/>
    <w:rsid w:val="00DC2418"/>
    <w:rsid w:val="00DF0115"/>
    <w:rsid w:val="00E42295"/>
    <w:rsid w:val="00E43C38"/>
    <w:rsid w:val="00E54847"/>
    <w:rsid w:val="00E61CF0"/>
    <w:rsid w:val="00E94367"/>
    <w:rsid w:val="00EA5B3B"/>
    <w:rsid w:val="00EA7246"/>
    <w:rsid w:val="00EC7544"/>
    <w:rsid w:val="00EC7A76"/>
    <w:rsid w:val="00ED14C7"/>
    <w:rsid w:val="00F55423"/>
    <w:rsid w:val="00F710AA"/>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60235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60186-C62F-4B94-AFB0-FEEBF1AA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3028</Words>
  <Characters>1726</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20</cp:revision>
  <cp:lastPrinted>2020-12-07T08:41:00Z</cp:lastPrinted>
  <dcterms:created xsi:type="dcterms:W3CDTF">2020-12-03T12:40:00Z</dcterms:created>
  <dcterms:modified xsi:type="dcterms:W3CDTF">2020-12-09T10:07:00Z</dcterms:modified>
</cp:coreProperties>
</file>