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i/>
          <w:iCs/>
          <w:color w:val="000000"/>
          <w:sz w:val="28"/>
          <w:szCs w:val="28"/>
          <w:u w:val="single"/>
          <w:lang w:eastAsia="uk-UA"/>
        </w:rPr>
      </w:pPr>
      <w:bookmarkStart w:id="0" w:name="h.gjdgxs"/>
      <w:bookmarkStart w:id="1" w:name="_GoBack"/>
      <w:bookmarkEnd w:id="0"/>
      <w:bookmarkEnd w:id="1"/>
      <w:r w:rsidRPr="00626A4A">
        <w:rPr>
          <w:rFonts w:ascii="Times New Roman" w:hAnsi="Times New Roman"/>
          <w:i/>
          <w:iCs/>
          <w:color w:val="000000"/>
          <w:sz w:val="28"/>
          <w:szCs w:val="28"/>
          <w:u w:val="single"/>
          <w:lang w:eastAsia="uk-UA"/>
        </w:rPr>
        <w:t>Проект</w:t>
      </w:r>
    </w:p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вноситься </w:t>
      </w:r>
    </w:p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>народним</w:t>
      </w:r>
      <w:r w:rsidRPr="00626A4A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и </w:t>
      </w: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депутатам</w:t>
      </w:r>
      <w:r w:rsidRPr="00626A4A">
        <w:rPr>
          <w:rFonts w:ascii="Times New Roman" w:hAnsi="Times New Roman"/>
          <w:color w:val="000000"/>
          <w:sz w:val="28"/>
          <w:szCs w:val="28"/>
          <w:lang w:val="ru-RU" w:eastAsia="uk-UA"/>
        </w:rPr>
        <w:t>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України</w:t>
      </w: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>Кузбитом Ю.М.</w:t>
      </w:r>
    </w:p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626A4A">
        <w:rPr>
          <w:rFonts w:ascii="Times New Roman" w:hAnsi="Times New Roman"/>
          <w:color w:val="000000"/>
          <w:sz w:val="28"/>
          <w:szCs w:val="28"/>
          <w:lang w:val="ru-RU" w:eastAsia="uk-UA"/>
        </w:rPr>
        <w:t>Заремським М.В.</w:t>
      </w:r>
    </w:p>
    <w:p w:rsidR="00626A4A" w:rsidRPr="00626A4A" w:rsidRDefault="00626A4A" w:rsidP="00626A4A">
      <w:pPr>
        <w:spacing w:line="276" w:lineRule="auto"/>
        <w:ind w:left="5245" w:hanging="283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26A4A">
        <w:rPr>
          <w:rFonts w:ascii="Times New Roman" w:hAnsi="Times New Roman"/>
          <w:color w:val="000000"/>
          <w:sz w:val="28"/>
          <w:szCs w:val="28"/>
          <w:lang w:val="ru-RU" w:eastAsia="uk-UA"/>
        </w:rPr>
        <w:t>Торохт</w:t>
      </w:r>
      <w:r w:rsidRPr="00626A4A">
        <w:rPr>
          <w:rFonts w:ascii="Times New Roman" w:hAnsi="Times New Roman"/>
          <w:color w:val="000000"/>
          <w:sz w:val="28"/>
          <w:szCs w:val="28"/>
          <w:lang w:eastAsia="uk-UA"/>
        </w:rPr>
        <w:t>ієм Б.Г.</w:t>
      </w:r>
    </w:p>
    <w:p w:rsidR="00626A4A" w:rsidRPr="00626A4A" w:rsidRDefault="00626A4A" w:rsidP="00626A4A">
      <w:pPr>
        <w:rPr>
          <w:rFonts w:asciiTheme="minorHAnsi" w:hAnsiTheme="minorHAnsi"/>
        </w:rPr>
      </w:pPr>
    </w:p>
    <w:p w:rsidR="002B53D3" w:rsidRPr="00F839C2" w:rsidRDefault="00F25D19" w:rsidP="00F839C2">
      <w:pPr>
        <w:pStyle w:val="a4"/>
        <w:spacing w:before="840" w:after="240" w:line="276" w:lineRule="auto"/>
        <w:rPr>
          <w:rFonts w:ascii="Times New Roman" w:hAnsi="Times New Roman"/>
          <w:bCs/>
          <w:i w:val="0"/>
          <w:sz w:val="28"/>
          <w:szCs w:val="28"/>
        </w:rPr>
      </w:pPr>
      <w:r w:rsidRPr="00F839C2">
        <w:rPr>
          <w:rFonts w:ascii="Times New Roman" w:hAnsi="Times New Roman"/>
          <w:bCs/>
          <w:i w:val="0"/>
          <w:sz w:val="28"/>
          <w:szCs w:val="28"/>
        </w:rPr>
        <w:t>Закон УкраЇни</w:t>
      </w:r>
    </w:p>
    <w:p w:rsidR="00E735B4" w:rsidRPr="00F839C2" w:rsidRDefault="00F25D19" w:rsidP="00F839C2">
      <w:pPr>
        <w:pStyle w:val="a6"/>
        <w:spacing w:before="120" w:after="480" w:line="276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F839C2">
        <w:rPr>
          <w:rFonts w:ascii="Times New Roman" w:hAnsi="Times New Roman"/>
          <w:bCs/>
          <w:sz w:val="28"/>
          <w:szCs w:val="28"/>
        </w:rPr>
        <w:t>Про внесення змін до Закону України</w:t>
      </w:r>
      <w:r w:rsidR="009029C7" w:rsidRPr="00F839C2">
        <w:rPr>
          <w:rFonts w:ascii="Times New Roman" w:hAnsi="Times New Roman"/>
          <w:bCs/>
          <w:sz w:val="28"/>
          <w:szCs w:val="28"/>
        </w:rPr>
        <w:t xml:space="preserve"> </w:t>
      </w:r>
      <w:r w:rsidR="00524463" w:rsidRPr="00F839C2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F839C2">
        <w:rPr>
          <w:rFonts w:ascii="Times New Roman" w:hAnsi="Times New Roman"/>
          <w:bCs/>
          <w:sz w:val="28"/>
          <w:szCs w:val="28"/>
        </w:rPr>
        <w:t>Про Державний бюджет України на 2020 рік</w:t>
      </w:r>
      <w:r w:rsidR="00524463" w:rsidRPr="00F839C2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029C7" w:rsidRPr="00F839C2">
        <w:rPr>
          <w:rFonts w:ascii="Times New Roman" w:hAnsi="Times New Roman"/>
          <w:bCs/>
          <w:sz w:val="28"/>
          <w:szCs w:val="28"/>
        </w:rPr>
        <w:t xml:space="preserve"> </w:t>
      </w:r>
      <w:r w:rsidR="00940917" w:rsidRPr="00F839C2">
        <w:rPr>
          <w:rFonts w:ascii="Times New Roman" w:hAnsi="Times New Roman"/>
          <w:bCs/>
          <w:sz w:val="28"/>
          <w:szCs w:val="28"/>
        </w:rPr>
        <w:t>щодо підтримки виробництва електричної енергії з альтернативних джерел енергії</w:t>
      </w:r>
    </w:p>
    <w:p w:rsidR="00E735B4" w:rsidRPr="00081016" w:rsidRDefault="00F25D19" w:rsidP="00F839C2">
      <w:pPr>
        <w:pStyle w:val="1"/>
        <w:tabs>
          <w:tab w:val="left" w:pos="993"/>
        </w:tabs>
        <w:spacing w:before="24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081016">
        <w:rPr>
          <w:sz w:val="28"/>
          <w:szCs w:val="28"/>
          <w:lang w:val="uk-UA" w:eastAsia="uk-UA"/>
        </w:rPr>
        <w:t xml:space="preserve">Верховна Рада України </w:t>
      </w:r>
      <w:r w:rsidRPr="00761C6A">
        <w:rPr>
          <w:b/>
          <w:bCs/>
          <w:sz w:val="28"/>
          <w:szCs w:val="28"/>
          <w:lang w:val="uk-UA" w:eastAsia="uk-UA"/>
        </w:rPr>
        <w:t>п</w:t>
      </w:r>
      <w:r w:rsidR="00E735B4" w:rsidRPr="00761C6A">
        <w:rPr>
          <w:b/>
          <w:bCs/>
          <w:sz w:val="28"/>
          <w:szCs w:val="28"/>
          <w:lang w:val="uk-UA" w:eastAsia="uk-UA"/>
        </w:rPr>
        <w:t xml:space="preserve"> о с т а н о в л я є</w:t>
      </w:r>
      <w:r w:rsidR="00E735B4" w:rsidRPr="00081016">
        <w:rPr>
          <w:sz w:val="28"/>
          <w:szCs w:val="28"/>
          <w:lang w:val="uk-UA" w:eastAsia="uk-UA"/>
        </w:rPr>
        <w:t>:</w:t>
      </w:r>
    </w:p>
    <w:p w:rsidR="00E735B4" w:rsidRPr="00081016" w:rsidRDefault="00BA0689" w:rsidP="00F839C2">
      <w:pPr>
        <w:pStyle w:val="1"/>
        <w:tabs>
          <w:tab w:val="left" w:pos="993"/>
        </w:tabs>
        <w:spacing w:before="24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081016">
        <w:rPr>
          <w:sz w:val="28"/>
          <w:szCs w:val="28"/>
          <w:lang w:val="uk-UA" w:eastAsia="uk-UA"/>
        </w:rPr>
        <w:t xml:space="preserve">І. </w:t>
      </w:r>
      <w:r w:rsidR="00E735B4" w:rsidRPr="00081016">
        <w:rPr>
          <w:sz w:val="28"/>
          <w:szCs w:val="28"/>
          <w:lang w:val="uk-UA" w:eastAsia="uk-UA"/>
        </w:rPr>
        <w:t xml:space="preserve">Внести до Закону України “Про Державний бюджет України на 2020 рік” </w:t>
      </w:r>
      <w:r w:rsidRPr="00761C6A">
        <w:rPr>
          <w:i/>
          <w:iCs/>
          <w:sz w:val="28"/>
          <w:szCs w:val="28"/>
          <w:lang w:val="uk-UA"/>
        </w:rPr>
        <w:t>(Відомості Верховної Ради України, 2020 р., № 5, ст. 31; із змінами, внесеними законами України від 14 січня 2020 року № 436-IX, від 16 січня 2020 року № 468-IX, від 17 березня 2020 року № 530-IX, від 30 березня 2020 року № 548-IX, від 13 квітня 2020 року № 553-ІХ, від 18 червня 2020 року № 726-IX, від 3 липня 2020 року № 746-IX і № 751-IX, від 13 липня 2020 року № 757-IX та від 14 липня 2020 року № 769-IX)</w:t>
      </w:r>
      <w:r w:rsidRPr="00081016">
        <w:rPr>
          <w:sz w:val="28"/>
          <w:szCs w:val="28"/>
          <w:lang w:val="uk-UA"/>
        </w:rPr>
        <w:t xml:space="preserve"> </w:t>
      </w:r>
      <w:r w:rsidR="00E735B4" w:rsidRPr="00081016">
        <w:rPr>
          <w:sz w:val="28"/>
          <w:szCs w:val="28"/>
          <w:lang w:val="uk-UA"/>
        </w:rPr>
        <w:t>такі зміни</w:t>
      </w:r>
      <w:r w:rsidR="00E735B4" w:rsidRPr="00081016">
        <w:rPr>
          <w:sz w:val="28"/>
          <w:szCs w:val="28"/>
          <w:lang w:val="uk-UA" w:eastAsia="uk-UA"/>
        </w:rPr>
        <w:t>:</w:t>
      </w:r>
    </w:p>
    <w:p w:rsidR="00E46771" w:rsidRPr="00E46771" w:rsidRDefault="00E46771" w:rsidP="00E46771">
      <w:pPr>
        <w:pStyle w:val="1"/>
        <w:tabs>
          <w:tab w:val="left" w:pos="993"/>
        </w:tabs>
        <w:spacing w:before="12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E46771">
        <w:rPr>
          <w:sz w:val="28"/>
          <w:szCs w:val="28"/>
          <w:lang w:val="uk-UA" w:eastAsia="uk-UA"/>
        </w:rPr>
        <w:t>1) в статті 1:</w:t>
      </w:r>
    </w:p>
    <w:p w:rsidR="00E46771" w:rsidRPr="00E46771" w:rsidRDefault="00E46771" w:rsidP="00E46771">
      <w:pPr>
        <w:pStyle w:val="1"/>
        <w:tabs>
          <w:tab w:val="left" w:pos="993"/>
        </w:tabs>
        <w:spacing w:before="12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E46771">
        <w:rPr>
          <w:sz w:val="28"/>
          <w:szCs w:val="28"/>
          <w:lang w:val="uk-UA" w:eastAsia="uk-UA"/>
        </w:rPr>
        <w:t>в абзаці третьому цифри «1.269.307.100,3» та «131.344.714,2» замінити відповідно цифрами «1.288.907.100,3» та «150 944 714,2»;</w:t>
      </w:r>
    </w:p>
    <w:p w:rsidR="00E46771" w:rsidRPr="00E46771" w:rsidRDefault="00E46771" w:rsidP="00E46771">
      <w:pPr>
        <w:pStyle w:val="1"/>
        <w:tabs>
          <w:tab w:val="left" w:pos="993"/>
        </w:tabs>
        <w:spacing w:before="12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E46771">
        <w:rPr>
          <w:sz w:val="28"/>
          <w:szCs w:val="28"/>
          <w:lang w:val="uk-UA" w:eastAsia="uk-UA"/>
        </w:rPr>
        <w:t>в абзаці шостому цифри «298.404.307,9» та «23.910.209,3» замінити відповідно цифрами «318.004.307,9</w:t>
      </w:r>
      <w:r w:rsidRPr="00E46771">
        <w:rPr>
          <w:sz w:val="28"/>
          <w:szCs w:val="28"/>
          <w:lang w:val="uk-UA" w:eastAsia="uk-UA"/>
        </w:rPr>
        <w:t>‬» та «43.510.209,3»;</w:t>
      </w:r>
    </w:p>
    <w:p w:rsidR="00E735B4" w:rsidRPr="00467E97" w:rsidRDefault="00E46771" w:rsidP="00F839C2">
      <w:pPr>
        <w:pStyle w:val="1"/>
        <w:tabs>
          <w:tab w:val="left" w:pos="993"/>
        </w:tabs>
        <w:spacing w:before="24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2)</w:t>
      </w:r>
      <w:r w:rsidR="00BA0689" w:rsidRPr="0008098B">
        <w:rPr>
          <w:sz w:val="28"/>
          <w:szCs w:val="28"/>
          <w:lang w:val="uk-UA" w:eastAsia="uk-UA"/>
        </w:rPr>
        <w:t xml:space="preserve"> </w:t>
      </w:r>
      <w:r w:rsidR="00BA0689" w:rsidRPr="00761C6A">
        <w:rPr>
          <w:sz w:val="28"/>
          <w:szCs w:val="28"/>
          <w:lang w:val="uk-UA" w:eastAsia="uk-UA"/>
        </w:rPr>
        <w:t xml:space="preserve">Доповнити </w:t>
      </w:r>
      <w:r w:rsidR="00BA0689" w:rsidRPr="00467E97">
        <w:rPr>
          <w:sz w:val="28"/>
          <w:szCs w:val="28"/>
          <w:lang w:val="uk-UA" w:eastAsia="uk-UA"/>
        </w:rPr>
        <w:t>стат</w:t>
      </w:r>
      <w:r w:rsidR="009D424A" w:rsidRPr="00467E97">
        <w:rPr>
          <w:sz w:val="28"/>
          <w:szCs w:val="28"/>
          <w:lang w:val="uk-UA" w:eastAsia="uk-UA"/>
        </w:rPr>
        <w:t xml:space="preserve">тею </w:t>
      </w:r>
      <w:r w:rsidR="0008098B" w:rsidRPr="00467E97">
        <w:rPr>
          <w:sz w:val="28"/>
          <w:szCs w:val="28"/>
          <w:lang w:val="uk-UA" w:eastAsia="uk-UA"/>
        </w:rPr>
        <w:t>1</w:t>
      </w:r>
      <w:r w:rsidR="00BA0689" w:rsidRPr="00467E97">
        <w:rPr>
          <w:sz w:val="28"/>
          <w:szCs w:val="28"/>
          <w:lang w:val="uk-UA" w:eastAsia="uk-UA"/>
        </w:rPr>
        <w:t>6-1 такого змісту:</w:t>
      </w:r>
    </w:p>
    <w:p w:rsidR="00BA0689" w:rsidRPr="0008098B" w:rsidRDefault="00524463" w:rsidP="00F839C2">
      <w:pPr>
        <w:pStyle w:val="1"/>
        <w:tabs>
          <w:tab w:val="left" w:pos="993"/>
        </w:tabs>
        <w:spacing w:before="12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467E97">
        <w:rPr>
          <w:sz w:val="28"/>
          <w:szCs w:val="28"/>
          <w:lang w:val="uk-UA" w:eastAsia="uk-UA"/>
        </w:rPr>
        <w:t>«</w:t>
      </w:r>
      <w:r w:rsidR="00BA0689" w:rsidRPr="00467E97">
        <w:rPr>
          <w:sz w:val="28"/>
          <w:szCs w:val="28"/>
          <w:lang w:val="uk-UA" w:eastAsia="uk-UA"/>
        </w:rPr>
        <w:t>Стаття 16-1. Надати право Міністерству фінансів України здійснювати за рішенням Кабінету Міністрів</w:t>
      </w:r>
      <w:r w:rsidR="00BA0689" w:rsidRPr="00761C6A">
        <w:rPr>
          <w:sz w:val="28"/>
          <w:szCs w:val="28"/>
          <w:lang w:val="uk-UA" w:eastAsia="uk-UA"/>
        </w:rPr>
        <w:t xml:space="preserve"> України випуски облігацій внутрішньої державної позики понад обсяги, встановлені</w:t>
      </w:r>
      <w:r w:rsidR="00BA0689" w:rsidRPr="0008098B">
        <w:rPr>
          <w:sz w:val="28"/>
          <w:szCs w:val="28"/>
          <w:lang w:val="uk-UA" w:eastAsia="uk-UA"/>
        </w:rPr>
        <w:t xml:space="preserve"> додатком № 2 до цього Закону, з подальшим </w:t>
      </w:r>
      <w:r w:rsidR="006302EC">
        <w:rPr>
          <w:sz w:val="28"/>
          <w:szCs w:val="28"/>
          <w:lang w:val="uk-UA" w:eastAsia="uk-UA"/>
        </w:rPr>
        <w:t xml:space="preserve">зарахуванням отриманих коштів до спеціального фонду Державного бюджету України на 2020 рік та подальшим спрямуванням отриманих коштів </w:t>
      </w:r>
      <w:r w:rsidR="00681812" w:rsidRPr="00467E97">
        <w:rPr>
          <w:sz w:val="28"/>
          <w:szCs w:val="28"/>
          <w:lang w:val="uk-UA" w:eastAsia="uk-UA"/>
        </w:rPr>
        <w:t>у вигляді субсидії</w:t>
      </w:r>
      <w:r w:rsidR="00681812">
        <w:rPr>
          <w:sz w:val="28"/>
          <w:szCs w:val="28"/>
          <w:lang w:val="uk-UA" w:eastAsia="uk-UA"/>
        </w:rPr>
        <w:t xml:space="preserve"> </w:t>
      </w:r>
      <w:r w:rsidR="006302EC">
        <w:rPr>
          <w:sz w:val="28"/>
          <w:szCs w:val="28"/>
          <w:lang w:val="uk-UA" w:eastAsia="uk-UA"/>
        </w:rPr>
        <w:t xml:space="preserve">приватному акціонерному товариству </w:t>
      </w:r>
      <w:r>
        <w:rPr>
          <w:sz w:val="28"/>
          <w:szCs w:val="28"/>
          <w:lang w:val="uk-UA"/>
        </w:rPr>
        <w:t>«</w:t>
      </w:r>
      <w:r w:rsidR="00761C6A" w:rsidRPr="00761C6A">
        <w:rPr>
          <w:sz w:val="28"/>
          <w:szCs w:val="28"/>
          <w:lang w:val="uk-UA" w:eastAsia="uk-UA"/>
        </w:rPr>
        <w:t>Національна енергетична компанія</w:t>
      </w:r>
      <w:r w:rsidR="006302EC" w:rsidRPr="0008098B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>«</w:t>
      </w:r>
      <w:r w:rsidR="006302EC" w:rsidRPr="0008098B">
        <w:rPr>
          <w:sz w:val="28"/>
          <w:szCs w:val="28"/>
          <w:lang w:val="uk-UA" w:eastAsia="uk-UA"/>
        </w:rPr>
        <w:t>Укренерго</w:t>
      </w:r>
      <w:r>
        <w:rPr>
          <w:sz w:val="28"/>
          <w:szCs w:val="28"/>
          <w:lang w:val="uk-UA"/>
        </w:rPr>
        <w:t>»</w:t>
      </w:r>
      <w:r w:rsidR="006302EC" w:rsidRPr="0008098B">
        <w:rPr>
          <w:sz w:val="28"/>
          <w:szCs w:val="28"/>
          <w:lang w:val="uk-UA" w:eastAsia="uk-UA"/>
        </w:rPr>
        <w:t xml:space="preserve">, </w:t>
      </w:r>
      <w:r w:rsidR="006302EC" w:rsidRPr="0008098B">
        <w:rPr>
          <w:sz w:val="28"/>
          <w:szCs w:val="28"/>
          <w:lang w:val="uk-UA"/>
        </w:rPr>
        <w:t xml:space="preserve">яке здійснює функції </w:t>
      </w:r>
      <w:r w:rsidR="006302EC" w:rsidRPr="0008098B">
        <w:rPr>
          <w:sz w:val="28"/>
          <w:szCs w:val="28"/>
          <w:lang w:val="uk-UA"/>
        </w:rPr>
        <w:lastRenderedPageBreak/>
        <w:t>оператора системи передачі на ринку електричної енергії,</w:t>
      </w:r>
      <w:r w:rsidR="006302EC" w:rsidRPr="0008098B">
        <w:rPr>
          <w:sz w:val="28"/>
          <w:szCs w:val="28"/>
          <w:lang w:val="uk-UA" w:eastAsia="uk-UA"/>
        </w:rPr>
        <w:t xml:space="preserve"> 100 відсотків акцій якого належать державі в особі Міністерства фінансів України</w:t>
      </w:r>
      <w:r w:rsidR="006302EC">
        <w:rPr>
          <w:sz w:val="28"/>
          <w:szCs w:val="28"/>
          <w:lang w:val="uk-UA" w:eastAsia="uk-UA"/>
        </w:rPr>
        <w:t>,</w:t>
      </w:r>
      <w:r w:rsidR="00681812">
        <w:rPr>
          <w:sz w:val="28"/>
          <w:szCs w:val="28"/>
          <w:lang w:val="uk-UA" w:eastAsia="uk-UA"/>
        </w:rPr>
        <w:t xml:space="preserve"> з метою погашення заборгованості перед </w:t>
      </w:r>
      <w:r w:rsidR="00681812" w:rsidRPr="00681812">
        <w:rPr>
          <w:sz w:val="28"/>
          <w:szCs w:val="28"/>
          <w:lang w:val="uk-UA"/>
        </w:rPr>
        <w:t>державн</w:t>
      </w:r>
      <w:r w:rsidR="00681812">
        <w:rPr>
          <w:sz w:val="28"/>
          <w:szCs w:val="28"/>
          <w:lang w:val="uk-UA"/>
        </w:rPr>
        <w:t>им</w:t>
      </w:r>
      <w:r w:rsidR="00681812" w:rsidRPr="00681812">
        <w:rPr>
          <w:sz w:val="28"/>
          <w:szCs w:val="28"/>
          <w:lang w:val="uk-UA"/>
        </w:rPr>
        <w:t xml:space="preserve"> підприємств</w:t>
      </w:r>
      <w:r w:rsidR="00681812">
        <w:rPr>
          <w:sz w:val="28"/>
          <w:szCs w:val="28"/>
          <w:lang w:val="uk-UA"/>
        </w:rPr>
        <w:t>ом</w:t>
      </w:r>
      <w:r w:rsidR="00681812" w:rsidRPr="006818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="00681812" w:rsidRPr="00681812">
        <w:rPr>
          <w:sz w:val="28"/>
          <w:szCs w:val="28"/>
          <w:lang w:val="uk-UA"/>
        </w:rPr>
        <w:t>Гарантований покупець</w:t>
      </w:r>
      <w:r>
        <w:rPr>
          <w:sz w:val="28"/>
          <w:szCs w:val="28"/>
          <w:lang w:val="uk-UA"/>
        </w:rPr>
        <w:t>»</w:t>
      </w:r>
      <w:r w:rsidR="00681812">
        <w:rPr>
          <w:sz w:val="28"/>
          <w:szCs w:val="28"/>
          <w:lang w:val="uk-UA"/>
        </w:rPr>
        <w:t xml:space="preserve"> та </w:t>
      </w:r>
      <w:r w:rsidR="00681812" w:rsidRPr="00681812">
        <w:rPr>
          <w:sz w:val="28"/>
          <w:szCs w:val="28"/>
          <w:lang w:val="uk-UA"/>
        </w:rPr>
        <w:t>державн</w:t>
      </w:r>
      <w:r w:rsidR="00681812">
        <w:rPr>
          <w:sz w:val="28"/>
          <w:szCs w:val="28"/>
          <w:lang w:val="uk-UA"/>
        </w:rPr>
        <w:t>ого</w:t>
      </w:r>
      <w:r w:rsidR="00681812" w:rsidRPr="00681812">
        <w:rPr>
          <w:sz w:val="28"/>
          <w:szCs w:val="28"/>
          <w:lang w:val="uk-UA"/>
        </w:rPr>
        <w:t xml:space="preserve"> підприємств</w:t>
      </w:r>
      <w:r w:rsidR="00681812">
        <w:rPr>
          <w:sz w:val="28"/>
          <w:szCs w:val="28"/>
          <w:lang w:val="uk-UA"/>
        </w:rPr>
        <w:t>а</w:t>
      </w:r>
      <w:r w:rsidR="00681812" w:rsidRPr="006818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="00681812" w:rsidRPr="00681812">
        <w:rPr>
          <w:sz w:val="28"/>
          <w:szCs w:val="28"/>
          <w:lang w:val="uk-UA"/>
        </w:rPr>
        <w:t>Гарантований покупець</w:t>
      </w:r>
      <w:r>
        <w:rPr>
          <w:sz w:val="28"/>
          <w:szCs w:val="28"/>
          <w:lang w:val="uk-UA"/>
        </w:rPr>
        <w:t>»</w:t>
      </w:r>
      <w:r w:rsidR="00681812" w:rsidRPr="00681812">
        <w:rPr>
          <w:sz w:val="28"/>
          <w:szCs w:val="28"/>
          <w:lang w:val="uk-UA"/>
        </w:rPr>
        <w:t xml:space="preserve"> перед суб’єктами господарювання, які виробляють електричну енергію з альтернативних джерел енергії, що утворилася станом на 1 серпня 2020 року</w:t>
      </w:r>
      <w:r w:rsidR="00BA0689" w:rsidRPr="0008098B">
        <w:rPr>
          <w:sz w:val="28"/>
          <w:szCs w:val="28"/>
          <w:lang w:val="uk-UA" w:eastAsia="uk-UA"/>
        </w:rPr>
        <w:t xml:space="preserve">, з відповідним коригуванням </w:t>
      </w:r>
      <w:r w:rsidR="00544D72" w:rsidRPr="00544D72">
        <w:rPr>
          <w:sz w:val="28"/>
          <w:szCs w:val="28"/>
          <w:lang w:val="uk-UA" w:eastAsia="uk-UA"/>
        </w:rPr>
        <w:t>граничн</w:t>
      </w:r>
      <w:r w:rsidR="00544D72">
        <w:rPr>
          <w:sz w:val="28"/>
          <w:szCs w:val="28"/>
          <w:lang w:val="uk-UA" w:eastAsia="uk-UA"/>
        </w:rPr>
        <w:t>ого</w:t>
      </w:r>
      <w:r w:rsidR="00544D72" w:rsidRPr="00544D72">
        <w:rPr>
          <w:sz w:val="28"/>
          <w:szCs w:val="28"/>
          <w:lang w:val="uk-UA" w:eastAsia="uk-UA"/>
        </w:rPr>
        <w:t xml:space="preserve"> обсяг</w:t>
      </w:r>
      <w:r w:rsidR="00544D72">
        <w:rPr>
          <w:sz w:val="28"/>
          <w:szCs w:val="28"/>
          <w:lang w:val="uk-UA" w:eastAsia="uk-UA"/>
        </w:rPr>
        <w:t>у</w:t>
      </w:r>
      <w:r w:rsidR="00544D72" w:rsidRPr="00544D72">
        <w:rPr>
          <w:sz w:val="28"/>
          <w:szCs w:val="28"/>
          <w:lang w:val="uk-UA" w:eastAsia="uk-UA"/>
        </w:rPr>
        <w:t xml:space="preserve"> дефіциту загального фонду Державного бюджету України</w:t>
      </w:r>
      <w:r w:rsidR="00BA0689" w:rsidRPr="0008098B">
        <w:rPr>
          <w:sz w:val="28"/>
          <w:szCs w:val="28"/>
          <w:lang w:val="uk-UA" w:eastAsia="uk-UA"/>
        </w:rPr>
        <w:t>, визначеного цим Законом, а також інформуванням Комітету Верховної Ради України з питань бюджету у тижневий строк.</w:t>
      </w:r>
      <w:r w:rsidR="0008098B">
        <w:rPr>
          <w:sz w:val="28"/>
          <w:szCs w:val="28"/>
          <w:lang w:val="uk-UA" w:eastAsia="uk-UA"/>
        </w:rPr>
        <w:t xml:space="preserve"> </w:t>
      </w:r>
      <w:r w:rsidR="0008098B" w:rsidRPr="0008098B">
        <w:rPr>
          <w:sz w:val="28"/>
          <w:szCs w:val="28"/>
          <w:lang w:val="uk-UA" w:eastAsia="uk-UA"/>
        </w:rPr>
        <w:t>Умови емісії та цільове призначення облігацій внутрішньої державної позики, затверджуються Кабінетом Міністрів України</w:t>
      </w:r>
      <w:r w:rsidR="0008098B">
        <w:rPr>
          <w:sz w:val="28"/>
          <w:szCs w:val="28"/>
          <w:lang w:val="uk-UA" w:eastAsia="uk-UA"/>
        </w:rPr>
        <w:t>.</w:t>
      </w:r>
    </w:p>
    <w:p w:rsidR="00BA0689" w:rsidRDefault="00BA0689" w:rsidP="00F839C2">
      <w:pPr>
        <w:pStyle w:val="1"/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  <w:lang w:val="uk-UA" w:eastAsia="uk-UA"/>
        </w:rPr>
      </w:pPr>
      <w:bookmarkStart w:id="2" w:name="n93"/>
      <w:bookmarkEnd w:id="2"/>
      <w:r w:rsidRPr="0008098B">
        <w:rPr>
          <w:sz w:val="28"/>
          <w:szCs w:val="28"/>
          <w:lang w:val="uk-UA" w:eastAsia="uk-UA"/>
        </w:rPr>
        <w:t xml:space="preserve">На обсяг випущених облігацій внутрішньої державної позики </w:t>
      </w:r>
      <w:r w:rsidRPr="00081016">
        <w:rPr>
          <w:sz w:val="28"/>
          <w:szCs w:val="28"/>
          <w:lang w:val="uk-UA" w:eastAsia="uk-UA"/>
        </w:rPr>
        <w:t>Міністерство фінансів України збільшує відповідні показники фінансування державного бюджету понад обсяги, встановлені додатком № 2 до цього Закону</w:t>
      </w:r>
      <w:r w:rsidR="00746D1F" w:rsidRPr="00081016">
        <w:rPr>
          <w:sz w:val="28"/>
          <w:szCs w:val="28"/>
          <w:lang w:val="uk-UA" w:eastAsia="uk-UA"/>
        </w:rPr>
        <w:t>”</w:t>
      </w:r>
      <w:r w:rsidRPr="00081016">
        <w:rPr>
          <w:sz w:val="28"/>
          <w:szCs w:val="28"/>
          <w:lang w:val="uk-UA" w:eastAsia="uk-UA"/>
        </w:rPr>
        <w:t>.</w:t>
      </w:r>
    </w:p>
    <w:p w:rsidR="000A456D" w:rsidRPr="00081016" w:rsidRDefault="000A456D" w:rsidP="00F839C2">
      <w:pPr>
        <w:pStyle w:val="1"/>
        <w:tabs>
          <w:tab w:val="left" w:pos="993"/>
        </w:tabs>
        <w:spacing w:before="240" w:line="276" w:lineRule="auto"/>
        <w:ind w:left="0" w:firstLine="709"/>
        <w:jc w:val="both"/>
        <w:rPr>
          <w:sz w:val="28"/>
          <w:szCs w:val="28"/>
          <w:lang w:val="uk-UA" w:eastAsia="uk-UA"/>
        </w:rPr>
      </w:pPr>
      <w:r w:rsidRPr="0067212B">
        <w:rPr>
          <w:sz w:val="28"/>
          <w:szCs w:val="28"/>
          <w:lang w:val="uk-UA" w:eastAsia="uk-UA"/>
        </w:rPr>
        <w:t>2. Внести зміни до додатк</w:t>
      </w:r>
      <w:r w:rsidR="008123B4">
        <w:rPr>
          <w:sz w:val="28"/>
          <w:szCs w:val="28"/>
          <w:lang w:val="uk-UA" w:eastAsia="uk-UA"/>
        </w:rPr>
        <w:t>ів</w:t>
      </w:r>
      <w:r w:rsidRPr="0067212B">
        <w:rPr>
          <w:sz w:val="28"/>
          <w:szCs w:val="28"/>
          <w:lang w:val="uk-UA" w:eastAsia="uk-UA"/>
        </w:rPr>
        <w:t xml:space="preserve"> № </w:t>
      </w:r>
      <w:r w:rsidR="0067268B">
        <w:rPr>
          <w:sz w:val="28"/>
          <w:szCs w:val="28"/>
          <w:lang w:val="uk-UA" w:eastAsia="uk-UA"/>
        </w:rPr>
        <w:t>2</w:t>
      </w:r>
      <w:r w:rsidR="008123B4">
        <w:rPr>
          <w:sz w:val="28"/>
          <w:szCs w:val="28"/>
          <w:lang w:val="uk-UA" w:eastAsia="uk-UA"/>
        </w:rPr>
        <w:t>, 3</w:t>
      </w:r>
      <w:r w:rsidRPr="0067212B">
        <w:rPr>
          <w:sz w:val="28"/>
          <w:szCs w:val="28"/>
          <w:lang w:val="uk-UA" w:eastAsia="uk-UA"/>
        </w:rPr>
        <w:t xml:space="preserve"> до Закону України </w:t>
      </w:r>
      <w:r w:rsidR="00524463" w:rsidRPr="0067212B">
        <w:rPr>
          <w:sz w:val="28"/>
          <w:szCs w:val="28"/>
          <w:lang w:val="uk-UA" w:eastAsia="uk-UA"/>
        </w:rPr>
        <w:t>«</w:t>
      </w:r>
      <w:r w:rsidRPr="0067212B">
        <w:rPr>
          <w:sz w:val="28"/>
          <w:szCs w:val="28"/>
          <w:lang w:val="uk-UA" w:eastAsia="uk-UA"/>
        </w:rPr>
        <w:t>Про Державний бюджет України на 2020 рік</w:t>
      </w:r>
      <w:r w:rsidR="00524463" w:rsidRPr="0067212B">
        <w:rPr>
          <w:sz w:val="28"/>
          <w:szCs w:val="28"/>
          <w:lang w:val="uk-UA" w:eastAsia="uk-UA"/>
        </w:rPr>
        <w:t>»</w:t>
      </w:r>
      <w:r w:rsidRPr="0067212B">
        <w:rPr>
          <w:sz w:val="28"/>
          <w:szCs w:val="28"/>
          <w:lang w:val="uk-UA" w:eastAsia="uk-UA"/>
        </w:rPr>
        <w:t xml:space="preserve"> відповідно до додатк</w:t>
      </w:r>
      <w:r w:rsidR="008123B4">
        <w:rPr>
          <w:sz w:val="28"/>
          <w:szCs w:val="28"/>
          <w:lang w:val="uk-UA" w:eastAsia="uk-UA"/>
        </w:rPr>
        <w:t>ів</w:t>
      </w:r>
      <w:r w:rsidRPr="0067212B">
        <w:rPr>
          <w:sz w:val="28"/>
          <w:szCs w:val="28"/>
          <w:lang w:val="uk-UA" w:eastAsia="uk-UA"/>
        </w:rPr>
        <w:t xml:space="preserve"> до цього Закону.</w:t>
      </w:r>
    </w:p>
    <w:p w:rsidR="000A456D" w:rsidRDefault="000A456D" w:rsidP="00F839C2">
      <w:pPr>
        <w:pStyle w:val="1"/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  <w:lang w:val="uk-UA" w:eastAsia="uk-UA"/>
        </w:rPr>
      </w:pPr>
    </w:p>
    <w:p w:rsidR="00E735B4" w:rsidRPr="00081016" w:rsidRDefault="00BA0689" w:rsidP="00F839C2">
      <w:pPr>
        <w:pStyle w:val="a3"/>
        <w:tabs>
          <w:tab w:val="left" w:pos="851"/>
          <w:tab w:val="left" w:pos="1134"/>
        </w:tabs>
        <w:spacing w:before="240" w:line="276" w:lineRule="auto"/>
        <w:ind w:firstLine="709"/>
        <w:rPr>
          <w:rFonts w:ascii="Times New Roman" w:hAnsi="Times New Roman"/>
          <w:sz w:val="28"/>
          <w:szCs w:val="28"/>
        </w:rPr>
      </w:pPr>
      <w:r w:rsidRPr="00081016">
        <w:rPr>
          <w:rFonts w:ascii="Times New Roman" w:hAnsi="Times New Roman"/>
          <w:sz w:val="28"/>
          <w:szCs w:val="28"/>
        </w:rPr>
        <w:t xml:space="preserve">ІІ. </w:t>
      </w:r>
      <w:r w:rsidR="00E735B4" w:rsidRPr="00081016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5C3CB4" w:rsidRPr="00081016" w:rsidRDefault="00F25D19" w:rsidP="00F839C2">
      <w:pPr>
        <w:spacing w:before="600" w:line="276" w:lineRule="auto"/>
        <w:rPr>
          <w:rFonts w:ascii="Times New Roman" w:hAnsi="Times New Roman"/>
          <w:sz w:val="28"/>
          <w:szCs w:val="28"/>
        </w:rPr>
      </w:pPr>
      <w:r w:rsidRPr="00081016">
        <w:rPr>
          <w:rFonts w:ascii="Times New Roman" w:hAnsi="Times New Roman"/>
          <w:sz w:val="28"/>
          <w:szCs w:val="28"/>
        </w:rPr>
        <w:t xml:space="preserve">             Голова </w:t>
      </w:r>
      <w:r w:rsidRPr="00081016">
        <w:rPr>
          <w:rFonts w:ascii="Times New Roman" w:hAnsi="Times New Roman"/>
          <w:sz w:val="28"/>
          <w:szCs w:val="28"/>
        </w:rPr>
        <w:br/>
        <w:t>Верховної Ради України</w:t>
      </w:r>
    </w:p>
    <w:sectPr w:rsidR="005C3CB4" w:rsidRPr="00081016" w:rsidSect="00643979"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A00" w:rsidRDefault="004D7A00">
      <w:r>
        <w:separator/>
      </w:r>
    </w:p>
  </w:endnote>
  <w:endnote w:type="continuationSeparator" w:id="0">
    <w:p w:rsidR="004D7A00" w:rsidRDefault="004D7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A00" w:rsidRDefault="004D7A00">
      <w:r>
        <w:separator/>
      </w:r>
    </w:p>
  </w:footnote>
  <w:footnote w:type="continuationSeparator" w:id="0">
    <w:p w:rsidR="004D7A00" w:rsidRDefault="004D7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AA9"/>
    <w:rsid w:val="00015215"/>
    <w:rsid w:val="000154E0"/>
    <w:rsid w:val="0001573B"/>
    <w:rsid w:val="0002135F"/>
    <w:rsid w:val="00024CDE"/>
    <w:rsid w:val="00031776"/>
    <w:rsid w:val="00037C34"/>
    <w:rsid w:val="000463C3"/>
    <w:rsid w:val="000538AC"/>
    <w:rsid w:val="00055C40"/>
    <w:rsid w:val="00057780"/>
    <w:rsid w:val="00057FB4"/>
    <w:rsid w:val="00064BE5"/>
    <w:rsid w:val="00075160"/>
    <w:rsid w:val="0008098B"/>
    <w:rsid w:val="00080F84"/>
    <w:rsid w:val="00081016"/>
    <w:rsid w:val="000814E4"/>
    <w:rsid w:val="00083BE3"/>
    <w:rsid w:val="00084023"/>
    <w:rsid w:val="00086A70"/>
    <w:rsid w:val="00095549"/>
    <w:rsid w:val="00097591"/>
    <w:rsid w:val="000A15A5"/>
    <w:rsid w:val="000A2063"/>
    <w:rsid w:val="000A296D"/>
    <w:rsid w:val="000A3B93"/>
    <w:rsid w:val="000A4220"/>
    <w:rsid w:val="000A456D"/>
    <w:rsid w:val="000C703E"/>
    <w:rsid w:val="000C738E"/>
    <w:rsid w:val="000D127F"/>
    <w:rsid w:val="000D3AA2"/>
    <w:rsid w:val="000E2B54"/>
    <w:rsid w:val="000E3DB3"/>
    <w:rsid w:val="000E4759"/>
    <w:rsid w:val="000E4844"/>
    <w:rsid w:val="000E4CBE"/>
    <w:rsid w:val="000F15A8"/>
    <w:rsid w:val="000F2458"/>
    <w:rsid w:val="001032F3"/>
    <w:rsid w:val="00110125"/>
    <w:rsid w:val="00115D05"/>
    <w:rsid w:val="00122AE8"/>
    <w:rsid w:val="0012387C"/>
    <w:rsid w:val="00123A3E"/>
    <w:rsid w:val="00125422"/>
    <w:rsid w:val="00131E38"/>
    <w:rsid w:val="001376EB"/>
    <w:rsid w:val="001428AA"/>
    <w:rsid w:val="00154EAD"/>
    <w:rsid w:val="00160BA0"/>
    <w:rsid w:val="00175593"/>
    <w:rsid w:val="00181368"/>
    <w:rsid w:val="00185042"/>
    <w:rsid w:val="00186C08"/>
    <w:rsid w:val="00197DF7"/>
    <w:rsid w:val="001B34C2"/>
    <w:rsid w:val="001C2ECD"/>
    <w:rsid w:val="001D066D"/>
    <w:rsid w:val="001D3D71"/>
    <w:rsid w:val="001D78DB"/>
    <w:rsid w:val="001E5086"/>
    <w:rsid w:val="001E57AF"/>
    <w:rsid w:val="001E7EA2"/>
    <w:rsid w:val="001F4A13"/>
    <w:rsid w:val="0020395F"/>
    <w:rsid w:val="00204A7F"/>
    <w:rsid w:val="00211A73"/>
    <w:rsid w:val="00212660"/>
    <w:rsid w:val="002202DD"/>
    <w:rsid w:val="002223C5"/>
    <w:rsid w:val="00222A07"/>
    <w:rsid w:val="00222BD5"/>
    <w:rsid w:val="002237F2"/>
    <w:rsid w:val="00226B89"/>
    <w:rsid w:val="002273A1"/>
    <w:rsid w:val="00234B28"/>
    <w:rsid w:val="00235AE9"/>
    <w:rsid w:val="00237FC7"/>
    <w:rsid w:val="00245277"/>
    <w:rsid w:val="00254DB8"/>
    <w:rsid w:val="00255034"/>
    <w:rsid w:val="002553F9"/>
    <w:rsid w:val="0026324F"/>
    <w:rsid w:val="0027227B"/>
    <w:rsid w:val="002729B5"/>
    <w:rsid w:val="002741BE"/>
    <w:rsid w:val="00281432"/>
    <w:rsid w:val="002819A9"/>
    <w:rsid w:val="00283CFF"/>
    <w:rsid w:val="002B53D3"/>
    <w:rsid w:val="002B6FC9"/>
    <w:rsid w:val="002C0C51"/>
    <w:rsid w:val="002C1DFA"/>
    <w:rsid w:val="002D0BD4"/>
    <w:rsid w:val="002D2F2D"/>
    <w:rsid w:val="002D5098"/>
    <w:rsid w:val="002E06E6"/>
    <w:rsid w:val="002E2900"/>
    <w:rsid w:val="002E6415"/>
    <w:rsid w:val="002F1A96"/>
    <w:rsid w:val="00300576"/>
    <w:rsid w:val="003113D4"/>
    <w:rsid w:val="00324DEE"/>
    <w:rsid w:val="00331ECD"/>
    <w:rsid w:val="0033635B"/>
    <w:rsid w:val="003411A8"/>
    <w:rsid w:val="00343F10"/>
    <w:rsid w:val="00351FAF"/>
    <w:rsid w:val="00364FD0"/>
    <w:rsid w:val="003901AC"/>
    <w:rsid w:val="003901EE"/>
    <w:rsid w:val="00390EBA"/>
    <w:rsid w:val="00391492"/>
    <w:rsid w:val="00393ABB"/>
    <w:rsid w:val="003A5AED"/>
    <w:rsid w:val="003A5D51"/>
    <w:rsid w:val="003B0302"/>
    <w:rsid w:val="003B0AC8"/>
    <w:rsid w:val="003B5E33"/>
    <w:rsid w:val="003C3FBF"/>
    <w:rsid w:val="003D4A8E"/>
    <w:rsid w:val="003E20A3"/>
    <w:rsid w:val="003E349C"/>
    <w:rsid w:val="003F0648"/>
    <w:rsid w:val="003F0C7D"/>
    <w:rsid w:val="003F67AB"/>
    <w:rsid w:val="004019D0"/>
    <w:rsid w:val="00407BEC"/>
    <w:rsid w:val="00416CD8"/>
    <w:rsid w:val="00437ED1"/>
    <w:rsid w:val="00444EF6"/>
    <w:rsid w:val="00444FFE"/>
    <w:rsid w:val="00445A63"/>
    <w:rsid w:val="00445B20"/>
    <w:rsid w:val="00447C64"/>
    <w:rsid w:val="00454DEB"/>
    <w:rsid w:val="00455CFC"/>
    <w:rsid w:val="004576B3"/>
    <w:rsid w:val="00463A4B"/>
    <w:rsid w:val="00467E97"/>
    <w:rsid w:val="00470575"/>
    <w:rsid w:val="0047110C"/>
    <w:rsid w:val="0047491C"/>
    <w:rsid w:val="004750F2"/>
    <w:rsid w:val="00482A4B"/>
    <w:rsid w:val="00483F4E"/>
    <w:rsid w:val="00485E5C"/>
    <w:rsid w:val="00486C90"/>
    <w:rsid w:val="004C532F"/>
    <w:rsid w:val="004D7A00"/>
    <w:rsid w:val="004E0EC3"/>
    <w:rsid w:val="004E3E27"/>
    <w:rsid w:val="004E55DE"/>
    <w:rsid w:val="004F53E9"/>
    <w:rsid w:val="00503062"/>
    <w:rsid w:val="005060BC"/>
    <w:rsid w:val="00513508"/>
    <w:rsid w:val="0051555C"/>
    <w:rsid w:val="00516D37"/>
    <w:rsid w:val="00520971"/>
    <w:rsid w:val="00524463"/>
    <w:rsid w:val="005265AD"/>
    <w:rsid w:val="005333AB"/>
    <w:rsid w:val="00540F3E"/>
    <w:rsid w:val="005446A1"/>
    <w:rsid w:val="00544D72"/>
    <w:rsid w:val="00550CB3"/>
    <w:rsid w:val="00554661"/>
    <w:rsid w:val="00563C93"/>
    <w:rsid w:val="00572CEF"/>
    <w:rsid w:val="00572DB5"/>
    <w:rsid w:val="005737FB"/>
    <w:rsid w:val="00573865"/>
    <w:rsid w:val="00575551"/>
    <w:rsid w:val="00581A98"/>
    <w:rsid w:val="005916EA"/>
    <w:rsid w:val="005A6754"/>
    <w:rsid w:val="005B5550"/>
    <w:rsid w:val="005C3CB4"/>
    <w:rsid w:val="005C5C4E"/>
    <w:rsid w:val="005D2CF9"/>
    <w:rsid w:val="005D2F8A"/>
    <w:rsid w:val="005D4548"/>
    <w:rsid w:val="005E11FA"/>
    <w:rsid w:val="005F031B"/>
    <w:rsid w:val="005F1476"/>
    <w:rsid w:val="00606F8F"/>
    <w:rsid w:val="00622AE0"/>
    <w:rsid w:val="00622C49"/>
    <w:rsid w:val="00626A4A"/>
    <w:rsid w:val="00627E39"/>
    <w:rsid w:val="006302EC"/>
    <w:rsid w:val="00637C7D"/>
    <w:rsid w:val="00643979"/>
    <w:rsid w:val="006465A3"/>
    <w:rsid w:val="006551F1"/>
    <w:rsid w:val="0067166F"/>
    <w:rsid w:val="0067212B"/>
    <w:rsid w:val="0067268B"/>
    <w:rsid w:val="00674A86"/>
    <w:rsid w:val="00676F14"/>
    <w:rsid w:val="00680282"/>
    <w:rsid w:val="00681812"/>
    <w:rsid w:val="006953AA"/>
    <w:rsid w:val="006A3346"/>
    <w:rsid w:val="006A5964"/>
    <w:rsid w:val="006A5D8D"/>
    <w:rsid w:val="006B454C"/>
    <w:rsid w:val="006C6D58"/>
    <w:rsid w:val="006D33A0"/>
    <w:rsid w:val="006D592A"/>
    <w:rsid w:val="006D5E01"/>
    <w:rsid w:val="006D608F"/>
    <w:rsid w:val="006D6CBC"/>
    <w:rsid w:val="006E6DE9"/>
    <w:rsid w:val="006F69BD"/>
    <w:rsid w:val="00702C03"/>
    <w:rsid w:val="00705E9D"/>
    <w:rsid w:val="007154CC"/>
    <w:rsid w:val="0071797A"/>
    <w:rsid w:val="00721ECC"/>
    <w:rsid w:val="00731E0B"/>
    <w:rsid w:val="007369BF"/>
    <w:rsid w:val="007370F8"/>
    <w:rsid w:val="00745C29"/>
    <w:rsid w:val="00746D1F"/>
    <w:rsid w:val="00750A68"/>
    <w:rsid w:val="00751102"/>
    <w:rsid w:val="0075302B"/>
    <w:rsid w:val="007561D2"/>
    <w:rsid w:val="00757FFD"/>
    <w:rsid w:val="00761C6A"/>
    <w:rsid w:val="00763005"/>
    <w:rsid w:val="00764C95"/>
    <w:rsid w:val="00765147"/>
    <w:rsid w:val="00775D02"/>
    <w:rsid w:val="00780723"/>
    <w:rsid w:val="00781B02"/>
    <w:rsid w:val="007A0EC7"/>
    <w:rsid w:val="007A2CE6"/>
    <w:rsid w:val="007A7A1C"/>
    <w:rsid w:val="007B5FAB"/>
    <w:rsid w:val="007B6197"/>
    <w:rsid w:val="007B6FB3"/>
    <w:rsid w:val="007C5DD1"/>
    <w:rsid w:val="007C6414"/>
    <w:rsid w:val="007C6B6C"/>
    <w:rsid w:val="007D1318"/>
    <w:rsid w:val="007D22E6"/>
    <w:rsid w:val="007D5DAA"/>
    <w:rsid w:val="007F3EF1"/>
    <w:rsid w:val="008016F2"/>
    <w:rsid w:val="00810DC5"/>
    <w:rsid w:val="008123B4"/>
    <w:rsid w:val="00812F77"/>
    <w:rsid w:val="008143EF"/>
    <w:rsid w:val="00815839"/>
    <w:rsid w:val="0081659D"/>
    <w:rsid w:val="00833595"/>
    <w:rsid w:val="008353DB"/>
    <w:rsid w:val="00837982"/>
    <w:rsid w:val="00842054"/>
    <w:rsid w:val="00842552"/>
    <w:rsid w:val="0084527A"/>
    <w:rsid w:val="00862E94"/>
    <w:rsid w:val="00883643"/>
    <w:rsid w:val="00892CE5"/>
    <w:rsid w:val="008B6200"/>
    <w:rsid w:val="008C5AB4"/>
    <w:rsid w:val="008C6590"/>
    <w:rsid w:val="008C6D0F"/>
    <w:rsid w:val="008D0B79"/>
    <w:rsid w:val="008D3990"/>
    <w:rsid w:val="008D506E"/>
    <w:rsid w:val="008E0FCE"/>
    <w:rsid w:val="008F478A"/>
    <w:rsid w:val="008F5284"/>
    <w:rsid w:val="009000B8"/>
    <w:rsid w:val="009029C7"/>
    <w:rsid w:val="00906AB0"/>
    <w:rsid w:val="009123D9"/>
    <w:rsid w:val="00915D29"/>
    <w:rsid w:val="00916ACD"/>
    <w:rsid w:val="00923281"/>
    <w:rsid w:val="0092486E"/>
    <w:rsid w:val="00925B72"/>
    <w:rsid w:val="00933BD8"/>
    <w:rsid w:val="00940917"/>
    <w:rsid w:val="00950CBD"/>
    <w:rsid w:val="00954E6A"/>
    <w:rsid w:val="00956E0F"/>
    <w:rsid w:val="0097216B"/>
    <w:rsid w:val="00972327"/>
    <w:rsid w:val="00976C49"/>
    <w:rsid w:val="009877AA"/>
    <w:rsid w:val="00987FAF"/>
    <w:rsid w:val="00993327"/>
    <w:rsid w:val="00995D7F"/>
    <w:rsid w:val="009A01C4"/>
    <w:rsid w:val="009A13D7"/>
    <w:rsid w:val="009A1930"/>
    <w:rsid w:val="009A1BD4"/>
    <w:rsid w:val="009A66EC"/>
    <w:rsid w:val="009C503B"/>
    <w:rsid w:val="009C5CFD"/>
    <w:rsid w:val="009D2BE6"/>
    <w:rsid w:val="009D424A"/>
    <w:rsid w:val="009D4EE8"/>
    <w:rsid w:val="009E25F6"/>
    <w:rsid w:val="009F3F12"/>
    <w:rsid w:val="00A0777D"/>
    <w:rsid w:val="00A11654"/>
    <w:rsid w:val="00A13C0D"/>
    <w:rsid w:val="00A146ED"/>
    <w:rsid w:val="00A1534B"/>
    <w:rsid w:val="00A27DA2"/>
    <w:rsid w:val="00A30F7F"/>
    <w:rsid w:val="00A34345"/>
    <w:rsid w:val="00A44688"/>
    <w:rsid w:val="00A455BA"/>
    <w:rsid w:val="00A50ED7"/>
    <w:rsid w:val="00A60E69"/>
    <w:rsid w:val="00A650F5"/>
    <w:rsid w:val="00A676D1"/>
    <w:rsid w:val="00A73057"/>
    <w:rsid w:val="00A74486"/>
    <w:rsid w:val="00A752BB"/>
    <w:rsid w:val="00AA1490"/>
    <w:rsid w:val="00AA361E"/>
    <w:rsid w:val="00AA6903"/>
    <w:rsid w:val="00AB47F1"/>
    <w:rsid w:val="00AB7F22"/>
    <w:rsid w:val="00AC4EBA"/>
    <w:rsid w:val="00AD596C"/>
    <w:rsid w:val="00AD6988"/>
    <w:rsid w:val="00AD7565"/>
    <w:rsid w:val="00AE1646"/>
    <w:rsid w:val="00AE6053"/>
    <w:rsid w:val="00AF67EF"/>
    <w:rsid w:val="00AF7487"/>
    <w:rsid w:val="00B0016F"/>
    <w:rsid w:val="00B0043E"/>
    <w:rsid w:val="00B007F9"/>
    <w:rsid w:val="00B03385"/>
    <w:rsid w:val="00B0735A"/>
    <w:rsid w:val="00B07BB1"/>
    <w:rsid w:val="00B22940"/>
    <w:rsid w:val="00B22E52"/>
    <w:rsid w:val="00B23184"/>
    <w:rsid w:val="00B3200A"/>
    <w:rsid w:val="00B46E1D"/>
    <w:rsid w:val="00B53A6A"/>
    <w:rsid w:val="00B54DCA"/>
    <w:rsid w:val="00B60EED"/>
    <w:rsid w:val="00B67F4B"/>
    <w:rsid w:val="00B76F4B"/>
    <w:rsid w:val="00B8311D"/>
    <w:rsid w:val="00B8578A"/>
    <w:rsid w:val="00BA0689"/>
    <w:rsid w:val="00BA3433"/>
    <w:rsid w:val="00BB01A6"/>
    <w:rsid w:val="00BB0EF4"/>
    <w:rsid w:val="00BB56AD"/>
    <w:rsid w:val="00BB7F04"/>
    <w:rsid w:val="00BC7263"/>
    <w:rsid w:val="00BC7B1D"/>
    <w:rsid w:val="00BD21BD"/>
    <w:rsid w:val="00BD79B2"/>
    <w:rsid w:val="00BF1595"/>
    <w:rsid w:val="00BF2928"/>
    <w:rsid w:val="00BF5BD9"/>
    <w:rsid w:val="00BF75F9"/>
    <w:rsid w:val="00C06B67"/>
    <w:rsid w:val="00C10E38"/>
    <w:rsid w:val="00C12E1C"/>
    <w:rsid w:val="00C33A78"/>
    <w:rsid w:val="00C3481E"/>
    <w:rsid w:val="00C362EA"/>
    <w:rsid w:val="00C41D47"/>
    <w:rsid w:val="00C45763"/>
    <w:rsid w:val="00C546D6"/>
    <w:rsid w:val="00C72931"/>
    <w:rsid w:val="00C72FB2"/>
    <w:rsid w:val="00C90B35"/>
    <w:rsid w:val="00C924A5"/>
    <w:rsid w:val="00CA0DBD"/>
    <w:rsid w:val="00CA5F22"/>
    <w:rsid w:val="00CB1DC5"/>
    <w:rsid w:val="00CB44E4"/>
    <w:rsid w:val="00CB4ACA"/>
    <w:rsid w:val="00CB56ED"/>
    <w:rsid w:val="00CC0F20"/>
    <w:rsid w:val="00CC41DB"/>
    <w:rsid w:val="00CC7A12"/>
    <w:rsid w:val="00CD1204"/>
    <w:rsid w:val="00CD17D3"/>
    <w:rsid w:val="00CD519F"/>
    <w:rsid w:val="00CE03F9"/>
    <w:rsid w:val="00CE6839"/>
    <w:rsid w:val="00CF00DC"/>
    <w:rsid w:val="00CF2AA8"/>
    <w:rsid w:val="00CF4D29"/>
    <w:rsid w:val="00CF64F6"/>
    <w:rsid w:val="00D12BD1"/>
    <w:rsid w:val="00D17ED0"/>
    <w:rsid w:val="00D23B8C"/>
    <w:rsid w:val="00D310F3"/>
    <w:rsid w:val="00D318B4"/>
    <w:rsid w:val="00D4191B"/>
    <w:rsid w:val="00D430B2"/>
    <w:rsid w:val="00D45F81"/>
    <w:rsid w:val="00D46BE5"/>
    <w:rsid w:val="00D82633"/>
    <w:rsid w:val="00D8363A"/>
    <w:rsid w:val="00D87FF5"/>
    <w:rsid w:val="00D90806"/>
    <w:rsid w:val="00D921F2"/>
    <w:rsid w:val="00D95BF7"/>
    <w:rsid w:val="00D9690C"/>
    <w:rsid w:val="00DA001E"/>
    <w:rsid w:val="00DA0EA0"/>
    <w:rsid w:val="00DA7B8F"/>
    <w:rsid w:val="00DC42E0"/>
    <w:rsid w:val="00DD3D7B"/>
    <w:rsid w:val="00DD49B6"/>
    <w:rsid w:val="00DD5924"/>
    <w:rsid w:val="00DE02B6"/>
    <w:rsid w:val="00DE2757"/>
    <w:rsid w:val="00DE6431"/>
    <w:rsid w:val="00DF177E"/>
    <w:rsid w:val="00DF6441"/>
    <w:rsid w:val="00E02AD8"/>
    <w:rsid w:val="00E10647"/>
    <w:rsid w:val="00E1632B"/>
    <w:rsid w:val="00E167F0"/>
    <w:rsid w:val="00E333D2"/>
    <w:rsid w:val="00E44F77"/>
    <w:rsid w:val="00E46771"/>
    <w:rsid w:val="00E62E2B"/>
    <w:rsid w:val="00E667E8"/>
    <w:rsid w:val="00E72578"/>
    <w:rsid w:val="00E735B4"/>
    <w:rsid w:val="00E749CE"/>
    <w:rsid w:val="00E7588D"/>
    <w:rsid w:val="00E77DF6"/>
    <w:rsid w:val="00E869F5"/>
    <w:rsid w:val="00E920B2"/>
    <w:rsid w:val="00EA1BD7"/>
    <w:rsid w:val="00EA5EA6"/>
    <w:rsid w:val="00ED0656"/>
    <w:rsid w:val="00ED310C"/>
    <w:rsid w:val="00ED3C5C"/>
    <w:rsid w:val="00EE0263"/>
    <w:rsid w:val="00EE14B7"/>
    <w:rsid w:val="00EE1B0F"/>
    <w:rsid w:val="00EE35D8"/>
    <w:rsid w:val="00EF7DF1"/>
    <w:rsid w:val="00F00C7A"/>
    <w:rsid w:val="00F02E91"/>
    <w:rsid w:val="00F03296"/>
    <w:rsid w:val="00F04A41"/>
    <w:rsid w:val="00F25032"/>
    <w:rsid w:val="00F25D19"/>
    <w:rsid w:val="00F26E3C"/>
    <w:rsid w:val="00F37B32"/>
    <w:rsid w:val="00F43D86"/>
    <w:rsid w:val="00F44363"/>
    <w:rsid w:val="00F5581A"/>
    <w:rsid w:val="00F63A04"/>
    <w:rsid w:val="00F71338"/>
    <w:rsid w:val="00F749C3"/>
    <w:rsid w:val="00F74AAB"/>
    <w:rsid w:val="00F76566"/>
    <w:rsid w:val="00F812F0"/>
    <w:rsid w:val="00F839C2"/>
    <w:rsid w:val="00F83AD6"/>
    <w:rsid w:val="00F9755D"/>
    <w:rsid w:val="00FA0344"/>
    <w:rsid w:val="00FA25A7"/>
    <w:rsid w:val="00FB16F4"/>
    <w:rsid w:val="00FC0865"/>
    <w:rsid w:val="00FC668A"/>
    <w:rsid w:val="00FC7CF8"/>
    <w:rsid w:val="00FD4A38"/>
    <w:rsid w:val="00FD6B6C"/>
    <w:rsid w:val="00FE1D37"/>
    <w:rsid w:val="00FE210C"/>
    <w:rsid w:val="00FE3143"/>
    <w:rsid w:val="00FE77E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E1064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E106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58DCC5-1576-4D3C-8313-39042422B7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EC4BAE-C45B-4EDC-BB99-3BBA8C3A9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668D86-5E54-4018-9B28-BEA2068D70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1788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2020-09-24T14:45:00Z</dcterms:created>
  <dcterms:modified xsi:type="dcterms:W3CDTF">2020-09-24T14:45:00Z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