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9EE" w:rsidRPr="00D82BAE" w:rsidRDefault="00B559EE" w:rsidP="008035DE">
      <w:pPr>
        <w:rPr>
          <w:lang w:val="en-US"/>
        </w:rPr>
      </w:pPr>
    </w:p>
    <w:p w:rsidR="00B559EE" w:rsidRDefault="00B559EE" w:rsidP="008035DE"/>
    <w:p w:rsidR="005E4AC3" w:rsidRDefault="005E4AC3" w:rsidP="008035DE">
      <w:pPr>
        <w:jc w:val="center"/>
        <w:rPr>
          <w:b/>
        </w:rPr>
      </w:pPr>
    </w:p>
    <w:p w:rsidR="005360E8" w:rsidRDefault="005360E8" w:rsidP="008035DE">
      <w:pPr>
        <w:jc w:val="center"/>
        <w:rPr>
          <w:b/>
        </w:rPr>
      </w:pPr>
    </w:p>
    <w:p w:rsidR="005360E8" w:rsidRDefault="005360E8" w:rsidP="008035DE">
      <w:pPr>
        <w:jc w:val="center"/>
        <w:rPr>
          <w:b/>
        </w:rPr>
      </w:pPr>
    </w:p>
    <w:p w:rsidR="005360E8" w:rsidRPr="00BE40A9" w:rsidRDefault="005360E8" w:rsidP="008035DE">
      <w:pPr>
        <w:jc w:val="center"/>
        <w:rPr>
          <w:b/>
        </w:rPr>
      </w:pPr>
    </w:p>
    <w:p w:rsidR="005360E8" w:rsidRPr="00BE40A9" w:rsidRDefault="005360E8" w:rsidP="008035DE">
      <w:pPr>
        <w:jc w:val="center"/>
        <w:rPr>
          <w:b/>
        </w:rPr>
      </w:pPr>
    </w:p>
    <w:p w:rsidR="00DE0240" w:rsidRDefault="00DE0240" w:rsidP="008035DE">
      <w:pPr>
        <w:jc w:val="center"/>
        <w:rPr>
          <w:b/>
        </w:rPr>
      </w:pPr>
    </w:p>
    <w:p w:rsidR="00B559EE" w:rsidRPr="00D01EF4" w:rsidRDefault="00B559EE" w:rsidP="008035DE">
      <w:pPr>
        <w:jc w:val="center"/>
        <w:rPr>
          <w:b/>
        </w:rPr>
      </w:pPr>
      <w:r w:rsidRPr="00D01EF4">
        <w:rPr>
          <w:b/>
        </w:rPr>
        <w:t>ВИСНОВОК</w:t>
      </w:r>
      <w:bookmarkStart w:id="0" w:name="_GoBack"/>
      <w:bookmarkEnd w:id="0"/>
    </w:p>
    <w:p w:rsidR="00DE0240" w:rsidRPr="00D01EF4" w:rsidRDefault="003D52A6" w:rsidP="008035DE">
      <w:pPr>
        <w:jc w:val="center"/>
        <w:rPr>
          <w:b/>
        </w:rPr>
      </w:pPr>
      <w:r w:rsidRPr="00D01EF4">
        <w:rPr>
          <w:b/>
        </w:rPr>
        <w:t>н</w:t>
      </w:r>
      <w:r w:rsidR="00B559EE" w:rsidRPr="00D01EF4">
        <w:rPr>
          <w:b/>
        </w:rPr>
        <w:t xml:space="preserve">а </w:t>
      </w:r>
      <w:r w:rsidRPr="00D01EF4">
        <w:rPr>
          <w:b/>
        </w:rPr>
        <w:t>проект Закону України «</w:t>
      </w:r>
      <w:r w:rsidR="004D552D" w:rsidRPr="00D01EF4">
        <w:rPr>
          <w:b/>
        </w:rPr>
        <w:t xml:space="preserve">Про приєднання до Протоколу про </w:t>
      </w:r>
    </w:p>
    <w:p w:rsidR="00DE0240" w:rsidRPr="00D01EF4" w:rsidRDefault="004D552D" w:rsidP="008035DE">
      <w:pPr>
        <w:jc w:val="center"/>
        <w:rPr>
          <w:b/>
        </w:rPr>
      </w:pPr>
      <w:r w:rsidRPr="00D01EF4">
        <w:rPr>
          <w:b/>
        </w:rPr>
        <w:t xml:space="preserve">сталий розвиток сільського господарства та сільської місцевості </w:t>
      </w:r>
    </w:p>
    <w:p w:rsidR="00B559EE" w:rsidRPr="00D01EF4" w:rsidRDefault="004D552D" w:rsidP="008035DE">
      <w:pPr>
        <w:jc w:val="center"/>
        <w:rPr>
          <w:b/>
        </w:rPr>
      </w:pPr>
      <w:r w:rsidRPr="00D01EF4">
        <w:rPr>
          <w:b/>
        </w:rPr>
        <w:t>до Рамкової конвенції про охорону та сталий розвиток Карпат</w:t>
      </w:r>
      <w:r w:rsidR="003D52A6" w:rsidRPr="00D01EF4">
        <w:rPr>
          <w:b/>
        </w:rPr>
        <w:t>»</w:t>
      </w:r>
    </w:p>
    <w:p w:rsidR="003D52A6" w:rsidRPr="00D01EF4" w:rsidRDefault="003D52A6" w:rsidP="008035DE">
      <w:pPr>
        <w:jc w:val="center"/>
      </w:pPr>
    </w:p>
    <w:p w:rsidR="003D52A6" w:rsidRPr="00D01EF4" w:rsidRDefault="003D52A6" w:rsidP="008035DE">
      <w:pPr>
        <w:ind w:firstLine="709"/>
        <w:jc w:val="both"/>
      </w:pPr>
      <w:r w:rsidRPr="00D01EF4">
        <w:t>У законопроекті п</w:t>
      </w:r>
      <w:r w:rsidR="00814C11" w:rsidRPr="00D01EF4">
        <w:t xml:space="preserve">ередбачено </w:t>
      </w:r>
      <w:r w:rsidRPr="00D01EF4">
        <w:t>приєдна</w:t>
      </w:r>
      <w:r w:rsidR="004D552D" w:rsidRPr="00D01EF4">
        <w:t>ння</w:t>
      </w:r>
      <w:r w:rsidRPr="00D01EF4">
        <w:t xml:space="preserve"> </w:t>
      </w:r>
      <w:r w:rsidR="00814C11" w:rsidRPr="00D01EF4">
        <w:t xml:space="preserve">України </w:t>
      </w:r>
      <w:r w:rsidRPr="00D01EF4">
        <w:t xml:space="preserve">до </w:t>
      </w:r>
      <w:r w:rsidR="004D552D" w:rsidRPr="00D01EF4">
        <w:t xml:space="preserve">Протоколу про сталий розвиток сільського господарства та сільської місцевості </w:t>
      </w:r>
      <w:r w:rsidR="00523117">
        <w:br/>
      </w:r>
      <w:r w:rsidR="00814C11" w:rsidRPr="00D01EF4">
        <w:t xml:space="preserve">(далі – Протокол) </w:t>
      </w:r>
      <w:r w:rsidR="004D552D" w:rsidRPr="00D01EF4">
        <w:t>до Рамкової конвенції про охорону та сталий розвиток Карпат</w:t>
      </w:r>
      <w:r w:rsidR="00814C11" w:rsidRPr="00D01EF4">
        <w:t xml:space="preserve"> </w:t>
      </w:r>
      <w:r w:rsidR="00814C11" w:rsidRPr="00D01EF4">
        <w:rPr>
          <w:rFonts w:eastAsia="Times New Roman"/>
          <w:lang w:eastAsia="ru-RU"/>
        </w:rPr>
        <w:t>(далі – Карпатська конвенція)</w:t>
      </w:r>
      <w:r w:rsidRPr="00D01EF4">
        <w:t>, учинен</w:t>
      </w:r>
      <w:r w:rsidR="00814C11" w:rsidRPr="00D01EF4">
        <w:t>ого</w:t>
      </w:r>
      <w:r w:rsidR="004D552D" w:rsidRPr="00D01EF4">
        <w:t xml:space="preserve"> </w:t>
      </w:r>
      <w:r w:rsidRPr="00D01EF4">
        <w:t>12</w:t>
      </w:r>
      <w:r w:rsidR="00814C11" w:rsidRPr="00D01EF4">
        <w:t>.10.</w:t>
      </w:r>
      <w:r w:rsidR="004D552D" w:rsidRPr="00D01EF4">
        <w:t>2017</w:t>
      </w:r>
      <w:r w:rsidRPr="00D01EF4">
        <w:t xml:space="preserve"> в м.</w:t>
      </w:r>
      <w:r w:rsidR="004D552D" w:rsidRPr="00D01EF4">
        <w:t xml:space="preserve"> </w:t>
      </w:r>
      <w:proofErr w:type="spellStart"/>
      <w:r w:rsidR="004D552D" w:rsidRPr="00D01EF4">
        <w:t>Лілафюред</w:t>
      </w:r>
      <w:proofErr w:type="spellEnd"/>
      <w:r w:rsidRPr="00D01EF4">
        <w:t>.</w:t>
      </w:r>
    </w:p>
    <w:p w:rsidR="004D552D" w:rsidRPr="00523117" w:rsidRDefault="00B01CF8" w:rsidP="008035DE">
      <w:pPr>
        <w:ind w:firstLine="709"/>
        <w:jc w:val="both"/>
      </w:pPr>
      <w:r w:rsidRPr="00D01EF4">
        <w:t>К</w:t>
      </w:r>
      <w:r w:rsidR="00814C11" w:rsidRPr="00D01EF4">
        <w:t xml:space="preserve">арпатська </w:t>
      </w:r>
      <w:r w:rsidR="00814C11" w:rsidRPr="00523117">
        <w:t xml:space="preserve">конвенція </w:t>
      </w:r>
      <w:r w:rsidR="004D552D" w:rsidRPr="00523117">
        <w:t xml:space="preserve">була підписана </w:t>
      </w:r>
      <w:r w:rsidR="009758BF" w:rsidRPr="00523117">
        <w:t xml:space="preserve">у </w:t>
      </w:r>
      <w:r w:rsidR="00814C11" w:rsidRPr="00523117">
        <w:t>м. Києві 22.05.2003</w:t>
      </w:r>
      <w:r w:rsidR="004D552D" w:rsidRPr="00523117">
        <w:t>, та ратифік</w:t>
      </w:r>
      <w:r w:rsidR="005E7526" w:rsidRPr="00523117">
        <w:t xml:space="preserve">ована відповідним Законом України від 07.04.2004 № 1672-IV. </w:t>
      </w:r>
      <w:r w:rsidR="00DE0240" w:rsidRPr="00523117">
        <w:t xml:space="preserve">На даний час </w:t>
      </w:r>
      <w:r w:rsidRPr="00523117">
        <w:t xml:space="preserve">згідно з п. 2 пояснювальної записки до проекту </w:t>
      </w:r>
      <w:r w:rsidR="00DE0240" w:rsidRPr="00523117">
        <w:t xml:space="preserve">Україна </w:t>
      </w:r>
      <w:r w:rsidRPr="00523117">
        <w:t>у</w:t>
      </w:r>
      <w:r w:rsidR="004D552D" w:rsidRPr="00523117">
        <w:t xml:space="preserve">же приєдналася до чотирьох протоколів до </w:t>
      </w:r>
      <w:r w:rsidR="009758BF" w:rsidRPr="00523117">
        <w:t>цієї Конвенції</w:t>
      </w:r>
      <w:r w:rsidR="004D552D" w:rsidRPr="00523117">
        <w:t>, а саме: Протоколу про збере</w:t>
      </w:r>
      <w:r w:rsidR="00D01EF4" w:rsidRPr="00523117">
        <w:t xml:space="preserve">ження і стале використання </w:t>
      </w:r>
      <w:r w:rsidR="004D552D" w:rsidRPr="00523117">
        <w:t>біологічного</w:t>
      </w:r>
      <w:r w:rsidR="004D552D" w:rsidRPr="00D01EF4">
        <w:t xml:space="preserve"> та ландшафтного різноманіття, Протоколу про сталий </w:t>
      </w:r>
      <w:r w:rsidR="004D552D" w:rsidRPr="00523117">
        <w:t xml:space="preserve">транспорт, Протоколу про стале управління лісами, Протоколу про сталий туризм. Українська Сторона підтримала і взяла участь в опрацюванні </w:t>
      </w:r>
      <w:r w:rsidR="009758BF" w:rsidRPr="00523117">
        <w:t xml:space="preserve">і </w:t>
      </w:r>
      <w:r w:rsidR="004D552D" w:rsidRPr="00523117">
        <w:t>Протоколу</w:t>
      </w:r>
      <w:r w:rsidRPr="00523117">
        <w:t xml:space="preserve">. </w:t>
      </w:r>
    </w:p>
    <w:p w:rsidR="00701058" w:rsidRPr="00D01EF4" w:rsidRDefault="00701058" w:rsidP="00701058">
      <w:pPr>
        <w:ind w:firstLine="709"/>
        <w:jc w:val="both"/>
      </w:pPr>
      <w:r w:rsidRPr="00523117">
        <w:t>Як вказано у ст. 1 Протоколу</w:t>
      </w:r>
      <w:r w:rsidR="00D01EF4" w:rsidRPr="00523117">
        <w:t>,</w:t>
      </w:r>
      <w:r w:rsidRPr="00523117">
        <w:t xml:space="preserve"> його метою відповідно до ст. 7 Карпатської конвенції є підтримка сталого управління земельними ділянками, що традиційно обробляються людиною, на користь нинішньому і прийдешнім поколінням. Для досягнення цієї мети Сторони  гармонізують і координують свої зусилля з метою комплексного управління земельними ресурсами, посилення інтеграції екологічних аспектів у сільськогосподарську політику, водночас підвищуючи якість життя, зміцнюючи місцеві економіки та громади і зберігаючи природні цінності та</w:t>
      </w:r>
      <w:r w:rsidRPr="00D01EF4">
        <w:t xml:space="preserve"> культурну спадщину. Сторони особливо співпрацюють</w:t>
      </w:r>
      <w:r w:rsidR="00814C11" w:rsidRPr="00D01EF4">
        <w:t>, зокрема,</w:t>
      </w:r>
      <w:r w:rsidRPr="00D01EF4">
        <w:t xml:space="preserve"> з питань: розроблення, внесення змін і реалізації сільських стратегій розвитку для конкретних територій, що характеризуються інтеграційним, всеохоплюючим і цілісним підходом, беручи до уваги особливі умови гір і передгір'я; забезпечення і досягнення загальної політики сприяння розвитку ендогенного потенціалу сільськогосподарського та сільського розвитку на менш благополучних територіях; сприяння збереженню і сталому використанню генетичних ресурсів для харчування та сільського господарства, місцевих порід домашніх тварин, сортів культивованих рослин і диких родичів сільськогосподарських культур; створення генних банків місцевих сортів, а також сприяння поширенню та вирощуванню цих сортів; заохочення органічного виробництва, місцевих фермерських ринків, виробників-ремісників продуктів харчування, підтримуваних громадою </w:t>
      </w:r>
      <w:r w:rsidRPr="00D01EF4">
        <w:lastRenderedPageBreak/>
        <w:t>сільськогосподарських та інших дрібних форм сталого виробництва продуктів харчування; поліпшення збереження традиційної сільської архітектури, інфраструктури та сільського декоративно-прикладного мистецтва, включаючи їх регіональні кадастри тощо.</w:t>
      </w:r>
    </w:p>
    <w:p w:rsidR="004D552D" w:rsidRPr="00D01EF4" w:rsidRDefault="007D7739" w:rsidP="008035DE">
      <w:pPr>
        <w:ind w:firstLine="709"/>
        <w:jc w:val="both"/>
      </w:pPr>
      <w:r w:rsidRPr="00D01EF4">
        <w:t xml:space="preserve">Відповідно до п. 4 </w:t>
      </w:r>
      <w:r w:rsidR="0049780B" w:rsidRPr="00D01EF4">
        <w:t>п</w:t>
      </w:r>
      <w:r w:rsidRPr="00D01EF4">
        <w:t xml:space="preserve">ояснювальної записки до проекту </w:t>
      </w:r>
      <w:r w:rsidR="00E67977" w:rsidRPr="00D01EF4">
        <w:t xml:space="preserve">з </w:t>
      </w:r>
      <w:r w:rsidRPr="00D01EF4">
        <w:t>«</w:t>
      </w:r>
      <w:r w:rsidRPr="00D01EF4">
        <w:rPr>
          <w:rFonts w:eastAsia="Times New Roman"/>
          <w:lang w:eastAsia="uk-UA"/>
        </w:rPr>
        <w:t>приєднанням до Протоколу про сталий розвиток сільського господарства та сільської місцевості Українська Сторона не бере на себе фінансових зобов’язань</w:t>
      </w:r>
      <w:r w:rsidRPr="00D01EF4">
        <w:t>».</w:t>
      </w:r>
    </w:p>
    <w:p w:rsidR="00814C11" w:rsidRPr="00D01EF4" w:rsidRDefault="005E7526" w:rsidP="008035DE">
      <w:pPr>
        <w:ind w:firstLine="709"/>
        <w:jc w:val="both"/>
      </w:pPr>
      <w:r w:rsidRPr="00D01EF4">
        <w:t xml:space="preserve">Головне управління підтримує необхідність приєднання до Протоколу, оскільки це </w:t>
      </w:r>
      <w:r w:rsidR="00814C11" w:rsidRPr="00D01EF4">
        <w:t>матиме позитивний вплив н</w:t>
      </w:r>
      <w:r w:rsidRPr="00D01EF4">
        <w:t>а</w:t>
      </w:r>
      <w:r w:rsidR="00814C11" w:rsidRPr="00D01EF4">
        <w:t xml:space="preserve"> розвиток Карпатського регіону, в тому числі, відповідної частини території України.</w:t>
      </w:r>
    </w:p>
    <w:p w:rsidR="005E7526" w:rsidRPr="00D01EF4" w:rsidRDefault="005E7526" w:rsidP="00D01EF4">
      <w:pPr>
        <w:jc w:val="both"/>
      </w:pPr>
    </w:p>
    <w:p w:rsidR="0033091F" w:rsidRPr="00D01EF4" w:rsidRDefault="0033091F" w:rsidP="008035DE">
      <w:pPr>
        <w:ind w:firstLine="709"/>
        <w:jc w:val="both"/>
      </w:pPr>
    </w:p>
    <w:p w:rsidR="004B755F" w:rsidRPr="00D01EF4" w:rsidRDefault="004B755F" w:rsidP="008035DE">
      <w:pPr>
        <w:ind w:firstLine="709"/>
        <w:jc w:val="both"/>
      </w:pPr>
      <w:r w:rsidRPr="00D01EF4">
        <w:t>Керівник Головного управління                                     С. Тихонюк</w:t>
      </w:r>
    </w:p>
    <w:p w:rsidR="00852FEB" w:rsidRPr="00523117" w:rsidRDefault="00852FEB" w:rsidP="00852FEB">
      <w:pPr>
        <w:jc w:val="both"/>
        <w:rPr>
          <w:lang w:val="ru-RU"/>
        </w:rPr>
      </w:pPr>
    </w:p>
    <w:p w:rsidR="00852FEB" w:rsidRPr="00084440" w:rsidRDefault="00852FEB" w:rsidP="00852FEB">
      <w:pPr>
        <w:jc w:val="both"/>
      </w:pPr>
    </w:p>
    <w:p w:rsidR="004B755F" w:rsidRDefault="00BE40A9" w:rsidP="00852FE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proofErr w:type="spellStart"/>
      <w:r w:rsidR="004B755F" w:rsidRPr="004B755F">
        <w:rPr>
          <w:sz w:val="20"/>
          <w:szCs w:val="20"/>
        </w:rPr>
        <w:t>Вик</w:t>
      </w:r>
      <w:proofErr w:type="spellEnd"/>
      <w:r w:rsidR="004B755F" w:rsidRPr="004B755F">
        <w:rPr>
          <w:sz w:val="20"/>
          <w:szCs w:val="20"/>
        </w:rPr>
        <w:t xml:space="preserve">.: </w:t>
      </w:r>
      <w:r w:rsidR="0049780B">
        <w:rPr>
          <w:sz w:val="20"/>
          <w:szCs w:val="20"/>
        </w:rPr>
        <w:t>М</w:t>
      </w:r>
      <w:r w:rsidR="004B755F" w:rsidRPr="004B755F">
        <w:rPr>
          <w:sz w:val="20"/>
          <w:szCs w:val="20"/>
        </w:rPr>
        <w:t>.</w:t>
      </w:r>
      <w:r w:rsidR="0049780B">
        <w:rPr>
          <w:sz w:val="20"/>
          <w:szCs w:val="20"/>
        </w:rPr>
        <w:t xml:space="preserve"> </w:t>
      </w:r>
      <w:r w:rsidR="004B755F" w:rsidRPr="004B755F">
        <w:rPr>
          <w:sz w:val="20"/>
          <w:szCs w:val="20"/>
        </w:rPr>
        <w:t>М</w:t>
      </w:r>
      <w:r w:rsidR="0049780B">
        <w:rPr>
          <w:sz w:val="20"/>
          <w:szCs w:val="20"/>
        </w:rPr>
        <w:t>уравська</w:t>
      </w:r>
    </w:p>
    <w:sectPr w:rsidR="004B755F" w:rsidSect="00DE0240">
      <w:headerReference w:type="default" r:id="rId6"/>
      <w:headerReference w:type="first" r:id="rId7"/>
      <w:pgSz w:w="11906" w:h="16838"/>
      <w:pgMar w:top="1134" w:right="851" w:bottom="1134" w:left="1701" w:header="426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6AD6" w:rsidRDefault="00196AD6" w:rsidP="00437A81">
      <w:r>
        <w:separator/>
      </w:r>
    </w:p>
  </w:endnote>
  <w:endnote w:type="continuationSeparator" w:id="0">
    <w:p w:rsidR="00196AD6" w:rsidRDefault="00196AD6" w:rsidP="00437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6AD6" w:rsidRDefault="00196AD6" w:rsidP="00437A81">
      <w:r>
        <w:separator/>
      </w:r>
    </w:p>
  </w:footnote>
  <w:footnote w:type="continuationSeparator" w:id="0">
    <w:p w:rsidR="00196AD6" w:rsidRDefault="00196AD6" w:rsidP="00437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764" w:rsidRPr="00B01CF8" w:rsidRDefault="00BA4764">
    <w:pPr>
      <w:pStyle w:val="a3"/>
      <w:rPr>
        <w:sz w:val="20"/>
        <w:szCs w:val="20"/>
      </w:rPr>
    </w:pPr>
    <w:r w:rsidRPr="00B01CF8">
      <w:rPr>
        <w:sz w:val="20"/>
        <w:szCs w:val="20"/>
      </w:rPr>
      <w:fldChar w:fldCharType="begin"/>
    </w:r>
    <w:r w:rsidRPr="00B01CF8">
      <w:rPr>
        <w:sz w:val="20"/>
        <w:szCs w:val="20"/>
      </w:rPr>
      <w:instrText>PAGE   \* MERGEFORMAT</w:instrText>
    </w:r>
    <w:r w:rsidRPr="00B01CF8">
      <w:rPr>
        <w:sz w:val="20"/>
        <w:szCs w:val="20"/>
      </w:rPr>
      <w:fldChar w:fldCharType="separate"/>
    </w:r>
    <w:r w:rsidR="00BD7771">
      <w:rPr>
        <w:noProof/>
        <w:sz w:val="20"/>
        <w:szCs w:val="20"/>
      </w:rPr>
      <w:t>2</w:t>
    </w:r>
    <w:r w:rsidRPr="00B01CF8">
      <w:rPr>
        <w:sz w:val="20"/>
        <w:szCs w:val="20"/>
      </w:rPr>
      <w:fldChar w:fldCharType="end"/>
    </w:r>
  </w:p>
  <w:p w:rsidR="00BA4764" w:rsidRDefault="00BA476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764" w:rsidRPr="003D52A6" w:rsidRDefault="00BA4764" w:rsidP="005E4AC3">
    <w:pPr>
      <w:rPr>
        <w:sz w:val="20"/>
        <w:szCs w:val="20"/>
      </w:rPr>
    </w:pPr>
    <w:r w:rsidRPr="003D52A6">
      <w:rPr>
        <w:sz w:val="20"/>
        <w:szCs w:val="20"/>
      </w:rPr>
      <w:t>До реєстр. №</w:t>
    </w:r>
    <w:r>
      <w:rPr>
        <w:sz w:val="20"/>
        <w:szCs w:val="20"/>
        <w:lang w:val="en-US"/>
      </w:rPr>
      <w:t xml:space="preserve"> </w:t>
    </w:r>
    <w:r w:rsidRPr="003D52A6">
      <w:rPr>
        <w:sz w:val="20"/>
        <w:szCs w:val="20"/>
      </w:rPr>
      <w:t>00</w:t>
    </w:r>
    <w:r>
      <w:rPr>
        <w:sz w:val="20"/>
        <w:szCs w:val="20"/>
        <w:lang w:val="en-US"/>
      </w:rPr>
      <w:t>71</w:t>
    </w:r>
    <w:r w:rsidRPr="003D52A6">
      <w:rPr>
        <w:sz w:val="20"/>
        <w:szCs w:val="20"/>
      </w:rPr>
      <w:t xml:space="preserve"> від </w:t>
    </w:r>
    <w:r>
      <w:rPr>
        <w:sz w:val="20"/>
        <w:szCs w:val="20"/>
        <w:lang w:val="en-US"/>
      </w:rPr>
      <w:t>25</w:t>
    </w:r>
    <w:r w:rsidRPr="003D52A6">
      <w:rPr>
        <w:sz w:val="20"/>
        <w:szCs w:val="20"/>
      </w:rPr>
      <w:t>.09.2020</w:t>
    </w:r>
  </w:p>
  <w:p w:rsidR="00BA4764" w:rsidRPr="004D552D" w:rsidRDefault="00BA4764" w:rsidP="005E4AC3">
    <w:proofErr w:type="spellStart"/>
    <w:r>
      <w:rPr>
        <w:sz w:val="20"/>
        <w:szCs w:val="20"/>
        <w:lang w:val="ru-RU"/>
      </w:rPr>
      <w:t>Кабінет</w:t>
    </w:r>
    <w:proofErr w:type="spellEnd"/>
    <w:r>
      <w:rPr>
        <w:sz w:val="20"/>
        <w:szCs w:val="20"/>
        <w:lang w:val="ru-RU"/>
      </w:rPr>
      <w:t xml:space="preserve"> </w:t>
    </w:r>
    <w:proofErr w:type="spellStart"/>
    <w:r>
      <w:rPr>
        <w:sz w:val="20"/>
        <w:szCs w:val="20"/>
        <w:lang w:val="ru-RU"/>
      </w:rPr>
      <w:t>Міністрів</w:t>
    </w:r>
    <w:proofErr w:type="spellEnd"/>
    <w:r>
      <w:rPr>
        <w:sz w:val="20"/>
        <w:szCs w:val="20"/>
        <w:lang w:val="ru-RU"/>
      </w:rPr>
      <w:t xml:space="preserve"> </w:t>
    </w:r>
    <w:proofErr w:type="spellStart"/>
    <w:r>
      <w:rPr>
        <w:sz w:val="20"/>
        <w:szCs w:val="20"/>
        <w:lang w:val="ru-RU"/>
      </w:rPr>
      <w:t>України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9EE"/>
    <w:rsid w:val="00084440"/>
    <w:rsid w:val="0008470A"/>
    <w:rsid w:val="00121C99"/>
    <w:rsid w:val="00196AD6"/>
    <w:rsid w:val="001B303D"/>
    <w:rsid w:val="0020256C"/>
    <w:rsid w:val="00206DB1"/>
    <w:rsid w:val="0021109C"/>
    <w:rsid w:val="0025733E"/>
    <w:rsid w:val="0027645D"/>
    <w:rsid w:val="0028168E"/>
    <w:rsid w:val="00282B97"/>
    <w:rsid w:val="002A3BF9"/>
    <w:rsid w:val="002C66A2"/>
    <w:rsid w:val="002D413F"/>
    <w:rsid w:val="002E07B2"/>
    <w:rsid w:val="003169DF"/>
    <w:rsid w:val="00323CD3"/>
    <w:rsid w:val="0033091F"/>
    <w:rsid w:val="00340023"/>
    <w:rsid w:val="0037128B"/>
    <w:rsid w:val="0039191C"/>
    <w:rsid w:val="003D52A6"/>
    <w:rsid w:val="003E149E"/>
    <w:rsid w:val="00434A1D"/>
    <w:rsid w:val="00437A81"/>
    <w:rsid w:val="0047721E"/>
    <w:rsid w:val="0049780B"/>
    <w:rsid w:val="004B755F"/>
    <w:rsid w:val="004D552D"/>
    <w:rsid w:val="004E3617"/>
    <w:rsid w:val="00523117"/>
    <w:rsid w:val="00530F90"/>
    <w:rsid w:val="005360E8"/>
    <w:rsid w:val="00570B24"/>
    <w:rsid w:val="005906FE"/>
    <w:rsid w:val="00597276"/>
    <w:rsid w:val="005E1E9C"/>
    <w:rsid w:val="005E4AC3"/>
    <w:rsid w:val="005E7526"/>
    <w:rsid w:val="005F0EB8"/>
    <w:rsid w:val="005F6644"/>
    <w:rsid w:val="00636ED7"/>
    <w:rsid w:val="0068618A"/>
    <w:rsid w:val="006A1216"/>
    <w:rsid w:val="006B4470"/>
    <w:rsid w:val="006C3220"/>
    <w:rsid w:val="00701058"/>
    <w:rsid w:val="00705287"/>
    <w:rsid w:val="00733E4B"/>
    <w:rsid w:val="0073691C"/>
    <w:rsid w:val="007D7739"/>
    <w:rsid w:val="008035DE"/>
    <w:rsid w:val="00814C11"/>
    <w:rsid w:val="00842994"/>
    <w:rsid w:val="00852FEB"/>
    <w:rsid w:val="008717E0"/>
    <w:rsid w:val="008E4887"/>
    <w:rsid w:val="00905A30"/>
    <w:rsid w:val="00954009"/>
    <w:rsid w:val="00972B81"/>
    <w:rsid w:val="009758BF"/>
    <w:rsid w:val="009A7E5C"/>
    <w:rsid w:val="00A57697"/>
    <w:rsid w:val="00AA5BF2"/>
    <w:rsid w:val="00AC4FAE"/>
    <w:rsid w:val="00B01CF8"/>
    <w:rsid w:val="00B30FD2"/>
    <w:rsid w:val="00B33448"/>
    <w:rsid w:val="00B559EE"/>
    <w:rsid w:val="00BA4764"/>
    <w:rsid w:val="00BD7771"/>
    <w:rsid w:val="00BE40A9"/>
    <w:rsid w:val="00BF25D1"/>
    <w:rsid w:val="00C74F78"/>
    <w:rsid w:val="00D01EF4"/>
    <w:rsid w:val="00D82BAE"/>
    <w:rsid w:val="00D90C23"/>
    <w:rsid w:val="00DE0240"/>
    <w:rsid w:val="00E15AE9"/>
    <w:rsid w:val="00E2489C"/>
    <w:rsid w:val="00E56D00"/>
    <w:rsid w:val="00E67977"/>
    <w:rsid w:val="00E854F8"/>
    <w:rsid w:val="00F44A36"/>
    <w:rsid w:val="00F5261F"/>
    <w:rsid w:val="00F904FA"/>
    <w:rsid w:val="00FB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9DF"/>
    <w:pPr>
      <w:jc w:val="right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7A81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437A81"/>
  </w:style>
  <w:style w:type="paragraph" w:styleId="a5">
    <w:name w:val="footer"/>
    <w:basedOn w:val="a"/>
    <w:link w:val="a6"/>
    <w:uiPriority w:val="99"/>
    <w:unhideWhenUsed/>
    <w:rsid w:val="00437A81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437A81"/>
  </w:style>
  <w:style w:type="paragraph" w:styleId="a7">
    <w:name w:val="Balloon Text"/>
    <w:basedOn w:val="a"/>
    <w:link w:val="a8"/>
    <w:uiPriority w:val="99"/>
    <w:semiHidden/>
    <w:unhideWhenUsed/>
    <w:rsid w:val="00DE0240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uiPriority w:val="99"/>
    <w:semiHidden/>
    <w:rsid w:val="00DE024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2026</Words>
  <Characters>1156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2020-11-02T14:06:00Z</dcterms:created>
  <dcterms:modified xsi:type="dcterms:W3CDTF">2020-11-02T14:06:00Z</dcterms:modified>
</cp:coreProperties>
</file>