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13F" w:rsidRPr="002F7872" w:rsidRDefault="0046513F" w:rsidP="0046513F">
      <w:pPr>
        <w:jc w:val="center"/>
        <w:rPr>
          <w:b/>
          <w:bCs/>
          <w:sz w:val="28"/>
          <w:szCs w:val="28"/>
          <w:lang w:val="uk-UA"/>
        </w:rPr>
      </w:pPr>
      <w:bookmarkStart w:id="0" w:name="_GoBack"/>
      <w:bookmarkEnd w:id="0"/>
      <w:r w:rsidRPr="002F7872">
        <w:rPr>
          <w:b/>
          <w:bCs/>
          <w:sz w:val="28"/>
          <w:szCs w:val="28"/>
          <w:lang w:val="uk-UA"/>
        </w:rPr>
        <w:t>ПОЯСНЮВАЛЬНА ЗАПИСКА</w:t>
      </w:r>
    </w:p>
    <w:p w:rsidR="0046513F" w:rsidRPr="002F7872" w:rsidRDefault="00AC5CC9" w:rsidP="0046513F">
      <w:pPr>
        <w:spacing w:line="252" w:lineRule="auto"/>
        <w:jc w:val="center"/>
        <w:rPr>
          <w:b/>
          <w:bCs/>
          <w:sz w:val="28"/>
          <w:szCs w:val="28"/>
          <w:lang w:val="uk-UA"/>
        </w:rPr>
      </w:pPr>
      <w:r>
        <w:rPr>
          <w:b/>
          <w:bCs/>
          <w:sz w:val="28"/>
          <w:szCs w:val="28"/>
          <w:lang w:val="uk-UA"/>
        </w:rPr>
        <w:t xml:space="preserve">до </w:t>
      </w:r>
      <w:proofErr w:type="spellStart"/>
      <w:r>
        <w:rPr>
          <w:b/>
          <w:bCs/>
          <w:sz w:val="28"/>
          <w:szCs w:val="28"/>
          <w:lang w:val="uk-UA"/>
        </w:rPr>
        <w:t>проє</w:t>
      </w:r>
      <w:r w:rsidR="0046513F" w:rsidRPr="002F7872">
        <w:rPr>
          <w:b/>
          <w:bCs/>
          <w:sz w:val="28"/>
          <w:szCs w:val="28"/>
          <w:lang w:val="uk-UA"/>
        </w:rPr>
        <w:t>кту</w:t>
      </w:r>
      <w:proofErr w:type="spellEnd"/>
      <w:r w:rsidR="0046513F" w:rsidRPr="002F7872">
        <w:rPr>
          <w:b/>
          <w:bCs/>
          <w:sz w:val="28"/>
          <w:szCs w:val="28"/>
          <w:lang w:val="uk-UA"/>
        </w:rPr>
        <w:t xml:space="preserve"> Закону України </w:t>
      </w:r>
      <w:r w:rsidR="0046513F">
        <w:rPr>
          <w:b/>
          <w:bCs/>
          <w:spacing w:val="-2"/>
          <w:sz w:val="28"/>
          <w:szCs w:val="28"/>
          <w:lang w:val="uk-UA"/>
        </w:rPr>
        <w:t>«</w:t>
      </w:r>
      <w:r w:rsidR="0046513F" w:rsidRPr="000E24C8">
        <w:rPr>
          <w:b/>
          <w:bCs/>
          <w:spacing w:val="-2"/>
          <w:sz w:val="28"/>
          <w:szCs w:val="28"/>
          <w:lang w:val="uk-UA"/>
        </w:rPr>
        <w:t xml:space="preserve">Про внесення змін до деяких законодавчих актів України щодо </w:t>
      </w:r>
      <w:r w:rsidR="0046513F">
        <w:rPr>
          <w:b/>
          <w:bCs/>
          <w:spacing w:val="-2"/>
          <w:sz w:val="28"/>
          <w:szCs w:val="28"/>
          <w:lang w:val="uk-UA"/>
        </w:rPr>
        <w:t xml:space="preserve">обрання </w:t>
      </w:r>
      <w:proofErr w:type="spellStart"/>
      <w:r w:rsidR="0046513F">
        <w:rPr>
          <w:b/>
          <w:bCs/>
          <w:spacing w:val="-2"/>
          <w:sz w:val="28"/>
          <w:szCs w:val="28"/>
          <w:lang w:val="uk-UA"/>
        </w:rPr>
        <w:t>старост</w:t>
      </w:r>
      <w:proofErr w:type="spellEnd"/>
      <w:r w:rsidR="0046513F">
        <w:rPr>
          <w:b/>
          <w:bCs/>
          <w:spacing w:val="-2"/>
          <w:sz w:val="28"/>
          <w:szCs w:val="28"/>
          <w:lang w:val="uk-UA"/>
        </w:rPr>
        <w:t xml:space="preserve"> населених пунктів, що увійшли до складу сільських та селищних об’єднаних територіальних громад</w:t>
      </w:r>
      <w:r w:rsidR="0046513F">
        <w:rPr>
          <w:b/>
          <w:bCs/>
          <w:sz w:val="28"/>
          <w:szCs w:val="28"/>
          <w:lang w:val="uk-UA"/>
        </w:rPr>
        <w:t>»</w:t>
      </w:r>
    </w:p>
    <w:p w:rsidR="0046513F" w:rsidRPr="002F7872" w:rsidRDefault="0046513F" w:rsidP="0046513F">
      <w:pPr>
        <w:jc w:val="center"/>
        <w:rPr>
          <w:b/>
          <w:bCs/>
          <w:sz w:val="28"/>
          <w:szCs w:val="28"/>
          <w:lang w:val="uk-UA"/>
        </w:rPr>
      </w:pPr>
    </w:p>
    <w:p w:rsidR="0046513F" w:rsidRPr="00704439" w:rsidRDefault="0046513F" w:rsidP="0046513F">
      <w:pPr>
        <w:pStyle w:val="a6"/>
        <w:numPr>
          <w:ilvl w:val="0"/>
          <w:numId w:val="4"/>
        </w:numPr>
        <w:contextualSpacing w:val="0"/>
        <w:jc w:val="both"/>
        <w:rPr>
          <w:b/>
          <w:bCs/>
          <w:color w:val="000000"/>
          <w:sz w:val="28"/>
          <w:szCs w:val="28"/>
          <w:shd w:val="clear" w:color="auto" w:fill="FFFFFF"/>
          <w:lang w:val="uk-UA"/>
        </w:rPr>
      </w:pPr>
      <w:r w:rsidRPr="00704439">
        <w:rPr>
          <w:b/>
          <w:bCs/>
          <w:color w:val="000000"/>
          <w:sz w:val="28"/>
          <w:szCs w:val="28"/>
          <w:shd w:val="clear" w:color="auto" w:fill="FFFFFF"/>
          <w:lang w:val="uk-UA"/>
        </w:rPr>
        <w:t>Обґрунтув</w:t>
      </w:r>
      <w:r w:rsidR="00AC5CC9">
        <w:rPr>
          <w:b/>
          <w:bCs/>
          <w:color w:val="000000"/>
          <w:sz w:val="28"/>
          <w:szCs w:val="28"/>
          <w:shd w:val="clear" w:color="auto" w:fill="FFFFFF"/>
          <w:lang w:val="uk-UA"/>
        </w:rPr>
        <w:t xml:space="preserve">ання необхідності прийняття </w:t>
      </w:r>
      <w:proofErr w:type="spellStart"/>
      <w:r w:rsidR="00AC5CC9">
        <w:rPr>
          <w:b/>
          <w:bCs/>
          <w:color w:val="000000"/>
          <w:sz w:val="28"/>
          <w:szCs w:val="28"/>
          <w:shd w:val="clear" w:color="auto" w:fill="FFFFFF"/>
          <w:lang w:val="uk-UA"/>
        </w:rPr>
        <w:t>проє</w:t>
      </w:r>
      <w:r w:rsidRPr="00704439">
        <w:rPr>
          <w:b/>
          <w:bCs/>
          <w:color w:val="000000"/>
          <w:sz w:val="28"/>
          <w:szCs w:val="28"/>
          <w:shd w:val="clear" w:color="auto" w:fill="FFFFFF"/>
          <w:lang w:val="uk-UA"/>
        </w:rPr>
        <w:t>кту</w:t>
      </w:r>
      <w:proofErr w:type="spellEnd"/>
      <w:r w:rsidRPr="00704439">
        <w:rPr>
          <w:b/>
          <w:bCs/>
          <w:color w:val="000000"/>
          <w:sz w:val="28"/>
          <w:szCs w:val="28"/>
          <w:shd w:val="clear" w:color="auto" w:fill="FFFFFF"/>
          <w:lang w:val="uk-UA"/>
        </w:rPr>
        <w:t xml:space="preserve"> </w:t>
      </w:r>
      <w:proofErr w:type="spellStart"/>
      <w:r w:rsidRPr="00704439">
        <w:rPr>
          <w:b/>
          <w:bCs/>
          <w:color w:val="000000"/>
          <w:sz w:val="28"/>
          <w:szCs w:val="28"/>
          <w:shd w:val="clear" w:color="auto" w:fill="FFFFFF"/>
          <w:lang w:val="uk-UA"/>
        </w:rPr>
        <w:t>акта</w:t>
      </w:r>
      <w:proofErr w:type="spellEnd"/>
    </w:p>
    <w:p w:rsidR="0046513F" w:rsidRPr="00704439" w:rsidRDefault="0046513F" w:rsidP="0046513F">
      <w:pPr>
        <w:pStyle w:val="a6"/>
        <w:ind w:left="1097"/>
        <w:jc w:val="both"/>
        <w:rPr>
          <w:b/>
          <w:bCs/>
          <w:color w:val="000000"/>
          <w:sz w:val="28"/>
          <w:szCs w:val="28"/>
          <w:shd w:val="clear" w:color="auto" w:fill="FFFFFF"/>
          <w:lang w:val="uk-UA"/>
        </w:rPr>
      </w:pPr>
    </w:p>
    <w:p w:rsidR="0046513F" w:rsidRDefault="0046513F" w:rsidP="0046513F">
      <w:pPr>
        <w:pStyle w:val="rvps6"/>
        <w:shd w:val="clear" w:color="auto" w:fill="FFFFFF"/>
        <w:spacing w:before="0" w:beforeAutospacing="0" w:after="0" w:afterAutospacing="0"/>
        <w:ind w:firstLine="737"/>
        <w:jc w:val="both"/>
        <w:rPr>
          <w:sz w:val="28"/>
          <w:szCs w:val="28"/>
          <w:lang w:val="uk-UA"/>
        </w:rPr>
      </w:pPr>
      <w:r>
        <w:rPr>
          <w:sz w:val="28"/>
          <w:szCs w:val="28"/>
          <w:lang w:val="uk-UA"/>
        </w:rPr>
        <w:t xml:space="preserve">01.01.2020 р. відбулося набрання чинності Виборчого кодексу України, прийнятого Верховною Радою України 19.12.2019 р., </w:t>
      </w:r>
      <w:r w:rsidRPr="00F70BE4">
        <w:rPr>
          <w:sz w:val="28"/>
          <w:szCs w:val="28"/>
          <w:lang w:val="uk-UA"/>
        </w:rPr>
        <w:t>яки</w:t>
      </w:r>
      <w:r>
        <w:rPr>
          <w:sz w:val="28"/>
          <w:szCs w:val="28"/>
          <w:lang w:val="uk-UA"/>
        </w:rPr>
        <w:t>м</w:t>
      </w:r>
      <w:r w:rsidRPr="00F70BE4">
        <w:rPr>
          <w:sz w:val="28"/>
          <w:szCs w:val="28"/>
          <w:lang w:val="uk-UA"/>
        </w:rPr>
        <w:t xml:space="preserve"> визнач</w:t>
      </w:r>
      <w:r>
        <w:rPr>
          <w:sz w:val="28"/>
          <w:szCs w:val="28"/>
          <w:lang w:val="uk-UA"/>
        </w:rPr>
        <w:t>ено</w:t>
      </w:r>
      <w:r w:rsidRPr="00F70BE4">
        <w:rPr>
          <w:sz w:val="28"/>
          <w:szCs w:val="28"/>
          <w:lang w:val="uk-UA"/>
        </w:rPr>
        <w:t xml:space="preserve"> порядок підготовки та проведення виборів Президента України, народних депутатів України, депутатів рад та голів ус</w:t>
      </w:r>
      <w:r>
        <w:rPr>
          <w:sz w:val="28"/>
          <w:szCs w:val="28"/>
          <w:lang w:val="uk-UA"/>
        </w:rPr>
        <w:t xml:space="preserve">іх рівнів. При цьому, у тексті Виборчого кодексу України відсутні положення щодо обрання </w:t>
      </w:r>
      <w:proofErr w:type="spellStart"/>
      <w:r>
        <w:rPr>
          <w:sz w:val="28"/>
          <w:szCs w:val="28"/>
          <w:lang w:val="uk-UA"/>
        </w:rPr>
        <w:t>старост</w:t>
      </w:r>
      <w:proofErr w:type="spellEnd"/>
      <w:r>
        <w:rPr>
          <w:sz w:val="28"/>
          <w:szCs w:val="28"/>
          <w:lang w:val="uk-UA"/>
        </w:rPr>
        <w:t xml:space="preserve"> сіл та селищ, що увійшли до складу об’єднаних територіальних громад, </w:t>
      </w:r>
      <w:r w:rsidRPr="00D91AD6">
        <w:rPr>
          <w:sz w:val="28"/>
          <w:szCs w:val="28"/>
          <w:lang w:val="uk-UA"/>
        </w:rPr>
        <w:t>шляхом прямих виборів</w:t>
      </w:r>
      <w:r>
        <w:rPr>
          <w:sz w:val="28"/>
          <w:szCs w:val="28"/>
          <w:lang w:val="uk-UA"/>
        </w:rPr>
        <w:t xml:space="preserve">, оскільки процедура обрання </w:t>
      </w:r>
      <w:proofErr w:type="spellStart"/>
      <w:r>
        <w:rPr>
          <w:sz w:val="28"/>
          <w:szCs w:val="28"/>
          <w:lang w:val="uk-UA"/>
        </w:rPr>
        <w:t>старост</w:t>
      </w:r>
      <w:proofErr w:type="spellEnd"/>
      <w:r>
        <w:rPr>
          <w:sz w:val="28"/>
          <w:szCs w:val="28"/>
          <w:lang w:val="uk-UA"/>
        </w:rPr>
        <w:t xml:space="preserve"> унормована положеннями Закону України «Про місцеве самоврядування в Україні». </w:t>
      </w:r>
    </w:p>
    <w:p w:rsidR="0046513F" w:rsidRPr="00FB21ED" w:rsidRDefault="0046513F" w:rsidP="0046513F">
      <w:pPr>
        <w:pStyle w:val="rvps6"/>
        <w:shd w:val="clear" w:color="auto" w:fill="FFFFFF"/>
        <w:spacing w:before="0" w:beforeAutospacing="0" w:after="0" w:afterAutospacing="0"/>
        <w:ind w:firstLine="737"/>
        <w:jc w:val="both"/>
        <w:rPr>
          <w:b/>
          <w:i/>
          <w:sz w:val="28"/>
          <w:szCs w:val="28"/>
          <w:lang w:val="uk-UA"/>
        </w:rPr>
      </w:pPr>
      <w:r>
        <w:rPr>
          <w:sz w:val="28"/>
          <w:szCs w:val="28"/>
          <w:lang w:val="uk-UA"/>
        </w:rPr>
        <w:t>З</w:t>
      </w:r>
      <w:r w:rsidRPr="00FB21ED">
        <w:rPr>
          <w:sz w:val="28"/>
          <w:szCs w:val="28"/>
          <w:lang w:val="uk-UA"/>
        </w:rPr>
        <w:t>гідно ч. 1 ст. 54</w:t>
      </w:r>
      <w:r w:rsidRPr="00FB21ED">
        <w:rPr>
          <w:sz w:val="28"/>
          <w:szCs w:val="28"/>
          <w:vertAlign w:val="superscript"/>
          <w:lang w:val="uk-UA"/>
        </w:rPr>
        <w:t>1</w:t>
      </w:r>
      <w:r w:rsidRPr="00FB21ED">
        <w:rPr>
          <w:sz w:val="28"/>
          <w:szCs w:val="28"/>
          <w:lang w:val="uk-UA"/>
        </w:rPr>
        <w:t xml:space="preserve"> Закону України «Про місцеве самоврядування в Україні», староста </w:t>
      </w:r>
      <w:r w:rsidRPr="00FB21ED">
        <w:rPr>
          <w:b/>
          <w:i/>
          <w:sz w:val="28"/>
          <w:szCs w:val="28"/>
          <w:lang w:val="uk-UA"/>
        </w:rPr>
        <w:t>затверджується</w:t>
      </w:r>
      <w:r w:rsidRPr="00FB21ED">
        <w:rPr>
          <w:sz w:val="28"/>
          <w:szCs w:val="28"/>
          <w:lang w:val="uk-UA"/>
        </w:rPr>
        <w:t xml:space="preserve"> сільською, селищною, міською радою на строк її повноважень </w:t>
      </w:r>
      <w:r w:rsidRPr="00FB21ED">
        <w:rPr>
          <w:b/>
          <w:i/>
          <w:sz w:val="28"/>
          <w:szCs w:val="28"/>
          <w:lang w:val="uk-UA"/>
        </w:rPr>
        <w:t>за пропозицією відповідного сільського, селищного, міського голови.</w:t>
      </w:r>
    </w:p>
    <w:p w:rsidR="0046513F" w:rsidRDefault="0046513F" w:rsidP="0046513F">
      <w:pPr>
        <w:pStyle w:val="rvps6"/>
        <w:shd w:val="clear" w:color="auto" w:fill="FFFFFF"/>
        <w:spacing w:before="0" w:beforeAutospacing="0" w:after="0" w:afterAutospacing="0"/>
        <w:ind w:firstLine="737"/>
        <w:jc w:val="both"/>
        <w:rPr>
          <w:sz w:val="28"/>
          <w:szCs w:val="28"/>
          <w:lang w:val="uk-UA"/>
        </w:rPr>
      </w:pPr>
      <w:r w:rsidRPr="00FB21ED">
        <w:rPr>
          <w:sz w:val="28"/>
          <w:szCs w:val="28"/>
          <w:lang w:val="uk-UA"/>
        </w:rPr>
        <w:t>Таким чином, на сьогоднішній день відповідно до норм чинного законодавства України, староста села або селища, що увійшло до складу об’єднаної  територіальної громади призначається на посаду за пропозицією голови відповідної територіальної громади. При цьому, описаний порядок призначення на посаду старости виключає можливість врахування думки жителів населених пунктів відповідної територіальної громади, що суперечить принципу вільного волевиявлення, передбаченого Конституцією України.</w:t>
      </w:r>
    </w:p>
    <w:p w:rsidR="0046513F" w:rsidRDefault="0046513F" w:rsidP="0046513F">
      <w:pPr>
        <w:pStyle w:val="rvps6"/>
        <w:shd w:val="clear" w:color="auto" w:fill="FFFFFF"/>
        <w:spacing w:before="0" w:beforeAutospacing="0" w:after="0" w:afterAutospacing="0"/>
        <w:ind w:firstLine="737"/>
        <w:jc w:val="both"/>
        <w:rPr>
          <w:b/>
          <w:i/>
          <w:sz w:val="28"/>
          <w:szCs w:val="28"/>
          <w:lang w:val="uk-UA"/>
        </w:rPr>
      </w:pPr>
      <w:r>
        <w:rPr>
          <w:sz w:val="28"/>
          <w:szCs w:val="28"/>
          <w:lang w:val="uk-UA"/>
        </w:rPr>
        <w:t>Статтею 69 Конституції України визначено, що н</w:t>
      </w:r>
      <w:r w:rsidRPr="009B69E8">
        <w:rPr>
          <w:sz w:val="28"/>
          <w:szCs w:val="28"/>
          <w:lang w:val="uk-UA"/>
        </w:rPr>
        <w:t xml:space="preserve">ародне волевиявлення здійснюється через вибори, референдум </w:t>
      </w:r>
      <w:r w:rsidRPr="009B69E8">
        <w:rPr>
          <w:b/>
          <w:i/>
          <w:sz w:val="28"/>
          <w:szCs w:val="28"/>
          <w:lang w:val="uk-UA"/>
        </w:rPr>
        <w:t>та інші форми безпосередньої демократії.</w:t>
      </w:r>
    </w:p>
    <w:p w:rsidR="0046513F" w:rsidRPr="007E7152" w:rsidRDefault="0046513F" w:rsidP="0046513F">
      <w:pPr>
        <w:pStyle w:val="rvps6"/>
        <w:shd w:val="clear" w:color="auto" w:fill="FFFFFF"/>
        <w:spacing w:before="0" w:beforeAutospacing="0" w:after="0" w:afterAutospacing="0"/>
        <w:ind w:firstLine="737"/>
        <w:jc w:val="both"/>
        <w:rPr>
          <w:sz w:val="28"/>
          <w:szCs w:val="28"/>
          <w:lang w:val="uk-UA"/>
        </w:rPr>
      </w:pPr>
      <w:r>
        <w:rPr>
          <w:sz w:val="28"/>
          <w:szCs w:val="28"/>
          <w:lang w:val="uk-UA"/>
        </w:rPr>
        <w:t>Статтею 140 Конституції України передбачено право</w:t>
      </w:r>
      <w:r w:rsidRPr="007E7152">
        <w:rPr>
          <w:sz w:val="28"/>
          <w:szCs w:val="28"/>
          <w:lang w:val="uk-UA"/>
        </w:rPr>
        <w:t xml:space="preserve"> територіальної громади - жителів села чи добровільного об'єднання у сільську громаду жителів кількох сіл, селища та міста</w:t>
      </w:r>
      <w:r>
        <w:rPr>
          <w:sz w:val="28"/>
          <w:szCs w:val="28"/>
          <w:lang w:val="uk-UA"/>
        </w:rPr>
        <w:t xml:space="preserve"> </w:t>
      </w:r>
      <w:r w:rsidRPr="007E7152">
        <w:rPr>
          <w:sz w:val="28"/>
          <w:szCs w:val="28"/>
          <w:lang w:val="uk-UA"/>
        </w:rPr>
        <w:t>самостійно вирішувати питання місцевого значення в межах Конституції і законів України.</w:t>
      </w:r>
    </w:p>
    <w:p w:rsidR="0046513F" w:rsidRDefault="0046513F" w:rsidP="0046513F">
      <w:pPr>
        <w:pStyle w:val="rvps6"/>
        <w:shd w:val="clear" w:color="auto" w:fill="FFFFFF"/>
        <w:spacing w:before="0" w:beforeAutospacing="0" w:after="0" w:afterAutospacing="0"/>
        <w:ind w:firstLine="737"/>
        <w:jc w:val="both"/>
        <w:rPr>
          <w:b/>
          <w:i/>
          <w:sz w:val="28"/>
          <w:szCs w:val="28"/>
          <w:lang w:val="uk-UA"/>
        </w:rPr>
      </w:pPr>
      <w:r>
        <w:rPr>
          <w:sz w:val="28"/>
          <w:szCs w:val="28"/>
          <w:lang w:val="uk-UA"/>
        </w:rPr>
        <w:t xml:space="preserve">Згідно ч. 1, 2 ст. 8 Закону України «Про </w:t>
      </w:r>
      <w:r w:rsidRPr="009B69E8">
        <w:rPr>
          <w:sz w:val="28"/>
          <w:szCs w:val="28"/>
          <w:lang w:val="uk-UA"/>
        </w:rPr>
        <w:t>місцеве самоврядування в Україні</w:t>
      </w:r>
      <w:r>
        <w:rPr>
          <w:sz w:val="28"/>
          <w:szCs w:val="28"/>
          <w:lang w:val="uk-UA"/>
        </w:rPr>
        <w:t>», з</w:t>
      </w:r>
      <w:r w:rsidRPr="009B69E8">
        <w:rPr>
          <w:sz w:val="28"/>
          <w:szCs w:val="28"/>
          <w:lang w:val="uk-UA"/>
        </w:rPr>
        <w:t>агальні збори громадян за місцем проживання є формою їх безпосередньої участі у вирішенні питань місцевого значення.</w:t>
      </w:r>
      <w:r>
        <w:rPr>
          <w:sz w:val="28"/>
          <w:szCs w:val="28"/>
          <w:lang w:val="uk-UA"/>
        </w:rPr>
        <w:t xml:space="preserve"> </w:t>
      </w:r>
      <w:r>
        <w:rPr>
          <w:b/>
          <w:i/>
          <w:sz w:val="28"/>
          <w:szCs w:val="28"/>
          <w:lang w:val="uk-UA"/>
        </w:rPr>
        <w:t xml:space="preserve">Рішення загальних </w:t>
      </w:r>
      <w:r w:rsidRPr="007E7152">
        <w:rPr>
          <w:b/>
          <w:i/>
          <w:sz w:val="28"/>
          <w:szCs w:val="28"/>
          <w:lang w:val="uk-UA"/>
        </w:rPr>
        <w:t>зборів громадян враховуються органами місцевого самоврядування в їх діяльності.</w:t>
      </w:r>
    </w:p>
    <w:p w:rsidR="0046513F" w:rsidRDefault="0046513F" w:rsidP="0046513F">
      <w:pPr>
        <w:pStyle w:val="rvps6"/>
        <w:shd w:val="clear" w:color="auto" w:fill="FFFFFF"/>
        <w:spacing w:before="0" w:beforeAutospacing="0" w:after="0" w:afterAutospacing="0"/>
        <w:ind w:firstLine="737"/>
        <w:jc w:val="both"/>
        <w:rPr>
          <w:sz w:val="28"/>
          <w:szCs w:val="28"/>
          <w:lang w:val="uk-UA"/>
        </w:rPr>
      </w:pPr>
      <w:r>
        <w:rPr>
          <w:sz w:val="28"/>
          <w:szCs w:val="28"/>
          <w:lang w:val="uk-UA"/>
        </w:rPr>
        <w:t xml:space="preserve">Таким чином, з метою залучення жителів населених пунктів, що увійшли до складу сільських та селищних об’єднаних територіальних громад до процесу обрання </w:t>
      </w:r>
      <w:proofErr w:type="spellStart"/>
      <w:r>
        <w:rPr>
          <w:sz w:val="28"/>
          <w:szCs w:val="28"/>
          <w:lang w:val="uk-UA"/>
        </w:rPr>
        <w:t>старост</w:t>
      </w:r>
      <w:proofErr w:type="spellEnd"/>
      <w:r>
        <w:rPr>
          <w:sz w:val="28"/>
          <w:szCs w:val="28"/>
          <w:lang w:val="uk-UA"/>
        </w:rPr>
        <w:t xml:space="preserve"> відповідних населених пунктів, для врахування думки місцевого населення та забезпечення принципу вільного волевиявлення, необхідним є внесення відповідних змін до норм чинного законодавства України.</w:t>
      </w:r>
    </w:p>
    <w:p w:rsidR="0046513F" w:rsidRPr="000B35D0" w:rsidRDefault="0046513F" w:rsidP="0046513F">
      <w:pPr>
        <w:pStyle w:val="rvps6"/>
        <w:shd w:val="clear" w:color="auto" w:fill="FFFFFF"/>
        <w:spacing w:before="0" w:beforeAutospacing="0" w:after="0" w:afterAutospacing="0"/>
        <w:ind w:firstLine="737"/>
        <w:jc w:val="both"/>
        <w:rPr>
          <w:sz w:val="28"/>
          <w:szCs w:val="28"/>
          <w:lang w:val="uk-UA"/>
        </w:rPr>
      </w:pPr>
    </w:p>
    <w:p w:rsidR="0046513F" w:rsidRPr="00704439" w:rsidRDefault="00AC5CC9" w:rsidP="0046513F">
      <w:pPr>
        <w:pStyle w:val="a6"/>
        <w:numPr>
          <w:ilvl w:val="0"/>
          <w:numId w:val="4"/>
        </w:numPr>
        <w:contextualSpacing w:val="0"/>
        <w:jc w:val="both"/>
        <w:rPr>
          <w:b/>
          <w:bCs/>
          <w:color w:val="000000"/>
          <w:sz w:val="28"/>
          <w:szCs w:val="28"/>
          <w:shd w:val="clear" w:color="auto" w:fill="FFFFFF"/>
          <w:lang w:val="uk-UA"/>
        </w:rPr>
      </w:pPr>
      <w:r>
        <w:rPr>
          <w:b/>
          <w:bCs/>
          <w:color w:val="000000"/>
          <w:sz w:val="28"/>
          <w:szCs w:val="28"/>
          <w:shd w:val="clear" w:color="auto" w:fill="FFFFFF"/>
          <w:lang w:val="uk-UA"/>
        </w:rPr>
        <w:lastRenderedPageBreak/>
        <w:t xml:space="preserve">Мета та завдання прийняття </w:t>
      </w:r>
      <w:proofErr w:type="spellStart"/>
      <w:r>
        <w:rPr>
          <w:b/>
          <w:bCs/>
          <w:color w:val="000000"/>
          <w:sz w:val="28"/>
          <w:szCs w:val="28"/>
          <w:shd w:val="clear" w:color="auto" w:fill="FFFFFF"/>
          <w:lang w:val="uk-UA"/>
        </w:rPr>
        <w:t>проє</w:t>
      </w:r>
      <w:r w:rsidR="0046513F" w:rsidRPr="00704439">
        <w:rPr>
          <w:b/>
          <w:bCs/>
          <w:color w:val="000000"/>
          <w:sz w:val="28"/>
          <w:szCs w:val="28"/>
          <w:shd w:val="clear" w:color="auto" w:fill="FFFFFF"/>
          <w:lang w:val="uk-UA"/>
        </w:rPr>
        <w:t>кту</w:t>
      </w:r>
      <w:proofErr w:type="spellEnd"/>
      <w:r w:rsidR="0046513F" w:rsidRPr="00704439">
        <w:rPr>
          <w:b/>
          <w:bCs/>
          <w:color w:val="000000"/>
          <w:sz w:val="28"/>
          <w:szCs w:val="28"/>
          <w:shd w:val="clear" w:color="auto" w:fill="FFFFFF"/>
          <w:lang w:val="uk-UA"/>
        </w:rPr>
        <w:t xml:space="preserve"> </w:t>
      </w:r>
      <w:proofErr w:type="spellStart"/>
      <w:r w:rsidR="0046513F" w:rsidRPr="00704439">
        <w:rPr>
          <w:b/>
          <w:bCs/>
          <w:color w:val="000000"/>
          <w:sz w:val="28"/>
          <w:szCs w:val="28"/>
          <w:shd w:val="clear" w:color="auto" w:fill="FFFFFF"/>
          <w:lang w:val="uk-UA"/>
        </w:rPr>
        <w:t>акта</w:t>
      </w:r>
      <w:proofErr w:type="spellEnd"/>
    </w:p>
    <w:p w:rsidR="0046513F" w:rsidRPr="00704439" w:rsidRDefault="0046513F" w:rsidP="0046513F">
      <w:pPr>
        <w:pStyle w:val="a6"/>
        <w:ind w:left="1097"/>
        <w:jc w:val="both"/>
        <w:rPr>
          <w:b/>
          <w:bCs/>
          <w:color w:val="000000"/>
          <w:sz w:val="28"/>
          <w:szCs w:val="28"/>
          <w:shd w:val="clear" w:color="auto" w:fill="FFFFFF"/>
          <w:lang w:val="uk-UA"/>
        </w:rPr>
      </w:pPr>
    </w:p>
    <w:p w:rsidR="0046513F" w:rsidRPr="002F7872" w:rsidRDefault="00AC5CC9" w:rsidP="0046513F">
      <w:pPr>
        <w:ind w:firstLine="737"/>
        <w:jc w:val="both"/>
        <w:rPr>
          <w:color w:val="000000"/>
          <w:sz w:val="28"/>
          <w:szCs w:val="28"/>
          <w:lang w:val="uk-UA"/>
        </w:rPr>
      </w:pPr>
      <w:r>
        <w:rPr>
          <w:color w:val="000000"/>
          <w:sz w:val="28"/>
          <w:szCs w:val="28"/>
          <w:lang w:val="uk-UA"/>
        </w:rPr>
        <w:t xml:space="preserve">Метою </w:t>
      </w:r>
      <w:proofErr w:type="spellStart"/>
      <w:r>
        <w:rPr>
          <w:color w:val="000000"/>
          <w:sz w:val="28"/>
          <w:szCs w:val="28"/>
          <w:lang w:val="uk-UA"/>
        </w:rPr>
        <w:t>законопроє</w:t>
      </w:r>
      <w:r w:rsidR="0046513F" w:rsidRPr="002F7872">
        <w:rPr>
          <w:color w:val="000000"/>
          <w:sz w:val="28"/>
          <w:szCs w:val="28"/>
          <w:lang w:val="uk-UA"/>
        </w:rPr>
        <w:t>кту</w:t>
      </w:r>
      <w:proofErr w:type="spellEnd"/>
      <w:r w:rsidR="0046513F" w:rsidRPr="002F7872">
        <w:rPr>
          <w:color w:val="000000"/>
          <w:sz w:val="28"/>
          <w:szCs w:val="28"/>
          <w:lang w:val="uk-UA"/>
        </w:rPr>
        <w:t xml:space="preserve"> є </w:t>
      </w:r>
      <w:r w:rsidR="0046513F">
        <w:rPr>
          <w:color w:val="000000"/>
          <w:sz w:val="28"/>
          <w:szCs w:val="28"/>
          <w:lang w:val="uk-UA"/>
        </w:rPr>
        <w:t xml:space="preserve">вдосконалення норм чинного законодавства з метою врахування думки жителів населених пунктів, які увійшли до кладу сільських та селищних об’єднаних територіальних громад, під час обрання </w:t>
      </w:r>
      <w:proofErr w:type="spellStart"/>
      <w:r w:rsidR="0046513F">
        <w:rPr>
          <w:color w:val="000000"/>
          <w:sz w:val="28"/>
          <w:szCs w:val="28"/>
          <w:lang w:val="uk-UA"/>
        </w:rPr>
        <w:t>старост</w:t>
      </w:r>
      <w:proofErr w:type="spellEnd"/>
      <w:r w:rsidR="0046513F">
        <w:rPr>
          <w:color w:val="000000"/>
          <w:sz w:val="28"/>
          <w:szCs w:val="28"/>
          <w:lang w:val="uk-UA"/>
        </w:rPr>
        <w:t xml:space="preserve"> сіл та селищ, що увійшли до відповідної об’єднаної територіальної громади.</w:t>
      </w:r>
    </w:p>
    <w:p w:rsidR="0046513F" w:rsidRPr="002F7872" w:rsidRDefault="0046513F" w:rsidP="0046513F">
      <w:pPr>
        <w:ind w:firstLine="737"/>
        <w:jc w:val="both"/>
        <w:rPr>
          <w:color w:val="000000"/>
          <w:sz w:val="28"/>
          <w:szCs w:val="28"/>
          <w:lang w:val="uk-UA"/>
        </w:rPr>
      </w:pPr>
    </w:p>
    <w:p w:rsidR="0046513F" w:rsidRPr="002F7872" w:rsidRDefault="0046513F" w:rsidP="0046513F">
      <w:pPr>
        <w:ind w:firstLine="737"/>
        <w:jc w:val="both"/>
        <w:rPr>
          <w:b/>
          <w:bCs/>
          <w:sz w:val="28"/>
          <w:szCs w:val="28"/>
          <w:lang w:val="uk-UA"/>
        </w:rPr>
      </w:pPr>
      <w:r w:rsidRPr="002F7872">
        <w:rPr>
          <w:b/>
          <w:bCs/>
          <w:sz w:val="28"/>
          <w:szCs w:val="28"/>
          <w:lang w:val="uk-UA"/>
        </w:rPr>
        <w:t xml:space="preserve">3. Загальна характеристика і основні положення </w:t>
      </w:r>
      <w:proofErr w:type="spellStart"/>
      <w:r w:rsidR="00AC5CC9">
        <w:rPr>
          <w:b/>
          <w:bCs/>
          <w:color w:val="000000"/>
          <w:sz w:val="28"/>
          <w:szCs w:val="28"/>
          <w:shd w:val="clear" w:color="auto" w:fill="FFFFFF"/>
          <w:lang w:val="uk-UA"/>
        </w:rPr>
        <w:t>проє</w:t>
      </w:r>
      <w:r w:rsidRPr="002F7872">
        <w:rPr>
          <w:b/>
          <w:bCs/>
          <w:color w:val="000000"/>
          <w:sz w:val="28"/>
          <w:szCs w:val="28"/>
          <w:shd w:val="clear" w:color="auto" w:fill="FFFFFF"/>
          <w:lang w:val="uk-UA"/>
        </w:rPr>
        <w:t>кту</w:t>
      </w:r>
      <w:proofErr w:type="spellEnd"/>
      <w:r w:rsidRPr="002F7872">
        <w:rPr>
          <w:b/>
          <w:bCs/>
          <w:color w:val="000000"/>
          <w:sz w:val="28"/>
          <w:szCs w:val="28"/>
          <w:shd w:val="clear" w:color="auto" w:fill="FFFFFF"/>
          <w:lang w:val="uk-UA"/>
        </w:rPr>
        <w:t xml:space="preserve"> </w:t>
      </w:r>
      <w:proofErr w:type="spellStart"/>
      <w:r w:rsidRPr="002F7872">
        <w:rPr>
          <w:b/>
          <w:bCs/>
          <w:color w:val="000000"/>
          <w:sz w:val="28"/>
          <w:szCs w:val="28"/>
          <w:shd w:val="clear" w:color="auto" w:fill="FFFFFF"/>
          <w:lang w:val="uk-UA"/>
        </w:rPr>
        <w:t>акта</w:t>
      </w:r>
      <w:proofErr w:type="spellEnd"/>
    </w:p>
    <w:p w:rsidR="0046513F" w:rsidRDefault="0046513F" w:rsidP="00465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37"/>
        <w:jc w:val="both"/>
        <w:rPr>
          <w:sz w:val="28"/>
          <w:szCs w:val="28"/>
          <w:lang w:val="uk-UA"/>
        </w:rPr>
      </w:pPr>
    </w:p>
    <w:p w:rsidR="0046513F" w:rsidRPr="002F7872" w:rsidRDefault="00AC5CC9" w:rsidP="00465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37"/>
        <w:jc w:val="both"/>
        <w:rPr>
          <w:sz w:val="28"/>
          <w:szCs w:val="28"/>
          <w:lang w:val="uk-UA"/>
        </w:rPr>
      </w:pPr>
      <w:proofErr w:type="spellStart"/>
      <w:r>
        <w:rPr>
          <w:sz w:val="28"/>
          <w:szCs w:val="28"/>
          <w:lang w:val="uk-UA"/>
        </w:rPr>
        <w:t>Проє</w:t>
      </w:r>
      <w:r w:rsidR="0046513F" w:rsidRPr="002F7872">
        <w:rPr>
          <w:sz w:val="28"/>
          <w:szCs w:val="28"/>
          <w:lang w:val="uk-UA"/>
        </w:rPr>
        <w:t>ктом</w:t>
      </w:r>
      <w:proofErr w:type="spellEnd"/>
      <w:r w:rsidR="0046513F" w:rsidRPr="002F7872">
        <w:rPr>
          <w:sz w:val="28"/>
          <w:szCs w:val="28"/>
          <w:lang w:val="uk-UA"/>
        </w:rPr>
        <w:t xml:space="preserve"> закону пропонується:</w:t>
      </w:r>
    </w:p>
    <w:p w:rsidR="0046513F" w:rsidRPr="002F7872" w:rsidRDefault="0046513F" w:rsidP="0046513F">
      <w:pPr>
        <w:pStyle w:val="a6"/>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jc w:val="both"/>
        <w:rPr>
          <w:sz w:val="28"/>
          <w:szCs w:val="28"/>
          <w:lang w:val="uk-UA"/>
        </w:rPr>
      </w:pPr>
      <w:r>
        <w:rPr>
          <w:sz w:val="28"/>
          <w:szCs w:val="28"/>
          <w:lang w:val="uk-UA"/>
        </w:rPr>
        <w:t xml:space="preserve">запровадити обрання </w:t>
      </w:r>
      <w:proofErr w:type="spellStart"/>
      <w:r>
        <w:rPr>
          <w:sz w:val="28"/>
          <w:szCs w:val="28"/>
          <w:lang w:val="uk-UA"/>
        </w:rPr>
        <w:t>старост</w:t>
      </w:r>
      <w:proofErr w:type="spellEnd"/>
      <w:r>
        <w:rPr>
          <w:sz w:val="28"/>
          <w:szCs w:val="28"/>
          <w:lang w:val="uk-UA"/>
        </w:rPr>
        <w:t xml:space="preserve"> сіл, що увійшли до складу об’єднаних територіальних громад, шляхом відкритого голосування жителями відповідного села на загальних зборах (конференції). </w:t>
      </w:r>
    </w:p>
    <w:p w:rsidR="0046513F" w:rsidRPr="002F7872" w:rsidRDefault="0046513F" w:rsidP="0046513F">
      <w:pPr>
        <w:ind w:firstLine="709"/>
        <w:jc w:val="both"/>
        <w:rPr>
          <w:b/>
          <w:bCs/>
          <w:sz w:val="28"/>
          <w:szCs w:val="28"/>
          <w:lang w:val="uk-UA"/>
        </w:rPr>
      </w:pPr>
    </w:p>
    <w:p w:rsidR="0046513F" w:rsidRPr="002F7872" w:rsidRDefault="00AC5CC9" w:rsidP="0046513F">
      <w:pPr>
        <w:ind w:firstLine="737"/>
        <w:jc w:val="both"/>
        <w:rPr>
          <w:b/>
          <w:bCs/>
          <w:sz w:val="28"/>
          <w:szCs w:val="28"/>
          <w:lang w:val="uk-UA"/>
        </w:rPr>
      </w:pPr>
      <w:r>
        <w:rPr>
          <w:b/>
          <w:bCs/>
          <w:sz w:val="28"/>
          <w:szCs w:val="28"/>
          <w:lang w:val="uk-UA"/>
        </w:rPr>
        <w:t xml:space="preserve">4. Місце </w:t>
      </w:r>
      <w:proofErr w:type="spellStart"/>
      <w:r>
        <w:rPr>
          <w:b/>
          <w:bCs/>
          <w:sz w:val="28"/>
          <w:szCs w:val="28"/>
          <w:lang w:val="uk-UA"/>
        </w:rPr>
        <w:t>законопроє</w:t>
      </w:r>
      <w:r w:rsidR="0046513F" w:rsidRPr="002F7872">
        <w:rPr>
          <w:b/>
          <w:bCs/>
          <w:sz w:val="28"/>
          <w:szCs w:val="28"/>
          <w:lang w:val="uk-UA"/>
        </w:rPr>
        <w:t>кту</w:t>
      </w:r>
      <w:proofErr w:type="spellEnd"/>
      <w:r w:rsidR="0046513F" w:rsidRPr="002F7872">
        <w:rPr>
          <w:b/>
          <w:bCs/>
          <w:sz w:val="28"/>
          <w:szCs w:val="28"/>
          <w:lang w:val="uk-UA"/>
        </w:rPr>
        <w:t xml:space="preserve"> в системі законодавства</w:t>
      </w:r>
    </w:p>
    <w:p w:rsidR="0046513F" w:rsidRDefault="0046513F" w:rsidP="0046513F">
      <w:pPr>
        <w:ind w:firstLine="737"/>
        <w:jc w:val="both"/>
        <w:rPr>
          <w:sz w:val="28"/>
          <w:szCs w:val="28"/>
          <w:lang w:val="uk-UA"/>
        </w:rPr>
      </w:pPr>
    </w:p>
    <w:p w:rsidR="0046513F" w:rsidRPr="002F7872" w:rsidRDefault="0046513F" w:rsidP="0046513F">
      <w:pPr>
        <w:ind w:firstLine="737"/>
        <w:jc w:val="both"/>
        <w:rPr>
          <w:sz w:val="28"/>
          <w:szCs w:val="28"/>
          <w:lang w:val="uk-UA"/>
        </w:rPr>
      </w:pPr>
      <w:r w:rsidRPr="002F7872">
        <w:rPr>
          <w:sz w:val="28"/>
          <w:szCs w:val="28"/>
          <w:lang w:val="uk-UA"/>
        </w:rPr>
        <w:t>Основними нормативно-правовими актами у сфері регулюв</w:t>
      </w:r>
      <w:r w:rsidR="00AC5CC9">
        <w:rPr>
          <w:sz w:val="28"/>
          <w:szCs w:val="28"/>
          <w:lang w:val="uk-UA"/>
        </w:rPr>
        <w:t xml:space="preserve">ання </w:t>
      </w:r>
      <w:proofErr w:type="spellStart"/>
      <w:r w:rsidR="00AC5CC9">
        <w:rPr>
          <w:sz w:val="28"/>
          <w:szCs w:val="28"/>
          <w:lang w:val="uk-UA"/>
        </w:rPr>
        <w:t>проє</w:t>
      </w:r>
      <w:r w:rsidRPr="002F7872">
        <w:rPr>
          <w:sz w:val="28"/>
          <w:szCs w:val="28"/>
          <w:lang w:val="uk-UA"/>
        </w:rPr>
        <w:t>кту</w:t>
      </w:r>
      <w:proofErr w:type="spellEnd"/>
      <w:r w:rsidRPr="002F7872">
        <w:rPr>
          <w:sz w:val="28"/>
          <w:szCs w:val="28"/>
          <w:lang w:val="uk-UA"/>
        </w:rPr>
        <w:t xml:space="preserve"> закону є Конституція України, </w:t>
      </w:r>
      <w:r>
        <w:rPr>
          <w:sz w:val="28"/>
          <w:szCs w:val="28"/>
          <w:lang w:val="uk-UA"/>
        </w:rPr>
        <w:t>Виборчий кодекс України, Закони України «</w:t>
      </w:r>
      <w:r w:rsidRPr="00F4693C">
        <w:rPr>
          <w:sz w:val="28"/>
          <w:szCs w:val="28"/>
          <w:lang w:val="uk-UA"/>
        </w:rPr>
        <w:t>Про добровільне об’єднання територіальних громад</w:t>
      </w:r>
      <w:r>
        <w:rPr>
          <w:sz w:val="28"/>
          <w:szCs w:val="28"/>
          <w:lang w:val="uk-UA"/>
        </w:rPr>
        <w:t>», «</w:t>
      </w:r>
      <w:r w:rsidRPr="00A02CF3">
        <w:rPr>
          <w:sz w:val="28"/>
          <w:szCs w:val="28"/>
          <w:lang w:val="uk-UA"/>
        </w:rPr>
        <w:t>Про місцеве самоврядування в Україні</w:t>
      </w:r>
      <w:r>
        <w:rPr>
          <w:sz w:val="28"/>
          <w:szCs w:val="28"/>
          <w:lang w:val="uk-UA"/>
        </w:rPr>
        <w:t>», «</w:t>
      </w:r>
      <w:r w:rsidRPr="00A02CF3">
        <w:rPr>
          <w:sz w:val="28"/>
          <w:szCs w:val="28"/>
          <w:lang w:val="uk-UA"/>
        </w:rPr>
        <w:t>Про статус депутатів місцевих рад</w:t>
      </w:r>
      <w:r>
        <w:rPr>
          <w:sz w:val="28"/>
          <w:szCs w:val="28"/>
          <w:lang w:val="uk-UA"/>
        </w:rPr>
        <w:t>».</w:t>
      </w:r>
    </w:p>
    <w:p w:rsidR="0046513F" w:rsidRPr="002F7872" w:rsidRDefault="00AC5CC9" w:rsidP="0046513F">
      <w:pPr>
        <w:ind w:firstLine="737"/>
        <w:jc w:val="both"/>
        <w:rPr>
          <w:sz w:val="28"/>
          <w:szCs w:val="28"/>
          <w:lang w:val="uk-UA"/>
        </w:rPr>
      </w:pPr>
      <w:r>
        <w:rPr>
          <w:sz w:val="28"/>
          <w:szCs w:val="28"/>
          <w:lang w:val="uk-UA"/>
        </w:rPr>
        <w:t xml:space="preserve">Реалізація </w:t>
      </w:r>
      <w:proofErr w:type="spellStart"/>
      <w:r>
        <w:rPr>
          <w:sz w:val="28"/>
          <w:szCs w:val="28"/>
          <w:lang w:val="uk-UA"/>
        </w:rPr>
        <w:t>законопроє</w:t>
      </w:r>
      <w:r w:rsidR="0046513F" w:rsidRPr="002F7872">
        <w:rPr>
          <w:sz w:val="28"/>
          <w:szCs w:val="28"/>
          <w:lang w:val="uk-UA"/>
        </w:rPr>
        <w:t>кту</w:t>
      </w:r>
      <w:proofErr w:type="spellEnd"/>
      <w:r w:rsidR="0046513F" w:rsidRPr="002F7872">
        <w:rPr>
          <w:sz w:val="28"/>
          <w:szCs w:val="28"/>
          <w:lang w:val="uk-UA"/>
        </w:rPr>
        <w:t xml:space="preserve"> не потребує внесення змін до інших законодавчих актів України.</w:t>
      </w:r>
    </w:p>
    <w:p w:rsidR="0046513F" w:rsidRPr="002F7872" w:rsidRDefault="0046513F" w:rsidP="0046513F">
      <w:pPr>
        <w:ind w:firstLine="737"/>
        <w:jc w:val="both"/>
        <w:rPr>
          <w:sz w:val="28"/>
          <w:szCs w:val="28"/>
          <w:lang w:val="uk-UA"/>
        </w:rPr>
      </w:pPr>
    </w:p>
    <w:p w:rsidR="0046513F" w:rsidRPr="002F7872" w:rsidRDefault="0046513F" w:rsidP="0046513F">
      <w:pPr>
        <w:ind w:firstLine="737"/>
        <w:jc w:val="both"/>
        <w:rPr>
          <w:b/>
          <w:bCs/>
          <w:sz w:val="28"/>
          <w:szCs w:val="28"/>
          <w:lang w:val="uk-UA"/>
        </w:rPr>
      </w:pPr>
      <w:r w:rsidRPr="002F7872">
        <w:rPr>
          <w:b/>
          <w:bCs/>
          <w:sz w:val="28"/>
          <w:szCs w:val="28"/>
          <w:lang w:val="uk-UA"/>
        </w:rPr>
        <w:t>5. Фінансово-економічне обґрунтування</w:t>
      </w:r>
    </w:p>
    <w:p w:rsidR="0046513F" w:rsidRDefault="0046513F" w:rsidP="0046513F">
      <w:pPr>
        <w:pStyle w:val="a9"/>
        <w:tabs>
          <w:tab w:val="left" w:pos="567"/>
          <w:tab w:val="left" w:pos="851"/>
        </w:tabs>
        <w:spacing w:before="0" w:beforeAutospacing="0" w:after="0" w:afterAutospacing="0"/>
        <w:ind w:firstLine="737"/>
        <w:jc w:val="both"/>
        <w:rPr>
          <w:sz w:val="28"/>
          <w:szCs w:val="28"/>
        </w:rPr>
      </w:pPr>
    </w:p>
    <w:p w:rsidR="0046513F" w:rsidRPr="002F7872" w:rsidRDefault="00AC5CC9" w:rsidP="0046513F">
      <w:pPr>
        <w:pStyle w:val="a9"/>
        <w:tabs>
          <w:tab w:val="left" w:pos="567"/>
          <w:tab w:val="left" w:pos="851"/>
        </w:tabs>
        <w:spacing w:before="0" w:beforeAutospacing="0" w:after="0" w:afterAutospacing="0"/>
        <w:ind w:firstLine="737"/>
        <w:jc w:val="both"/>
        <w:rPr>
          <w:sz w:val="28"/>
          <w:szCs w:val="28"/>
        </w:rPr>
      </w:pPr>
      <w:r>
        <w:rPr>
          <w:sz w:val="28"/>
          <w:szCs w:val="28"/>
        </w:rPr>
        <w:t xml:space="preserve">Реалізація </w:t>
      </w:r>
      <w:proofErr w:type="spellStart"/>
      <w:r>
        <w:rPr>
          <w:sz w:val="28"/>
          <w:szCs w:val="28"/>
        </w:rPr>
        <w:t>законопроє</w:t>
      </w:r>
      <w:r w:rsidR="0046513F" w:rsidRPr="002F7872">
        <w:rPr>
          <w:sz w:val="28"/>
          <w:szCs w:val="28"/>
        </w:rPr>
        <w:t>кту</w:t>
      </w:r>
      <w:proofErr w:type="spellEnd"/>
      <w:r w:rsidR="0046513F" w:rsidRPr="002F7872">
        <w:rPr>
          <w:sz w:val="28"/>
          <w:szCs w:val="28"/>
        </w:rPr>
        <w:t xml:space="preserve"> не потребує додаткових витрат з Державного бюджету України, оскільки здійснюватиметься у межах затверджених видатків.</w:t>
      </w:r>
    </w:p>
    <w:p w:rsidR="0046513F" w:rsidRPr="002F7872" w:rsidRDefault="0046513F" w:rsidP="0046513F">
      <w:pPr>
        <w:ind w:firstLine="737"/>
        <w:jc w:val="both"/>
        <w:rPr>
          <w:b/>
          <w:bCs/>
          <w:sz w:val="28"/>
          <w:szCs w:val="28"/>
          <w:lang w:val="uk-UA"/>
        </w:rPr>
      </w:pPr>
    </w:p>
    <w:p w:rsidR="0046513F" w:rsidRPr="002F7872" w:rsidRDefault="0046513F" w:rsidP="0046513F">
      <w:pPr>
        <w:ind w:firstLine="737"/>
        <w:jc w:val="both"/>
        <w:rPr>
          <w:b/>
          <w:bCs/>
          <w:sz w:val="28"/>
          <w:szCs w:val="28"/>
          <w:lang w:val="uk-UA"/>
        </w:rPr>
      </w:pPr>
      <w:r w:rsidRPr="002F7872">
        <w:rPr>
          <w:b/>
          <w:bCs/>
          <w:sz w:val="28"/>
          <w:szCs w:val="28"/>
          <w:lang w:val="uk-UA"/>
        </w:rPr>
        <w:t xml:space="preserve">6. Прогноз соціально-економічних та інших наслідків прийняття </w:t>
      </w:r>
      <w:proofErr w:type="spellStart"/>
      <w:r w:rsidRPr="002F7872">
        <w:rPr>
          <w:b/>
          <w:bCs/>
          <w:sz w:val="28"/>
          <w:szCs w:val="28"/>
          <w:lang w:val="uk-UA"/>
        </w:rPr>
        <w:t>акта</w:t>
      </w:r>
      <w:proofErr w:type="spellEnd"/>
    </w:p>
    <w:p w:rsidR="0046513F" w:rsidRDefault="0046513F" w:rsidP="0046513F">
      <w:pPr>
        <w:ind w:firstLine="737"/>
        <w:jc w:val="both"/>
        <w:rPr>
          <w:sz w:val="28"/>
          <w:szCs w:val="28"/>
          <w:lang w:val="uk-UA"/>
        </w:rPr>
      </w:pPr>
    </w:p>
    <w:p w:rsidR="0046513F" w:rsidRPr="002F7872" w:rsidRDefault="00AC5CC9" w:rsidP="0046513F">
      <w:pPr>
        <w:ind w:firstLine="737"/>
        <w:jc w:val="both"/>
        <w:rPr>
          <w:sz w:val="28"/>
          <w:szCs w:val="28"/>
          <w:lang w:val="uk-UA"/>
        </w:rPr>
      </w:pPr>
      <w:r>
        <w:rPr>
          <w:sz w:val="28"/>
          <w:szCs w:val="28"/>
          <w:lang w:val="uk-UA"/>
        </w:rPr>
        <w:t xml:space="preserve">Прийняття </w:t>
      </w:r>
      <w:proofErr w:type="spellStart"/>
      <w:r>
        <w:rPr>
          <w:sz w:val="28"/>
          <w:szCs w:val="28"/>
          <w:lang w:val="uk-UA"/>
        </w:rPr>
        <w:t>проє</w:t>
      </w:r>
      <w:r w:rsidR="0046513F" w:rsidRPr="002F7872">
        <w:rPr>
          <w:sz w:val="28"/>
          <w:szCs w:val="28"/>
          <w:lang w:val="uk-UA"/>
        </w:rPr>
        <w:t>кту</w:t>
      </w:r>
      <w:proofErr w:type="spellEnd"/>
      <w:r w:rsidR="0046513F" w:rsidRPr="002F7872">
        <w:rPr>
          <w:sz w:val="28"/>
          <w:szCs w:val="28"/>
          <w:lang w:val="uk-UA"/>
        </w:rPr>
        <w:t xml:space="preserve"> закону дозволить </w:t>
      </w:r>
      <w:r w:rsidR="0046513F">
        <w:rPr>
          <w:sz w:val="28"/>
          <w:szCs w:val="28"/>
          <w:lang w:val="uk-UA"/>
        </w:rPr>
        <w:t xml:space="preserve">забезпечити гарантоване Конституцією України право громадян на </w:t>
      </w:r>
      <w:r w:rsidR="0046513F" w:rsidRPr="00650A3E">
        <w:rPr>
          <w:sz w:val="28"/>
          <w:szCs w:val="28"/>
          <w:lang w:val="uk-UA"/>
        </w:rPr>
        <w:t>вільне волевиявлення</w:t>
      </w:r>
      <w:r w:rsidR="0046513F">
        <w:rPr>
          <w:sz w:val="28"/>
          <w:szCs w:val="28"/>
          <w:lang w:val="uk-UA"/>
        </w:rPr>
        <w:t xml:space="preserve"> під час обрання </w:t>
      </w:r>
      <w:proofErr w:type="spellStart"/>
      <w:r w:rsidR="0046513F">
        <w:rPr>
          <w:sz w:val="28"/>
          <w:szCs w:val="28"/>
          <w:lang w:val="uk-UA"/>
        </w:rPr>
        <w:t>старост</w:t>
      </w:r>
      <w:proofErr w:type="spellEnd"/>
      <w:r w:rsidR="0046513F">
        <w:rPr>
          <w:sz w:val="28"/>
          <w:szCs w:val="28"/>
          <w:lang w:val="uk-UA"/>
        </w:rPr>
        <w:t xml:space="preserve"> населених пунктів, що увійшли до складу сільських та селищних об’єднаних територіальних громад.</w:t>
      </w:r>
    </w:p>
    <w:p w:rsidR="0046513F" w:rsidRPr="002F7872" w:rsidRDefault="0046513F" w:rsidP="0046513F">
      <w:pPr>
        <w:ind w:firstLine="680"/>
        <w:jc w:val="both"/>
        <w:rPr>
          <w:sz w:val="28"/>
          <w:szCs w:val="28"/>
          <w:lang w:val="uk-UA"/>
        </w:rPr>
      </w:pPr>
    </w:p>
    <w:p w:rsidR="0046513F" w:rsidRPr="002F7872" w:rsidRDefault="0046513F" w:rsidP="0046513F">
      <w:pPr>
        <w:ind w:firstLine="680"/>
        <w:jc w:val="both"/>
        <w:rPr>
          <w:sz w:val="28"/>
          <w:szCs w:val="28"/>
          <w:lang w:val="uk-UA"/>
        </w:rPr>
      </w:pPr>
    </w:p>
    <w:p w:rsidR="0046513F" w:rsidRPr="002F7872" w:rsidRDefault="0046513F" w:rsidP="0046513F">
      <w:pPr>
        <w:ind w:firstLine="680"/>
        <w:jc w:val="both"/>
        <w:rPr>
          <w:sz w:val="28"/>
          <w:szCs w:val="28"/>
          <w:lang w:val="uk-UA"/>
        </w:rPr>
      </w:pPr>
    </w:p>
    <w:p w:rsidR="0046513F" w:rsidRPr="002F7872" w:rsidRDefault="0046513F" w:rsidP="0046513F">
      <w:pPr>
        <w:spacing w:line="264" w:lineRule="auto"/>
        <w:jc w:val="both"/>
        <w:rPr>
          <w:b/>
          <w:bCs/>
          <w:sz w:val="28"/>
          <w:szCs w:val="28"/>
          <w:lang w:val="uk-UA"/>
        </w:rPr>
      </w:pPr>
      <w:r w:rsidRPr="002F7872">
        <w:rPr>
          <w:b/>
          <w:bCs/>
          <w:sz w:val="28"/>
          <w:szCs w:val="28"/>
          <w:lang w:val="uk-UA"/>
        </w:rPr>
        <w:t xml:space="preserve">Народний депутат України </w:t>
      </w:r>
      <w:r w:rsidRPr="002F7872">
        <w:rPr>
          <w:b/>
          <w:bCs/>
          <w:sz w:val="28"/>
          <w:szCs w:val="28"/>
          <w:lang w:val="uk-UA"/>
        </w:rPr>
        <w:tab/>
      </w:r>
      <w:r w:rsidRPr="002F7872">
        <w:rPr>
          <w:b/>
          <w:bCs/>
          <w:sz w:val="28"/>
          <w:szCs w:val="28"/>
          <w:lang w:val="uk-UA"/>
        </w:rPr>
        <w:tab/>
      </w:r>
      <w:r w:rsidRPr="002F7872">
        <w:rPr>
          <w:b/>
          <w:bCs/>
          <w:sz w:val="28"/>
          <w:szCs w:val="28"/>
          <w:lang w:val="uk-UA"/>
        </w:rPr>
        <w:tab/>
      </w:r>
      <w:r w:rsidRPr="002F7872">
        <w:rPr>
          <w:b/>
          <w:bCs/>
          <w:sz w:val="28"/>
          <w:szCs w:val="28"/>
          <w:lang w:val="uk-UA"/>
        </w:rPr>
        <w:tab/>
        <w:t xml:space="preserve">                           А.В. Яценко</w:t>
      </w:r>
    </w:p>
    <w:p w:rsidR="00AF12FC" w:rsidRPr="009564D2" w:rsidRDefault="00AF12FC">
      <w:pPr>
        <w:rPr>
          <w:lang w:val="uk-UA"/>
        </w:rPr>
      </w:pPr>
    </w:p>
    <w:sectPr w:rsidR="00AF12FC" w:rsidRPr="009564D2" w:rsidSect="00663D07">
      <w:headerReference w:type="default" r:id="rId10"/>
      <w:pgSz w:w="11906" w:h="16838"/>
      <w:pgMar w:top="1134" w:right="850" w:bottom="1134" w:left="1701" w:header="708" w:footer="708"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BD1" w:rsidRDefault="00DD0BD1">
      <w:r>
        <w:separator/>
      </w:r>
    </w:p>
  </w:endnote>
  <w:endnote w:type="continuationSeparator" w:id="0">
    <w:p w:rsidR="00DD0BD1" w:rsidRDefault="00DD0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BD1" w:rsidRDefault="00DD0BD1">
      <w:r>
        <w:separator/>
      </w:r>
    </w:p>
  </w:footnote>
  <w:footnote w:type="continuationSeparator" w:id="0">
    <w:p w:rsidR="00DD0BD1" w:rsidRDefault="00DD0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51A" w:rsidRDefault="003F71B8">
    <w:pPr>
      <w:jc w:val="center"/>
      <w:rPr>
        <w:lang w:val="en-US"/>
      </w:rPr>
    </w:pPr>
    <w:r>
      <w:rPr>
        <w:lang w:val="en-US"/>
      </w:rPr>
      <w:fldChar w:fldCharType="begin"/>
    </w:r>
    <w:r>
      <w:rPr>
        <w:lang w:val="en-US"/>
      </w:rPr>
      <w:instrText>PAGE</w:instrText>
    </w:r>
    <w:r>
      <w:rPr>
        <w:lang w:val="en-US"/>
      </w:rPr>
      <w:fldChar w:fldCharType="separate"/>
    </w:r>
    <w:r w:rsidR="00C2272A">
      <w:rPr>
        <w:noProof/>
        <w:lang w:val="en-US"/>
      </w:rPr>
      <w:t>2</w:t>
    </w:r>
    <w:r>
      <w:rPr>
        <w:lang w:val="en-US"/>
      </w:rPr>
      <w:fldChar w:fldCharType="end"/>
    </w:r>
  </w:p>
  <w:p w:rsidR="0044351A" w:rsidRDefault="00DD0BD1">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1069" w:hanging="709"/>
      </w:pPr>
      <w:rPr>
        <w:rFonts w:ascii="Times New Roman" w:hAnsi="Times New Roman" w:cs="Times New Roman"/>
        <w:b/>
        <w:bCs/>
        <w:i w:val="0"/>
        <w:iCs w:val="0"/>
        <w:strike w:val="0"/>
        <w:color w:val="000000"/>
        <w:sz w:val="28"/>
        <w:szCs w:val="28"/>
        <w:u w:val="none"/>
      </w:rPr>
    </w:lvl>
    <w:lvl w:ilvl="1">
      <w:start w:val="1"/>
      <w:numFmt w:val="lowerLetter"/>
      <w:lvlText w:val="%2."/>
      <w:lvlJc w:val="left"/>
      <w:pPr>
        <w:tabs>
          <w:tab w:val="num" w:pos="0"/>
        </w:tabs>
        <w:ind w:left="1789" w:hanging="709"/>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509" w:hanging="529"/>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3229" w:hanging="709"/>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949" w:hanging="709"/>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669" w:hanging="529"/>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389" w:hanging="709"/>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6109" w:hanging="709"/>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829" w:hanging="529"/>
      </w:pPr>
      <w:rPr>
        <w:rFonts w:ascii="Times New Roman" w:hAnsi="Times New Roman" w:cs="Times New Roman"/>
        <w:b w:val="0"/>
        <w:bCs w:val="0"/>
        <w:i w:val="0"/>
        <w:iCs w:val="0"/>
        <w:strike w:val="0"/>
        <w:color w:val="000000"/>
        <w:sz w:val="20"/>
        <w:szCs w:val="20"/>
        <w:u w:val="none"/>
      </w:rPr>
    </w:lvl>
  </w:abstractNum>
  <w:abstractNum w:abstractNumId="1" w15:restartNumberingAfterBreak="0">
    <w:nsid w:val="490335F4"/>
    <w:multiLevelType w:val="hybridMultilevel"/>
    <w:tmpl w:val="5AE685E4"/>
    <w:lvl w:ilvl="0" w:tplc="E95AE554">
      <w:start w:val="1"/>
      <w:numFmt w:val="decimal"/>
      <w:lvlText w:val="%1."/>
      <w:lvlJc w:val="left"/>
      <w:pPr>
        <w:ind w:left="1211" w:hanging="360"/>
      </w:pPr>
      <w:rPr>
        <w:rFonts w:cs="Times New Roman"/>
        <w:b/>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2" w15:restartNumberingAfterBreak="0">
    <w:nsid w:val="590A1B90"/>
    <w:multiLevelType w:val="hybridMultilevel"/>
    <w:tmpl w:val="C9EE65B4"/>
    <w:lvl w:ilvl="0" w:tplc="22D8429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A635FB7"/>
    <w:multiLevelType w:val="hybridMultilevel"/>
    <w:tmpl w:val="9E92EF18"/>
    <w:lvl w:ilvl="0" w:tplc="7D5A738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457"/>
    <w:rsid w:val="00140457"/>
    <w:rsid w:val="00221BF5"/>
    <w:rsid w:val="003F71B8"/>
    <w:rsid w:val="0046513F"/>
    <w:rsid w:val="0046795E"/>
    <w:rsid w:val="0078231D"/>
    <w:rsid w:val="00841792"/>
    <w:rsid w:val="009564D2"/>
    <w:rsid w:val="00AC5CC9"/>
    <w:rsid w:val="00AF12FC"/>
    <w:rsid w:val="00C2272A"/>
    <w:rsid w:val="00CB2102"/>
    <w:rsid w:val="00CC347D"/>
    <w:rsid w:val="00DB0FF6"/>
    <w:rsid w:val="00DD0BD1"/>
    <w:rsid w:val="00E71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15FBE-C1DE-4A96-951E-62DC3C1F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10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CB2102"/>
    <w:rPr>
      <w:rFonts w:ascii="Courier New" w:hAnsi="Courier New" w:cs="Courier New"/>
      <w:sz w:val="20"/>
      <w:szCs w:val="20"/>
      <w:lang w:val="uk-UA"/>
    </w:rPr>
  </w:style>
  <w:style w:type="character" w:customStyle="1" w:styleId="a4">
    <w:name w:val="Текст Знак"/>
    <w:basedOn w:val="a0"/>
    <w:link w:val="a3"/>
    <w:uiPriority w:val="99"/>
    <w:semiHidden/>
    <w:rsid w:val="00CB2102"/>
    <w:rPr>
      <w:rFonts w:ascii="Courier New" w:eastAsia="Times New Roman" w:hAnsi="Courier New" w:cs="Courier New"/>
      <w:sz w:val="20"/>
      <w:szCs w:val="20"/>
      <w:lang w:val="uk-UA" w:eastAsia="ru-RU"/>
    </w:rPr>
  </w:style>
  <w:style w:type="character" w:customStyle="1" w:styleId="rvts0">
    <w:name w:val="rvts0"/>
    <w:uiPriority w:val="99"/>
    <w:rsid w:val="00CB2102"/>
    <w:rPr>
      <w:rFonts w:ascii="Times New Roman" w:hAnsi="Times New Roman" w:cs="Times New Roman" w:hint="default"/>
    </w:rPr>
  </w:style>
  <w:style w:type="character" w:styleId="a5">
    <w:name w:val="Hyperlink"/>
    <w:basedOn w:val="a0"/>
    <w:uiPriority w:val="99"/>
    <w:semiHidden/>
    <w:unhideWhenUsed/>
    <w:rsid w:val="00CB2102"/>
    <w:rPr>
      <w:color w:val="0000FF"/>
      <w:u w:val="single"/>
    </w:rPr>
  </w:style>
  <w:style w:type="paragraph" w:styleId="a6">
    <w:name w:val="List Paragraph"/>
    <w:basedOn w:val="a"/>
    <w:uiPriority w:val="99"/>
    <w:qFormat/>
    <w:rsid w:val="00841792"/>
    <w:pPr>
      <w:ind w:left="720"/>
      <w:contextualSpacing/>
    </w:pPr>
  </w:style>
  <w:style w:type="paragraph" w:styleId="a7">
    <w:name w:val="Balloon Text"/>
    <w:basedOn w:val="a"/>
    <w:link w:val="a8"/>
    <w:uiPriority w:val="99"/>
    <w:semiHidden/>
    <w:unhideWhenUsed/>
    <w:rsid w:val="00E7162C"/>
    <w:rPr>
      <w:rFonts w:ascii="Segoe UI" w:hAnsi="Segoe UI" w:cs="Segoe UI"/>
      <w:sz w:val="18"/>
      <w:szCs w:val="18"/>
    </w:rPr>
  </w:style>
  <w:style w:type="character" w:customStyle="1" w:styleId="a8">
    <w:name w:val="Текст у виносці Знак"/>
    <w:basedOn w:val="a0"/>
    <w:link w:val="a7"/>
    <w:uiPriority w:val="99"/>
    <w:semiHidden/>
    <w:rsid w:val="00E7162C"/>
    <w:rPr>
      <w:rFonts w:ascii="Segoe UI" w:eastAsia="Times New Roman" w:hAnsi="Segoe UI" w:cs="Segoe UI"/>
      <w:sz w:val="18"/>
      <w:szCs w:val="18"/>
      <w:lang w:val="ru-RU" w:eastAsia="ru-RU"/>
    </w:rPr>
  </w:style>
  <w:style w:type="paragraph" w:styleId="a9">
    <w:name w:val="Normal (Web)"/>
    <w:basedOn w:val="a"/>
    <w:uiPriority w:val="99"/>
    <w:rsid w:val="0046513F"/>
    <w:pPr>
      <w:spacing w:before="100" w:beforeAutospacing="1" w:after="100" w:afterAutospacing="1"/>
    </w:pPr>
    <w:rPr>
      <w:lang w:val="uk-UA" w:eastAsia="uk-UA"/>
    </w:rPr>
  </w:style>
  <w:style w:type="paragraph" w:customStyle="1" w:styleId="rvps6">
    <w:name w:val="rvps6"/>
    <w:basedOn w:val="a"/>
    <w:uiPriority w:val="99"/>
    <w:rsid w:val="0046513F"/>
    <w:pPr>
      <w:spacing w:before="100" w:beforeAutospacing="1" w:after="100" w:afterAutospacing="1"/>
    </w:pPr>
    <w:rPr>
      <w:rFonts w:eastAsia="N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94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744BA-605A-4A88-ACFA-08D3463748EC}">
  <ds:schemaRefs>
    <ds:schemaRef ds:uri="http://schemas.microsoft.com/sharepoint/v3/contenttype/forms"/>
  </ds:schemaRefs>
</ds:datastoreItem>
</file>

<file path=customXml/itemProps2.xml><?xml version="1.0" encoding="utf-8"?>
<ds:datastoreItem xmlns:ds="http://schemas.openxmlformats.org/officeDocument/2006/customXml" ds:itemID="{FA6BFACD-6086-46A9-9932-78D4E8F1A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F86B7-5B60-4A3D-9539-77A932A971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2654</Words>
  <Characters>1513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2020-10-08T09:07:00Z</dcterms:created>
  <dcterms:modified xsi:type="dcterms:W3CDTF">2020-10-08T09:07:00Z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