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B302BD" w:rsidRPr="00B302BD">
        <w:rPr>
          <w:b/>
          <w:sz w:val="28"/>
          <w:szCs w:val="28"/>
          <w:lang w:val="uk-UA"/>
        </w:rPr>
        <w:t>з питань антикорупційної політики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</w:t>
      </w:r>
      <w:r w:rsidR="00357AF1">
        <w:rPr>
          <w:i/>
          <w:sz w:val="22"/>
          <w:szCs w:val="22"/>
          <w:lang w:val="uk-UA"/>
        </w:rPr>
        <w:t>2</w:t>
      </w:r>
      <w:r w:rsidR="00B302BD">
        <w:rPr>
          <w:i/>
          <w:sz w:val="22"/>
          <w:szCs w:val="22"/>
          <w:lang w:val="uk-UA"/>
        </w:rPr>
        <w:t>11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B302BD">
        <w:rPr>
          <w:i/>
          <w:sz w:val="22"/>
          <w:szCs w:val="22"/>
          <w:lang w:val="uk-UA"/>
        </w:rPr>
        <w:t>12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</w:t>
      </w:r>
      <w:r w:rsidR="00357AF1">
        <w:rPr>
          <w:i/>
          <w:sz w:val="22"/>
          <w:szCs w:val="22"/>
          <w:lang w:val="uk-UA"/>
        </w:rPr>
        <w:t>0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D15970">
        <w:rPr>
          <w:sz w:val="28"/>
          <w:szCs w:val="28"/>
          <w:lang w:val="uk-UA"/>
        </w:rPr>
        <w:t>27</w:t>
      </w:r>
      <w:r w:rsidR="00983E78">
        <w:rPr>
          <w:sz w:val="28"/>
          <w:szCs w:val="28"/>
          <w:lang w:val="uk-UA"/>
        </w:rPr>
        <w:t xml:space="preserve"> </w:t>
      </w:r>
      <w:r w:rsidR="00D15970">
        <w:rPr>
          <w:sz w:val="28"/>
          <w:szCs w:val="28"/>
          <w:lang w:val="uk-UA"/>
        </w:rPr>
        <w:t>січня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</w:t>
      </w:r>
      <w:r w:rsidR="00B302BD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D15970">
        <w:rPr>
          <w:sz w:val="28"/>
          <w:szCs w:val="28"/>
          <w:lang w:val="uk-UA"/>
        </w:rPr>
        <w:t xml:space="preserve"> 75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B302BD" w:rsidRPr="00B302BD">
        <w:rPr>
          <w:sz w:val="28"/>
          <w:szCs w:val="28"/>
          <w:lang w:val="uk-UA"/>
        </w:rPr>
        <w:t>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відповідність до Конституції України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B302BD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357AF1">
        <w:rPr>
          <w:bCs/>
          <w:sz w:val="28"/>
          <w:szCs w:val="28"/>
          <w:lang w:val="uk-UA"/>
        </w:rPr>
        <w:t>2</w:t>
      </w:r>
      <w:r w:rsidR="00B302BD">
        <w:rPr>
          <w:bCs/>
          <w:sz w:val="28"/>
          <w:szCs w:val="28"/>
          <w:lang w:val="uk-UA"/>
        </w:rPr>
        <w:t>11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</w:t>
      </w:r>
      <w:r w:rsidR="00B302BD">
        <w:rPr>
          <w:bCs/>
          <w:sz w:val="28"/>
          <w:szCs w:val="28"/>
          <w:lang w:val="uk-UA"/>
        </w:rPr>
        <w:t>12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</w:t>
      </w:r>
      <w:r w:rsidR="00357AF1">
        <w:rPr>
          <w:sz w:val="28"/>
          <w:szCs w:val="28"/>
          <w:lang w:val="uk-UA"/>
        </w:rPr>
        <w:t>0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r w:rsidR="00B302BD">
        <w:rPr>
          <w:sz w:val="28"/>
          <w:szCs w:val="28"/>
          <w:lang w:val="uk-UA"/>
        </w:rPr>
        <w:t>Осадчуком</w:t>
      </w:r>
      <w:r w:rsidR="00357AF1">
        <w:rPr>
          <w:sz w:val="28"/>
          <w:szCs w:val="28"/>
          <w:lang w:val="uk-UA"/>
        </w:rPr>
        <w:t xml:space="preserve"> </w:t>
      </w:r>
      <w:r w:rsidR="00B302BD">
        <w:rPr>
          <w:sz w:val="28"/>
          <w:szCs w:val="28"/>
          <w:lang w:val="uk-UA"/>
        </w:rPr>
        <w:t>А</w:t>
      </w:r>
      <w:r w:rsidR="00357AF1">
        <w:rPr>
          <w:sz w:val="28"/>
          <w:szCs w:val="28"/>
          <w:lang w:val="uk-UA"/>
        </w:rPr>
        <w:t xml:space="preserve">.П., </w:t>
      </w:r>
      <w:proofErr w:type="spellStart"/>
      <w:r w:rsidR="00B302BD">
        <w:rPr>
          <w:sz w:val="28"/>
          <w:szCs w:val="28"/>
          <w:lang w:val="uk-UA"/>
        </w:rPr>
        <w:t>Юрчишиним</w:t>
      </w:r>
      <w:proofErr w:type="spellEnd"/>
      <w:r w:rsidR="00CD49A2">
        <w:rPr>
          <w:sz w:val="28"/>
          <w:szCs w:val="28"/>
          <w:lang w:val="uk-UA"/>
        </w:rPr>
        <w:t xml:space="preserve"> </w:t>
      </w:r>
      <w:r w:rsidR="00B302BD">
        <w:rPr>
          <w:sz w:val="28"/>
          <w:szCs w:val="28"/>
          <w:lang w:val="uk-UA"/>
        </w:rPr>
        <w:t>Я</w:t>
      </w:r>
      <w:r w:rsidR="00A567FB">
        <w:rPr>
          <w:sz w:val="28"/>
          <w:szCs w:val="28"/>
          <w:lang w:val="uk-UA"/>
        </w:rPr>
        <w:t>.</w:t>
      </w:r>
      <w:r w:rsidR="00B302BD">
        <w:rPr>
          <w:sz w:val="28"/>
          <w:szCs w:val="28"/>
          <w:lang w:val="uk-UA"/>
        </w:rPr>
        <w:t>Р</w:t>
      </w:r>
      <w:r w:rsidR="00357AF1">
        <w:rPr>
          <w:sz w:val="28"/>
          <w:szCs w:val="28"/>
          <w:lang w:val="uk-UA"/>
        </w:rPr>
        <w:t>.</w:t>
      </w:r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B302BD" w:rsidRDefault="00811426" w:rsidP="006172FF">
      <w:pPr>
        <w:ind w:firstLine="709"/>
        <w:jc w:val="both"/>
        <w:rPr>
          <w:sz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szCs w:val="28"/>
          <w:lang w:val="uk-UA"/>
        </w:rPr>
        <w:t>зауваж</w:t>
      </w:r>
      <w:r w:rsidR="00B302BD">
        <w:rPr>
          <w:sz w:val="28"/>
          <w:szCs w:val="28"/>
          <w:lang w:val="uk-UA"/>
        </w:rPr>
        <w:t xml:space="preserve">ує, що </w:t>
      </w:r>
      <w:r>
        <w:rPr>
          <w:sz w:val="28"/>
          <w:szCs w:val="28"/>
          <w:lang w:val="uk-UA"/>
        </w:rPr>
        <w:t>законопро</w:t>
      </w:r>
      <w:r w:rsidR="00B302BD">
        <w:rPr>
          <w:sz w:val="28"/>
          <w:szCs w:val="28"/>
          <w:lang w:val="uk-UA"/>
        </w:rPr>
        <w:t>ект не містить питань щодо бюджетної політики</w:t>
      </w:r>
      <w:r>
        <w:rPr>
          <w:sz w:val="28"/>
          <w:szCs w:val="28"/>
          <w:lang w:val="uk-UA"/>
        </w:rPr>
        <w:t xml:space="preserve"> та</w:t>
      </w:r>
      <w:r w:rsidR="006172FF" w:rsidRPr="00D91EBF">
        <w:rPr>
          <w:bCs/>
          <w:sz w:val="28"/>
          <w:szCs w:val="28"/>
          <w:lang w:val="uk-UA"/>
        </w:rPr>
        <w:t xml:space="preserve"> </w:t>
      </w:r>
      <w:r w:rsidR="006172FF">
        <w:rPr>
          <w:sz w:val="28"/>
          <w:lang w:val="uk-UA"/>
        </w:rPr>
        <w:t xml:space="preserve">зазначає, що реалізація положень </w:t>
      </w:r>
      <w:r>
        <w:rPr>
          <w:sz w:val="28"/>
          <w:lang w:val="uk-UA"/>
        </w:rPr>
        <w:t xml:space="preserve">законопроекту </w:t>
      </w:r>
      <w:r w:rsidR="006172FF">
        <w:rPr>
          <w:sz w:val="28"/>
          <w:lang w:val="uk-UA"/>
        </w:rPr>
        <w:t>не </w:t>
      </w:r>
      <w:r w:rsidR="00B302BD">
        <w:rPr>
          <w:sz w:val="28"/>
          <w:lang w:val="uk-UA"/>
        </w:rPr>
        <w:t xml:space="preserve">впливає на показники державного бюджету і, зокрема не </w:t>
      </w:r>
      <w:r w:rsidR="00D058F4">
        <w:rPr>
          <w:sz w:val="28"/>
          <w:lang w:val="uk-UA"/>
        </w:rPr>
        <w:t xml:space="preserve">потребуватиме </w:t>
      </w:r>
      <w:r w:rsidR="00D15970">
        <w:rPr>
          <w:sz w:val="28"/>
          <w:lang w:val="uk-UA"/>
        </w:rPr>
        <w:t xml:space="preserve">додаткових </w:t>
      </w:r>
      <w:r w:rsidR="00D058F4">
        <w:rPr>
          <w:sz w:val="28"/>
          <w:lang w:val="uk-UA"/>
        </w:rPr>
        <w:t>видатків державного бюджету</w:t>
      </w:r>
      <w:r w:rsidR="00B302BD">
        <w:rPr>
          <w:sz w:val="28"/>
          <w:lang w:val="uk-UA"/>
        </w:rPr>
        <w:t>.</w:t>
      </w:r>
    </w:p>
    <w:p w:rsidR="006D2BB1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B302BD" w:rsidRPr="00B302BD">
        <w:rPr>
          <w:sz w:val="28"/>
          <w:szCs w:val="28"/>
          <w:lang w:val="uk-UA"/>
        </w:rPr>
        <w:t>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відповідність до Конституції України (реєстр. № 4211 від</w:t>
      </w:r>
      <w:r w:rsidR="00B302BD">
        <w:rPr>
          <w:sz w:val="28"/>
          <w:szCs w:val="28"/>
          <w:lang w:val="uk-UA"/>
        </w:rPr>
        <w:t> </w:t>
      </w:r>
      <w:r w:rsidR="00B302BD" w:rsidRPr="00B302BD">
        <w:rPr>
          <w:sz w:val="28"/>
          <w:szCs w:val="28"/>
          <w:lang w:val="uk-UA"/>
        </w:rPr>
        <w:t>12.10.2020), поданий народними депутатами України Осадчуком</w:t>
      </w:r>
      <w:r w:rsidR="00B302BD">
        <w:rPr>
          <w:sz w:val="28"/>
          <w:szCs w:val="28"/>
          <w:lang w:val="uk-UA"/>
        </w:rPr>
        <w:t xml:space="preserve"> А.П., </w:t>
      </w:r>
      <w:proofErr w:type="spellStart"/>
      <w:r w:rsidR="00B302BD">
        <w:rPr>
          <w:sz w:val="28"/>
          <w:szCs w:val="28"/>
          <w:lang w:val="uk-UA"/>
        </w:rPr>
        <w:t>Юрчишиним</w:t>
      </w:r>
      <w:proofErr w:type="spellEnd"/>
      <w:r w:rsidR="00B302BD">
        <w:rPr>
          <w:sz w:val="28"/>
          <w:szCs w:val="28"/>
          <w:lang w:val="uk-UA"/>
        </w:rPr>
        <w:t xml:space="preserve"> Я.Р.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797F8C">
        <w:rPr>
          <w:bCs/>
          <w:sz w:val="28"/>
          <w:szCs w:val="28"/>
          <w:lang w:val="uk-UA"/>
        </w:rPr>
        <w:t xml:space="preserve"> (реалізаці</w:t>
      </w:r>
      <w:r w:rsidR="009B5100">
        <w:rPr>
          <w:bCs/>
          <w:sz w:val="28"/>
          <w:szCs w:val="28"/>
          <w:lang w:val="uk-UA"/>
        </w:rPr>
        <w:t>ю</w:t>
      </w:r>
      <w:r w:rsidR="00797F8C">
        <w:rPr>
          <w:bCs/>
          <w:sz w:val="28"/>
          <w:szCs w:val="28"/>
          <w:lang w:val="uk-UA"/>
        </w:rPr>
        <w:t xml:space="preserve"> положень </w:t>
      </w:r>
      <w:r w:rsidR="00797F8C">
        <w:rPr>
          <w:sz w:val="28"/>
          <w:szCs w:val="28"/>
          <w:lang w:val="uk-UA"/>
        </w:rPr>
        <w:t xml:space="preserve">законопроекту </w:t>
      </w:r>
      <w:r w:rsidR="00D058F4">
        <w:rPr>
          <w:sz w:val="28"/>
          <w:szCs w:val="28"/>
          <w:lang w:val="uk-UA"/>
        </w:rPr>
        <w:t xml:space="preserve">належить </w:t>
      </w:r>
      <w:r w:rsidR="00797F8C">
        <w:rPr>
          <w:sz w:val="28"/>
          <w:szCs w:val="28"/>
          <w:lang w:val="uk-UA"/>
        </w:rPr>
        <w:t>з</w:t>
      </w:r>
      <w:r w:rsidR="00797F8C">
        <w:rPr>
          <w:bCs/>
          <w:sz w:val="28"/>
          <w:szCs w:val="28"/>
          <w:lang w:val="uk-UA"/>
        </w:rPr>
        <w:t xml:space="preserve">дійснювати за рахунок та в межах видатків державного бюджету, </w:t>
      </w:r>
      <w:r w:rsidR="00797F8C" w:rsidRPr="00523B8F">
        <w:rPr>
          <w:bCs/>
          <w:sz w:val="28"/>
          <w:szCs w:val="28"/>
          <w:lang w:val="uk-UA"/>
        </w:rPr>
        <w:t xml:space="preserve">що </w:t>
      </w:r>
      <w:r w:rsidR="00797F8C">
        <w:rPr>
          <w:bCs/>
          <w:sz w:val="28"/>
          <w:szCs w:val="28"/>
          <w:lang w:val="uk-UA"/>
        </w:rPr>
        <w:t xml:space="preserve">передбачаються </w:t>
      </w:r>
      <w:r w:rsidR="00797F8C" w:rsidRPr="00523B8F">
        <w:rPr>
          <w:bCs/>
          <w:sz w:val="28"/>
          <w:szCs w:val="28"/>
          <w:lang w:val="uk-UA"/>
        </w:rPr>
        <w:t xml:space="preserve">на </w:t>
      </w:r>
      <w:r w:rsidR="00D058F4" w:rsidRPr="00D058F4">
        <w:rPr>
          <w:bCs/>
          <w:sz w:val="28"/>
          <w:szCs w:val="28"/>
          <w:lang w:val="uk-UA"/>
        </w:rPr>
        <w:t xml:space="preserve">забезпечення діяльності органів </w:t>
      </w:r>
      <w:r w:rsidR="00B302BD">
        <w:rPr>
          <w:bCs/>
          <w:sz w:val="28"/>
          <w:szCs w:val="28"/>
          <w:lang w:val="uk-UA"/>
        </w:rPr>
        <w:t>державної</w:t>
      </w:r>
      <w:r w:rsidR="00D058F4" w:rsidRPr="00D058F4">
        <w:rPr>
          <w:bCs/>
          <w:sz w:val="28"/>
          <w:szCs w:val="28"/>
          <w:lang w:val="uk-UA"/>
        </w:rPr>
        <w:t xml:space="preserve"> влади</w:t>
      </w:r>
      <w:r w:rsidR="00D15970">
        <w:rPr>
          <w:bCs/>
          <w:sz w:val="28"/>
          <w:szCs w:val="28"/>
          <w:lang w:val="uk-UA"/>
        </w:rPr>
        <w:t>, повноваження яких визначено у законопроекті</w:t>
      </w:r>
      <w:r w:rsidR="00797F8C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  <w:bookmarkStart w:id="0" w:name="_GoBack"/>
      <w:bookmarkEnd w:id="0"/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57AF1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6F2C94"/>
    <w:rsid w:val="0072274A"/>
    <w:rsid w:val="00744521"/>
    <w:rsid w:val="00785A78"/>
    <w:rsid w:val="0078779F"/>
    <w:rsid w:val="00797F8C"/>
    <w:rsid w:val="007A44C2"/>
    <w:rsid w:val="007C5036"/>
    <w:rsid w:val="007F26A8"/>
    <w:rsid w:val="00811426"/>
    <w:rsid w:val="00830557"/>
    <w:rsid w:val="008323E0"/>
    <w:rsid w:val="00832B30"/>
    <w:rsid w:val="00884D93"/>
    <w:rsid w:val="0088641E"/>
    <w:rsid w:val="008A55D2"/>
    <w:rsid w:val="008B0FDB"/>
    <w:rsid w:val="008C4AA2"/>
    <w:rsid w:val="00922206"/>
    <w:rsid w:val="00932804"/>
    <w:rsid w:val="009402FB"/>
    <w:rsid w:val="00957FD4"/>
    <w:rsid w:val="00983E78"/>
    <w:rsid w:val="0098650C"/>
    <w:rsid w:val="009B5100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02BD"/>
    <w:rsid w:val="00B33646"/>
    <w:rsid w:val="00B361A3"/>
    <w:rsid w:val="00B45316"/>
    <w:rsid w:val="00B575D9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058F4"/>
    <w:rsid w:val="00D05ED7"/>
    <w:rsid w:val="00D15970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A70"/>
    <w:rsid w:val="00F00C77"/>
    <w:rsid w:val="00F16128"/>
    <w:rsid w:val="00F33F48"/>
    <w:rsid w:val="00F540F0"/>
    <w:rsid w:val="00F63F88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9C9E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2021-01-14T14:21:00Z</cp:lastPrinted>
  <dcterms:created xsi:type="dcterms:W3CDTF">2021-01-14T14:13:00Z</dcterms:created>
  <dcterms:modified xsi:type="dcterms:W3CDTF">2021-01-26T09:13:00Z</dcterms:modified>
</cp:coreProperties>
</file>