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3A9CF" w14:textId="77777777"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C508F9" w:rsidRPr="00C508F9">
        <w:rPr>
          <w:rFonts w:ascii="Times New Roman" w:eastAsia="Times New Roman" w:hAnsi="Times New Roman"/>
          <w:b/>
          <w:sz w:val="28"/>
          <w:szCs w:val="24"/>
          <w:lang w:eastAsia="ru-RU"/>
        </w:rPr>
        <w:t>аграрної та земельної політики</w:t>
      </w:r>
    </w:p>
    <w:p w14:paraId="65D6568B" w14:textId="77777777" w:rsidR="00202DE0" w:rsidRPr="00202DE0" w:rsidRDefault="00C508F9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СОЛЬСЬКОМУ</w:t>
      </w:r>
    </w:p>
    <w:p w14:paraId="6AC3055C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56B185B8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7363C1E0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5511AD01" w14:textId="77777777" w:rsidR="00202DE0" w:rsidRPr="00202DE0" w:rsidRDefault="00C508F9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Миколо Тарасовичу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2226D84E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4744F31D" w14:textId="1D37671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263375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63375" w:rsidRPr="00263375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деяких законодавчих актів України, спрямованих на підтримку сільського населення щодо подолання негативних наслідків, пов'язаних з COVID-19 (реєстр.№4223)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B2F8404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28E8572F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46575B8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73621744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15237C9F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D70AF6A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37062C35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2DAB7A9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4E281" w14:textId="77777777" w:rsidR="001F5D8B" w:rsidRDefault="001F5D8B" w:rsidP="005E306B">
      <w:pPr>
        <w:spacing w:after="0" w:line="240" w:lineRule="auto"/>
      </w:pPr>
      <w:r>
        <w:separator/>
      </w:r>
    </w:p>
  </w:endnote>
  <w:endnote w:type="continuationSeparator" w:id="0">
    <w:p w14:paraId="00A25F1C" w14:textId="77777777" w:rsidR="001F5D8B" w:rsidRDefault="001F5D8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1AF17A4C" w14:textId="77777777" w:rsidR="00A7635E" w:rsidRDefault="00263375">
        <w:pPr>
          <w:pStyle w:val="a5"/>
          <w:jc w:val="center"/>
        </w:pPr>
      </w:p>
    </w:sdtContent>
  </w:sdt>
  <w:p w14:paraId="3CED8436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5D3D8" w14:textId="77777777" w:rsidR="001F5D8B" w:rsidRDefault="001F5D8B" w:rsidP="005E306B">
      <w:pPr>
        <w:spacing w:after="0" w:line="240" w:lineRule="auto"/>
      </w:pPr>
      <w:r>
        <w:separator/>
      </w:r>
    </w:p>
  </w:footnote>
  <w:footnote w:type="continuationSeparator" w:id="0">
    <w:p w14:paraId="37CD0991" w14:textId="77777777" w:rsidR="001F5D8B" w:rsidRDefault="001F5D8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6613E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A157BD0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810AB93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2930B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E3D8806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9980A80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28D78C7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7033B0E0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67C33D42" w14:textId="77777777" w:rsidTr="003E0669">
      <w:tc>
        <w:tcPr>
          <w:tcW w:w="1087" w:type="dxa"/>
          <w:tcBorders>
            <w:top w:val="nil"/>
          </w:tcBorders>
        </w:tcPr>
        <w:p w14:paraId="753B868B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7A5743E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716917CE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4811FDE5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1F5D8B"/>
    <w:rsid w:val="00202DE0"/>
    <w:rsid w:val="00207897"/>
    <w:rsid w:val="0021032F"/>
    <w:rsid w:val="0021695D"/>
    <w:rsid w:val="00230856"/>
    <w:rsid w:val="00230B52"/>
    <w:rsid w:val="00234E10"/>
    <w:rsid w:val="00235CD7"/>
    <w:rsid w:val="00263375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099D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D7B17"/>
    <w:rsid w:val="00BF0820"/>
    <w:rsid w:val="00BF1CBB"/>
    <w:rsid w:val="00BF1E95"/>
    <w:rsid w:val="00BF409B"/>
    <w:rsid w:val="00BF7A10"/>
    <w:rsid w:val="00C11FB6"/>
    <w:rsid w:val="00C2254A"/>
    <w:rsid w:val="00C27AE9"/>
    <w:rsid w:val="00C508F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63E2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549F21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9B562-BCC4-4DD0-8CE6-706AD5614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2021-04-21T09:48:00Z</dcterms:created>
  <dcterms:modified xsi:type="dcterms:W3CDTF">2021-04-26T14:03:00Z</dcterms:modified>
</cp:coreProperties>
</file>