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891" w:rsidRPr="004B63B0" w:rsidRDefault="00795891" w:rsidP="004E18DA">
      <w:pPr>
        <w:pStyle w:val="a4"/>
        <w:tabs>
          <w:tab w:val="clear" w:pos="4677"/>
          <w:tab w:val="clear" w:pos="9355"/>
        </w:tabs>
        <w:ind w:left="783" w:right="432"/>
        <w:jc w:val="center"/>
        <w:rPr>
          <w:b/>
          <w:bCs/>
          <w:color w:val="000000" w:themeColor="text1"/>
          <w:szCs w:val="28"/>
          <w:lang w:val="uk-UA"/>
        </w:rPr>
      </w:pPr>
    </w:p>
    <w:p w:rsidR="00795891" w:rsidRPr="004B63B0" w:rsidRDefault="00795891" w:rsidP="004E18DA">
      <w:pPr>
        <w:pStyle w:val="a4"/>
        <w:tabs>
          <w:tab w:val="clear" w:pos="4677"/>
          <w:tab w:val="clear" w:pos="9355"/>
        </w:tabs>
        <w:ind w:right="432"/>
        <w:rPr>
          <w:b/>
          <w:bCs/>
          <w:color w:val="000000" w:themeColor="text1"/>
          <w:szCs w:val="28"/>
          <w:lang w:val="uk-UA"/>
        </w:rPr>
      </w:pPr>
    </w:p>
    <w:p w:rsidR="0032308D" w:rsidRPr="004B63B0" w:rsidRDefault="0032308D" w:rsidP="004E18DA">
      <w:pPr>
        <w:pStyle w:val="a4"/>
        <w:tabs>
          <w:tab w:val="clear" w:pos="4677"/>
          <w:tab w:val="clear" w:pos="9355"/>
        </w:tabs>
        <w:ind w:right="432"/>
        <w:rPr>
          <w:b/>
          <w:bCs/>
          <w:color w:val="000000" w:themeColor="text1"/>
          <w:szCs w:val="28"/>
          <w:lang w:val="uk-UA"/>
        </w:rPr>
      </w:pPr>
    </w:p>
    <w:p w:rsidR="00C51A4C" w:rsidRPr="004B63B0" w:rsidRDefault="00C51A4C" w:rsidP="004E18DA">
      <w:pPr>
        <w:pStyle w:val="a4"/>
        <w:tabs>
          <w:tab w:val="clear" w:pos="4677"/>
          <w:tab w:val="clear" w:pos="9355"/>
        </w:tabs>
        <w:ind w:right="432"/>
        <w:rPr>
          <w:b/>
          <w:bCs/>
          <w:color w:val="000000" w:themeColor="text1"/>
          <w:szCs w:val="28"/>
          <w:lang w:val="uk-UA"/>
        </w:rPr>
      </w:pPr>
    </w:p>
    <w:p w:rsidR="00C51A4C" w:rsidRPr="004B63B0" w:rsidRDefault="00C51A4C" w:rsidP="00C227B1">
      <w:pPr>
        <w:pStyle w:val="a4"/>
        <w:tabs>
          <w:tab w:val="clear" w:pos="4677"/>
          <w:tab w:val="clear" w:pos="9355"/>
        </w:tabs>
        <w:ind w:right="-2"/>
        <w:rPr>
          <w:b/>
          <w:bCs/>
          <w:color w:val="000000" w:themeColor="text1"/>
          <w:szCs w:val="28"/>
          <w:lang w:val="uk-UA"/>
        </w:rPr>
      </w:pPr>
    </w:p>
    <w:p w:rsidR="001B1969" w:rsidRPr="004B63B0" w:rsidRDefault="001B1969" w:rsidP="00C227B1">
      <w:pPr>
        <w:pStyle w:val="a4"/>
        <w:tabs>
          <w:tab w:val="clear" w:pos="4677"/>
          <w:tab w:val="clear" w:pos="9355"/>
        </w:tabs>
        <w:ind w:right="-2"/>
        <w:jc w:val="center"/>
        <w:rPr>
          <w:b/>
          <w:bCs/>
          <w:color w:val="000000" w:themeColor="text1"/>
          <w:szCs w:val="28"/>
          <w:lang w:val="uk-UA"/>
        </w:rPr>
      </w:pPr>
    </w:p>
    <w:p w:rsidR="001B1969" w:rsidRPr="004B63B0" w:rsidRDefault="001B1969" w:rsidP="00C227B1">
      <w:pPr>
        <w:pStyle w:val="a4"/>
        <w:tabs>
          <w:tab w:val="clear" w:pos="4677"/>
          <w:tab w:val="clear" w:pos="9355"/>
        </w:tabs>
        <w:ind w:right="-2"/>
        <w:jc w:val="center"/>
        <w:rPr>
          <w:b/>
          <w:bCs/>
          <w:color w:val="000000" w:themeColor="text1"/>
          <w:szCs w:val="28"/>
          <w:lang w:val="uk-UA"/>
        </w:rPr>
      </w:pPr>
    </w:p>
    <w:p w:rsidR="001B1969" w:rsidRPr="004B63B0" w:rsidRDefault="001B1969" w:rsidP="00C227B1">
      <w:pPr>
        <w:pStyle w:val="a4"/>
        <w:tabs>
          <w:tab w:val="clear" w:pos="4677"/>
          <w:tab w:val="clear" w:pos="9355"/>
        </w:tabs>
        <w:ind w:right="-2"/>
        <w:jc w:val="center"/>
        <w:rPr>
          <w:b/>
          <w:bCs/>
          <w:color w:val="000000" w:themeColor="text1"/>
          <w:szCs w:val="28"/>
          <w:lang w:val="uk-UA"/>
        </w:rPr>
      </w:pPr>
    </w:p>
    <w:p w:rsidR="00795891" w:rsidRPr="004B63B0" w:rsidRDefault="00620A47" w:rsidP="00C227B1">
      <w:pPr>
        <w:pStyle w:val="a4"/>
        <w:tabs>
          <w:tab w:val="clear" w:pos="4677"/>
          <w:tab w:val="clear" w:pos="9355"/>
        </w:tabs>
        <w:ind w:right="-2"/>
        <w:jc w:val="center"/>
        <w:rPr>
          <w:b/>
          <w:bCs/>
          <w:color w:val="000000" w:themeColor="text1"/>
          <w:szCs w:val="28"/>
          <w:lang w:val="uk-UA"/>
        </w:rPr>
      </w:pPr>
      <w:r w:rsidRPr="004B63B0">
        <w:rPr>
          <w:b/>
          <w:bCs/>
          <w:color w:val="000000" w:themeColor="text1"/>
          <w:szCs w:val="28"/>
          <w:lang w:val="uk-UA"/>
        </w:rPr>
        <w:t>ВИСНО</w:t>
      </w:r>
      <w:r w:rsidR="0073366B" w:rsidRPr="004B63B0">
        <w:rPr>
          <w:b/>
          <w:bCs/>
          <w:color w:val="000000" w:themeColor="text1"/>
          <w:szCs w:val="28"/>
          <w:lang w:val="uk-UA"/>
        </w:rPr>
        <w:t>ВО</w:t>
      </w:r>
      <w:r w:rsidR="00795891" w:rsidRPr="004B63B0">
        <w:rPr>
          <w:b/>
          <w:bCs/>
          <w:color w:val="000000" w:themeColor="text1"/>
          <w:szCs w:val="28"/>
          <w:lang w:val="uk-UA"/>
        </w:rPr>
        <w:t>К</w:t>
      </w:r>
    </w:p>
    <w:p w:rsidR="00DC0757" w:rsidRPr="004B63B0" w:rsidRDefault="00795891" w:rsidP="00C227B1">
      <w:pPr>
        <w:pStyle w:val="3"/>
        <w:shd w:val="clear" w:color="auto" w:fill="FFFFFF"/>
        <w:ind w:left="0" w:right="-2" w:firstLine="0"/>
        <w:textAlignment w:val="baseline"/>
        <w:rPr>
          <w:color w:val="000000" w:themeColor="text1"/>
          <w:sz w:val="28"/>
          <w:lang w:val="uk-UA"/>
        </w:rPr>
      </w:pPr>
      <w:r w:rsidRPr="004B63B0">
        <w:rPr>
          <w:bCs/>
          <w:color w:val="000000" w:themeColor="text1"/>
          <w:sz w:val="28"/>
          <w:lang w:val="uk-UA"/>
        </w:rPr>
        <w:t>на проект</w:t>
      </w:r>
      <w:r w:rsidR="00AA601B" w:rsidRPr="004B63B0">
        <w:rPr>
          <w:bCs/>
          <w:color w:val="000000" w:themeColor="text1"/>
          <w:sz w:val="28"/>
          <w:lang w:val="uk-UA"/>
        </w:rPr>
        <w:t xml:space="preserve"> Закону України</w:t>
      </w:r>
      <w:r w:rsidR="00B862AA" w:rsidRPr="004B63B0">
        <w:rPr>
          <w:bCs/>
          <w:color w:val="000000" w:themeColor="text1"/>
          <w:sz w:val="28"/>
          <w:lang w:val="uk-UA"/>
        </w:rPr>
        <w:t xml:space="preserve"> </w:t>
      </w:r>
      <w:r w:rsidR="00AC7468" w:rsidRPr="004B63B0">
        <w:rPr>
          <w:bCs/>
          <w:color w:val="000000" w:themeColor="text1"/>
          <w:sz w:val="28"/>
          <w:lang w:val="uk-UA"/>
        </w:rPr>
        <w:t>«</w:t>
      </w:r>
      <w:r w:rsidR="00DC0757" w:rsidRPr="004B63B0">
        <w:rPr>
          <w:color w:val="000000" w:themeColor="text1"/>
          <w:sz w:val="28"/>
          <w:lang w:val="uk-UA"/>
        </w:rPr>
        <w:t xml:space="preserve">Про внесення змін до Кодексу України про адміністративні правопорушення та Кримінального кодексу України щодо забезпечення свободи слова, права на інформацію </w:t>
      </w:r>
    </w:p>
    <w:p w:rsidR="00033AA2" w:rsidRPr="004B63B0" w:rsidRDefault="00DC0757" w:rsidP="00C227B1">
      <w:pPr>
        <w:pStyle w:val="3"/>
        <w:shd w:val="clear" w:color="auto" w:fill="FFFFFF"/>
        <w:ind w:left="0" w:right="-2" w:firstLine="0"/>
        <w:textAlignment w:val="baseline"/>
        <w:rPr>
          <w:color w:val="000000" w:themeColor="text1"/>
          <w:sz w:val="28"/>
          <w:lang w:val="uk-UA"/>
        </w:rPr>
      </w:pPr>
      <w:r w:rsidRPr="004B63B0">
        <w:rPr>
          <w:color w:val="000000" w:themeColor="text1"/>
          <w:sz w:val="28"/>
          <w:lang w:val="uk-UA"/>
        </w:rPr>
        <w:t>та законодавчих гарантій професійної діяльності</w:t>
      </w:r>
      <w:r w:rsidR="002E7307" w:rsidRPr="004B63B0">
        <w:rPr>
          <w:color w:val="000000" w:themeColor="text1"/>
          <w:sz w:val="28"/>
          <w:lang w:val="uk-UA"/>
        </w:rPr>
        <w:t>»</w:t>
      </w:r>
    </w:p>
    <w:p w:rsidR="00F3647F" w:rsidRPr="004B63B0" w:rsidRDefault="00F3647F" w:rsidP="004E18DA">
      <w:pPr>
        <w:pStyle w:val="3"/>
        <w:keepNext w:val="0"/>
        <w:keepLines w:val="0"/>
        <w:widowControl w:val="0"/>
        <w:numPr>
          <w:ilvl w:val="0"/>
          <w:numId w:val="0"/>
        </w:numPr>
        <w:suppressAutoHyphens w:val="0"/>
        <w:overflowPunct w:val="0"/>
        <w:contextualSpacing w:val="0"/>
        <w:jc w:val="left"/>
        <w:rPr>
          <w:b w:val="0"/>
          <w:color w:val="000000" w:themeColor="text1"/>
          <w:sz w:val="28"/>
          <w:lang w:val="uk-UA"/>
        </w:rPr>
      </w:pPr>
    </w:p>
    <w:p w:rsidR="0004571F" w:rsidRPr="004B63B0" w:rsidRDefault="0004571F" w:rsidP="004E18DA">
      <w:pPr>
        <w:ind w:firstLine="709"/>
        <w:jc w:val="both"/>
        <w:outlineLvl w:val="0"/>
        <w:rPr>
          <w:color w:val="000000" w:themeColor="text1"/>
          <w:szCs w:val="28"/>
          <w:shd w:val="clear" w:color="auto" w:fill="FFFFFF"/>
          <w:lang w:val="uk-UA"/>
        </w:rPr>
      </w:pPr>
      <w:r w:rsidRPr="004B63B0">
        <w:rPr>
          <w:color w:val="000000" w:themeColor="text1"/>
          <w:szCs w:val="28"/>
          <w:lang w:val="uk-UA"/>
        </w:rPr>
        <w:t xml:space="preserve">Як зазначено в п. 2 пояснювальної записки до законопроекту, </w:t>
      </w:r>
      <w:r w:rsidR="000A5624" w:rsidRPr="004B63B0">
        <w:rPr>
          <w:color w:val="000000" w:themeColor="text1"/>
          <w:szCs w:val="28"/>
          <w:lang w:val="uk-UA"/>
        </w:rPr>
        <w:t xml:space="preserve">його </w:t>
      </w:r>
      <w:r w:rsidR="002E7307" w:rsidRPr="004B63B0">
        <w:rPr>
          <w:color w:val="000000" w:themeColor="text1"/>
          <w:szCs w:val="28"/>
          <w:lang w:val="uk-UA"/>
        </w:rPr>
        <w:t xml:space="preserve">завданням є </w:t>
      </w:r>
      <w:r w:rsidRPr="004B63B0">
        <w:rPr>
          <w:color w:val="000000" w:themeColor="text1"/>
          <w:szCs w:val="28"/>
          <w:lang w:val="uk-UA"/>
        </w:rPr>
        <w:t>«</w:t>
      </w:r>
      <w:r w:rsidR="00DC0757" w:rsidRPr="004B63B0">
        <w:rPr>
          <w:color w:val="000000" w:themeColor="text1"/>
          <w:szCs w:val="28"/>
          <w:lang w:val="uk-UA"/>
        </w:rPr>
        <w:t>посилення захисту законної професійної діяльності журналістів та інших медіа-учасників, а також адміністративної та кримінальної відповідальності осіб за вчинення правопорушень стосовно журналістів</w:t>
      </w:r>
      <w:r w:rsidRPr="004B63B0">
        <w:rPr>
          <w:color w:val="000000" w:themeColor="text1"/>
          <w:szCs w:val="28"/>
          <w:lang w:val="uk-UA"/>
        </w:rPr>
        <w:t>».</w:t>
      </w:r>
    </w:p>
    <w:p w:rsidR="001B1969" w:rsidRPr="0069351D" w:rsidRDefault="0004571F" w:rsidP="004E18DA">
      <w:pPr>
        <w:tabs>
          <w:tab w:val="left" w:pos="284"/>
          <w:tab w:val="left" w:pos="709"/>
          <w:tab w:val="left" w:pos="7938"/>
        </w:tabs>
        <w:ind w:firstLine="709"/>
        <w:jc w:val="both"/>
        <w:rPr>
          <w:rStyle w:val="rvts0"/>
          <w:color w:val="000000" w:themeColor="text1"/>
          <w:szCs w:val="28"/>
          <w:lang w:val="uk-UA"/>
        </w:rPr>
      </w:pPr>
      <w:r w:rsidRPr="004B63B0">
        <w:rPr>
          <w:color w:val="000000" w:themeColor="text1"/>
          <w:szCs w:val="28"/>
          <w:lang w:val="uk-UA"/>
        </w:rPr>
        <w:t>Для досягнення вказаної мети у законопроекті</w:t>
      </w:r>
      <w:r w:rsidR="001243CA" w:rsidRPr="004B63B0">
        <w:rPr>
          <w:color w:val="000000" w:themeColor="text1"/>
          <w:szCs w:val="28"/>
          <w:lang w:val="uk-UA"/>
        </w:rPr>
        <w:t xml:space="preserve"> </w:t>
      </w:r>
      <w:r w:rsidR="00CB6E4A" w:rsidRPr="004B63B0">
        <w:rPr>
          <w:color w:val="000000" w:themeColor="text1"/>
          <w:szCs w:val="28"/>
          <w:lang w:val="uk-UA"/>
        </w:rPr>
        <w:t>пропонується</w:t>
      </w:r>
      <w:r w:rsidR="002E7307" w:rsidRPr="004B63B0">
        <w:rPr>
          <w:color w:val="000000" w:themeColor="text1"/>
          <w:szCs w:val="28"/>
          <w:lang w:val="uk-UA"/>
        </w:rPr>
        <w:t xml:space="preserve"> </w:t>
      </w:r>
      <w:proofErr w:type="spellStart"/>
      <w:r w:rsidR="00DC0757" w:rsidRPr="004B63B0">
        <w:rPr>
          <w:color w:val="000000" w:themeColor="text1"/>
          <w:szCs w:val="28"/>
          <w:lang w:val="uk-UA"/>
        </w:rPr>
        <w:t>внести</w:t>
      </w:r>
      <w:proofErr w:type="spellEnd"/>
      <w:r w:rsidR="00DC0757" w:rsidRPr="004B63B0">
        <w:rPr>
          <w:color w:val="000000" w:themeColor="text1"/>
          <w:szCs w:val="28"/>
          <w:lang w:val="uk-UA"/>
        </w:rPr>
        <w:t xml:space="preserve"> зміни до Кодексу України про адміністративні правопорушення </w:t>
      </w:r>
      <w:r w:rsidR="001C4D23" w:rsidRPr="004B63B0">
        <w:rPr>
          <w:color w:val="000000" w:themeColor="text1"/>
          <w:szCs w:val="28"/>
          <w:lang w:val="uk-UA"/>
        </w:rPr>
        <w:t>(далі – К</w:t>
      </w:r>
      <w:r w:rsidR="004B0F03" w:rsidRPr="004B63B0">
        <w:rPr>
          <w:color w:val="000000" w:themeColor="text1"/>
          <w:szCs w:val="28"/>
          <w:lang w:val="uk-UA"/>
        </w:rPr>
        <w:t>У</w:t>
      </w:r>
      <w:r w:rsidR="001C4D23" w:rsidRPr="004B63B0">
        <w:rPr>
          <w:color w:val="000000" w:themeColor="text1"/>
          <w:szCs w:val="28"/>
          <w:lang w:val="uk-UA"/>
        </w:rPr>
        <w:t xml:space="preserve">пАП) </w:t>
      </w:r>
      <w:r w:rsidR="00DC0757" w:rsidRPr="004B63B0">
        <w:rPr>
          <w:color w:val="000000" w:themeColor="text1"/>
          <w:szCs w:val="28"/>
          <w:lang w:val="uk-UA"/>
        </w:rPr>
        <w:t>та Кримінального кодексу України</w:t>
      </w:r>
      <w:r w:rsidR="001C4D23" w:rsidRPr="004B63B0">
        <w:rPr>
          <w:color w:val="000000" w:themeColor="text1"/>
          <w:szCs w:val="28"/>
          <w:lang w:val="uk-UA"/>
        </w:rPr>
        <w:t xml:space="preserve"> (далі – КК)</w:t>
      </w:r>
      <w:r w:rsidR="00DC0757" w:rsidRPr="004B63B0">
        <w:rPr>
          <w:color w:val="000000" w:themeColor="text1"/>
          <w:szCs w:val="28"/>
          <w:lang w:val="uk-UA"/>
        </w:rPr>
        <w:t xml:space="preserve">, згідно з якими: </w:t>
      </w:r>
      <w:r w:rsidR="00C8169F" w:rsidRPr="004B63B0">
        <w:rPr>
          <w:color w:val="000000" w:themeColor="text1"/>
          <w:szCs w:val="28"/>
          <w:lang w:val="uk-UA"/>
        </w:rPr>
        <w:t xml:space="preserve"> </w:t>
      </w:r>
      <w:r w:rsidR="002D27C1" w:rsidRPr="004B63B0">
        <w:rPr>
          <w:color w:val="000000" w:themeColor="text1"/>
          <w:szCs w:val="28"/>
          <w:lang w:val="uk-UA"/>
        </w:rPr>
        <w:t xml:space="preserve">передбачається, </w:t>
      </w:r>
      <w:r w:rsidR="0076031C" w:rsidRPr="004B63B0">
        <w:rPr>
          <w:color w:val="000000" w:themeColor="text1"/>
          <w:szCs w:val="28"/>
          <w:lang w:val="uk-UA"/>
        </w:rPr>
        <w:t xml:space="preserve">що </w:t>
      </w:r>
      <w:r w:rsidR="002D27C1" w:rsidRPr="004B63B0">
        <w:rPr>
          <w:bCs/>
          <w:color w:val="000000" w:themeColor="text1"/>
          <w:szCs w:val="28"/>
          <w:lang w:val="uk-UA"/>
        </w:rPr>
        <w:t>вчинення правопорушення з метою порушення права на інформацію</w:t>
      </w:r>
      <w:r w:rsidR="00C8169F" w:rsidRPr="004B63B0">
        <w:rPr>
          <w:color w:val="000000" w:themeColor="text1"/>
          <w:szCs w:val="28"/>
          <w:lang w:val="uk-UA"/>
        </w:rPr>
        <w:t xml:space="preserve"> </w:t>
      </w:r>
      <w:r w:rsidR="002D27C1" w:rsidRPr="004B63B0">
        <w:rPr>
          <w:color w:val="000000" w:themeColor="text1"/>
          <w:szCs w:val="28"/>
          <w:lang w:val="uk-UA"/>
        </w:rPr>
        <w:t xml:space="preserve">є обставиною, що обтяжує адміністративну відповідальність </w:t>
      </w:r>
      <w:r w:rsidR="00C8169F" w:rsidRPr="004B63B0">
        <w:rPr>
          <w:color w:val="000000" w:themeColor="text1"/>
          <w:szCs w:val="28"/>
          <w:lang w:val="uk-UA"/>
        </w:rPr>
        <w:t>(зміни до ст. 35 КУпАП)</w:t>
      </w:r>
      <w:r w:rsidR="001B1969" w:rsidRPr="004B63B0">
        <w:rPr>
          <w:color w:val="000000" w:themeColor="text1"/>
          <w:szCs w:val="28"/>
          <w:lang w:val="uk-UA"/>
        </w:rPr>
        <w:t>;</w:t>
      </w:r>
      <w:r w:rsidR="00C8169F" w:rsidRPr="004B63B0">
        <w:rPr>
          <w:color w:val="000000" w:themeColor="text1"/>
          <w:szCs w:val="28"/>
          <w:lang w:val="uk-UA"/>
        </w:rPr>
        <w:t xml:space="preserve"> змінюються строки накладення адміністративних стягнень, передбачених ст.</w:t>
      </w:r>
      <w:r w:rsidR="001B1969" w:rsidRPr="004B63B0">
        <w:rPr>
          <w:color w:val="000000" w:themeColor="text1"/>
          <w:szCs w:val="28"/>
          <w:lang w:val="uk-UA"/>
        </w:rPr>
        <w:t xml:space="preserve"> </w:t>
      </w:r>
      <w:r w:rsidR="00230260" w:rsidRPr="004B63B0">
        <w:rPr>
          <w:color w:val="000000" w:themeColor="text1"/>
          <w:szCs w:val="28"/>
          <w:lang w:val="uk-UA"/>
        </w:rPr>
        <w:t>ст.</w:t>
      </w:r>
      <w:r w:rsidR="00C8169F" w:rsidRPr="004B63B0">
        <w:rPr>
          <w:color w:val="000000" w:themeColor="text1"/>
          <w:szCs w:val="28"/>
          <w:lang w:val="uk-UA"/>
        </w:rPr>
        <w:t xml:space="preserve"> 212-3 та 188-39</w:t>
      </w:r>
      <w:r w:rsidR="00DC0757" w:rsidRPr="004B63B0">
        <w:rPr>
          <w:color w:val="000000" w:themeColor="text1"/>
          <w:szCs w:val="28"/>
          <w:lang w:val="uk-UA"/>
        </w:rPr>
        <w:t xml:space="preserve"> </w:t>
      </w:r>
      <w:r w:rsidR="00230260" w:rsidRPr="004B63B0">
        <w:rPr>
          <w:color w:val="000000" w:themeColor="text1"/>
          <w:szCs w:val="28"/>
          <w:lang w:val="uk-UA"/>
        </w:rPr>
        <w:t xml:space="preserve">КУпАП </w:t>
      </w:r>
      <w:r w:rsidR="00C8169F" w:rsidRPr="004B63B0">
        <w:rPr>
          <w:color w:val="000000" w:themeColor="text1"/>
          <w:szCs w:val="28"/>
          <w:lang w:val="uk-UA"/>
        </w:rPr>
        <w:t>(зміни до ст. 38 КУпАП)</w:t>
      </w:r>
      <w:r w:rsidR="001B1969" w:rsidRPr="004B63B0">
        <w:rPr>
          <w:color w:val="000000" w:themeColor="text1"/>
          <w:szCs w:val="28"/>
          <w:lang w:val="uk-UA"/>
        </w:rPr>
        <w:t>;</w:t>
      </w:r>
      <w:r w:rsidR="00C8169F" w:rsidRPr="004B63B0">
        <w:rPr>
          <w:color w:val="000000" w:themeColor="text1"/>
          <w:szCs w:val="28"/>
          <w:lang w:val="uk-UA"/>
        </w:rPr>
        <w:t xml:space="preserve"> </w:t>
      </w:r>
      <w:r w:rsidR="00577A08" w:rsidRPr="004B63B0">
        <w:rPr>
          <w:color w:val="000000" w:themeColor="text1"/>
          <w:szCs w:val="28"/>
          <w:lang w:val="uk-UA"/>
        </w:rPr>
        <w:t xml:space="preserve">збільшуються розміри </w:t>
      </w:r>
      <w:r w:rsidR="0076031C" w:rsidRPr="004B63B0">
        <w:rPr>
          <w:color w:val="000000" w:themeColor="text1"/>
          <w:szCs w:val="28"/>
          <w:lang w:val="uk-UA"/>
        </w:rPr>
        <w:t>стягнень</w:t>
      </w:r>
      <w:r w:rsidR="00577A08" w:rsidRPr="004B63B0">
        <w:rPr>
          <w:color w:val="000000" w:themeColor="text1"/>
          <w:szCs w:val="28"/>
          <w:lang w:val="uk-UA"/>
        </w:rPr>
        <w:t xml:space="preserve"> за порушення права на інформацію та права на звернення, а також додається кваліфікуюч</w:t>
      </w:r>
      <w:r w:rsidR="004B0F03" w:rsidRPr="004B63B0">
        <w:rPr>
          <w:color w:val="000000" w:themeColor="text1"/>
          <w:szCs w:val="28"/>
          <w:lang w:val="uk-UA"/>
        </w:rPr>
        <w:t>а</w:t>
      </w:r>
      <w:r w:rsidR="00577A08" w:rsidRPr="004B63B0">
        <w:rPr>
          <w:color w:val="000000" w:themeColor="text1"/>
          <w:szCs w:val="28"/>
          <w:lang w:val="uk-UA"/>
        </w:rPr>
        <w:t xml:space="preserve"> ознак</w:t>
      </w:r>
      <w:r w:rsidR="004B0F03" w:rsidRPr="004B63B0">
        <w:rPr>
          <w:color w:val="000000" w:themeColor="text1"/>
          <w:szCs w:val="28"/>
          <w:lang w:val="uk-UA"/>
        </w:rPr>
        <w:t>а</w:t>
      </w:r>
      <w:r w:rsidR="00577A08" w:rsidRPr="004B63B0">
        <w:rPr>
          <w:color w:val="000000" w:themeColor="text1"/>
          <w:szCs w:val="28"/>
          <w:lang w:val="uk-UA"/>
        </w:rPr>
        <w:t xml:space="preserve">  </w:t>
      </w:r>
      <w:r w:rsidR="003865CE" w:rsidRPr="004B63B0">
        <w:rPr>
          <w:color w:val="000000" w:themeColor="text1"/>
          <w:szCs w:val="28"/>
          <w:lang w:val="uk-UA"/>
        </w:rPr>
        <w:t>порушень, передбачених ч</w:t>
      </w:r>
      <w:r w:rsidR="002D27C1" w:rsidRPr="004B63B0">
        <w:rPr>
          <w:color w:val="000000" w:themeColor="text1"/>
          <w:szCs w:val="28"/>
          <w:lang w:val="uk-UA"/>
        </w:rPr>
        <w:t>.</w:t>
      </w:r>
      <w:r w:rsidR="001B1969" w:rsidRPr="004B63B0">
        <w:rPr>
          <w:color w:val="000000" w:themeColor="text1"/>
          <w:szCs w:val="28"/>
          <w:lang w:val="uk-UA"/>
        </w:rPr>
        <w:t xml:space="preserve"> </w:t>
      </w:r>
      <w:r w:rsidR="003865CE" w:rsidRPr="004B63B0">
        <w:rPr>
          <w:color w:val="000000" w:themeColor="text1"/>
          <w:szCs w:val="28"/>
          <w:lang w:val="uk-UA"/>
        </w:rPr>
        <w:t>ч. 2</w:t>
      </w:r>
      <w:r w:rsidR="001B1969" w:rsidRPr="004B63B0">
        <w:rPr>
          <w:color w:val="000000" w:themeColor="text1"/>
          <w:szCs w:val="28"/>
          <w:lang w:val="uk-UA"/>
        </w:rPr>
        <w:t xml:space="preserve"> – </w:t>
      </w:r>
      <w:r w:rsidR="003865CE" w:rsidRPr="004B63B0">
        <w:rPr>
          <w:color w:val="000000" w:themeColor="text1"/>
          <w:szCs w:val="28"/>
          <w:lang w:val="uk-UA"/>
        </w:rPr>
        <w:t xml:space="preserve">4 ст. 212-3 КУпАП </w:t>
      </w:r>
      <w:r w:rsidR="00577A08" w:rsidRPr="004B63B0">
        <w:rPr>
          <w:color w:val="000000" w:themeColor="text1"/>
          <w:szCs w:val="28"/>
          <w:lang w:val="uk-UA"/>
        </w:rPr>
        <w:t>(зміни до ст. 212-3</w:t>
      </w:r>
      <w:r w:rsidR="00230260" w:rsidRPr="004B63B0">
        <w:rPr>
          <w:color w:val="000000" w:themeColor="text1"/>
          <w:szCs w:val="28"/>
          <w:lang w:val="uk-UA"/>
        </w:rPr>
        <w:t xml:space="preserve"> КУпАП</w:t>
      </w:r>
      <w:r w:rsidR="00577A08" w:rsidRPr="004B63B0">
        <w:rPr>
          <w:color w:val="000000" w:themeColor="text1"/>
          <w:szCs w:val="28"/>
          <w:lang w:val="uk-UA"/>
        </w:rPr>
        <w:t>)</w:t>
      </w:r>
      <w:r w:rsidR="001B1969" w:rsidRPr="004B63B0">
        <w:rPr>
          <w:color w:val="000000" w:themeColor="text1"/>
          <w:szCs w:val="28"/>
          <w:lang w:val="uk-UA"/>
        </w:rPr>
        <w:t>;</w:t>
      </w:r>
      <w:r w:rsidR="00577A08" w:rsidRPr="004B63B0">
        <w:rPr>
          <w:color w:val="000000" w:themeColor="text1"/>
          <w:szCs w:val="28"/>
          <w:lang w:val="uk-UA"/>
        </w:rPr>
        <w:t xml:space="preserve"> встановлюється можливість направлення протоколу про адміністративне </w:t>
      </w:r>
      <w:r w:rsidR="00230260" w:rsidRPr="004B63B0">
        <w:rPr>
          <w:color w:val="000000" w:themeColor="text1"/>
          <w:szCs w:val="28"/>
          <w:lang w:val="uk-UA"/>
        </w:rPr>
        <w:t>правопорушення</w:t>
      </w:r>
      <w:r w:rsidR="00577A08" w:rsidRPr="004B63B0">
        <w:rPr>
          <w:color w:val="000000" w:themeColor="text1"/>
          <w:szCs w:val="28"/>
          <w:lang w:val="uk-UA"/>
        </w:rPr>
        <w:t xml:space="preserve">, передбаченого ст. </w:t>
      </w:r>
      <w:r w:rsidR="001B1969" w:rsidRPr="004B63B0">
        <w:rPr>
          <w:color w:val="000000" w:themeColor="text1"/>
          <w:szCs w:val="28"/>
          <w:lang w:val="uk-UA"/>
        </w:rPr>
        <w:t xml:space="preserve">ст. </w:t>
      </w:r>
      <w:r w:rsidR="00577A08" w:rsidRPr="004B63B0">
        <w:rPr>
          <w:color w:val="000000" w:themeColor="text1"/>
          <w:szCs w:val="28"/>
          <w:lang w:val="uk-UA"/>
        </w:rPr>
        <w:t xml:space="preserve">212-3 та 188-39 КУпАП, </w:t>
      </w:r>
      <w:r w:rsidR="00230260" w:rsidRPr="004B63B0">
        <w:rPr>
          <w:color w:val="000000" w:themeColor="text1"/>
          <w:szCs w:val="28"/>
          <w:lang w:val="uk-UA"/>
        </w:rPr>
        <w:t>поштою у</w:t>
      </w:r>
      <w:r w:rsidR="00577A08" w:rsidRPr="004B63B0">
        <w:rPr>
          <w:bCs/>
          <w:color w:val="000000" w:themeColor="text1"/>
          <w:szCs w:val="28"/>
          <w:lang w:val="uk-UA"/>
        </w:rPr>
        <w:t xml:space="preserve"> разі неявки особи, яка </w:t>
      </w:r>
      <w:r w:rsidR="00577A08" w:rsidRPr="0069351D">
        <w:rPr>
          <w:bCs/>
          <w:color w:val="000000" w:themeColor="text1"/>
          <w:szCs w:val="28"/>
          <w:lang w:val="uk-UA"/>
        </w:rPr>
        <w:t xml:space="preserve">притягається до </w:t>
      </w:r>
      <w:r w:rsidR="004B0F03" w:rsidRPr="0069351D">
        <w:rPr>
          <w:bCs/>
          <w:color w:val="000000" w:themeColor="text1"/>
          <w:szCs w:val="28"/>
          <w:lang w:val="uk-UA"/>
        </w:rPr>
        <w:t xml:space="preserve">адміністративної </w:t>
      </w:r>
      <w:r w:rsidR="00577A08" w:rsidRPr="0069351D">
        <w:rPr>
          <w:bCs/>
          <w:color w:val="000000" w:themeColor="text1"/>
          <w:szCs w:val="28"/>
          <w:lang w:val="uk-UA"/>
        </w:rPr>
        <w:t>відповідальності</w:t>
      </w:r>
      <w:r w:rsidR="00230260" w:rsidRPr="0069351D">
        <w:rPr>
          <w:bCs/>
          <w:color w:val="000000" w:themeColor="text1"/>
          <w:szCs w:val="28"/>
          <w:lang w:val="uk-UA"/>
        </w:rPr>
        <w:t xml:space="preserve"> (зміни до ст. 254 КУпАП)</w:t>
      </w:r>
      <w:r w:rsidR="001B1969" w:rsidRPr="0069351D">
        <w:rPr>
          <w:bCs/>
          <w:color w:val="000000" w:themeColor="text1"/>
          <w:szCs w:val="28"/>
          <w:lang w:val="uk-UA"/>
        </w:rPr>
        <w:t>;</w:t>
      </w:r>
      <w:r w:rsidR="00230260" w:rsidRPr="0069351D">
        <w:rPr>
          <w:bCs/>
          <w:color w:val="000000" w:themeColor="text1"/>
          <w:szCs w:val="28"/>
          <w:lang w:val="uk-UA"/>
        </w:rPr>
        <w:t xml:space="preserve"> встановлюється </w:t>
      </w:r>
      <w:r w:rsidR="00230260" w:rsidRPr="0069351D">
        <w:rPr>
          <w:rStyle w:val="rvts9"/>
          <w:color w:val="000000" w:themeColor="text1"/>
          <w:szCs w:val="28"/>
          <w:lang w:val="uk-UA"/>
        </w:rPr>
        <w:t>знижений вік кримінальної відповідальності для осіб</w:t>
      </w:r>
      <w:r w:rsidR="003865CE" w:rsidRPr="0069351D">
        <w:rPr>
          <w:rStyle w:val="rvts9"/>
          <w:color w:val="000000" w:themeColor="text1"/>
          <w:szCs w:val="28"/>
          <w:lang w:val="uk-UA"/>
        </w:rPr>
        <w:t>,</w:t>
      </w:r>
      <w:r w:rsidR="00230260" w:rsidRPr="0069351D">
        <w:rPr>
          <w:rStyle w:val="rvts9"/>
          <w:color w:val="000000" w:themeColor="text1"/>
          <w:szCs w:val="28"/>
          <w:lang w:val="uk-UA"/>
        </w:rPr>
        <w:t xml:space="preserve"> </w:t>
      </w:r>
      <w:r w:rsidR="003865CE" w:rsidRPr="0069351D">
        <w:rPr>
          <w:rStyle w:val="rvts9"/>
          <w:color w:val="000000" w:themeColor="text1"/>
          <w:szCs w:val="28"/>
          <w:lang w:val="uk-UA"/>
        </w:rPr>
        <w:t>я</w:t>
      </w:r>
      <w:r w:rsidR="00230260" w:rsidRPr="0069351D">
        <w:rPr>
          <w:rStyle w:val="rvts9"/>
          <w:color w:val="000000" w:themeColor="text1"/>
          <w:szCs w:val="28"/>
          <w:lang w:val="uk-UA"/>
        </w:rPr>
        <w:t xml:space="preserve">кі притягаються до кримінальної </w:t>
      </w:r>
      <w:r w:rsidR="003865CE" w:rsidRPr="0069351D">
        <w:rPr>
          <w:rStyle w:val="rvts9"/>
          <w:color w:val="000000" w:themeColor="text1"/>
          <w:szCs w:val="28"/>
          <w:lang w:val="uk-UA"/>
        </w:rPr>
        <w:t>відповідальності</w:t>
      </w:r>
      <w:r w:rsidR="00230260" w:rsidRPr="0069351D">
        <w:rPr>
          <w:rStyle w:val="rvts9"/>
          <w:color w:val="000000" w:themeColor="text1"/>
          <w:szCs w:val="28"/>
          <w:lang w:val="uk-UA"/>
        </w:rPr>
        <w:t xml:space="preserve"> за </w:t>
      </w:r>
      <w:r w:rsidR="001B1969" w:rsidRPr="0069351D">
        <w:rPr>
          <w:rStyle w:val="rvts9"/>
          <w:color w:val="000000" w:themeColor="text1"/>
          <w:szCs w:val="28"/>
          <w:lang w:val="uk-UA"/>
        </w:rPr>
        <w:t xml:space="preserve">кримінальні правопорушення, передбачені </w:t>
      </w:r>
      <w:r w:rsidR="00230260" w:rsidRPr="0069351D">
        <w:rPr>
          <w:rStyle w:val="rvts9"/>
          <w:color w:val="000000" w:themeColor="text1"/>
          <w:szCs w:val="28"/>
          <w:lang w:val="uk-UA"/>
        </w:rPr>
        <w:t>ст.</w:t>
      </w:r>
      <w:r w:rsidR="001B1969" w:rsidRPr="0069351D">
        <w:rPr>
          <w:rStyle w:val="rvts9"/>
          <w:color w:val="000000" w:themeColor="text1"/>
          <w:szCs w:val="28"/>
          <w:lang w:val="uk-UA"/>
        </w:rPr>
        <w:t xml:space="preserve"> </w:t>
      </w:r>
      <w:r w:rsidR="00230260" w:rsidRPr="0069351D">
        <w:rPr>
          <w:rStyle w:val="rvts9"/>
          <w:color w:val="000000" w:themeColor="text1"/>
          <w:szCs w:val="28"/>
          <w:lang w:val="uk-UA"/>
        </w:rPr>
        <w:t>ст. 345-1, 347-1</w:t>
      </w:r>
      <w:r w:rsidR="001B1969" w:rsidRPr="0069351D">
        <w:rPr>
          <w:rStyle w:val="rvts9"/>
          <w:color w:val="000000" w:themeColor="text1"/>
          <w:szCs w:val="28"/>
          <w:lang w:val="uk-UA"/>
        </w:rPr>
        <w:t>, 348-1 КК (зміни до ст. 22 КК);</w:t>
      </w:r>
      <w:r w:rsidR="00230260" w:rsidRPr="0069351D">
        <w:rPr>
          <w:rStyle w:val="rvts9"/>
          <w:color w:val="000000" w:themeColor="text1"/>
          <w:szCs w:val="28"/>
          <w:lang w:val="uk-UA"/>
        </w:rPr>
        <w:t xml:space="preserve"> встановлюються додаткові кваліфікуюч</w:t>
      </w:r>
      <w:r w:rsidR="003865CE" w:rsidRPr="0069351D">
        <w:rPr>
          <w:rStyle w:val="rvts9"/>
          <w:color w:val="000000" w:themeColor="text1"/>
          <w:szCs w:val="28"/>
          <w:lang w:val="uk-UA"/>
        </w:rPr>
        <w:t>і</w:t>
      </w:r>
      <w:r w:rsidR="00230260" w:rsidRPr="0069351D">
        <w:rPr>
          <w:rStyle w:val="rvts9"/>
          <w:color w:val="000000" w:themeColor="text1"/>
          <w:szCs w:val="28"/>
          <w:lang w:val="uk-UA"/>
        </w:rPr>
        <w:t xml:space="preserve"> ознаки для </w:t>
      </w:r>
      <w:r w:rsidR="003865CE" w:rsidRPr="0069351D">
        <w:rPr>
          <w:rStyle w:val="rvts9"/>
          <w:color w:val="000000" w:themeColor="text1"/>
          <w:szCs w:val="28"/>
          <w:lang w:val="uk-UA"/>
        </w:rPr>
        <w:t xml:space="preserve">кримінального </w:t>
      </w:r>
      <w:r w:rsidR="004B0F03" w:rsidRPr="0069351D">
        <w:rPr>
          <w:rStyle w:val="rvts9"/>
          <w:color w:val="000000" w:themeColor="text1"/>
          <w:szCs w:val="28"/>
          <w:lang w:val="uk-UA"/>
        </w:rPr>
        <w:t>правопорушення</w:t>
      </w:r>
      <w:r w:rsidR="00230260" w:rsidRPr="0069351D">
        <w:rPr>
          <w:rStyle w:val="rvts9"/>
          <w:color w:val="000000" w:themeColor="text1"/>
          <w:szCs w:val="28"/>
          <w:lang w:val="uk-UA"/>
        </w:rPr>
        <w:t>, передбачен</w:t>
      </w:r>
      <w:r w:rsidR="003865CE" w:rsidRPr="0069351D">
        <w:rPr>
          <w:rStyle w:val="rvts9"/>
          <w:color w:val="000000" w:themeColor="text1"/>
          <w:szCs w:val="28"/>
          <w:lang w:val="uk-UA"/>
        </w:rPr>
        <w:t>ого</w:t>
      </w:r>
      <w:r w:rsidR="00230260" w:rsidRPr="0069351D">
        <w:rPr>
          <w:rStyle w:val="rvts9"/>
          <w:color w:val="000000" w:themeColor="text1"/>
          <w:szCs w:val="28"/>
          <w:lang w:val="uk-UA"/>
        </w:rPr>
        <w:t xml:space="preserve"> ст. 171 КК</w:t>
      </w:r>
      <w:r w:rsidR="001B1969" w:rsidRPr="0069351D">
        <w:rPr>
          <w:rStyle w:val="rvts9"/>
          <w:color w:val="000000" w:themeColor="text1"/>
          <w:szCs w:val="28"/>
          <w:lang w:val="uk-UA"/>
        </w:rPr>
        <w:t>,</w:t>
      </w:r>
      <w:r w:rsidR="003865CE" w:rsidRPr="0069351D">
        <w:rPr>
          <w:rStyle w:val="rvts9"/>
          <w:color w:val="000000" w:themeColor="text1"/>
          <w:szCs w:val="28"/>
          <w:lang w:val="uk-UA"/>
        </w:rPr>
        <w:t xml:space="preserve"> тощо</w:t>
      </w:r>
      <w:r w:rsidR="003A19F0" w:rsidRPr="0069351D">
        <w:rPr>
          <w:rStyle w:val="rvts0"/>
          <w:color w:val="000000" w:themeColor="text1"/>
          <w:szCs w:val="28"/>
          <w:lang w:val="uk-UA"/>
        </w:rPr>
        <w:t>.</w:t>
      </w:r>
      <w:r w:rsidR="00F822DA" w:rsidRPr="0069351D">
        <w:rPr>
          <w:rStyle w:val="rvts0"/>
          <w:color w:val="000000" w:themeColor="text1"/>
          <w:szCs w:val="28"/>
          <w:lang w:val="uk-UA"/>
        </w:rPr>
        <w:t xml:space="preserve"> </w:t>
      </w:r>
    </w:p>
    <w:p w:rsidR="00F55D87" w:rsidRPr="0069351D" w:rsidRDefault="001B1969" w:rsidP="004E18DA">
      <w:pPr>
        <w:tabs>
          <w:tab w:val="left" w:pos="284"/>
          <w:tab w:val="left" w:pos="709"/>
          <w:tab w:val="left" w:pos="7938"/>
        </w:tabs>
        <w:ind w:firstLine="709"/>
        <w:jc w:val="both"/>
        <w:rPr>
          <w:color w:val="000000" w:themeColor="text1"/>
          <w:szCs w:val="28"/>
          <w:lang w:val="uk-UA"/>
        </w:rPr>
      </w:pPr>
      <w:r w:rsidRPr="0069351D">
        <w:rPr>
          <w:rStyle w:val="rvts0"/>
          <w:color w:val="000000" w:themeColor="text1"/>
          <w:szCs w:val="28"/>
          <w:lang w:val="uk-UA"/>
        </w:rPr>
        <w:t>Крім того</w:t>
      </w:r>
      <w:r w:rsidR="006A0654" w:rsidRPr="0069351D">
        <w:rPr>
          <w:rStyle w:val="rvts0"/>
          <w:color w:val="000000" w:themeColor="text1"/>
          <w:szCs w:val="28"/>
        </w:rPr>
        <w:t>,</w:t>
      </w:r>
      <w:r w:rsidRPr="0069351D">
        <w:rPr>
          <w:rStyle w:val="rvts0"/>
          <w:color w:val="000000" w:themeColor="text1"/>
          <w:szCs w:val="28"/>
          <w:lang w:val="uk-UA"/>
        </w:rPr>
        <w:t xml:space="preserve"> у проекті</w:t>
      </w:r>
      <w:r w:rsidR="00F822DA" w:rsidRPr="0069351D">
        <w:rPr>
          <w:rStyle w:val="rvts0"/>
          <w:color w:val="000000" w:themeColor="text1"/>
          <w:szCs w:val="28"/>
          <w:lang w:val="uk-UA"/>
        </w:rPr>
        <w:t xml:space="preserve"> пропонується </w:t>
      </w:r>
      <w:proofErr w:type="spellStart"/>
      <w:r w:rsidRPr="0069351D">
        <w:rPr>
          <w:rStyle w:val="rvts0"/>
          <w:color w:val="000000" w:themeColor="text1"/>
          <w:szCs w:val="28"/>
          <w:lang w:val="uk-UA"/>
        </w:rPr>
        <w:t>внести</w:t>
      </w:r>
      <w:proofErr w:type="spellEnd"/>
      <w:r w:rsidRPr="0069351D">
        <w:rPr>
          <w:rStyle w:val="rvts0"/>
          <w:color w:val="000000" w:themeColor="text1"/>
          <w:szCs w:val="28"/>
          <w:lang w:val="uk-UA"/>
        </w:rPr>
        <w:t xml:space="preserve"> зміни до</w:t>
      </w:r>
      <w:r w:rsidR="00F822DA" w:rsidRPr="0069351D">
        <w:rPr>
          <w:rStyle w:val="rvts0"/>
          <w:color w:val="000000" w:themeColor="text1"/>
          <w:szCs w:val="28"/>
          <w:lang w:val="uk-UA"/>
        </w:rPr>
        <w:t xml:space="preserve"> Закон</w:t>
      </w:r>
      <w:r w:rsidRPr="0069351D">
        <w:rPr>
          <w:rStyle w:val="rvts0"/>
          <w:color w:val="000000" w:themeColor="text1"/>
          <w:szCs w:val="28"/>
          <w:lang w:val="uk-UA"/>
        </w:rPr>
        <w:t>у</w:t>
      </w:r>
      <w:r w:rsidR="00F822DA" w:rsidRPr="0069351D">
        <w:rPr>
          <w:rStyle w:val="rvts0"/>
          <w:color w:val="000000" w:themeColor="text1"/>
          <w:szCs w:val="28"/>
          <w:lang w:val="uk-UA"/>
        </w:rPr>
        <w:t xml:space="preserve"> України «Про інформацію» та визначити поняття «журналіст».</w:t>
      </w:r>
    </w:p>
    <w:p w:rsidR="00D81AC7" w:rsidRPr="004B63B0" w:rsidRDefault="00D81AC7" w:rsidP="004E18DA">
      <w:pPr>
        <w:pStyle w:val="3"/>
        <w:keepNext w:val="0"/>
        <w:keepLines w:val="0"/>
        <w:widowControl w:val="0"/>
        <w:numPr>
          <w:ilvl w:val="0"/>
          <w:numId w:val="0"/>
        </w:numPr>
        <w:suppressAutoHyphens w:val="0"/>
        <w:overflowPunct w:val="0"/>
        <w:ind w:firstLine="708"/>
        <w:contextualSpacing w:val="0"/>
        <w:jc w:val="both"/>
        <w:rPr>
          <w:b w:val="0"/>
          <w:color w:val="000000" w:themeColor="text1"/>
          <w:sz w:val="28"/>
          <w:lang w:val="uk-UA"/>
        </w:rPr>
      </w:pPr>
      <w:r w:rsidRPr="0069351D">
        <w:rPr>
          <w:b w:val="0"/>
          <w:color w:val="000000" w:themeColor="text1"/>
          <w:sz w:val="28"/>
          <w:lang w:val="uk-UA"/>
        </w:rPr>
        <w:t>Головне управління, проаналізувавши законопроект</w:t>
      </w:r>
      <w:r w:rsidRPr="004B63B0">
        <w:rPr>
          <w:b w:val="0"/>
          <w:color w:val="000000" w:themeColor="text1"/>
          <w:sz w:val="28"/>
          <w:lang w:val="uk-UA"/>
        </w:rPr>
        <w:t xml:space="preserve">, висловлює щодо його змісту </w:t>
      </w:r>
      <w:r w:rsidR="007E4850" w:rsidRPr="004B63B0">
        <w:rPr>
          <w:b w:val="0"/>
          <w:color w:val="000000" w:themeColor="text1"/>
          <w:sz w:val="28"/>
          <w:lang w:val="uk-UA"/>
        </w:rPr>
        <w:t>такі</w:t>
      </w:r>
      <w:r w:rsidRPr="004B63B0">
        <w:rPr>
          <w:b w:val="0"/>
          <w:color w:val="000000" w:themeColor="text1"/>
          <w:sz w:val="28"/>
          <w:lang w:val="uk-UA"/>
        </w:rPr>
        <w:t xml:space="preserve"> зауваження та пропозиції.</w:t>
      </w:r>
    </w:p>
    <w:p w:rsidR="00026CA6" w:rsidRPr="004B63B0" w:rsidRDefault="00026CA6" w:rsidP="004E18DA">
      <w:pPr>
        <w:pStyle w:val="3"/>
        <w:keepNext w:val="0"/>
        <w:keepLines w:val="0"/>
        <w:widowControl w:val="0"/>
        <w:numPr>
          <w:ilvl w:val="0"/>
          <w:numId w:val="0"/>
        </w:numPr>
        <w:suppressAutoHyphens w:val="0"/>
        <w:overflowPunct w:val="0"/>
        <w:ind w:firstLine="708"/>
        <w:contextualSpacing w:val="0"/>
        <w:jc w:val="both"/>
        <w:rPr>
          <w:i/>
          <w:color w:val="000000" w:themeColor="text1"/>
          <w:sz w:val="28"/>
          <w:lang w:val="uk-UA"/>
        </w:rPr>
      </w:pPr>
    </w:p>
    <w:p w:rsidR="003E5937" w:rsidRPr="004B63B0" w:rsidRDefault="003E5937" w:rsidP="004E18DA">
      <w:pPr>
        <w:pStyle w:val="3"/>
        <w:keepNext w:val="0"/>
        <w:keepLines w:val="0"/>
        <w:widowControl w:val="0"/>
        <w:numPr>
          <w:ilvl w:val="0"/>
          <w:numId w:val="0"/>
        </w:numPr>
        <w:suppressAutoHyphens w:val="0"/>
        <w:overflowPunct w:val="0"/>
        <w:ind w:firstLine="708"/>
        <w:contextualSpacing w:val="0"/>
        <w:jc w:val="both"/>
        <w:rPr>
          <w:i/>
          <w:color w:val="000000" w:themeColor="text1"/>
          <w:sz w:val="28"/>
          <w:lang w:val="uk-UA"/>
        </w:rPr>
      </w:pPr>
      <w:r w:rsidRPr="004B63B0">
        <w:rPr>
          <w:i/>
          <w:color w:val="000000" w:themeColor="text1"/>
          <w:sz w:val="28"/>
          <w:lang w:val="uk-UA"/>
        </w:rPr>
        <w:t>Зауваження загального характеру</w:t>
      </w:r>
    </w:p>
    <w:p w:rsidR="00634125" w:rsidRPr="0069351D" w:rsidRDefault="00434C29" w:rsidP="00AD2DBD">
      <w:pPr>
        <w:pStyle w:val="3"/>
        <w:keepNext w:val="0"/>
        <w:keepLines w:val="0"/>
        <w:widowControl w:val="0"/>
        <w:numPr>
          <w:ilvl w:val="0"/>
          <w:numId w:val="0"/>
        </w:numPr>
        <w:suppressAutoHyphens w:val="0"/>
        <w:overflowPunct w:val="0"/>
        <w:ind w:firstLine="709"/>
        <w:contextualSpacing w:val="0"/>
        <w:jc w:val="both"/>
        <w:rPr>
          <w:b w:val="0"/>
          <w:color w:val="000000" w:themeColor="text1"/>
          <w:sz w:val="28"/>
          <w:lang w:val="uk-UA"/>
        </w:rPr>
      </w:pPr>
      <w:r w:rsidRPr="004B63B0">
        <w:rPr>
          <w:b w:val="0"/>
          <w:color w:val="000000" w:themeColor="text1"/>
          <w:sz w:val="28"/>
          <w:lang w:val="uk-UA"/>
        </w:rPr>
        <w:t xml:space="preserve">Головне управління вважає за </w:t>
      </w:r>
      <w:r w:rsidR="00BB0A1B" w:rsidRPr="004B63B0">
        <w:rPr>
          <w:b w:val="0"/>
          <w:color w:val="000000" w:themeColor="text1"/>
          <w:sz w:val="28"/>
          <w:lang w:val="uk-UA"/>
        </w:rPr>
        <w:t>доцільне</w:t>
      </w:r>
      <w:r w:rsidRPr="004B63B0">
        <w:rPr>
          <w:b w:val="0"/>
          <w:color w:val="000000" w:themeColor="text1"/>
          <w:sz w:val="28"/>
          <w:lang w:val="uk-UA"/>
        </w:rPr>
        <w:t xml:space="preserve"> звернути увагу на </w:t>
      </w:r>
      <w:r w:rsidR="00BB0A1B" w:rsidRPr="004B63B0">
        <w:rPr>
          <w:b w:val="0"/>
          <w:color w:val="000000" w:themeColor="text1"/>
          <w:sz w:val="28"/>
          <w:lang w:val="uk-UA"/>
        </w:rPr>
        <w:t xml:space="preserve">системність законодавства, </w:t>
      </w:r>
      <w:r w:rsidR="00581043" w:rsidRPr="004B63B0">
        <w:rPr>
          <w:b w:val="0"/>
          <w:color w:val="000000" w:themeColor="text1"/>
          <w:sz w:val="28"/>
          <w:lang w:val="uk-UA"/>
        </w:rPr>
        <w:t xml:space="preserve">структура якого становить сукупність взаємодіючих і </w:t>
      </w:r>
      <w:r w:rsidR="00581043" w:rsidRPr="004B63B0">
        <w:rPr>
          <w:b w:val="0"/>
          <w:color w:val="000000" w:themeColor="text1"/>
          <w:sz w:val="28"/>
          <w:lang w:val="uk-UA"/>
        </w:rPr>
        <w:lastRenderedPageBreak/>
        <w:t xml:space="preserve">змістовно узгоджених </w:t>
      </w:r>
      <w:r w:rsidR="00BB0A1B" w:rsidRPr="004B63B0">
        <w:rPr>
          <w:b w:val="0"/>
          <w:color w:val="000000" w:themeColor="text1"/>
          <w:sz w:val="28"/>
          <w:lang w:val="uk-UA"/>
        </w:rPr>
        <w:t>елемент</w:t>
      </w:r>
      <w:r w:rsidR="00581043" w:rsidRPr="004B63B0">
        <w:rPr>
          <w:b w:val="0"/>
          <w:color w:val="000000" w:themeColor="text1"/>
          <w:sz w:val="28"/>
          <w:lang w:val="uk-UA"/>
        </w:rPr>
        <w:t>ів</w:t>
      </w:r>
      <w:r w:rsidR="00BB0A1B" w:rsidRPr="004B63B0">
        <w:rPr>
          <w:b w:val="0"/>
          <w:color w:val="000000" w:themeColor="text1"/>
          <w:sz w:val="28"/>
          <w:lang w:val="uk-UA"/>
        </w:rPr>
        <w:t>.</w:t>
      </w:r>
      <w:r w:rsidR="00BB0A1B" w:rsidRPr="004B63B0">
        <w:rPr>
          <w:b w:val="0"/>
          <w:bCs/>
          <w:color w:val="000000" w:themeColor="text1"/>
          <w:sz w:val="28"/>
          <w:lang w:val="uk-UA"/>
        </w:rPr>
        <w:t xml:space="preserve"> </w:t>
      </w:r>
      <w:r w:rsidR="00BB0A1B" w:rsidRPr="004B63B0">
        <w:rPr>
          <w:b w:val="0"/>
          <w:color w:val="000000" w:themeColor="text1"/>
          <w:sz w:val="28"/>
          <w:lang w:val="uk-UA"/>
        </w:rPr>
        <w:t xml:space="preserve">Норми права повинні мати </w:t>
      </w:r>
      <w:proofErr w:type="spellStart"/>
      <w:r w:rsidR="00BB0A1B" w:rsidRPr="004B63B0">
        <w:rPr>
          <w:b w:val="0"/>
          <w:color w:val="000000" w:themeColor="text1"/>
          <w:sz w:val="28"/>
          <w:lang w:val="uk-UA"/>
        </w:rPr>
        <w:t>логічно</w:t>
      </w:r>
      <w:proofErr w:type="spellEnd"/>
      <w:r w:rsidR="00BB0A1B" w:rsidRPr="004B63B0">
        <w:rPr>
          <w:b w:val="0"/>
          <w:color w:val="000000" w:themeColor="text1"/>
          <w:sz w:val="28"/>
          <w:lang w:val="uk-UA"/>
        </w:rPr>
        <w:t xml:space="preserve"> обґрунтовану структуру та внутрішню єдність елементів, відображати взаємозв’язок та взаємозалежність, </w:t>
      </w:r>
      <w:r w:rsidR="00BB0A1B" w:rsidRPr="0069351D">
        <w:rPr>
          <w:b w:val="0"/>
          <w:color w:val="000000" w:themeColor="text1"/>
          <w:sz w:val="28"/>
          <w:lang w:val="uk-UA"/>
        </w:rPr>
        <w:t>виключаючи</w:t>
      </w:r>
      <w:r w:rsidR="006A0654" w:rsidRPr="0069351D">
        <w:rPr>
          <w:b w:val="0"/>
          <w:color w:val="000000" w:themeColor="text1"/>
          <w:sz w:val="28"/>
          <w:lang w:val="uk-UA"/>
        </w:rPr>
        <w:t>,</w:t>
      </w:r>
      <w:r w:rsidR="00BB0A1B" w:rsidRPr="0069351D">
        <w:rPr>
          <w:b w:val="0"/>
          <w:color w:val="000000" w:themeColor="text1"/>
          <w:sz w:val="28"/>
          <w:lang w:val="uk-UA"/>
        </w:rPr>
        <w:t xml:space="preserve"> при цьому</w:t>
      </w:r>
      <w:r w:rsidR="006A0654" w:rsidRPr="0069351D">
        <w:rPr>
          <w:b w:val="0"/>
          <w:color w:val="000000" w:themeColor="text1"/>
          <w:sz w:val="28"/>
          <w:lang w:val="uk-UA"/>
        </w:rPr>
        <w:t>,</w:t>
      </w:r>
      <w:r w:rsidR="00BB0A1B" w:rsidRPr="0069351D">
        <w:rPr>
          <w:b w:val="0"/>
          <w:color w:val="000000" w:themeColor="text1"/>
          <w:sz w:val="28"/>
          <w:lang w:val="uk-UA"/>
        </w:rPr>
        <w:t xml:space="preserve"> прогалини та протиріччя. </w:t>
      </w:r>
      <w:r w:rsidR="00285FFB" w:rsidRPr="0069351D">
        <w:rPr>
          <w:b w:val="0"/>
          <w:bCs/>
          <w:color w:val="000000" w:themeColor="text1"/>
          <w:sz w:val="28"/>
          <w:lang w:val="uk-UA"/>
        </w:rPr>
        <w:t xml:space="preserve">Адже </w:t>
      </w:r>
      <w:r w:rsidR="00285FFB" w:rsidRPr="0069351D">
        <w:rPr>
          <w:b w:val="0"/>
          <w:color w:val="000000" w:themeColor="text1"/>
          <w:sz w:val="28"/>
          <w:lang w:val="uk-UA"/>
        </w:rPr>
        <w:t xml:space="preserve">якість закону є однією з найважливіших передумов ефективності його реалізації. </w:t>
      </w:r>
      <w:r w:rsidR="00BB0A1B" w:rsidRPr="0069351D">
        <w:rPr>
          <w:b w:val="0"/>
          <w:color w:val="000000" w:themeColor="text1"/>
          <w:sz w:val="28"/>
          <w:lang w:val="uk-UA"/>
        </w:rPr>
        <w:t>Проте</w:t>
      </w:r>
      <w:r w:rsidR="00026CA6" w:rsidRPr="0069351D">
        <w:rPr>
          <w:b w:val="0"/>
          <w:color w:val="000000" w:themeColor="text1"/>
          <w:sz w:val="28"/>
          <w:lang w:val="uk-UA"/>
        </w:rPr>
        <w:t xml:space="preserve"> у</w:t>
      </w:r>
      <w:r w:rsidR="00BB0A1B" w:rsidRPr="0069351D">
        <w:rPr>
          <w:b w:val="0"/>
          <w:color w:val="000000" w:themeColor="text1"/>
          <w:sz w:val="28"/>
          <w:lang w:val="uk-UA"/>
        </w:rPr>
        <w:t xml:space="preserve"> проект</w:t>
      </w:r>
      <w:r w:rsidR="00026CA6" w:rsidRPr="0069351D">
        <w:rPr>
          <w:b w:val="0"/>
          <w:color w:val="000000" w:themeColor="text1"/>
          <w:sz w:val="28"/>
          <w:lang w:val="uk-UA"/>
        </w:rPr>
        <w:t>і</w:t>
      </w:r>
      <w:r w:rsidR="00BB0A1B" w:rsidRPr="0069351D">
        <w:rPr>
          <w:b w:val="0"/>
          <w:color w:val="000000" w:themeColor="text1"/>
          <w:sz w:val="28"/>
          <w:lang w:val="uk-UA"/>
        </w:rPr>
        <w:t xml:space="preserve"> передбачаються окремі зміни до </w:t>
      </w:r>
      <w:r w:rsidR="00285FFB" w:rsidRPr="0069351D">
        <w:rPr>
          <w:b w:val="0"/>
          <w:color w:val="000000" w:themeColor="text1"/>
          <w:sz w:val="28"/>
          <w:lang w:val="uk-UA"/>
        </w:rPr>
        <w:t>КК та КУпАП</w:t>
      </w:r>
      <w:r w:rsidR="00285FFB" w:rsidRPr="0069351D">
        <w:rPr>
          <w:b w:val="0"/>
          <w:color w:val="000000" w:themeColor="text1"/>
          <w:sz w:val="28"/>
          <w:lang w:val="uk-UA" w:eastAsia="uk-UA"/>
        </w:rPr>
        <w:t xml:space="preserve">, </w:t>
      </w:r>
      <w:r w:rsidR="0023644E" w:rsidRPr="0069351D">
        <w:rPr>
          <w:b w:val="0"/>
          <w:color w:val="000000" w:themeColor="text1"/>
          <w:sz w:val="28"/>
          <w:lang w:val="uk-UA" w:eastAsia="uk-UA"/>
        </w:rPr>
        <w:t>які не враховують положення законодавства у сфері інформації та телерадіомовлення</w:t>
      </w:r>
      <w:r w:rsidR="00634125" w:rsidRPr="0069351D">
        <w:rPr>
          <w:b w:val="0"/>
          <w:color w:val="000000" w:themeColor="text1"/>
          <w:sz w:val="28"/>
          <w:lang w:val="uk-UA"/>
        </w:rPr>
        <w:t>.</w:t>
      </w:r>
    </w:p>
    <w:p w:rsidR="00026CA6" w:rsidRPr="0069351D" w:rsidRDefault="00DF374B" w:rsidP="00AD2DBD">
      <w:pPr>
        <w:pStyle w:val="3"/>
        <w:keepNext w:val="0"/>
        <w:keepLines w:val="0"/>
        <w:widowControl w:val="0"/>
        <w:numPr>
          <w:ilvl w:val="0"/>
          <w:numId w:val="0"/>
        </w:numPr>
        <w:suppressAutoHyphens w:val="0"/>
        <w:overflowPunct w:val="0"/>
        <w:ind w:firstLine="709"/>
        <w:contextualSpacing w:val="0"/>
        <w:jc w:val="both"/>
        <w:rPr>
          <w:b w:val="0"/>
          <w:color w:val="000000" w:themeColor="text1"/>
          <w:sz w:val="28"/>
          <w:lang w:val="uk-UA"/>
        </w:rPr>
      </w:pPr>
      <w:r w:rsidRPr="0069351D">
        <w:rPr>
          <w:b w:val="0"/>
          <w:color w:val="000000" w:themeColor="text1"/>
          <w:sz w:val="28"/>
          <w:lang w:val="uk-UA"/>
        </w:rPr>
        <w:t xml:space="preserve">Зокрема, проектом пропонується </w:t>
      </w:r>
      <w:proofErr w:type="spellStart"/>
      <w:r w:rsidRPr="0069351D">
        <w:rPr>
          <w:b w:val="0"/>
          <w:color w:val="000000" w:themeColor="text1"/>
          <w:sz w:val="28"/>
          <w:lang w:val="uk-UA"/>
        </w:rPr>
        <w:t>внести</w:t>
      </w:r>
      <w:proofErr w:type="spellEnd"/>
      <w:r w:rsidRPr="0069351D">
        <w:rPr>
          <w:b w:val="0"/>
          <w:color w:val="000000" w:themeColor="text1"/>
          <w:sz w:val="28"/>
          <w:lang w:val="uk-UA"/>
        </w:rPr>
        <w:t xml:space="preserve"> зміни до ст. 1 Закону України «Про інформацію» та визначити, що «журналіст – творчий працівник суб’єкта у сфері медіа, який </w:t>
      </w:r>
      <w:proofErr w:type="spellStart"/>
      <w:r w:rsidRPr="0069351D">
        <w:rPr>
          <w:b w:val="0"/>
          <w:color w:val="000000" w:themeColor="text1"/>
          <w:sz w:val="28"/>
          <w:lang w:val="uk-UA"/>
        </w:rPr>
        <w:t>професійно</w:t>
      </w:r>
      <w:proofErr w:type="spellEnd"/>
      <w:r w:rsidRPr="0069351D">
        <w:rPr>
          <w:b w:val="0"/>
          <w:color w:val="000000" w:themeColor="text1"/>
          <w:sz w:val="28"/>
          <w:lang w:val="uk-UA"/>
        </w:rPr>
        <w:t xml:space="preserve"> збирає, одержує, створює, редагує, поширює і займається підготовкою інформації для медіа. Статус журналіста підтверджується документом, виданим суб’єктом у сфері медіа, професійною чи творчою спілкою журналістів. Документ, який підтверджує статус журналіста має містити найменування та вид медіа, фото, прізвище, ім’я та по-батькові журналіста, номер документу, дату видачі і строк його дії, підпис особи, яка видала документ».</w:t>
      </w:r>
      <w:r w:rsidR="00BC109B" w:rsidRPr="0069351D">
        <w:rPr>
          <w:b w:val="0"/>
          <w:color w:val="000000" w:themeColor="text1"/>
          <w:sz w:val="28"/>
          <w:lang w:val="uk-UA"/>
        </w:rPr>
        <w:t xml:space="preserve"> </w:t>
      </w:r>
      <w:r w:rsidRPr="0069351D">
        <w:rPr>
          <w:b w:val="0"/>
          <w:color w:val="000000" w:themeColor="text1"/>
          <w:sz w:val="28"/>
          <w:lang w:val="uk-UA"/>
        </w:rPr>
        <w:t>Проте з таким визначенням навряд чи можна погодитись, адже у чинному законодавстві України відсутні поняття «медіа», «</w:t>
      </w:r>
      <w:r w:rsidR="00DB1606" w:rsidRPr="0069351D">
        <w:rPr>
          <w:b w:val="0"/>
          <w:color w:val="000000" w:themeColor="text1"/>
          <w:sz w:val="28"/>
          <w:lang w:val="uk-UA"/>
        </w:rPr>
        <w:t>суб’єкт</w:t>
      </w:r>
      <w:r w:rsidRPr="0069351D">
        <w:rPr>
          <w:b w:val="0"/>
          <w:color w:val="000000" w:themeColor="text1"/>
          <w:sz w:val="28"/>
          <w:lang w:val="uk-UA"/>
        </w:rPr>
        <w:t xml:space="preserve"> у сфері медіа», </w:t>
      </w:r>
      <w:r w:rsidR="00DB1606" w:rsidRPr="0069351D">
        <w:rPr>
          <w:b w:val="0"/>
          <w:color w:val="000000" w:themeColor="text1"/>
          <w:sz w:val="28"/>
          <w:lang w:val="uk-UA"/>
        </w:rPr>
        <w:t>тому</w:t>
      </w:r>
      <w:r w:rsidRPr="0069351D">
        <w:rPr>
          <w:b w:val="0"/>
          <w:color w:val="000000" w:themeColor="text1"/>
          <w:sz w:val="28"/>
          <w:lang w:val="uk-UA"/>
        </w:rPr>
        <w:t xml:space="preserve"> можуть виникнути труднощі у тлумаченні та застосуванні зазначеної норми. </w:t>
      </w:r>
    </w:p>
    <w:p w:rsidR="0023644E" w:rsidRPr="0069351D" w:rsidRDefault="006A0654" w:rsidP="00AD2DBD">
      <w:pPr>
        <w:pStyle w:val="3"/>
        <w:keepNext w:val="0"/>
        <w:keepLines w:val="0"/>
        <w:widowControl w:val="0"/>
        <w:numPr>
          <w:ilvl w:val="0"/>
          <w:numId w:val="0"/>
        </w:numPr>
        <w:suppressAutoHyphens w:val="0"/>
        <w:overflowPunct w:val="0"/>
        <w:ind w:firstLine="709"/>
        <w:contextualSpacing w:val="0"/>
        <w:jc w:val="both"/>
        <w:rPr>
          <w:b w:val="0"/>
          <w:bCs/>
          <w:color w:val="000000" w:themeColor="text1"/>
          <w:sz w:val="28"/>
          <w:lang w:val="uk-UA"/>
        </w:rPr>
      </w:pPr>
      <w:r w:rsidRPr="0069351D">
        <w:rPr>
          <w:b w:val="0"/>
          <w:color w:val="000000" w:themeColor="text1"/>
          <w:sz w:val="28"/>
          <w:lang w:val="uk-UA"/>
        </w:rPr>
        <w:t>На</w:t>
      </w:r>
      <w:r w:rsidR="00DF374B" w:rsidRPr="0069351D">
        <w:rPr>
          <w:b w:val="0"/>
          <w:color w:val="000000" w:themeColor="text1"/>
          <w:sz w:val="28"/>
          <w:lang w:val="uk-UA"/>
        </w:rPr>
        <w:t xml:space="preserve">разі на розгляді </w:t>
      </w:r>
      <w:r w:rsidR="001B1969" w:rsidRPr="0069351D">
        <w:rPr>
          <w:b w:val="0"/>
          <w:color w:val="000000" w:themeColor="text1"/>
          <w:sz w:val="28"/>
          <w:lang w:val="uk-UA"/>
        </w:rPr>
        <w:t>Верховної</w:t>
      </w:r>
      <w:r w:rsidR="00DF374B" w:rsidRPr="0069351D">
        <w:rPr>
          <w:b w:val="0"/>
          <w:color w:val="000000" w:themeColor="text1"/>
          <w:sz w:val="28"/>
          <w:lang w:val="uk-UA"/>
        </w:rPr>
        <w:t xml:space="preserve"> Рад</w:t>
      </w:r>
      <w:r w:rsidR="001B1969" w:rsidRPr="0069351D">
        <w:rPr>
          <w:b w:val="0"/>
          <w:color w:val="000000" w:themeColor="text1"/>
          <w:sz w:val="28"/>
          <w:lang w:val="uk-UA"/>
        </w:rPr>
        <w:t>и</w:t>
      </w:r>
      <w:r w:rsidR="00DF374B" w:rsidRPr="0069351D">
        <w:rPr>
          <w:b w:val="0"/>
          <w:color w:val="000000" w:themeColor="text1"/>
          <w:sz w:val="28"/>
          <w:lang w:val="uk-UA"/>
        </w:rPr>
        <w:t xml:space="preserve"> України перебувають </w:t>
      </w:r>
      <w:r w:rsidR="001B1969" w:rsidRPr="0069351D">
        <w:rPr>
          <w:b w:val="0"/>
          <w:color w:val="000000" w:themeColor="text1"/>
          <w:sz w:val="28"/>
          <w:lang w:val="uk-UA"/>
        </w:rPr>
        <w:t>проекти законів України «Про медіа» та</w:t>
      </w:r>
      <w:r w:rsidR="00DF374B" w:rsidRPr="0069351D">
        <w:rPr>
          <w:b w:val="0"/>
          <w:color w:val="000000" w:themeColor="text1"/>
          <w:sz w:val="28"/>
          <w:lang w:val="uk-UA"/>
        </w:rPr>
        <w:t xml:space="preserve"> «Про медіа в Україн</w:t>
      </w:r>
      <w:r w:rsidR="00DB1606" w:rsidRPr="0069351D">
        <w:rPr>
          <w:b w:val="0"/>
          <w:color w:val="000000" w:themeColor="text1"/>
          <w:sz w:val="28"/>
          <w:lang w:val="uk-UA"/>
        </w:rPr>
        <w:t>і»</w:t>
      </w:r>
      <w:r w:rsidR="00DF374B" w:rsidRPr="0069351D">
        <w:rPr>
          <w:b w:val="0"/>
          <w:color w:val="000000" w:themeColor="text1"/>
          <w:sz w:val="28"/>
          <w:lang w:val="uk-UA"/>
        </w:rPr>
        <w:t xml:space="preserve"> (реєстр. №</w:t>
      </w:r>
      <w:r w:rsidR="0031071E" w:rsidRPr="0069351D">
        <w:rPr>
          <w:b w:val="0"/>
          <w:color w:val="000000" w:themeColor="text1"/>
          <w:sz w:val="28"/>
          <w:lang w:val="uk-UA"/>
        </w:rPr>
        <w:t xml:space="preserve"> </w:t>
      </w:r>
      <w:r w:rsidR="00DF374B" w:rsidRPr="0069351D">
        <w:rPr>
          <w:b w:val="0"/>
          <w:color w:val="000000" w:themeColor="text1"/>
          <w:sz w:val="28"/>
          <w:lang w:val="uk-UA"/>
        </w:rPr>
        <w:t>2693 від 27.12.2019</w:t>
      </w:r>
      <w:r w:rsidR="001B1969" w:rsidRPr="0069351D">
        <w:rPr>
          <w:b w:val="0"/>
          <w:color w:val="000000" w:themeColor="text1"/>
          <w:sz w:val="28"/>
          <w:lang w:val="uk-UA"/>
        </w:rPr>
        <w:t xml:space="preserve">; </w:t>
      </w:r>
      <w:r w:rsidRPr="0069351D">
        <w:rPr>
          <w:b w:val="0"/>
          <w:color w:val="000000" w:themeColor="text1"/>
          <w:sz w:val="28"/>
          <w:lang w:val="uk-UA"/>
        </w:rPr>
        <w:t xml:space="preserve">реєстр. № </w:t>
      </w:r>
      <w:r w:rsidR="001B1969" w:rsidRPr="0069351D">
        <w:rPr>
          <w:b w:val="0"/>
          <w:color w:val="000000" w:themeColor="text1"/>
          <w:sz w:val="28"/>
          <w:lang w:val="uk-UA"/>
        </w:rPr>
        <w:t>2693-1 від 15.01.2020;</w:t>
      </w:r>
      <w:r w:rsidRPr="0069351D">
        <w:rPr>
          <w:b w:val="0"/>
          <w:color w:val="000000" w:themeColor="text1"/>
          <w:sz w:val="28"/>
          <w:lang w:val="uk-UA"/>
        </w:rPr>
        <w:t xml:space="preserve"> реєстр. №</w:t>
      </w:r>
      <w:r w:rsidR="001B1969" w:rsidRPr="0069351D">
        <w:rPr>
          <w:b w:val="0"/>
          <w:color w:val="000000" w:themeColor="text1"/>
          <w:sz w:val="28"/>
          <w:lang w:val="uk-UA"/>
        </w:rPr>
        <w:t xml:space="preserve"> 2693-2 від 29.05.2020;</w:t>
      </w:r>
      <w:r w:rsidR="00DF374B" w:rsidRPr="0069351D">
        <w:rPr>
          <w:b w:val="0"/>
          <w:color w:val="000000" w:themeColor="text1"/>
          <w:sz w:val="28"/>
          <w:lang w:val="uk-UA"/>
        </w:rPr>
        <w:t xml:space="preserve"> </w:t>
      </w:r>
      <w:r w:rsidR="00A034B9">
        <w:rPr>
          <w:b w:val="0"/>
          <w:color w:val="000000" w:themeColor="text1"/>
          <w:sz w:val="28"/>
          <w:lang w:val="uk-UA"/>
        </w:rPr>
        <w:t xml:space="preserve">                  </w:t>
      </w:r>
      <w:r w:rsidRPr="0069351D">
        <w:rPr>
          <w:b w:val="0"/>
          <w:color w:val="000000" w:themeColor="text1"/>
          <w:sz w:val="28"/>
          <w:lang w:val="uk-UA"/>
        </w:rPr>
        <w:t xml:space="preserve">реєстр. № </w:t>
      </w:r>
      <w:r w:rsidR="00DF374B" w:rsidRPr="0069351D">
        <w:rPr>
          <w:b w:val="0"/>
          <w:color w:val="000000" w:themeColor="text1"/>
          <w:sz w:val="28"/>
          <w:lang w:val="uk-UA"/>
        </w:rPr>
        <w:t>2693-д від 02.07.</w:t>
      </w:r>
      <w:r w:rsidR="001B1969" w:rsidRPr="0069351D">
        <w:rPr>
          <w:b w:val="0"/>
          <w:color w:val="000000" w:themeColor="text1"/>
          <w:sz w:val="28"/>
          <w:lang w:val="uk-UA"/>
        </w:rPr>
        <w:t>2020).</w:t>
      </w:r>
      <w:r w:rsidR="00DF374B" w:rsidRPr="0069351D">
        <w:rPr>
          <w:b w:val="0"/>
          <w:color w:val="000000" w:themeColor="text1"/>
          <w:sz w:val="28"/>
          <w:lang w:val="uk-UA"/>
        </w:rPr>
        <w:t xml:space="preserve"> </w:t>
      </w:r>
      <w:r w:rsidR="001B1969" w:rsidRPr="0069351D">
        <w:rPr>
          <w:b w:val="0"/>
          <w:color w:val="000000" w:themeColor="text1"/>
          <w:sz w:val="28"/>
          <w:lang w:val="uk-UA"/>
        </w:rPr>
        <w:t>Однак</w:t>
      </w:r>
      <w:r w:rsidR="00DF374B" w:rsidRPr="0069351D">
        <w:rPr>
          <w:b w:val="0"/>
          <w:color w:val="000000" w:themeColor="text1"/>
          <w:sz w:val="28"/>
          <w:lang w:val="uk-UA"/>
        </w:rPr>
        <w:t xml:space="preserve"> </w:t>
      </w:r>
      <w:r w:rsidR="00DB1606" w:rsidRPr="0069351D">
        <w:rPr>
          <w:b w:val="0"/>
          <w:color w:val="000000" w:themeColor="text1"/>
          <w:sz w:val="28"/>
          <w:lang w:val="uk-UA"/>
        </w:rPr>
        <w:t xml:space="preserve">до набуття </w:t>
      </w:r>
      <w:r w:rsidR="001B1969" w:rsidRPr="0069351D">
        <w:rPr>
          <w:b w:val="0"/>
          <w:color w:val="000000" w:themeColor="text1"/>
          <w:sz w:val="28"/>
          <w:lang w:val="uk-UA"/>
        </w:rPr>
        <w:t>відповідним законопроектом, який би оперував поняттям «медіа», статусу закону</w:t>
      </w:r>
      <w:r w:rsidRPr="0069351D">
        <w:rPr>
          <w:b w:val="0"/>
          <w:color w:val="000000" w:themeColor="text1"/>
          <w:sz w:val="28"/>
          <w:lang w:val="uk-UA"/>
        </w:rPr>
        <w:t>,</w:t>
      </w:r>
      <w:r w:rsidR="00DB1606" w:rsidRPr="0069351D">
        <w:rPr>
          <w:b w:val="0"/>
          <w:color w:val="000000" w:themeColor="text1"/>
          <w:sz w:val="28"/>
          <w:lang w:val="uk-UA"/>
        </w:rPr>
        <w:t xml:space="preserve"> вживати </w:t>
      </w:r>
      <w:r w:rsidRPr="0069351D">
        <w:rPr>
          <w:b w:val="0"/>
          <w:color w:val="000000" w:themeColor="text1"/>
          <w:sz w:val="28"/>
          <w:lang w:val="uk-UA"/>
        </w:rPr>
        <w:t xml:space="preserve">у </w:t>
      </w:r>
      <w:r w:rsidR="00026CA6" w:rsidRPr="0069351D">
        <w:rPr>
          <w:b w:val="0"/>
          <w:color w:val="000000" w:themeColor="text1"/>
          <w:sz w:val="28"/>
          <w:lang w:val="uk-UA"/>
        </w:rPr>
        <w:t>законах</w:t>
      </w:r>
      <w:r w:rsidR="00062934" w:rsidRPr="0069351D">
        <w:rPr>
          <w:b w:val="0"/>
          <w:color w:val="000000" w:themeColor="text1"/>
          <w:sz w:val="28"/>
          <w:lang w:val="uk-UA"/>
        </w:rPr>
        <w:t xml:space="preserve"> </w:t>
      </w:r>
      <w:r w:rsidR="002554CA" w:rsidRPr="0069351D">
        <w:rPr>
          <w:b w:val="0"/>
          <w:color w:val="000000" w:themeColor="text1"/>
          <w:sz w:val="28"/>
          <w:lang w:val="uk-UA"/>
        </w:rPr>
        <w:t>поняття «медіа» недоцільно</w:t>
      </w:r>
      <w:r w:rsidR="00DB1606" w:rsidRPr="0069351D">
        <w:rPr>
          <w:b w:val="0"/>
          <w:color w:val="000000" w:themeColor="text1"/>
          <w:sz w:val="28"/>
          <w:lang w:val="uk-UA"/>
        </w:rPr>
        <w:t xml:space="preserve">. </w:t>
      </w:r>
      <w:r w:rsidR="00062934" w:rsidRPr="0069351D">
        <w:rPr>
          <w:b w:val="0"/>
          <w:color w:val="000000" w:themeColor="text1"/>
          <w:sz w:val="28"/>
          <w:lang w:val="uk-UA"/>
        </w:rPr>
        <w:t>Адже</w:t>
      </w:r>
      <w:r w:rsidR="00DF374B" w:rsidRPr="0069351D">
        <w:rPr>
          <w:b w:val="0"/>
          <w:color w:val="000000" w:themeColor="text1"/>
          <w:sz w:val="28"/>
          <w:lang w:val="uk-UA"/>
        </w:rPr>
        <w:t xml:space="preserve"> чинне законодавство України оперує поняттями «телерадіомовлення»</w:t>
      </w:r>
      <w:r w:rsidR="00DB1606" w:rsidRPr="0069351D">
        <w:rPr>
          <w:b w:val="0"/>
          <w:color w:val="000000" w:themeColor="text1"/>
          <w:sz w:val="28"/>
          <w:lang w:val="uk-UA"/>
        </w:rPr>
        <w:t>, «</w:t>
      </w:r>
      <w:proofErr w:type="spellStart"/>
      <w:r w:rsidR="00DB1606" w:rsidRPr="0069351D">
        <w:rPr>
          <w:b w:val="0"/>
          <w:color w:val="000000" w:themeColor="text1"/>
          <w:sz w:val="28"/>
          <w:lang w:val="uk-UA"/>
        </w:rPr>
        <w:t>телерадіожурналіст</w:t>
      </w:r>
      <w:proofErr w:type="spellEnd"/>
      <w:r w:rsidR="00DB1606" w:rsidRPr="0069351D">
        <w:rPr>
          <w:b w:val="0"/>
          <w:color w:val="000000" w:themeColor="text1"/>
          <w:sz w:val="28"/>
          <w:lang w:val="uk-UA"/>
        </w:rPr>
        <w:t>»</w:t>
      </w:r>
      <w:r w:rsidR="002554CA" w:rsidRPr="0069351D">
        <w:rPr>
          <w:b w:val="0"/>
          <w:color w:val="000000" w:themeColor="text1"/>
          <w:sz w:val="28"/>
          <w:lang w:val="uk-UA"/>
        </w:rPr>
        <w:t xml:space="preserve"> (див. Закон</w:t>
      </w:r>
      <w:r w:rsidR="00DF374B" w:rsidRPr="0069351D">
        <w:rPr>
          <w:b w:val="0"/>
          <w:color w:val="000000" w:themeColor="text1"/>
          <w:sz w:val="28"/>
          <w:lang w:val="uk-UA"/>
        </w:rPr>
        <w:t xml:space="preserve"> України «Про телебачення і радіомовлення</w:t>
      </w:r>
      <w:r w:rsidR="00026CA6" w:rsidRPr="0069351D">
        <w:rPr>
          <w:b w:val="0"/>
          <w:color w:val="000000" w:themeColor="text1"/>
          <w:sz w:val="28"/>
          <w:lang w:val="uk-UA"/>
        </w:rPr>
        <w:t>»</w:t>
      </w:r>
      <w:r w:rsidR="00DF374B" w:rsidRPr="0069351D">
        <w:rPr>
          <w:b w:val="0"/>
          <w:color w:val="000000" w:themeColor="text1"/>
          <w:sz w:val="28"/>
          <w:lang w:val="uk-UA"/>
        </w:rPr>
        <w:t>).</w:t>
      </w:r>
      <w:r w:rsidR="00A63E93" w:rsidRPr="0069351D">
        <w:rPr>
          <w:b w:val="0"/>
          <w:color w:val="000000" w:themeColor="text1"/>
          <w:sz w:val="28"/>
          <w:lang w:val="uk-UA"/>
        </w:rPr>
        <w:t xml:space="preserve"> </w:t>
      </w:r>
      <w:r w:rsidR="00434C29" w:rsidRPr="0069351D">
        <w:rPr>
          <w:b w:val="0"/>
          <w:color w:val="000000" w:themeColor="text1"/>
          <w:sz w:val="28"/>
          <w:lang w:val="uk-UA"/>
        </w:rPr>
        <w:t>Крім того, з</w:t>
      </w:r>
      <w:r w:rsidR="00026CA6" w:rsidRPr="0069351D">
        <w:rPr>
          <w:b w:val="0"/>
          <w:color w:val="000000" w:themeColor="text1"/>
          <w:sz w:val="28"/>
          <w:lang w:val="uk-UA"/>
        </w:rPr>
        <w:t xml:space="preserve"> огляду</w:t>
      </w:r>
      <w:r w:rsidR="00434C29" w:rsidRPr="0069351D">
        <w:rPr>
          <w:b w:val="0"/>
          <w:color w:val="000000" w:themeColor="text1"/>
          <w:sz w:val="28"/>
          <w:lang w:val="uk-UA"/>
        </w:rPr>
        <w:t xml:space="preserve"> на системність законодавства недоцільним </w:t>
      </w:r>
      <w:r w:rsidR="00634125" w:rsidRPr="0069351D">
        <w:rPr>
          <w:b w:val="0"/>
          <w:color w:val="000000" w:themeColor="text1"/>
          <w:sz w:val="28"/>
          <w:lang w:val="uk-UA"/>
        </w:rPr>
        <w:t>вбачається</w:t>
      </w:r>
      <w:r w:rsidR="00434C29" w:rsidRPr="0069351D">
        <w:rPr>
          <w:b w:val="0"/>
          <w:color w:val="000000" w:themeColor="text1"/>
          <w:sz w:val="28"/>
          <w:lang w:val="uk-UA"/>
        </w:rPr>
        <w:t xml:space="preserve"> доповнення КУпАП приміткою, у якій наводиться визначення </w:t>
      </w:r>
      <w:r w:rsidR="00434C29" w:rsidRPr="0069351D">
        <w:rPr>
          <w:b w:val="0"/>
          <w:bCs/>
          <w:color w:val="000000" w:themeColor="text1"/>
          <w:sz w:val="28"/>
          <w:lang w:val="uk-UA"/>
        </w:rPr>
        <w:t>професійної діяльн</w:t>
      </w:r>
      <w:r w:rsidR="000E4122" w:rsidRPr="0069351D">
        <w:rPr>
          <w:b w:val="0"/>
          <w:bCs/>
          <w:color w:val="000000" w:themeColor="text1"/>
          <w:sz w:val="28"/>
          <w:lang w:val="uk-UA"/>
        </w:rPr>
        <w:t>ості</w:t>
      </w:r>
      <w:r w:rsidR="00434C29" w:rsidRPr="0069351D">
        <w:rPr>
          <w:b w:val="0"/>
          <w:bCs/>
          <w:color w:val="000000" w:themeColor="text1"/>
          <w:sz w:val="28"/>
          <w:lang w:val="uk-UA"/>
        </w:rPr>
        <w:t xml:space="preserve"> у сфері медіа</w:t>
      </w:r>
      <w:r w:rsidR="0023644E" w:rsidRPr="0069351D">
        <w:rPr>
          <w:b w:val="0"/>
          <w:bCs/>
          <w:color w:val="000000" w:themeColor="text1"/>
          <w:sz w:val="28"/>
          <w:lang w:val="uk-UA"/>
        </w:rPr>
        <w:t xml:space="preserve"> (примітка до ст. 212-3 КУпАП у редакції проекту)</w:t>
      </w:r>
      <w:r w:rsidR="00434C29" w:rsidRPr="0069351D">
        <w:rPr>
          <w:b w:val="0"/>
          <w:bCs/>
          <w:color w:val="000000" w:themeColor="text1"/>
          <w:sz w:val="28"/>
          <w:lang w:val="uk-UA"/>
        </w:rPr>
        <w:t xml:space="preserve">. Адже такі поняття повинні міститися у галузевому законодавстві, яке регулює відносини у сфері телерадіомовлення. </w:t>
      </w:r>
      <w:r w:rsidR="00AD2DBD" w:rsidRPr="0069351D">
        <w:rPr>
          <w:b w:val="0"/>
          <w:bCs/>
          <w:color w:val="000000" w:themeColor="text1"/>
          <w:sz w:val="28"/>
          <w:lang w:val="uk-UA"/>
        </w:rPr>
        <w:t>А до КУпАП такі поняття</w:t>
      </w:r>
      <w:r w:rsidR="000E4122" w:rsidRPr="0069351D">
        <w:rPr>
          <w:b w:val="0"/>
          <w:bCs/>
          <w:color w:val="000000" w:themeColor="text1"/>
          <w:sz w:val="28"/>
          <w:lang w:val="uk-UA"/>
        </w:rPr>
        <w:t xml:space="preserve"> </w:t>
      </w:r>
      <w:r w:rsidR="00026CA6" w:rsidRPr="0069351D">
        <w:rPr>
          <w:b w:val="0"/>
          <w:bCs/>
          <w:color w:val="000000" w:themeColor="text1"/>
          <w:sz w:val="28"/>
          <w:lang w:val="uk-UA"/>
        </w:rPr>
        <w:t xml:space="preserve">доцільно вносити </w:t>
      </w:r>
      <w:r w:rsidR="000E4122" w:rsidRPr="0069351D">
        <w:rPr>
          <w:b w:val="0"/>
          <w:bCs/>
          <w:color w:val="000000" w:themeColor="text1"/>
          <w:sz w:val="28"/>
          <w:lang w:val="uk-UA"/>
        </w:rPr>
        <w:t>тільки у тому випадку</w:t>
      </w:r>
      <w:r w:rsidR="00AD2DBD" w:rsidRPr="0069351D">
        <w:rPr>
          <w:b w:val="0"/>
          <w:bCs/>
          <w:color w:val="000000" w:themeColor="text1"/>
          <w:sz w:val="28"/>
          <w:lang w:val="uk-UA"/>
        </w:rPr>
        <w:t xml:space="preserve">, якщо є необхідність </w:t>
      </w:r>
      <w:r w:rsidR="00026CA6" w:rsidRPr="0069351D">
        <w:rPr>
          <w:b w:val="0"/>
          <w:bCs/>
          <w:color w:val="000000" w:themeColor="text1"/>
          <w:sz w:val="28"/>
          <w:lang w:val="uk-UA"/>
        </w:rPr>
        <w:t xml:space="preserve">надати їм значення, яке відрізняється від їх змісту </w:t>
      </w:r>
      <w:r w:rsidR="00AD2DBD" w:rsidRPr="0069351D">
        <w:rPr>
          <w:b w:val="0"/>
          <w:bCs/>
          <w:color w:val="000000" w:themeColor="text1"/>
          <w:sz w:val="28"/>
          <w:lang w:val="uk-UA"/>
        </w:rPr>
        <w:t xml:space="preserve">у </w:t>
      </w:r>
      <w:r w:rsidR="00026CA6" w:rsidRPr="0069351D">
        <w:rPr>
          <w:b w:val="0"/>
          <w:bCs/>
          <w:color w:val="000000" w:themeColor="text1"/>
          <w:sz w:val="28"/>
          <w:lang w:val="uk-UA"/>
        </w:rPr>
        <w:t xml:space="preserve">регулятивному законодавстві. </w:t>
      </w:r>
    </w:p>
    <w:p w:rsidR="0023644E" w:rsidRPr="0069351D" w:rsidRDefault="00C41177" w:rsidP="00AD2DBD">
      <w:pPr>
        <w:pStyle w:val="3"/>
        <w:keepNext w:val="0"/>
        <w:keepLines w:val="0"/>
        <w:widowControl w:val="0"/>
        <w:numPr>
          <w:ilvl w:val="0"/>
          <w:numId w:val="0"/>
        </w:numPr>
        <w:suppressAutoHyphens w:val="0"/>
        <w:overflowPunct w:val="0"/>
        <w:ind w:firstLine="709"/>
        <w:contextualSpacing w:val="0"/>
        <w:jc w:val="both"/>
        <w:rPr>
          <w:b w:val="0"/>
          <w:color w:val="000000" w:themeColor="text1"/>
          <w:sz w:val="28"/>
          <w:lang w:val="uk-UA"/>
        </w:rPr>
      </w:pPr>
      <w:r w:rsidRPr="0069351D">
        <w:rPr>
          <w:b w:val="0"/>
          <w:color w:val="000000" w:themeColor="text1"/>
          <w:sz w:val="28"/>
          <w:lang w:val="uk-UA"/>
        </w:rPr>
        <w:t>З огляду на вказане</w:t>
      </w:r>
      <w:r w:rsidR="002554CA" w:rsidRPr="0069351D">
        <w:rPr>
          <w:b w:val="0"/>
          <w:color w:val="000000" w:themeColor="text1"/>
          <w:sz w:val="28"/>
          <w:lang w:val="uk-UA"/>
        </w:rPr>
        <w:t xml:space="preserve"> внесення</w:t>
      </w:r>
      <w:r w:rsidR="006A0654" w:rsidRPr="0069351D">
        <w:rPr>
          <w:b w:val="0"/>
          <w:color w:val="000000" w:themeColor="text1"/>
          <w:sz w:val="28"/>
          <w:lang w:val="uk-UA"/>
        </w:rPr>
        <w:t xml:space="preserve"> відповідних</w:t>
      </w:r>
      <w:r w:rsidR="002554CA" w:rsidRPr="0069351D">
        <w:rPr>
          <w:b w:val="0"/>
          <w:color w:val="000000" w:themeColor="text1"/>
          <w:sz w:val="28"/>
          <w:lang w:val="uk-UA"/>
        </w:rPr>
        <w:t xml:space="preserve"> змін</w:t>
      </w:r>
      <w:r w:rsidR="00DB1606" w:rsidRPr="0069351D">
        <w:rPr>
          <w:b w:val="0"/>
          <w:color w:val="000000" w:themeColor="text1"/>
          <w:sz w:val="28"/>
          <w:lang w:val="uk-UA"/>
        </w:rPr>
        <w:t xml:space="preserve"> </w:t>
      </w:r>
      <w:r w:rsidRPr="0069351D">
        <w:rPr>
          <w:b w:val="0"/>
          <w:color w:val="000000" w:themeColor="text1"/>
          <w:sz w:val="28"/>
          <w:lang w:val="uk-UA"/>
        </w:rPr>
        <w:t xml:space="preserve">потребує </w:t>
      </w:r>
      <w:r w:rsidR="00DB1606" w:rsidRPr="0069351D">
        <w:rPr>
          <w:b w:val="0"/>
          <w:color w:val="000000" w:themeColor="text1"/>
          <w:sz w:val="28"/>
          <w:lang w:val="uk-UA"/>
        </w:rPr>
        <w:t>Закон України «Про телебачення і радіомовлення» щодо приведення поняття «</w:t>
      </w:r>
      <w:proofErr w:type="spellStart"/>
      <w:r w:rsidR="00DB1606" w:rsidRPr="0069351D">
        <w:rPr>
          <w:b w:val="0"/>
          <w:color w:val="000000" w:themeColor="text1"/>
          <w:sz w:val="28"/>
          <w:lang w:val="uk-UA"/>
        </w:rPr>
        <w:t>телерадіожурналіст</w:t>
      </w:r>
      <w:proofErr w:type="spellEnd"/>
      <w:r w:rsidR="00DB1606" w:rsidRPr="0069351D">
        <w:rPr>
          <w:b w:val="0"/>
          <w:color w:val="000000" w:themeColor="text1"/>
          <w:sz w:val="28"/>
          <w:lang w:val="uk-UA"/>
        </w:rPr>
        <w:t>»</w:t>
      </w:r>
      <w:r w:rsidR="0031071E" w:rsidRPr="0069351D">
        <w:rPr>
          <w:b w:val="0"/>
          <w:color w:val="000000" w:themeColor="text1"/>
          <w:sz w:val="28"/>
          <w:lang w:val="uk-UA"/>
        </w:rPr>
        <w:t xml:space="preserve"> у відповідність </w:t>
      </w:r>
      <w:r w:rsidR="006A0654" w:rsidRPr="0069351D">
        <w:rPr>
          <w:b w:val="0"/>
          <w:color w:val="000000" w:themeColor="text1"/>
          <w:sz w:val="28"/>
          <w:lang w:val="uk-UA"/>
        </w:rPr>
        <w:t>зі</w:t>
      </w:r>
      <w:r w:rsidR="00026CA6" w:rsidRPr="0069351D">
        <w:rPr>
          <w:b w:val="0"/>
          <w:color w:val="000000" w:themeColor="text1"/>
          <w:sz w:val="28"/>
          <w:lang w:val="uk-UA"/>
        </w:rPr>
        <w:t xml:space="preserve"> змінами,</w:t>
      </w:r>
      <w:r w:rsidR="0031071E" w:rsidRPr="0069351D">
        <w:rPr>
          <w:b w:val="0"/>
          <w:color w:val="000000" w:themeColor="text1"/>
          <w:sz w:val="28"/>
          <w:lang w:val="uk-UA"/>
        </w:rPr>
        <w:t xml:space="preserve"> запропонованими </w:t>
      </w:r>
      <w:r w:rsidR="00026CA6" w:rsidRPr="0069351D">
        <w:rPr>
          <w:b w:val="0"/>
          <w:color w:val="000000" w:themeColor="text1"/>
          <w:sz w:val="28"/>
          <w:lang w:val="uk-UA"/>
        </w:rPr>
        <w:t>у проекті</w:t>
      </w:r>
      <w:r w:rsidR="0031071E" w:rsidRPr="0069351D">
        <w:rPr>
          <w:b w:val="0"/>
          <w:color w:val="000000" w:themeColor="text1"/>
          <w:sz w:val="28"/>
          <w:lang w:val="uk-UA"/>
        </w:rPr>
        <w:t xml:space="preserve"> до Закону України «Про інформацію».</w:t>
      </w:r>
      <w:r w:rsidR="004601AB" w:rsidRPr="0069351D">
        <w:rPr>
          <w:b w:val="0"/>
          <w:color w:val="000000" w:themeColor="text1"/>
          <w:sz w:val="28"/>
          <w:lang w:val="uk-UA"/>
        </w:rPr>
        <w:t xml:space="preserve"> </w:t>
      </w:r>
    </w:p>
    <w:p w:rsidR="00DF374B" w:rsidRPr="004B63B0" w:rsidRDefault="004601AB" w:rsidP="00AD2DBD">
      <w:pPr>
        <w:pStyle w:val="3"/>
        <w:keepNext w:val="0"/>
        <w:keepLines w:val="0"/>
        <w:widowControl w:val="0"/>
        <w:numPr>
          <w:ilvl w:val="0"/>
          <w:numId w:val="0"/>
        </w:numPr>
        <w:suppressAutoHyphens w:val="0"/>
        <w:overflowPunct w:val="0"/>
        <w:ind w:firstLine="709"/>
        <w:contextualSpacing w:val="0"/>
        <w:jc w:val="both"/>
        <w:rPr>
          <w:b w:val="0"/>
          <w:color w:val="000000" w:themeColor="text1"/>
          <w:sz w:val="28"/>
          <w:lang w:val="uk-UA"/>
        </w:rPr>
      </w:pPr>
      <w:r w:rsidRPr="0069351D">
        <w:rPr>
          <w:b w:val="0"/>
          <w:color w:val="000000" w:themeColor="text1"/>
          <w:sz w:val="28"/>
          <w:lang w:val="uk-UA"/>
        </w:rPr>
        <w:t xml:space="preserve">Головне управління вважає за необхідне також звернути увагу, </w:t>
      </w:r>
      <w:r w:rsidR="00C41177" w:rsidRPr="0069351D">
        <w:rPr>
          <w:b w:val="0"/>
          <w:color w:val="000000" w:themeColor="text1"/>
          <w:sz w:val="28"/>
          <w:lang w:val="uk-UA"/>
        </w:rPr>
        <w:t xml:space="preserve">що </w:t>
      </w:r>
      <w:r w:rsidRPr="0069351D">
        <w:rPr>
          <w:b w:val="0"/>
          <w:color w:val="000000" w:themeColor="text1"/>
          <w:sz w:val="28"/>
          <w:lang w:val="uk-UA"/>
        </w:rPr>
        <w:t xml:space="preserve">відповідно до загальних засад </w:t>
      </w:r>
      <w:r w:rsidR="00026CA6" w:rsidRPr="0069351D">
        <w:rPr>
          <w:b w:val="0"/>
          <w:color w:val="000000" w:themeColor="text1"/>
          <w:sz w:val="28"/>
          <w:lang w:val="uk-UA"/>
        </w:rPr>
        <w:t>теорії права</w:t>
      </w:r>
      <w:r w:rsidRPr="0069351D">
        <w:rPr>
          <w:b w:val="0"/>
          <w:color w:val="000000" w:themeColor="text1"/>
          <w:sz w:val="28"/>
          <w:lang w:val="uk-UA"/>
        </w:rPr>
        <w:t xml:space="preserve"> закон</w:t>
      </w:r>
      <w:r w:rsidRPr="004B63B0">
        <w:rPr>
          <w:b w:val="0"/>
          <w:color w:val="000000" w:themeColor="text1"/>
          <w:sz w:val="28"/>
          <w:lang w:val="uk-UA"/>
        </w:rPr>
        <w:t xml:space="preserve"> є нормативно-правовим актом вищої юридичної сили, який регулює </w:t>
      </w:r>
      <w:r w:rsidRPr="004B63B0">
        <w:rPr>
          <w:b w:val="0"/>
          <w:i/>
          <w:color w:val="000000" w:themeColor="text1"/>
          <w:sz w:val="28"/>
          <w:lang w:val="uk-UA"/>
        </w:rPr>
        <w:t>найбільш важливі відносини</w:t>
      </w:r>
      <w:r w:rsidRPr="004B63B0">
        <w:rPr>
          <w:b w:val="0"/>
          <w:color w:val="000000" w:themeColor="text1"/>
          <w:sz w:val="28"/>
          <w:lang w:val="uk-UA"/>
        </w:rPr>
        <w:t xml:space="preserve"> у певній сфері суспільного життя шляхом встановлення загальнообов'язкових правил поведінк</w:t>
      </w:r>
      <w:r w:rsidR="006A0654">
        <w:rPr>
          <w:b w:val="0"/>
          <w:color w:val="000000" w:themeColor="text1"/>
          <w:sz w:val="28"/>
          <w:lang w:val="uk-UA"/>
        </w:rPr>
        <w:t xml:space="preserve">и суб'єктів цих відносин. Тому </w:t>
      </w:r>
      <w:r w:rsidRPr="004B63B0">
        <w:rPr>
          <w:b w:val="0"/>
          <w:color w:val="000000" w:themeColor="text1"/>
          <w:sz w:val="28"/>
          <w:lang w:val="uk-UA"/>
        </w:rPr>
        <w:t xml:space="preserve">вбачається недоцільним регулювання на законодавчому рівні таких дрібних процедурних питань, як </w:t>
      </w:r>
      <w:r w:rsidR="000B7F2F" w:rsidRPr="004B63B0">
        <w:rPr>
          <w:b w:val="0"/>
          <w:color w:val="000000" w:themeColor="text1"/>
          <w:sz w:val="28"/>
          <w:lang w:val="uk-UA"/>
        </w:rPr>
        <w:t>складові документа, який підтверджує статус журналіста</w:t>
      </w:r>
      <w:r w:rsidRPr="004B63B0">
        <w:rPr>
          <w:b w:val="0"/>
          <w:color w:val="000000" w:themeColor="text1"/>
          <w:sz w:val="28"/>
          <w:lang w:val="uk-UA"/>
        </w:rPr>
        <w:t>.</w:t>
      </w:r>
    </w:p>
    <w:p w:rsidR="00026CA6" w:rsidRPr="004B63B0" w:rsidRDefault="00026CA6" w:rsidP="004E18DA">
      <w:pPr>
        <w:pStyle w:val="3"/>
        <w:keepNext w:val="0"/>
        <w:keepLines w:val="0"/>
        <w:widowControl w:val="0"/>
        <w:numPr>
          <w:ilvl w:val="0"/>
          <w:numId w:val="0"/>
        </w:numPr>
        <w:suppressAutoHyphens w:val="0"/>
        <w:overflowPunct w:val="0"/>
        <w:ind w:firstLine="708"/>
        <w:contextualSpacing w:val="0"/>
        <w:jc w:val="both"/>
        <w:rPr>
          <w:i/>
          <w:color w:val="000000" w:themeColor="text1"/>
          <w:sz w:val="28"/>
          <w:lang w:val="uk-UA"/>
        </w:rPr>
      </w:pPr>
    </w:p>
    <w:p w:rsidR="00703D48" w:rsidRPr="004B63B0" w:rsidRDefault="00D11207" w:rsidP="004E18DA">
      <w:pPr>
        <w:pStyle w:val="3"/>
        <w:keepNext w:val="0"/>
        <w:keepLines w:val="0"/>
        <w:widowControl w:val="0"/>
        <w:numPr>
          <w:ilvl w:val="0"/>
          <w:numId w:val="0"/>
        </w:numPr>
        <w:suppressAutoHyphens w:val="0"/>
        <w:overflowPunct w:val="0"/>
        <w:ind w:firstLine="708"/>
        <w:contextualSpacing w:val="0"/>
        <w:jc w:val="both"/>
        <w:rPr>
          <w:i/>
          <w:color w:val="000000" w:themeColor="text1"/>
          <w:sz w:val="28"/>
          <w:lang w:val="uk-UA"/>
        </w:rPr>
      </w:pPr>
      <w:r w:rsidRPr="004B63B0">
        <w:rPr>
          <w:i/>
          <w:color w:val="000000" w:themeColor="text1"/>
          <w:sz w:val="28"/>
          <w:lang w:val="uk-UA"/>
        </w:rPr>
        <w:t xml:space="preserve">Щодо змін до </w:t>
      </w:r>
      <w:r w:rsidR="001C4D23" w:rsidRPr="004B63B0">
        <w:rPr>
          <w:i/>
          <w:color w:val="000000" w:themeColor="text1"/>
          <w:sz w:val="28"/>
          <w:lang w:val="uk-UA"/>
        </w:rPr>
        <w:t>КУпАП</w:t>
      </w:r>
    </w:p>
    <w:p w:rsidR="00703D48" w:rsidRPr="004B63B0" w:rsidRDefault="000D25CE" w:rsidP="004E18DA">
      <w:pPr>
        <w:pStyle w:val="3"/>
        <w:keepNext w:val="0"/>
        <w:keepLines w:val="0"/>
        <w:widowControl w:val="0"/>
        <w:numPr>
          <w:ilvl w:val="0"/>
          <w:numId w:val="0"/>
        </w:numPr>
        <w:suppressAutoHyphens w:val="0"/>
        <w:overflowPunct w:val="0"/>
        <w:ind w:firstLine="708"/>
        <w:contextualSpacing w:val="0"/>
        <w:jc w:val="both"/>
        <w:rPr>
          <w:b w:val="0"/>
          <w:bCs/>
          <w:color w:val="000000" w:themeColor="text1"/>
          <w:sz w:val="28"/>
          <w:lang w:val="uk-UA"/>
        </w:rPr>
      </w:pPr>
      <w:r w:rsidRPr="004B63B0">
        <w:rPr>
          <w:color w:val="000000" w:themeColor="text1"/>
          <w:sz w:val="28"/>
          <w:lang w:val="uk-UA"/>
        </w:rPr>
        <w:t>1.</w:t>
      </w:r>
      <w:r w:rsidRPr="004B63B0">
        <w:rPr>
          <w:b w:val="0"/>
          <w:color w:val="000000" w:themeColor="text1"/>
          <w:sz w:val="28"/>
          <w:lang w:val="uk-UA"/>
        </w:rPr>
        <w:t xml:space="preserve"> </w:t>
      </w:r>
      <w:r w:rsidR="00703D48" w:rsidRPr="004B63B0">
        <w:rPr>
          <w:b w:val="0"/>
          <w:color w:val="000000" w:themeColor="text1"/>
          <w:sz w:val="28"/>
          <w:lang w:val="uk-UA"/>
        </w:rPr>
        <w:t xml:space="preserve">Не можна погодитись </w:t>
      </w:r>
      <w:r w:rsidR="00C21A81" w:rsidRPr="004B63B0">
        <w:rPr>
          <w:b w:val="0"/>
          <w:color w:val="000000" w:themeColor="text1"/>
          <w:sz w:val="28"/>
          <w:lang w:val="uk-UA"/>
        </w:rPr>
        <w:t>і</w:t>
      </w:r>
      <w:r w:rsidR="00703D48" w:rsidRPr="004B63B0">
        <w:rPr>
          <w:b w:val="0"/>
          <w:color w:val="000000" w:themeColor="text1"/>
          <w:sz w:val="28"/>
          <w:lang w:val="uk-UA"/>
        </w:rPr>
        <w:t>з пропозицією законопроекту щодо в</w:t>
      </w:r>
      <w:r w:rsidR="00026CA6" w:rsidRPr="004B63B0">
        <w:rPr>
          <w:b w:val="0"/>
          <w:color w:val="000000" w:themeColor="text1"/>
          <w:sz w:val="28"/>
          <w:lang w:val="uk-UA"/>
        </w:rPr>
        <w:t>изнання</w:t>
      </w:r>
      <w:r w:rsidR="00703D48" w:rsidRPr="004B63B0">
        <w:rPr>
          <w:b w:val="0"/>
          <w:color w:val="000000" w:themeColor="text1"/>
          <w:sz w:val="28"/>
          <w:lang w:val="uk-UA"/>
        </w:rPr>
        <w:t xml:space="preserve"> в КУпАП обставиною, що обтяжує </w:t>
      </w:r>
      <w:r w:rsidR="00C21A81" w:rsidRPr="004B63B0">
        <w:rPr>
          <w:b w:val="0"/>
          <w:color w:val="000000" w:themeColor="text1"/>
          <w:sz w:val="28"/>
          <w:lang w:val="uk-UA"/>
        </w:rPr>
        <w:t xml:space="preserve">адміністративну </w:t>
      </w:r>
      <w:r w:rsidR="00703D48" w:rsidRPr="004B63B0">
        <w:rPr>
          <w:b w:val="0"/>
          <w:color w:val="000000" w:themeColor="text1"/>
          <w:sz w:val="28"/>
          <w:lang w:val="uk-UA"/>
        </w:rPr>
        <w:t xml:space="preserve">відповідальність, </w:t>
      </w:r>
      <w:r w:rsidR="00703D48" w:rsidRPr="004B63B0">
        <w:rPr>
          <w:b w:val="0"/>
          <w:bCs/>
          <w:color w:val="000000" w:themeColor="text1"/>
          <w:sz w:val="28"/>
          <w:lang w:val="uk-UA"/>
        </w:rPr>
        <w:t>вчинення правопорушення з метою порушення права на інформацію</w:t>
      </w:r>
      <w:r w:rsidR="00C21A81" w:rsidRPr="004B63B0">
        <w:rPr>
          <w:b w:val="0"/>
          <w:bCs/>
          <w:color w:val="000000" w:themeColor="text1"/>
          <w:sz w:val="28"/>
          <w:lang w:val="uk-UA"/>
        </w:rPr>
        <w:t xml:space="preserve"> (зміни до ст. 35 КУпАП)</w:t>
      </w:r>
      <w:r w:rsidR="00703D48" w:rsidRPr="004B63B0">
        <w:rPr>
          <w:b w:val="0"/>
          <w:bCs/>
          <w:color w:val="000000" w:themeColor="text1"/>
          <w:sz w:val="28"/>
          <w:lang w:val="uk-UA"/>
        </w:rPr>
        <w:t>.</w:t>
      </w:r>
    </w:p>
    <w:p w:rsidR="00E75773" w:rsidRPr="004B63B0" w:rsidRDefault="008A1CDF" w:rsidP="0031071E">
      <w:pPr>
        <w:ind w:right="-1" w:firstLine="709"/>
        <w:jc w:val="both"/>
        <w:rPr>
          <w:color w:val="000000" w:themeColor="text1"/>
          <w:szCs w:val="28"/>
          <w:lang w:val="uk-UA"/>
        </w:rPr>
      </w:pPr>
      <w:r w:rsidRPr="004B63B0">
        <w:rPr>
          <w:bCs/>
          <w:i/>
          <w:color w:val="000000" w:themeColor="text1"/>
          <w:szCs w:val="28"/>
          <w:lang w:val="uk-UA"/>
        </w:rPr>
        <w:t xml:space="preserve">По-перше, </w:t>
      </w:r>
      <w:r w:rsidR="00BB2E02" w:rsidRPr="004B63B0">
        <w:rPr>
          <w:bCs/>
          <w:color w:val="000000" w:themeColor="text1"/>
          <w:szCs w:val="28"/>
          <w:lang w:val="uk-UA"/>
        </w:rPr>
        <w:t xml:space="preserve">право на інформацію </w:t>
      </w:r>
      <w:r w:rsidR="00BB2E02" w:rsidRPr="004B63B0">
        <w:rPr>
          <w:bCs/>
          <w:i/>
          <w:color w:val="000000" w:themeColor="text1"/>
          <w:szCs w:val="28"/>
          <w:lang w:val="uk-UA"/>
        </w:rPr>
        <w:t>є одним з конституційних прав громадян</w:t>
      </w:r>
      <w:r w:rsidR="00053B69" w:rsidRPr="004B63B0">
        <w:rPr>
          <w:bCs/>
          <w:i/>
          <w:color w:val="000000" w:themeColor="text1"/>
          <w:szCs w:val="28"/>
          <w:lang w:val="uk-UA"/>
        </w:rPr>
        <w:t xml:space="preserve"> </w:t>
      </w:r>
      <w:r w:rsidR="00026CA6" w:rsidRPr="004B63B0">
        <w:rPr>
          <w:bCs/>
          <w:color w:val="000000" w:themeColor="text1"/>
          <w:szCs w:val="28"/>
          <w:lang w:val="uk-UA"/>
        </w:rPr>
        <w:t>по</w:t>
      </w:r>
      <w:r w:rsidR="00053B69" w:rsidRPr="004B63B0">
        <w:rPr>
          <w:bCs/>
          <w:color w:val="000000" w:themeColor="text1"/>
          <w:szCs w:val="28"/>
          <w:lang w:val="uk-UA"/>
        </w:rPr>
        <w:t>ряд з</w:t>
      </w:r>
      <w:r w:rsidR="00053B69" w:rsidRPr="004B63B0">
        <w:rPr>
          <w:bCs/>
          <w:i/>
          <w:color w:val="000000" w:themeColor="text1"/>
          <w:szCs w:val="28"/>
          <w:lang w:val="uk-UA"/>
        </w:rPr>
        <w:t xml:space="preserve"> </w:t>
      </w:r>
      <w:r w:rsidR="00053B69" w:rsidRPr="004B63B0">
        <w:rPr>
          <w:color w:val="000000" w:themeColor="text1"/>
          <w:szCs w:val="28"/>
          <w:lang w:val="uk-UA"/>
        </w:rPr>
        <w:t>особистими (громадянськими) та політичними, економічними та культурними правами</w:t>
      </w:r>
      <w:r w:rsidR="00FB6F66" w:rsidRPr="004B63B0">
        <w:rPr>
          <w:color w:val="000000" w:themeColor="text1"/>
          <w:szCs w:val="28"/>
          <w:lang w:val="uk-UA"/>
        </w:rPr>
        <w:t>, які у своїй сукупності становлять взаємопов’язану систему прав</w:t>
      </w:r>
      <w:r w:rsidR="00026CA6" w:rsidRPr="004B63B0">
        <w:rPr>
          <w:color w:val="000000" w:themeColor="text1"/>
          <w:szCs w:val="28"/>
          <w:lang w:val="uk-UA"/>
        </w:rPr>
        <w:t xml:space="preserve"> і свобод.</w:t>
      </w:r>
      <w:r w:rsidR="00053B69" w:rsidRPr="004B63B0">
        <w:rPr>
          <w:bCs/>
          <w:color w:val="000000" w:themeColor="text1"/>
          <w:szCs w:val="28"/>
          <w:lang w:val="uk-UA"/>
        </w:rPr>
        <w:t xml:space="preserve"> </w:t>
      </w:r>
      <w:r w:rsidR="00E75773" w:rsidRPr="004B63B0">
        <w:rPr>
          <w:bCs/>
          <w:color w:val="000000" w:themeColor="text1"/>
          <w:szCs w:val="28"/>
          <w:lang w:val="uk-UA"/>
        </w:rPr>
        <w:t>Зважаючи на те, що знач</w:t>
      </w:r>
      <w:r w:rsidR="00A7012D" w:rsidRPr="004B63B0">
        <w:rPr>
          <w:bCs/>
          <w:color w:val="000000" w:themeColor="text1"/>
          <w:szCs w:val="28"/>
          <w:lang w:val="uk-UA"/>
        </w:rPr>
        <w:t>ущість</w:t>
      </w:r>
      <w:r w:rsidR="00E75773" w:rsidRPr="004B63B0">
        <w:rPr>
          <w:bCs/>
          <w:color w:val="000000" w:themeColor="text1"/>
          <w:szCs w:val="28"/>
          <w:lang w:val="uk-UA"/>
        </w:rPr>
        <w:t xml:space="preserve"> конституційних прав громадян є рівноцінною, необґрунтованим виглядає виділення саме</w:t>
      </w:r>
      <w:r w:rsidR="005D382F">
        <w:rPr>
          <w:bCs/>
          <w:color w:val="000000" w:themeColor="text1"/>
          <w:szCs w:val="28"/>
          <w:lang w:val="uk-UA"/>
        </w:rPr>
        <w:t xml:space="preserve"> посягання на</w:t>
      </w:r>
      <w:r w:rsidR="00E75773" w:rsidRPr="004B63B0">
        <w:rPr>
          <w:bCs/>
          <w:color w:val="000000" w:themeColor="text1"/>
          <w:szCs w:val="28"/>
          <w:lang w:val="uk-UA"/>
        </w:rPr>
        <w:t xml:space="preserve"> прав</w:t>
      </w:r>
      <w:r w:rsidR="00026CA6" w:rsidRPr="004B63B0">
        <w:rPr>
          <w:bCs/>
          <w:color w:val="000000" w:themeColor="text1"/>
          <w:szCs w:val="28"/>
          <w:lang w:val="uk-UA"/>
        </w:rPr>
        <w:t>о</w:t>
      </w:r>
      <w:r w:rsidR="00E75773" w:rsidRPr="004B63B0">
        <w:rPr>
          <w:bCs/>
          <w:color w:val="000000" w:themeColor="text1"/>
          <w:szCs w:val="28"/>
          <w:lang w:val="uk-UA"/>
        </w:rPr>
        <w:t xml:space="preserve"> на інформацію як обставини, яка обтяжує адміністративну відповідальність.</w:t>
      </w:r>
    </w:p>
    <w:p w:rsidR="00BB2E02" w:rsidRPr="004B63B0" w:rsidRDefault="005D2342" w:rsidP="004E18DA">
      <w:pPr>
        <w:ind w:right="-1" w:firstLine="709"/>
        <w:jc w:val="both"/>
        <w:rPr>
          <w:bCs/>
          <w:color w:val="000000" w:themeColor="text1"/>
          <w:szCs w:val="28"/>
          <w:lang w:val="uk-UA"/>
        </w:rPr>
      </w:pPr>
      <w:r w:rsidRPr="004B63B0">
        <w:rPr>
          <w:color w:val="000000" w:themeColor="text1"/>
          <w:szCs w:val="28"/>
          <w:shd w:val="clear" w:color="auto" w:fill="FFFFFF"/>
          <w:lang w:val="uk-UA"/>
        </w:rPr>
        <w:t>Згідно зі ст. 34 Конституції України «кожен має право вільно збирати, зберігати, використовувати і поширювати інформацію усно</w:t>
      </w:r>
      <w:r w:rsidR="00C0421D" w:rsidRPr="004B63B0">
        <w:rPr>
          <w:color w:val="000000" w:themeColor="text1"/>
          <w:szCs w:val="28"/>
          <w:lang w:val="uk-UA"/>
        </w:rPr>
        <w:t xml:space="preserve">, письмово або в інший спосіб – </w:t>
      </w:r>
      <w:r w:rsidRPr="004B63B0">
        <w:rPr>
          <w:color w:val="000000" w:themeColor="text1"/>
          <w:szCs w:val="28"/>
          <w:lang w:val="uk-UA"/>
        </w:rPr>
        <w:t>на свій вибір</w:t>
      </w:r>
      <w:bookmarkStart w:id="0" w:name="n4980"/>
      <w:bookmarkStart w:id="1" w:name="n4271"/>
      <w:bookmarkEnd w:id="0"/>
      <w:bookmarkEnd w:id="1"/>
      <w:r w:rsidRPr="004B63B0">
        <w:rPr>
          <w:color w:val="000000" w:themeColor="text1"/>
          <w:szCs w:val="28"/>
          <w:lang w:val="uk-UA"/>
        </w:rPr>
        <w:t>».</w:t>
      </w:r>
      <w:r w:rsidR="00C0421D" w:rsidRPr="004B63B0">
        <w:rPr>
          <w:color w:val="000000" w:themeColor="text1"/>
          <w:szCs w:val="28"/>
          <w:lang w:val="uk-UA"/>
        </w:rPr>
        <w:t xml:space="preserve"> </w:t>
      </w:r>
      <w:r w:rsidR="00FB6F66" w:rsidRPr="004B63B0">
        <w:rPr>
          <w:color w:val="000000" w:themeColor="text1"/>
          <w:szCs w:val="28"/>
          <w:lang w:val="uk-UA"/>
        </w:rPr>
        <w:t xml:space="preserve">У широкому розумінні право на інформацію включає в себе всі види суб’єктивних прав, спрямованих на інформацію чи на здійснення дій з нею: </w:t>
      </w:r>
      <w:r w:rsidR="006B2DF5" w:rsidRPr="004B63B0">
        <w:rPr>
          <w:color w:val="000000" w:themeColor="text1"/>
          <w:szCs w:val="28"/>
          <w:lang w:val="uk-UA"/>
        </w:rPr>
        <w:t xml:space="preserve">на доступ до інформації, </w:t>
      </w:r>
      <w:r w:rsidR="00E03673" w:rsidRPr="004B63B0">
        <w:rPr>
          <w:color w:val="000000" w:themeColor="text1"/>
          <w:szCs w:val="28"/>
          <w:lang w:val="uk-UA"/>
        </w:rPr>
        <w:t xml:space="preserve">на </w:t>
      </w:r>
      <w:r w:rsidR="006B2DF5" w:rsidRPr="004B63B0">
        <w:rPr>
          <w:color w:val="000000" w:themeColor="text1"/>
          <w:szCs w:val="28"/>
          <w:shd w:val="clear" w:color="auto" w:fill="FFFFFF"/>
          <w:lang w:val="uk-UA"/>
        </w:rPr>
        <w:t>збира</w:t>
      </w:r>
      <w:r w:rsidR="00E03673" w:rsidRPr="004B63B0">
        <w:rPr>
          <w:color w:val="000000" w:themeColor="text1"/>
          <w:szCs w:val="28"/>
          <w:shd w:val="clear" w:color="auto" w:fill="FFFFFF"/>
          <w:lang w:val="uk-UA"/>
        </w:rPr>
        <w:t>ння</w:t>
      </w:r>
      <w:r w:rsidR="006B2DF5" w:rsidRPr="004B63B0">
        <w:rPr>
          <w:color w:val="000000" w:themeColor="text1"/>
          <w:szCs w:val="28"/>
          <w:shd w:val="clear" w:color="auto" w:fill="FFFFFF"/>
          <w:lang w:val="uk-UA"/>
        </w:rPr>
        <w:t>, зберіга</w:t>
      </w:r>
      <w:r w:rsidR="00E03673" w:rsidRPr="004B63B0">
        <w:rPr>
          <w:color w:val="000000" w:themeColor="text1"/>
          <w:szCs w:val="28"/>
          <w:shd w:val="clear" w:color="auto" w:fill="FFFFFF"/>
          <w:lang w:val="uk-UA"/>
        </w:rPr>
        <w:t>ння</w:t>
      </w:r>
      <w:r w:rsidR="006B2DF5" w:rsidRPr="004B63B0">
        <w:rPr>
          <w:color w:val="000000" w:themeColor="text1"/>
          <w:szCs w:val="28"/>
          <w:shd w:val="clear" w:color="auto" w:fill="FFFFFF"/>
          <w:lang w:val="uk-UA"/>
        </w:rPr>
        <w:t>, використ</w:t>
      </w:r>
      <w:r w:rsidR="00E03673" w:rsidRPr="004B63B0">
        <w:rPr>
          <w:color w:val="000000" w:themeColor="text1"/>
          <w:szCs w:val="28"/>
          <w:shd w:val="clear" w:color="auto" w:fill="FFFFFF"/>
          <w:lang w:val="uk-UA"/>
        </w:rPr>
        <w:t>ання</w:t>
      </w:r>
      <w:r w:rsidR="006B2DF5" w:rsidRPr="004B63B0">
        <w:rPr>
          <w:color w:val="000000" w:themeColor="text1"/>
          <w:szCs w:val="28"/>
          <w:shd w:val="clear" w:color="auto" w:fill="FFFFFF"/>
          <w:lang w:val="uk-UA"/>
        </w:rPr>
        <w:t xml:space="preserve"> і пошир</w:t>
      </w:r>
      <w:r w:rsidR="00E03673" w:rsidRPr="004B63B0">
        <w:rPr>
          <w:color w:val="000000" w:themeColor="text1"/>
          <w:szCs w:val="28"/>
          <w:shd w:val="clear" w:color="auto" w:fill="FFFFFF"/>
          <w:lang w:val="uk-UA"/>
        </w:rPr>
        <w:t>ення інформації</w:t>
      </w:r>
      <w:r w:rsidR="00E75773" w:rsidRPr="004B63B0">
        <w:rPr>
          <w:color w:val="000000" w:themeColor="text1"/>
          <w:szCs w:val="28"/>
          <w:shd w:val="clear" w:color="auto" w:fill="FFFFFF"/>
          <w:lang w:val="uk-UA"/>
        </w:rPr>
        <w:t>, на</w:t>
      </w:r>
      <w:r w:rsidR="006B2DF5" w:rsidRPr="004B63B0">
        <w:rPr>
          <w:color w:val="000000" w:themeColor="text1"/>
          <w:szCs w:val="28"/>
          <w:shd w:val="clear" w:color="auto" w:fill="FFFFFF"/>
          <w:lang w:val="uk-UA"/>
        </w:rPr>
        <w:t xml:space="preserve"> </w:t>
      </w:r>
      <w:r w:rsidR="00E03673" w:rsidRPr="004B63B0">
        <w:rPr>
          <w:color w:val="000000" w:themeColor="text1"/>
          <w:szCs w:val="28"/>
          <w:shd w:val="clear" w:color="auto" w:fill="FFFFFF"/>
          <w:lang w:val="uk-UA"/>
        </w:rPr>
        <w:t> захист</w:t>
      </w:r>
      <w:r w:rsidR="006B2DF5" w:rsidRPr="004B63B0">
        <w:rPr>
          <w:color w:val="000000" w:themeColor="text1"/>
          <w:szCs w:val="28"/>
          <w:shd w:val="clear" w:color="auto" w:fill="FFFFFF"/>
          <w:lang w:val="uk-UA"/>
        </w:rPr>
        <w:t xml:space="preserve"> інформації, необхідної для реалізації своїх прав, свобод і законних інтересів</w:t>
      </w:r>
      <w:r w:rsidR="00E75773" w:rsidRPr="004B63B0">
        <w:rPr>
          <w:color w:val="000000" w:themeColor="text1"/>
          <w:szCs w:val="28"/>
          <w:shd w:val="clear" w:color="auto" w:fill="FFFFFF"/>
          <w:lang w:val="uk-UA"/>
        </w:rPr>
        <w:t>, а також на видалення та знищення інформації. Тому така множинність складових права на інформацію не дає чіткої відповіді, що саме необхідно буде встановлювати для з’ясування наявності такої обставини,</w:t>
      </w:r>
      <w:r w:rsidR="003E0D30" w:rsidRPr="004B63B0">
        <w:rPr>
          <w:color w:val="000000" w:themeColor="text1"/>
          <w:szCs w:val="28"/>
          <w:shd w:val="clear" w:color="auto" w:fill="FFFFFF"/>
          <w:lang w:val="uk-UA"/>
        </w:rPr>
        <w:t xml:space="preserve"> що обтяжує відповідальність</w:t>
      </w:r>
      <w:r w:rsidR="00E75773" w:rsidRPr="004B63B0">
        <w:rPr>
          <w:color w:val="000000" w:themeColor="text1"/>
          <w:szCs w:val="28"/>
          <w:shd w:val="clear" w:color="auto" w:fill="FFFFFF"/>
          <w:lang w:val="uk-UA"/>
        </w:rPr>
        <w:t xml:space="preserve">, як </w:t>
      </w:r>
      <w:r w:rsidR="00AF12C8" w:rsidRPr="004B63B0">
        <w:rPr>
          <w:bCs/>
          <w:color w:val="000000" w:themeColor="text1"/>
          <w:szCs w:val="28"/>
          <w:lang w:val="uk-UA"/>
        </w:rPr>
        <w:t>вчинення правопорушення з метою порушення права на інформацію</w:t>
      </w:r>
      <w:r w:rsidR="00E75773" w:rsidRPr="004B63B0">
        <w:rPr>
          <w:color w:val="000000" w:themeColor="text1"/>
          <w:szCs w:val="28"/>
          <w:shd w:val="clear" w:color="auto" w:fill="FFFFFF"/>
          <w:lang w:val="uk-UA"/>
        </w:rPr>
        <w:t>.</w:t>
      </w:r>
    </w:p>
    <w:p w:rsidR="00955686" w:rsidRPr="0069351D" w:rsidRDefault="00BB2E02" w:rsidP="004E18DA">
      <w:pPr>
        <w:ind w:right="-1" w:firstLine="709"/>
        <w:jc w:val="both"/>
        <w:rPr>
          <w:color w:val="000000" w:themeColor="text1"/>
          <w:szCs w:val="28"/>
          <w:lang w:val="uk-UA" w:eastAsia="en-US"/>
        </w:rPr>
      </w:pPr>
      <w:r w:rsidRPr="004B63B0">
        <w:rPr>
          <w:bCs/>
          <w:i/>
          <w:color w:val="000000" w:themeColor="text1"/>
          <w:szCs w:val="28"/>
          <w:lang w:val="uk-UA"/>
        </w:rPr>
        <w:t>По-друге,</w:t>
      </w:r>
      <w:r w:rsidRPr="004B63B0">
        <w:rPr>
          <w:bCs/>
          <w:color w:val="000000" w:themeColor="text1"/>
          <w:szCs w:val="28"/>
          <w:lang w:val="uk-UA"/>
        </w:rPr>
        <w:t xml:space="preserve"> </w:t>
      </w:r>
      <w:r w:rsidR="008A1CDF" w:rsidRPr="004B63B0">
        <w:rPr>
          <w:bCs/>
          <w:color w:val="000000" w:themeColor="text1"/>
          <w:szCs w:val="28"/>
          <w:lang w:val="uk-UA"/>
        </w:rPr>
        <w:t xml:space="preserve">у науці адміністративного права </w:t>
      </w:r>
      <w:r w:rsidR="00C0421D" w:rsidRPr="004B63B0">
        <w:rPr>
          <w:color w:val="000000" w:themeColor="text1"/>
          <w:szCs w:val="28"/>
          <w:lang w:val="uk-UA"/>
        </w:rPr>
        <w:t>обставини, які обтяжують відповідальність,</w:t>
      </w:r>
      <w:r w:rsidR="00C0421D" w:rsidRPr="004B63B0">
        <w:rPr>
          <w:bCs/>
          <w:color w:val="000000" w:themeColor="text1"/>
          <w:szCs w:val="28"/>
          <w:lang w:val="uk-UA"/>
        </w:rPr>
        <w:t xml:space="preserve"> </w:t>
      </w:r>
      <w:r w:rsidR="008A1CDF" w:rsidRPr="004B63B0">
        <w:rPr>
          <w:bCs/>
          <w:color w:val="000000" w:themeColor="text1"/>
          <w:szCs w:val="28"/>
          <w:lang w:val="uk-UA"/>
        </w:rPr>
        <w:t xml:space="preserve">здебільшого визначають </w:t>
      </w:r>
      <w:r w:rsidR="008A1CDF" w:rsidRPr="004B63B0">
        <w:rPr>
          <w:color w:val="000000" w:themeColor="text1"/>
          <w:szCs w:val="28"/>
          <w:lang w:val="uk-UA"/>
        </w:rPr>
        <w:t xml:space="preserve">як </w:t>
      </w:r>
      <w:r w:rsidR="005E4ABD" w:rsidRPr="004B63B0">
        <w:rPr>
          <w:color w:val="000000" w:themeColor="text1"/>
          <w:szCs w:val="28"/>
          <w:lang w:val="uk-UA"/>
        </w:rPr>
        <w:t xml:space="preserve">встановлені у законі </w:t>
      </w:r>
      <w:r w:rsidR="008A1CDF" w:rsidRPr="004B63B0">
        <w:rPr>
          <w:color w:val="000000" w:themeColor="text1"/>
          <w:szCs w:val="28"/>
          <w:lang w:val="uk-UA"/>
        </w:rPr>
        <w:t xml:space="preserve">засоби індивідуалізації </w:t>
      </w:r>
      <w:r w:rsidR="005E4ABD" w:rsidRPr="0069351D">
        <w:rPr>
          <w:color w:val="000000" w:themeColor="text1"/>
          <w:szCs w:val="28"/>
          <w:lang w:val="uk-UA"/>
        </w:rPr>
        <w:t>адміністративного стягнення</w:t>
      </w:r>
      <w:r w:rsidR="008A1CDF" w:rsidRPr="0069351D">
        <w:rPr>
          <w:color w:val="000000" w:themeColor="text1"/>
          <w:szCs w:val="28"/>
          <w:lang w:val="uk-UA"/>
        </w:rPr>
        <w:t xml:space="preserve">, що свідчать про </w:t>
      </w:r>
      <w:r w:rsidR="008A1CDF" w:rsidRPr="0069351D">
        <w:rPr>
          <w:i/>
          <w:color w:val="000000" w:themeColor="text1"/>
          <w:szCs w:val="28"/>
          <w:lang w:val="uk-UA"/>
        </w:rPr>
        <w:t>підвищену суспільну шкідливість діяння та особи порушника</w:t>
      </w:r>
      <w:r w:rsidR="008A1CDF" w:rsidRPr="0069351D">
        <w:rPr>
          <w:color w:val="000000" w:themeColor="text1"/>
          <w:szCs w:val="28"/>
          <w:lang w:val="uk-UA"/>
        </w:rPr>
        <w:t xml:space="preserve">, чи такі, що взяті до уваги на основі принципів гуманізму та справедливості, які підлягають врахуванню при обранні </w:t>
      </w:r>
      <w:r w:rsidR="00C0421D" w:rsidRPr="0069351D">
        <w:rPr>
          <w:color w:val="000000" w:themeColor="text1"/>
          <w:szCs w:val="28"/>
          <w:lang w:val="uk-UA"/>
        </w:rPr>
        <w:t>санкції.</w:t>
      </w:r>
      <w:r w:rsidR="008A1CDF" w:rsidRPr="0069351D">
        <w:rPr>
          <w:color w:val="000000" w:themeColor="text1"/>
          <w:szCs w:val="28"/>
          <w:lang w:val="uk-UA"/>
        </w:rPr>
        <w:t xml:space="preserve"> Так</w:t>
      </w:r>
      <w:r w:rsidR="00C0421D" w:rsidRPr="0069351D">
        <w:rPr>
          <w:color w:val="000000" w:themeColor="text1"/>
          <w:szCs w:val="28"/>
          <w:lang w:val="uk-UA"/>
        </w:rPr>
        <w:t>і</w:t>
      </w:r>
      <w:r w:rsidR="008A1CDF" w:rsidRPr="0069351D">
        <w:rPr>
          <w:color w:val="000000" w:themeColor="text1"/>
          <w:szCs w:val="28"/>
          <w:lang w:val="uk-UA"/>
        </w:rPr>
        <w:t xml:space="preserve"> обставини встановлені у ст. 35 КУпАП</w:t>
      </w:r>
      <w:r w:rsidR="00026CA6" w:rsidRPr="0069351D">
        <w:rPr>
          <w:color w:val="000000" w:themeColor="text1"/>
          <w:szCs w:val="28"/>
          <w:lang w:val="uk-UA"/>
        </w:rPr>
        <w:t>.</w:t>
      </w:r>
      <w:r w:rsidR="008A1CDF" w:rsidRPr="0069351D">
        <w:rPr>
          <w:color w:val="000000" w:themeColor="text1"/>
          <w:szCs w:val="28"/>
          <w:lang w:val="uk-UA"/>
        </w:rPr>
        <w:t xml:space="preserve"> </w:t>
      </w:r>
      <w:r w:rsidR="00026CA6" w:rsidRPr="0069351D">
        <w:rPr>
          <w:color w:val="000000" w:themeColor="text1"/>
          <w:szCs w:val="28"/>
          <w:lang w:val="uk-UA"/>
        </w:rPr>
        <w:t>Д</w:t>
      </w:r>
      <w:r w:rsidR="00C0421D" w:rsidRPr="0069351D">
        <w:rPr>
          <w:color w:val="000000" w:themeColor="text1"/>
          <w:szCs w:val="28"/>
          <w:lang w:val="uk-UA"/>
        </w:rPr>
        <w:t xml:space="preserve">о </w:t>
      </w:r>
      <w:r w:rsidR="00026CA6" w:rsidRPr="0069351D">
        <w:rPr>
          <w:color w:val="000000" w:themeColor="text1"/>
          <w:szCs w:val="28"/>
          <w:lang w:val="uk-UA"/>
        </w:rPr>
        <w:t>н</w:t>
      </w:r>
      <w:r w:rsidR="00C0421D" w:rsidRPr="0069351D">
        <w:rPr>
          <w:color w:val="000000" w:themeColor="text1"/>
          <w:szCs w:val="28"/>
          <w:lang w:val="uk-UA"/>
        </w:rPr>
        <w:t>их</w:t>
      </w:r>
      <w:r w:rsidR="00E03673" w:rsidRPr="0069351D">
        <w:rPr>
          <w:color w:val="000000" w:themeColor="text1"/>
          <w:szCs w:val="28"/>
          <w:lang w:val="uk-UA"/>
        </w:rPr>
        <w:t>,</w:t>
      </w:r>
      <w:r w:rsidR="00C0421D" w:rsidRPr="0069351D">
        <w:rPr>
          <w:color w:val="000000" w:themeColor="text1"/>
          <w:szCs w:val="28"/>
          <w:lang w:val="uk-UA"/>
        </w:rPr>
        <w:t xml:space="preserve"> зокрема</w:t>
      </w:r>
      <w:r w:rsidR="00E03673" w:rsidRPr="0069351D">
        <w:rPr>
          <w:color w:val="000000" w:themeColor="text1"/>
          <w:szCs w:val="28"/>
          <w:lang w:val="uk-UA"/>
        </w:rPr>
        <w:t>,</w:t>
      </w:r>
      <w:r w:rsidR="00C0421D" w:rsidRPr="0069351D">
        <w:rPr>
          <w:color w:val="000000" w:themeColor="text1"/>
          <w:szCs w:val="28"/>
          <w:lang w:val="uk-UA"/>
        </w:rPr>
        <w:t xml:space="preserve"> </w:t>
      </w:r>
      <w:r w:rsidR="005D382F" w:rsidRPr="0069351D">
        <w:rPr>
          <w:color w:val="000000" w:themeColor="text1"/>
          <w:szCs w:val="28"/>
          <w:lang w:val="uk-UA"/>
        </w:rPr>
        <w:t>належать</w:t>
      </w:r>
      <w:r w:rsidR="008A1CDF" w:rsidRPr="0069351D">
        <w:rPr>
          <w:color w:val="000000" w:themeColor="text1"/>
          <w:szCs w:val="28"/>
          <w:lang w:val="uk-UA"/>
        </w:rPr>
        <w:t xml:space="preserve">: </w:t>
      </w:r>
      <w:r w:rsidR="008A1CDF" w:rsidRPr="0069351D">
        <w:rPr>
          <w:color w:val="000000" w:themeColor="text1"/>
          <w:szCs w:val="28"/>
          <w:lang w:val="uk-UA" w:eastAsia="en-US"/>
        </w:rPr>
        <w:t>продовження протиправної поведінки, незважаючи на вимогу уповноважених на те осіб припинити її;</w:t>
      </w:r>
      <w:bookmarkStart w:id="2" w:name="n185"/>
      <w:bookmarkEnd w:id="2"/>
      <w:r w:rsidR="008A1CDF" w:rsidRPr="0069351D">
        <w:rPr>
          <w:color w:val="000000" w:themeColor="text1"/>
          <w:szCs w:val="28"/>
          <w:lang w:val="uk-UA" w:eastAsia="en-US"/>
        </w:rPr>
        <w:t xml:space="preserve"> повторне протягом року вчинення однорідного правопорушення, за яке особу вже було піддано адміністративному стягненню; вчинення правопорушення особою, яка раніше вчинила кримінальне правопорушення;</w:t>
      </w:r>
      <w:bookmarkStart w:id="3" w:name="n186"/>
      <w:bookmarkEnd w:id="3"/>
      <w:r w:rsidR="008A1CDF" w:rsidRPr="0069351D">
        <w:rPr>
          <w:color w:val="000000" w:themeColor="text1"/>
          <w:szCs w:val="28"/>
          <w:lang w:val="uk-UA" w:eastAsia="en-US"/>
        </w:rPr>
        <w:t xml:space="preserve"> втягнення неповнолітнього в правопорушення;</w:t>
      </w:r>
      <w:bookmarkStart w:id="4" w:name="n187"/>
      <w:bookmarkEnd w:id="4"/>
      <w:r w:rsidR="008A1CDF" w:rsidRPr="0069351D">
        <w:rPr>
          <w:color w:val="000000" w:themeColor="text1"/>
          <w:szCs w:val="28"/>
          <w:lang w:val="uk-UA" w:eastAsia="en-US"/>
        </w:rPr>
        <w:t xml:space="preserve"> вчинення правопорушення групою осіб;</w:t>
      </w:r>
      <w:bookmarkStart w:id="5" w:name="n188"/>
      <w:bookmarkEnd w:id="5"/>
      <w:r w:rsidR="008A1CDF" w:rsidRPr="0069351D">
        <w:rPr>
          <w:color w:val="000000" w:themeColor="text1"/>
          <w:szCs w:val="28"/>
          <w:lang w:val="uk-UA" w:eastAsia="en-US"/>
        </w:rPr>
        <w:t xml:space="preserve"> вчинення правопорушення в умовах стихійного лиха або за інших надзвичайних обставин;</w:t>
      </w:r>
      <w:bookmarkStart w:id="6" w:name="n189"/>
      <w:bookmarkEnd w:id="6"/>
      <w:r w:rsidR="008A1CDF" w:rsidRPr="0069351D">
        <w:rPr>
          <w:color w:val="000000" w:themeColor="text1"/>
          <w:szCs w:val="28"/>
          <w:lang w:val="uk-UA" w:eastAsia="en-US"/>
        </w:rPr>
        <w:t xml:space="preserve"> вчинення правопорушення в стані </w:t>
      </w:r>
      <w:r w:rsidR="00E03673" w:rsidRPr="0069351D">
        <w:rPr>
          <w:color w:val="000000" w:themeColor="text1"/>
          <w:szCs w:val="28"/>
          <w:lang w:val="uk-UA" w:eastAsia="en-US"/>
        </w:rPr>
        <w:t>сп’яніння</w:t>
      </w:r>
      <w:r w:rsidR="008A1CDF" w:rsidRPr="0069351D">
        <w:rPr>
          <w:color w:val="000000" w:themeColor="text1"/>
          <w:szCs w:val="28"/>
          <w:lang w:val="uk-UA" w:eastAsia="en-US"/>
        </w:rPr>
        <w:t>.</w:t>
      </w:r>
      <w:r w:rsidR="00C0421D" w:rsidRPr="0069351D">
        <w:rPr>
          <w:color w:val="000000" w:themeColor="text1"/>
          <w:szCs w:val="28"/>
          <w:lang w:val="uk-UA" w:eastAsia="en-US"/>
        </w:rPr>
        <w:t xml:space="preserve"> </w:t>
      </w:r>
    </w:p>
    <w:p w:rsidR="008A1CDF" w:rsidRPr="004B63B0" w:rsidRDefault="00C0421D" w:rsidP="004E18DA">
      <w:pPr>
        <w:ind w:right="-1" w:firstLine="709"/>
        <w:jc w:val="both"/>
        <w:rPr>
          <w:color w:val="000000" w:themeColor="text1"/>
          <w:szCs w:val="28"/>
          <w:lang w:val="uk-UA"/>
        </w:rPr>
      </w:pPr>
      <w:r w:rsidRPr="0069351D">
        <w:rPr>
          <w:color w:val="000000" w:themeColor="text1"/>
          <w:szCs w:val="28"/>
          <w:lang w:val="uk-UA" w:eastAsia="en-US"/>
        </w:rPr>
        <w:t>На нашу думку, навряд</w:t>
      </w:r>
      <w:r w:rsidRPr="004B63B0">
        <w:rPr>
          <w:color w:val="000000" w:themeColor="text1"/>
          <w:szCs w:val="28"/>
          <w:lang w:val="uk-UA" w:eastAsia="en-US"/>
        </w:rPr>
        <w:t xml:space="preserve"> чи </w:t>
      </w:r>
      <w:r w:rsidR="00E75773" w:rsidRPr="004B63B0">
        <w:rPr>
          <w:color w:val="000000" w:themeColor="text1"/>
          <w:szCs w:val="28"/>
          <w:lang w:val="uk-UA" w:eastAsia="en-US"/>
        </w:rPr>
        <w:t>мет</w:t>
      </w:r>
      <w:r w:rsidR="006453E7" w:rsidRPr="004B63B0">
        <w:rPr>
          <w:color w:val="000000" w:themeColor="text1"/>
          <w:szCs w:val="28"/>
          <w:lang w:val="uk-UA" w:eastAsia="en-US"/>
        </w:rPr>
        <w:t>у</w:t>
      </w:r>
      <w:r w:rsidR="00E75773" w:rsidRPr="004B63B0">
        <w:rPr>
          <w:color w:val="000000" w:themeColor="text1"/>
          <w:szCs w:val="28"/>
          <w:lang w:val="uk-UA" w:eastAsia="en-US"/>
        </w:rPr>
        <w:t xml:space="preserve"> </w:t>
      </w:r>
      <w:r w:rsidRPr="004B63B0">
        <w:rPr>
          <w:color w:val="000000" w:themeColor="text1"/>
          <w:szCs w:val="28"/>
          <w:lang w:val="uk-UA" w:eastAsia="en-US"/>
        </w:rPr>
        <w:t>порушення права на інформацію</w:t>
      </w:r>
      <w:r w:rsidR="007E673D" w:rsidRPr="004B63B0">
        <w:rPr>
          <w:color w:val="000000" w:themeColor="text1"/>
          <w:szCs w:val="28"/>
          <w:lang w:val="uk-UA" w:eastAsia="en-US"/>
        </w:rPr>
        <w:t xml:space="preserve"> об’єктивно</w:t>
      </w:r>
      <w:r w:rsidR="00E03112" w:rsidRPr="004B63B0">
        <w:rPr>
          <w:color w:val="000000" w:themeColor="text1"/>
          <w:szCs w:val="28"/>
          <w:lang w:val="uk-UA" w:eastAsia="en-US"/>
        </w:rPr>
        <w:t xml:space="preserve"> </w:t>
      </w:r>
      <w:r w:rsidRPr="004B63B0">
        <w:rPr>
          <w:color w:val="000000" w:themeColor="text1"/>
          <w:szCs w:val="28"/>
          <w:lang w:val="uk-UA" w:eastAsia="en-US"/>
        </w:rPr>
        <w:t>можна в</w:t>
      </w:r>
      <w:r w:rsidR="007E673D" w:rsidRPr="004B63B0">
        <w:rPr>
          <w:color w:val="000000" w:themeColor="text1"/>
          <w:szCs w:val="28"/>
          <w:lang w:val="uk-UA" w:eastAsia="en-US"/>
        </w:rPr>
        <w:t>важати</w:t>
      </w:r>
      <w:r w:rsidRPr="004B63B0">
        <w:rPr>
          <w:color w:val="000000" w:themeColor="text1"/>
          <w:szCs w:val="28"/>
          <w:lang w:val="uk-UA" w:eastAsia="en-US"/>
        </w:rPr>
        <w:t xml:space="preserve"> </w:t>
      </w:r>
      <w:r w:rsidR="007E673D" w:rsidRPr="004B63B0">
        <w:rPr>
          <w:color w:val="000000" w:themeColor="text1"/>
          <w:szCs w:val="28"/>
          <w:lang w:val="uk-UA" w:eastAsia="en-US"/>
        </w:rPr>
        <w:t>обставиною</w:t>
      </w:r>
      <w:r w:rsidRPr="004B63B0">
        <w:rPr>
          <w:color w:val="000000" w:themeColor="text1"/>
          <w:szCs w:val="28"/>
          <w:lang w:val="uk-UA" w:eastAsia="en-US"/>
        </w:rPr>
        <w:t xml:space="preserve">, що підвищує суспільну шкідливість діяння. </w:t>
      </w:r>
    </w:p>
    <w:p w:rsidR="008A1CDF" w:rsidRPr="004B63B0" w:rsidRDefault="00BB2E02" w:rsidP="004E18DA">
      <w:pPr>
        <w:ind w:right="-1" w:firstLine="709"/>
        <w:jc w:val="both"/>
        <w:rPr>
          <w:bCs/>
          <w:color w:val="000000" w:themeColor="text1"/>
          <w:szCs w:val="28"/>
          <w:lang w:val="uk-UA"/>
        </w:rPr>
      </w:pPr>
      <w:r w:rsidRPr="004B63B0">
        <w:rPr>
          <w:bCs/>
          <w:i/>
          <w:color w:val="000000" w:themeColor="text1"/>
          <w:szCs w:val="28"/>
          <w:lang w:val="uk-UA"/>
        </w:rPr>
        <w:t>По-третє,</w:t>
      </w:r>
      <w:r w:rsidRPr="004B63B0">
        <w:rPr>
          <w:bCs/>
          <w:color w:val="000000" w:themeColor="text1"/>
          <w:szCs w:val="28"/>
          <w:lang w:val="uk-UA"/>
        </w:rPr>
        <w:t xml:space="preserve"> зважаючи на специфіку </w:t>
      </w:r>
      <w:r w:rsidR="00955686" w:rsidRPr="004B63B0">
        <w:rPr>
          <w:bCs/>
          <w:color w:val="000000" w:themeColor="text1"/>
          <w:szCs w:val="28"/>
          <w:lang w:val="uk-UA"/>
        </w:rPr>
        <w:t>провадження</w:t>
      </w:r>
      <w:r w:rsidRPr="004B63B0">
        <w:rPr>
          <w:bCs/>
          <w:color w:val="000000" w:themeColor="text1"/>
          <w:szCs w:val="28"/>
          <w:lang w:val="uk-UA"/>
        </w:rPr>
        <w:t xml:space="preserve"> у справах про адміністративні </w:t>
      </w:r>
      <w:r w:rsidR="00C0421D" w:rsidRPr="004B63B0">
        <w:rPr>
          <w:bCs/>
          <w:color w:val="000000" w:themeColor="text1"/>
          <w:szCs w:val="28"/>
          <w:lang w:val="uk-UA"/>
        </w:rPr>
        <w:t>правопорушення</w:t>
      </w:r>
      <w:r w:rsidRPr="004B63B0">
        <w:rPr>
          <w:bCs/>
          <w:color w:val="000000" w:themeColor="text1"/>
          <w:szCs w:val="28"/>
          <w:lang w:val="uk-UA"/>
        </w:rPr>
        <w:t xml:space="preserve"> та </w:t>
      </w:r>
      <w:r w:rsidR="00A7012D" w:rsidRPr="004B63B0">
        <w:rPr>
          <w:bCs/>
          <w:color w:val="000000" w:themeColor="text1"/>
          <w:szCs w:val="28"/>
          <w:lang w:val="uk-UA"/>
        </w:rPr>
        <w:t xml:space="preserve">встановлені у ст. 38 КУпАП </w:t>
      </w:r>
      <w:r w:rsidR="00E03673" w:rsidRPr="004B63B0">
        <w:rPr>
          <w:bCs/>
          <w:color w:val="000000" w:themeColor="text1"/>
          <w:szCs w:val="28"/>
          <w:lang w:val="uk-UA"/>
        </w:rPr>
        <w:t>строки накладення адміністративного стягнення</w:t>
      </w:r>
      <w:r w:rsidRPr="004B63B0">
        <w:rPr>
          <w:bCs/>
          <w:color w:val="000000" w:themeColor="text1"/>
          <w:szCs w:val="28"/>
          <w:lang w:val="uk-UA"/>
        </w:rPr>
        <w:t>, вкрай утрудненим може виявитись доказування факту здійснення п</w:t>
      </w:r>
      <w:r w:rsidR="00864E03" w:rsidRPr="004B63B0">
        <w:rPr>
          <w:bCs/>
          <w:color w:val="000000" w:themeColor="text1"/>
          <w:szCs w:val="28"/>
          <w:lang w:val="uk-UA"/>
        </w:rPr>
        <w:t>ра</w:t>
      </w:r>
      <w:r w:rsidRPr="004B63B0">
        <w:rPr>
          <w:bCs/>
          <w:color w:val="000000" w:themeColor="text1"/>
          <w:szCs w:val="28"/>
          <w:lang w:val="uk-UA"/>
        </w:rPr>
        <w:t xml:space="preserve">вопорушення </w:t>
      </w:r>
      <w:r w:rsidRPr="004B63B0">
        <w:rPr>
          <w:bCs/>
          <w:i/>
          <w:color w:val="000000" w:themeColor="text1"/>
          <w:szCs w:val="28"/>
          <w:lang w:val="uk-UA"/>
        </w:rPr>
        <w:t xml:space="preserve">з метою порушення права на </w:t>
      </w:r>
      <w:r w:rsidRPr="004B63B0">
        <w:rPr>
          <w:bCs/>
          <w:i/>
          <w:color w:val="000000" w:themeColor="text1"/>
          <w:szCs w:val="28"/>
          <w:lang w:val="uk-UA"/>
        </w:rPr>
        <w:lastRenderedPageBreak/>
        <w:t>інформацію</w:t>
      </w:r>
      <w:r w:rsidRPr="004B63B0">
        <w:rPr>
          <w:bCs/>
          <w:color w:val="000000" w:themeColor="text1"/>
          <w:szCs w:val="28"/>
          <w:lang w:val="uk-UA"/>
        </w:rPr>
        <w:t xml:space="preserve"> (йдеться про правопорушення, основною ознакою яких не є порушення такого права). У </w:t>
      </w:r>
      <w:r w:rsidR="0021637A" w:rsidRPr="004B63B0">
        <w:rPr>
          <w:bCs/>
          <w:color w:val="000000" w:themeColor="text1"/>
          <w:szCs w:val="28"/>
          <w:lang w:val="uk-UA"/>
        </w:rPr>
        <w:t>зв’язку</w:t>
      </w:r>
      <w:r w:rsidRPr="004B63B0">
        <w:rPr>
          <w:bCs/>
          <w:color w:val="000000" w:themeColor="text1"/>
          <w:szCs w:val="28"/>
          <w:lang w:val="uk-UA"/>
        </w:rPr>
        <w:t xml:space="preserve"> з цим є підстави вважати, що запропонована норма не бу</w:t>
      </w:r>
      <w:r w:rsidR="007E673D" w:rsidRPr="004B63B0">
        <w:rPr>
          <w:bCs/>
          <w:color w:val="000000" w:themeColor="text1"/>
          <w:szCs w:val="28"/>
          <w:lang w:val="uk-UA"/>
        </w:rPr>
        <w:t>де</w:t>
      </w:r>
      <w:r w:rsidRPr="004B63B0">
        <w:rPr>
          <w:bCs/>
          <w:color w:val="000000" w:themeColor="text1"/>
          <w:szCs w:val="28"/>
          <w:lang w:val="uk-UA"/>
        </w:rPr>
        <w:t xml:space="preserve"> реалізован</w:t>
      </w:r>
      <w:r w:rsidR="007E673D" w:rsidRPr="004B63B0">
        <w:rPr>
          <w:bCs/>
          <w:color w:val="000000" w:themeColor="text1"/>
          <w:szCs w:val="28"/>
          <w:lang w:val="uk-UA"/>
        </w:rPr>
        <w:t>а</w:t>
      </w:r>
      <w:r w:rsidR="005D382F">
        <w:rPr>
          <w:bCs/>
          <w:color w:val="000000" w:themeColor="text1"/>
          <w:szCs w:val="28"/>
          <w:lang w:val="uk-UA"/>
        </w:rPr>
        <w:t xml:space="preserve"> </w:t>
      </w:r>
      <w:r w:rsidR="0021637A" w:rsidRPr="004B63B0">
        <w:rPr>
          <w:bCs/>
          <w:color w:val="000000" w:themeColor="text1"/>
          <w:szCs w:val="28"/>
          <w:lang w:val="uk-UA"/>
        </w:rPr>
        <w:t xml:space="preserve">та </w:t>
      </w:r>
      <w:r w:rsidR="007E673D" w:rsidRPr="004B63B0">
        <w:rPr>
          <w:bCs/>
          <w:color w:val="000000" w:themeColor="text1"/>
          <w:szCs w:val="28"/>
          <w:lang w:val="uk-UA"/>
        </w:rPr>
        <w:t>стане «мертвою» нормою закону.</w:t>
      </w:r>
    </w:p>
    <w:p w:rsidR="00747C70" w:rsidRPr="0069351D" w:rsidRDefault="00703D48" w:rsidP="004E18DA">
      <w:pPr>
        <w:ind w:right="-1" w:firstLine="709"/>
        <w:jc w:val="both"/>
        <w:rPr>
          <w:color w:val="000000" w:themeColor="text1"/>
          <w:szCs w:val="28"/>
          <w:lang w:val="uk-UA"/>
        </w:rPr>
      </w:pPr>
      <w:r w:rsidRPr="004B63B0">
        <w:rPr>
          <w:b/>
          <w:bCs/>
          <w:color w:val="000000" w:themeColor="text1"/>
          <w:szCs w:val="28"/>
          <w:lang w:val="uk-UA"/>
        </w:rPr>
        <w:t xml:space="preserve">2. </w:t>
      </w:r>
      <w:r w:rsidRPr="004B63B0">
        <w:rPr>
          <w:color w:val="000000" w:themeColor="text1"/>
          <w:szCs w:val="28"/>
          <w:lang w:val="uk-UA"/>
        </w:rPr>
        <w:t xml:space="preserve">У законопроекті пропонується </w:t>
      </w:r>
      <w:proofErr w:type="spellStart"/>
      <w:r w:rsidRPr="004B63B0">
        <w:rPr>
          <w:color w:val="000000" w:themeColor="text1"/>
          <w:szCs w:val="28"/>
          <w:lang w:val="uk-UA"/>
        </w:rPr>
        <w:t>внести</w:t>
      </w:r>
      <w:proofErr w:type="spellEnd"/>
      <w:r w:rsidRPr="004B63B0">
        <w:rPr>
          <w:color w:val="000000" w:themeColor="text1"/>
          <w:szCs w:val="28"/>
          <w:lang w:val="uk-UA"/>
        </w:rPr>
        <w:t xml:space="preserve"> зміни до</w:t>
      </w:r>
      <w:r w:rsidR="006C45A0" w:rsidRPr="004B63B0">
        <w:rPr>
          <w:color w:val="000000" w:themeColor="text1"/>
          <w:szCs w:val="28"/>
          <w:lang w:val="uk-UA"/>
        </w:rPr>
        <w:t xml:space="preserve"> </w:t>
      </w:r>
      <w:r w:rsidRPr="004B63B0">
        <w:rPr>
          <w:color w:val="000000" w:themeColor="text1"/>
          <w:szCs w:val="28"/>
          <w:lang w:val="uk-UA"/>
        </w:rPr>
        <w:t>ст. 38 КУпАП та встановити більш тривалі строки накладення адміністративних стягнень за вчинення правопорушень, передбачених ст. 212-3</w:t>
      </w:r>
      <w:r w:rsidR="007E673D" w:rsidRPr="004B63B0">
        <w:rPr>
          <w:color w:val="000000" w:themeColor="text1"/>
          <w:szCs w:val="28"/>
          <w:lang w:val="uk-UA"/>
        </w:rPr>
        <w:t xml:space="preserve"> КУпАП</w:t>
      </w:r>
      <w:r w:rsidRPr="004B63B0">
        <w:rPr>
          <w:color w:val="000000" w:themeColor="text1"/>
          <w:szCs w:val="28"/>
          <w:lang w:val="uk-UA"/>
        </w:rPr>
        <w:t xml:space="preserve"> «Порушення права на інформацію та права на звернення» (протягом </w:t>
      </w:r>
      <w:r w:rsidR="006C45A0" w:rsidRPr="004B63B0">
        <w:rPr>
          <w:color w:val="000000" w:themeColor="text1"/>
          <w:szCs w:val="28"/>
          <w:lang w:val="uk-UA"/>
        </w:rPr>
        <w:t>шести</w:t>
      </w:r>
      <w:r w:rsidRPr="004B63B0">
        <w:rPr>
          <w:color w:val="000000" w:themeColor="text1"/>
          <w:szCs w:val="28"/>
          <w:lang w:val="uk-UA"/>
        </w:rPr>
        <w:t xml:space="preserve"> місяців з дня його виявлення, але не пізніше двох років з дня його вчинення)</w:t>
      </w:r>
      <w:r w:rsidR="006C45A0" w:rsidRPr="004B63B0">
        <w:rPr>
          <w:color w:val="000000" w:themeColor="text1"/>
          <w:szCs w:val="28"/>
          <w:lang w:val="uk-UA"/>
        </w:rPr>
        <w:t xml:space="preserve"> </w:t>
      </w:r>
      <w:r w:rsidR="00747C70" w:rsidRPr="004B63B0">
        <w:rPr>
          <w:color w:val="000000" w:themeColor="text1"/>
          <w:szCs w:val="28"/>
          <w:lang w:val="uk-UA"/>
        </w:rPr>
        <w:t>та ст. 188-39 «</w:t>
      </w:r>
      <w:r w:rsidR="00993ECB" w:rsidRPr="004B63B0">
        <w:rPr>
          <w:bCs/>
          <w:color w:val="000000" w:themeColor="text1"/>
          <w:szCs w:val="28"/>
          <w:shd w:val="clear" w:color="auto" w:fill="FFFFFF"/>
          <w:lang w:val="uk-UA"/>
        </w:rPr>
        <w:t xml:space="preserve">Порушення законодавства у сфері захисту </w:t>
      </w:r>
      <w:r w:rsidR="00993ECB" w:rsidRPr="0069351D">
        <w:rPr>
          <w:bCs/>
          <w:color w:val="000000" w:themeColor="text1"/>
          <w:szCs w:val="28"/>
          <w:shd w:val="clear" w:color="auto" w:fill="FFFFFF"/>
          <w:lang w:val="uk-UA"/>
        </w:rPr>
        <w:t>персональних даних</w:t>
      </w:r>
      <w:r w:rsidR="00747C70" w:rsidRPr="0069351D">
        <w:rPr>
          <w:bCs/>
          <w:color w:val="000000" w:themeColor="text1"/>
          <w:szCs w:val="28"/>
          <w:shd w:val="clear" w:color="auto" w:fill="FFFFFF"/>
          <w:lang w:val="uk-UA"/>
        </w:rPr>
        <w:t>»</w:t>
      </w:r>
      <w:r w:rsidR="00E03673" w:rsidRPr="0069351D">
        <w:rPr>
          <w:bCs/>
          <w:color w:val="000000" w:themeColor="text1"/>
          <w:szCs w:val="28"/>
          <w:shd w:val="clear" w:color="auto" w:fill="FFFFFF"/>
          <w:lang w:val="uk-UA"/>
        </w:rPr>
        <w:t xml:space="preserve"> КУпАП</w:t>
      </w:r>
      <w:r w:rsidR="00747C70" w:rsidRPr="0069351D">
        <w:rPr>
          <w:bCs/>
          <w:color w:val="000000" w:themeColor="text1"/>
          <w:szCs w:val="28"/>
          <w:shd w:val="clear" w:color="auto" w:fill="FFFFFF"/>
          <w:lang w:val="uk-UA"/>
        </w:rPr>
        <w:t xml:space="preserve"> (</w:t>
      </w:r>
      <w:r w:rsidR="00747C70" w:rsidRPr="0069351D">
        <w:rPr>
          <w:bCs/>
          <w:color w:val="000000" w:themeColor="text1"/>
          <w:szCs w:val="28"/>
          <w:lang w:val="uk-UA"/>
        </w:rPr>
        <w:t>протягом шести місяців з дня його виявлення, але не пізніше року з дня його вчинення)</w:t>
      </w:r>
      <w:r w:rsidRPr="0069351D">
        <w:rPr>
          <w:color w:val="000000" w:themeColor="text1"/>
          <w:szCs w:val="28"/>
          <w:lang w:val="uk-UA"/>
        </w:rPr>
        <w:t>. З такою пропозиц</w:t>
      </w:r>
      <w:r w:rsidR="00747C70" w:rsidRPr="0069351D">
        <w:rPr>
          <w:color w:val="000000" w:themeColor="text1"/>
          <w:szCs w:val="28"/>
          <w:lang w:val="uk-UA"/>
        </w:rPr>
        <w:t>ією н</w:t>
      </w:r>
      <w:r w:rsidR="007E673D" w:rsidRPr="0069351D">
        <w:rPr>
          <w:color w:val="000000" w:themeColor="text1"/>
          <w:szCs w:val="28"/>
          <w:lang w:val="uk-UA"/>
        </w:rPr>
        <w:t>е</w:t>
      </w:r>
      <w:r w:rsidR="00747C70" w:rsidRPr="0069351D">
        <w:rPr>
          <w:color w:val="000000" w:themeColor="text1"/>
          <w:szCs w:val="28"/>
          <w:lang w:val="uk-UA"/>
        </w:rPr>
        <w:t xml:space="preserve"> можна погодитися з </w:t>
      </w:r>
      <w:r w:rsidR="007E673D" w:rsidRPr="0069351D">
        <w:rPr>
          <w:color w:val="000000" w:themeColor="text1"/>
          <w:szCs w:val="28"/>
          <w:lang w:val="uk-UA"/>
        </w:rPr>
        <w:t>огляду на наступні</w:t>
      </w:r>
      <w:r w:rsidR="00747C70" w:rsidRPr="0069351D">
        <w:rPr>
          <w:color w:val="000000" w:themeColor="text1"/>
          <w:szCs w:val="28"/>
          <w:lang w:val="uk-UA"/>
        </w:rPr>
        <w:t xml:space="preserve"> міркуван</w:t>
      </w:r>
      <w:r w:rsidR="007E673D" w:rsidRPr="0069351D">
        <w:rPr>
          <w:color w:val="000000" w:themeColor="text1"/>
          <w:szCs w:val="28"/>
          <w:lang w:val="uk-UA"/>
        </w:rPr>
        <w:t>ня</w:t>
      </w:r>
      <w:r w:rsidR="00747C70" w:rsidRPr="0069351D">
        <w:rPr>
          <w:color w:val="000000" w:themeColor="text1"/>
          <w:szCs w:val="28"/>
          <w:lang w:val="uk-UA"/>
        </w:rPr>
        <w:t>.</w:t>
      </w:r>
    </w:p>
    <w:p w:rsidR="00747C70" w:rsidRPr="004B63B0" w:rsidRDefault="00747C70" w:rsidP="009231D2">
      <w:pPr>
        <w:ind w:right="-1" w:firstLine="709"/>
        <w:jc w:val="both"/>
        <w:rPr>
          <w:color w:val="000000" w:themeColor="text1"/>
          <w:szCs w:val="28"/>
          <w:lang w:val="uk-UA"/>
        </w:rPr>
      </w:pPr>
      <w:r w:rsidRPr="0069351D">
        <w:rPr>
          <w:color w:val="000000" w:themeColor="text1"/>
          <w:szCs w:val="28"/>
          <w:lang w:val="uk-UA"/>
        </w:rPr>
        <w:t>З</w:t>
      </w:r>
      <w:r w:rsidR="00703D48" w:rsidRPr="0069351D">
        <w:rPr>
          <w:color w:val="000000" w:themeColor="text1"/>
          <w:szCs w:val="28"/>
          <w:lang w:val="uk-UA"/>
        </w:rPr>
        <w:t xml:space="preserve">а загальним правилом адміністративне стягнення може бути накладено </w:t>
      </w:r>
      <w:r w:rsidR="00703D48" w:rsidRPr="0069351D">
        <w:rPr>
          <w:i/>
          <w:color w:val="000000" w:themeColor="text1"/>
          <w:szCs w:val="28"/>
          <w:lang w:val="uk-UA"/>
        </w:rPr>
        <w:t>не пізніш як через два місяці з дня вчинення правопорушення, а при триваючому правопорушенні – не пізніш як через два місяці з дня його виявлення</w:t>
      </w:r>
      <w:r w:rsidR="00703D48" w:rsidRPr="0069351D">
        <w:rPr>
          <w:color w:val="000000" w:themeColor="text1"/>
          <w:szCs w:val="28"/>
          <w:lang w:val="uk-UA"/>
        </w:rPr>
        <w:t xml:space="preserve">, за винятком випадків, коли справи про адміністративні правопорушення відповідно до </w:t>
      </w:r>
      <w:r w:rsidR="005D382F" w:rsidRPr="0069351D">
        <w:rPr>
          <w:color w:val="000000" w:themeColor="text1"/>
          <w:szCs w:val="28"/>
          <w:lang w:val="uk-UA"/>
        </w:rPr>
        <w:t xml:space="preserve">КУпАП підвідомчі суду (судді) (див. </w:t>
      </w:r>
      <w:r w:rsidR="00703D48" w:rsidRPr="0069351D">
        <w:rPr>
          <w:color w:val="000000" w:themeColor="text1"/>
          <w:szCs w:val="28"/>
          <w:lang w:val="uk-UA"/>
        </w:rPr>
        <w:t xml:space="preserve">ч. 1 </w:t>
      </w:r>
      <w:r w:rsidR="0069351D" w:rsidRPr="0069351D">
        <w:rPr>
          <w:color w:val="000000" w:themeColor="text1"/>
          <w:szCs w:val="28"/>
          <w:lang w:val="uk-UA"/>
        </w:rPr>
        <w:br/>
      </w:r>
      <w:r w:rsidR="00703D48" w:rsidRPr="0069351D">
        <w:rPr>
          <w:color w:val="000000" w:themeColor="text1"/>
          <w:szCs w:val="28"/>
          <w:lang w:val="uk-UA"/>
        </w:rPr>
        <w:t xml:space="preserve">ст. 38 КУпАП). Із цього правила законодавець зробив </w:t>
      </w:r>
      <w:r w:rsidR="005D382F" w:rsidRPr="0069351D">
        <w:rPr>
          <w:color w:val="000000" w:themeColor="text1"/>
          <w:szCs w:val="28"/>
          <w:lang w:val="uk-UA"/>
        </w:rPr>
        <w:t>винятки</w:t>
      </w:r>
      <w:r w:rsidR="00703D48" w:rsidRPr="0069351D">
        <w:rPr>
          <w:color w:val="000000" w:themeColor="text1"/>
          <w:szCs w:val="28"/>
          <w:lang w:val="uk-UA"/>
        </w:rPr>
        <w:t xml:space="preserve"> для правопорушень, пов’язаних із корупцією, </w:t>
      </w:r>
      <w:r w:rsidR="005D382F" w:rsidRPr="0069351D">
        <w:rPr>
          <w:color w:val="000000" w:themeColor="text1"/>
          <w:szCs w:val="28"/>
          <w:lang w:val="uk-UA"/>
        </w:rPr>
        <w:t xml:space="preserve">та правопорушень, передбачених </w:t>
      </w:r>
      <w:r w:rsidR="004970F2">
        <w:rPr>
          <w:color w:val="000000" w:themeColor="text1"/>
          <w:szCs w:val="28"/>
          <w:lang w:val="uk-UA"/>
        </w:rPr>
        <w:t xml:space="preserve">       </w:t>
      </w:r>
      <w:r w:rsidR="00703D48" w:rsidRPr="0069351D">
        <w:rPr>
          <w:color w:val="000000" w:themeColor="text1"/>
          <w:szCs w:val="28"/>
          <w:lang w:val="uk-UA"/>
        </w:rPr>
        <w:t>ст. ст. 164-14 «Порушення законодавства про закупівлі», 212-15 «</w:t>
      </w:r>
      <w:r w:rsidR="009231D2" w:rsidRPr="0069351D">
        <w:rPr>
          <w:color w:val="000000" w:themeColor="text1"/>
          <w:szCs w:val="28"/>
          <w:lang w:val="uk-UA"/>
        </w:rPr>
        <w:t>Порушення порядку надання або отримання внеску на підтримку політичної партії, порушення порядку надання або отримання державного фінансування статутної діяльності політичної партії, порушення порядку надання або отримання фінансової (матеріальної) підтримки для здійснення передвиборної агітації або агітації референдуму</w:t>
      </w:r>
      <w:r w:rsidR="00703D48" w:rsidRPr="0069351D">
        <w:rPr>
          <w:color w:val="000000" w:themeColor="text1"/>
          <w:szCs w:val="28"/>
          <w:lang w:val="uk-UA"/>
        </w:rPr>
        <w:t>», 212-21 «Порушення порядку подання фінансового звіту про надходження і використання коштів виборчого фонду, звіту партії про майно, доходи, витрати і зобов’язання фінансового характеру» КУпАП (ч. ч. 3, 4 чинної ст. 38 КУпАП), а також ст. ст. 204-1 «Незаконне перетинання або спроба незаконного перетинання державного кордону України</w:t>
      </w:r>
      <w:r w:rsidR="00703D48" w:rsidRPr="004B63B0">
        <w:rPr>
          <w:color w:val="000000" w:themeColor="text1"/>
          <w:szCs w:val="28"/>
          <w:lang w:val="uk-UA"/>
        </w:rPr>
        <w:t>» та 204-2 «Порушення порядку в’їзду на тимчасово окуповану територію України та виїзду з неї» (ч. 5 чинної ст. 38 КУпАП).</w:t>
      </w:r>
    </w:p>
    <w:p w:rsidR="00703D48" w:rsidRPr="004B63B0" w:rsidRDefault="00703D48" w:rsidP="004E18DA">
      <w:pPr>
        <w:ind w:right="-1" w:firstLine="709"/>
        <w:jc w:val="both"/>
        <w:rPr>
          <w:color w:val="000000" w:themeColor="text1"/>
          <w:szCs w:val="28"/>
          <w:lang w:val="uk-UA"/>
        </w:rPr>
      </w:pPr>
      <w:r w:rsidRPr="004B63B0">
        <w:rPr>
          <w:color w:val="000000" w:themeColor="text1"/>
          <w:szCs w:val="28"/>
          <w:lang w:val="uk-UA"/>
        </w:rPr>
        <w:t>Фактично більш тривалі строки накладення адміні</w:t>
      </w:r>
      <w:r w:rsidR="009D0B62" w:rsidRPr="004B63B0">
        <w:rPr>
          <w:color w:val="000000" w:themeColor="text1"/>
          <w:szCs w:val="28"/>
          <w:lang w:val="uk-UA"/>
        </w:rPr>
        <w:t>стративних стягнень у чинних ч.</w:t>
      </w:r>
      <w:r w:rsidR="009231D2" w:rsidRPr="004B63B0">
        <w:rPr>
          <w:color w:val="000000" w:themeColor="text1"/>
          <w:szCs w:val="28"/>
          <w:lang w:val="uk-UA"/>
        </w:rPr>
        <w:t xml:space="preserve"> </w:t>
      </w:r>
      <w:r w:rsidRPr="004B63B0">
        <w:rPr>
          <w:color w:val="000000" w:themeColor="text1"/>
          <w:szCs w:val="28"/>
          <w:lang w:val="uk-UA"/>
        </w:rPr>
        <w:t>ч. 3</w:t>
      </w:r>
      <w:r w:rsidR="009231D2" w:rsidRPr="004B63B0">
        <w:rPr>
          <w:color w:val="000000" w:themeColor="text1"/>
          <w:szCs w:val="28"/>
          <w:lang w:val="uk-UA"/>
        </w:rPr>
        <w:t xml:space="preserve"> – </w:t>
      </w:r>
      <w:r w:rsidRPr="004B63B0">
        <w:rPr>
          <w:color w:val="000000" w:themeColor="text1"/>
          <w:szCs w:val="28"/>
          <w:lang w:val="uk-UA"/>
        </w:rPr>
        <w:t>5 ст. 38 КУпАП передбачені для: правопорушень, пов’язаних з корупцією (діяння, які хоча й не містять ознак корупції, але порушують встановлені Законом України «Про запобігання корупції» вимоги, заборони та обмеження); правопорушень, вчинення яких створює реальні можливості для подальших корупційних діянь з боку осіб, уповноважених на виконання функцій держави або місцевого самоврядування, а також прирівняних до них осіб, передбачених у ст. 3 Закону України «Про запобігання корупції»; окремих правопорушень, вчинених іноземцями або особами без громадянства, стосовно яких у встановленому законом порядку прийнято рішення про примусове повернення чи примусове видворення з України.</w:t>
      </w:r>
    </w:p>
    <w:p w:rsidR="00703D48" w:rsidRPr="004B63B0" w:rsidRDefault="00703D48" w:rsidP="004E18DA">
      <w:pPr>
        <w:ind w:right="-1" w:firstLine="709"/>
        <w:jc w:val="both"/>
        <w:rPr>
          <w:color w:val="000000" w:themeColor="text1"/>
          <w:szCs w:val="28"/>
          <w:lang w:val="uk-UA"/>
        </w:rPr>
      </w:pPr>
      <w:r w:rsidRPr="004B63B0">
        <w:rPr>
          <w:color w:val="000000" w:themeColor="text1"/>
          <w:szCs w:val="28"/>
          <w:lang w:val="uk-UA"/>
        </w:rPr>
        <w:t xml:space="preserve">Саме з огляду на підвищений рівень суспільної шкідливості зазначених вище адміністративних правопорушень, </w:t>
      </w:r>
      <w:r w:rsidR="007E673D" w:rsidRPr="004B63B0">
        <w:rPr>
          <w:color w:val="000000" w:themeColor="text1"/>
          <w:szCs w:val="28"/>
          <w:lang w:val="uk-UA"/>
        </w:rPr>
        <w:t>а також складність їх виявлення</w:t>
      </w:r>
      <w:r w:rsidRPr="004B63B0">
        <w:rPr>
          <w:color w:val="000000" w:themeColor="text1"/>
          <w:szCs w:val="28"/>
          <w:lang w:val="uk-UA"/>
        </w:rPr>
        <w:t xml:space="preserve"> у </w:t>
      </w:r>
      <w:r w:rsidRPr="004B63B0">
        <w:rPr>
          <w:color w:val="000000" w:themeColor="text1"/>
          <w:szCs w:val="28"/>
          <w:lang w:val="uk-UA"/>
        </w:rPr>
        <w:br/>
        <w:t>ч.</w:t>
      </w:r>
      <w:r w:rsidR="009231D2" w:rsidRPr="004B63B0">
        <w:rPr>
          <w:color w:val="000000" w:themeColor="text1"/>
          <w:szCs w:val="28"/>
          <w:lang w:val="uk-UA"/>
        </w:rPr>
        <w:t xml:space="preserve"> </w:t>
      </w:r>
      <w:r w:rsidR="00E03673" w:rsidRPr="004B63B0">
        <w:rPr>
          <w:color w:val="000000" w:themeColor="text1"/>
          <w:szCs w:val="28"/>
          <w:lang w:val="uk-UA"/>
        </w:rPr>
        <w:t>ч.</w:t>
      </w:r>
      <w:r w:rsidRPr="004B63B0">
        <w:rPr>
          <w:color w:val="000000" w:themeColor="text1"/>
          <w:szCs w:val="28"/>
          <w:lang w:val="uk-UA"/>
        </w:rPr>
        <w:t xml:space="preserve"> 3</w:t>
      </w:r>
      <w:r w:rsidR="009231D2" w:rsidRPr="004B63B0">
        <w:rPr>
          <w:color w:val="000000" w:themeColor="text1"/>
          <w:szCs w:val="28"/>
          <w:lang w:val="uk-UA"/>
        </w:rPr>
        <w:t xml:space="preserve"> – </w:t>
      </w:r>
      <w:r w:rsidRPr="004B63B0">
        <w:rPr>
          <w:color w:val="000000" w:themeColor="text1"/>
          <w:szCs w:val="28"/>
          <w:lang w:val="uk-UA"/>
        </w:rPr>
        <w:t>5 ст. 38 КУпАП були встановлені більш тривалі строки для накладення відповідних адміністративних стягнень за їх вчинення.</w:t>
      </w:r>
    </w:p>
    <w:p w:rsidR="00703D48" w:rsidRPr="004B63B0" w:rsidRDefault="00703D48" w:rsidP="004E18DA">
      <w:pPr>
        <w:ind w:right="-1" w:firstLine="709"/>
        <w:jc w:val="both"/>
        <w:rPr>
          <w:color w:val="000000" w:themeColor="text1"/>
          <w:szCs w:val="28"/>
          <w:lang w:val="uk-UA"/>
        </w:rPr>
      </w:pPr>
      <w:r w:rsidRPr="004B63B0">
        <w:rPr>
          <w:color w:val="000000" w:themeColor="text1"/>
          <w:szCs w:val="28"/>
          <w:lang w:val="uk-UA"/>
        </w:rPr>
        <w:t xml:space="preserve">Натомість, самі по собі порушення права на звернення або інформацію </w:t>
      </w:r>
      <w:r w:rsidR="00993ECB" w:rsidRPr="004B63B0">
        <w:rPr>
          <w:color w:val="000000" w:themeColor="text1"/>
          <w:szCs w:val="28"/>
          <w:lang w:val="uk-UA"/>
        </w:rPr>
        <w:t xml:space="preserve">та </w:t>
      </w:r>
      <w:r w:rsidR="00993ECB" w:rsidRPr="004B63B0">
        <w:rPr>
          <w:bCs/>
          <w:color w:val="000000" w:themeColor="text1"/>
          <w:szCs w:val="28"/>
          <w:shd w:val="clear" w:color="auto" w:fill="FFFFFF"/>
          <w:lang w:val="uk-UA"/>
        </w:rPr>
        <w:t>порушення законодавства у сфері захисту персональних даних</w:t>
      </w:r>
      <w:r w:rsidR="00993ECB" w:rsidRPr="004B63B0">
        <w:rPr>
          <w:color w:val="000000" w:themeColor="text1"/>
          <w:szCs w:val="28"/>
          <w:lang w:val="uk-UA"/>
        </w:rPr>
        <w:t xml:space="preserve"> </w:t>
      </w:r>
      <w:r w:rsidRPr="004B63B0">
        <w:rPr>
          <w:color w:val="000000" w:themeColor="text1"/>
          <w:szCs w:val="28"/>
          <w:lang w:val="uk-UA"/>
        </w:rPr>
        <w:t>навряд чи є настільки суспільно шкідливими та складними для виявлення, щоб встановлювати більш тривалі (порівняно із загальними) строки для накладення стягнень за їх вчинення.</w:t>
      </w:r>
    </w:p>
    <w:p w:rsidR="00703D48" w:rsidRPr="004B63B0" w:rsidRDefault="00703D48" w:rsidP="004E18DA">
      <w:pPr>
        <w:ind w:right="-1" w:firstLine="709"/>
        <w:jc w:val="both"/>
        <w:rPr>
          <w:color w:val="000000" w:themeColor="text1"/>
          <w:szCs w:val="28"/>
          <w:lang w:val="uk-UA"/>
        </w:rPr>
      </w:pPr>
      <w:r w:rsidRPr="004B63B0">
        <w:rPr>
          <w:color w:val="000000" w:themeColor="text1"/>
          <w:szCs w:val="28"/>
          <w:lang w:val="uk-UA"/>
        </w:rPr>
        <w:t xml:space="preserve">Крім того, на наш погляд, внесення відповідних змін до ст. 38 КУпАП може започаткувати небезпечний прецедент постійного розширення переліку правопорушень, строк накладення стягнень за які буде значно збільшуватися без належних підстав. </w:t>
      </w:r>
    </w:p>
    <w:p w:rsidR="007E673D" w:rsidRPr="0069351D" w:rsidRDefault="00703D48" w:rsidP="004E18DA">
      <w:pPr>
        <w:shd w:val="clear" w:color="auto" w:fill="FFFFFF"/>
        <w:ind w:firstLine="709"/>
        <w:jc w:val="both"/>
        <w:rPr>
          <w:color w:val="000000" w:themeColor="text1"/>
          <w:szCs w:val="28"/>
          <w:lang w:val="uk-UA"/>
        </w:rPr>
      </w:pPr>
      <w:r w:rsidRPr="004B63B0">
        <w:rPr>
          <w:b/>
          <w:color w:val="000000" w:themeColor="text1"/>
          <w:szCs w:val="28"/>
          <w:lang w:val="uk-UA"/>
        </w:rPr>
        <w:t>3.</w:t>
      </w:r>
      <w:r w:rsidRPr="004B63B0">
        <w:rPr>
          <w:color w:val="000000" w:themeColor="text1"/>
          <w:szCs w:val="28"/>
          <w:lang w:val="uk-UA"/>
        </w:rPr>
        <w:t xml:space="preserve"> </w:t>
      </w:r>
      <w:r w:rsidR="0004507D" w:rsidRPr="004B63B0">
        <w:rPr>
          <w:color w:val="000000" w:themeColor="text1"/>
          <w:szCs w:val="28"/>
          <w:lang w:val="uk-UA"/>
        </w:rPr>
        <w:t>Відповідно до</w:t>
      </w:r>
      <w:r w:rsidRPr="004B63B0">
        <w:rPr>
          <w:color w:val="000000" w:themeColor="text1"/>
          <w:szCs w:val="28"/>
          <w:lang w:val="uk-UA"/>
        </w:rPr>
        <w:t xml:space="preserve"> </w:t>
      </w:r>
      <w:r w:rsidR="00E40328" w:rsidRPr="004B63B0">
        <w:rPr>
          <w:color w:val="000000" w:themeColor="text1"/>
          <w:szCs w:val="28"/>
          <w:lang w:val="uk-UA"/>
        </w:rPr>
        <w:t xml:space="preserve">ч. 2 </w:t>
      </w:r>
      <w:r w:rsidRPr="004B63B0">
        <w:rPr>
          <w:color w:val="000000" w:themeColor="text1"/>
          <w:szCs w:val="28"/>
          <w:lang w:val="uk-UA"/>
        </w:rPr>
        <w:t xml:space="preserve">ст. 212-3 </w:t>
      </w:r>
      <w:r w:rsidR="0004507D" w:rsidRPr="004B63B0">
        <w:rPr>
          <w:color w:val="000000" w:themeColor="text1"/>
          <w:szCs w:val="28"/>
          <w:lang w:val="uk-UA"/>
        </w:rPr>
        <w:t>КУпАП (у редакції проекту) адміністративним правопорушенням визнається</w:t>
      </w:r>
      <w:r w:rsidR="00E40328" w:rsidRPr="004B63B0">
        <w:rPr>
          <w:color w:val="000000" w:themeColor="text1"/>
          <w:szCs w:val="28"/>
          <w:lang w:val="uk-UA"/>
        </w:rPr>
        <w:t xml:space="preserve"> </w:t>
      </w:r>
      <w:r w:rsidR="000A3B24" w:rsidRPr="004B63B0">
        <w:rPr>
          <w:color w:val="000000" w:themeColor="text1"/>
          <w:szCs w:val="28"/>
          <w:lang w:val="uk-UA"/>
        </w:rPr>
        <w:t xml:space="preserve">таке </w:t>
      </w:r>
      <w:r w:rsidR="00E40328" w:rsidRPr="004B63B0">
        <w:rPr>
          <w:color w:val="000000" w:themeColor="text1"/>
          <w:szCs w:val="28"/>
          <w:lang w:val="uk-UA"/>
        </w:rPr>
        <w:t>порушення</w:t>
      </w:r>
      <w:hyperlink r:id="rId8">
        <w:r w:rsidR="00E40328" w:rsidRPr="004B63B0">
          <w:rPr>
            <w:color w:val="000000" w:themeColor="text1"/>
            <w:szCs w:val="28"/>
            <w:lang w:val="uk-UA"/>
          </w:rPr>
          <w:t xml:space="preserve"> </w:t>
        </w:r>
      </w:hyperlink>
      <w:hyperlink r:id="rId9">
        <w:r w:rsidR="00E40328" w:rsidRPr="004B63B0">
          <w:rPr>
            <w:color w:val="000000" w:themeColor="text1"/>
            <w:szCs w:val="28"/>
            <w:lang w:val="uk-UA"/>
          </w:rPr>
          <w:t>Закону України</w:t>
        </w:r>
      </w:hyperlink>
      <w:r w:rsidR="00E40328" w:rsidRPr="004B63B0">
        <w:rPr>
          <w:color w:val="000000" w:themeColor="text1"/>
          <w:szCs w:val="28"/>
          <w:lang w:val="uk-UA"/>
        </w:rPr>
        <w:t xml:space="preserve"> «Про доступ </w:t>
      </w:r>
      <w:r w:rsidR="000A3B24" w:rsidRPr="004B63B0">
        <w:rPr>
          <w:color w:val="000000" w:themeColor="text1"/>
          <w:szCs w:val="28"/>
          <w:lang w:val="uk-UA"/>
        </w:rPr>
        <w:t xml:space="preserve">до публічної інформації», як </w:t>
      </w:r>
      <w:r w:rsidR="0004507D" w:rsidRPr="004B63B0">
        <w:rPr>
          <w:color w:val="000000" w:themeColor="text1"/>
          <w:szCs w:val="28"/>
          <w:lang w:val="uk-UA"/>
        </w:rPr>
        <w:t>«</w:t>
      </w:r>
      <w:r w:rsidR="00747C70" w:rsidRPr="004B63B0">
        <w:rPr>
          <w:bCs/>
          <w:i/>
          <w:color w:val="000000" w:themeColor="text1"/>
          <w:szCs w:val="28"/>
          <w:lang w:val="uk-UA"/>
        </w:rPr>
        <w:t>незаконн</w:t>
      </w:r>
      <w:r w:rsidR="0004507D" w:rsidRPr="004B63B0">
        <w:rPr>
          <w:bCs/>
          <w:i/>
          <w:color w:val="000000" w:themeColor="text1"/>
          <w:szCs w:val="28"/>
          <w:lang w:val="uk-UA"/>
        </w:rPr>
        <w:t>а</w:t>
      </w:r>
      <w:r w:rsidR="00747C70" w:rsidRPr="004B63B0">
        <w:rPr>
          <w:bCs/>
          <w:i/>
          <w:color w:val="000000" w:themeColor="text1"/>
          <w:szCs w:val="28"/>
          <w:lang w:val="uk-UA"/>
        </w:rPr>
        <w:t xml:space="preserve"> відмов</w:t>
      </w:r>
      <w:r w:rsidR="0004507D" w:rsidRPr="004B63B0">
        <w:rPr>
          <w:bCs/>
          <w:i/>
          <w:color w:val="000000" w:themeColor="text1"/>
          <w:szCs w:val="28"/>
          <w:lang w:val="uk-UA"/>
        </w:rPr>
        <w:t>а</w:t>
      </w:r>
      <w:r w:rsidR="00747C70" w:rsidRPr="004B63B0">
        <w:rPr>
          <w:bCs/>
          <w:i/>
          <w:color w:val="000000" w:themeColor="text1"/>
          <w:szCs w:val="28"/>
          <w:lang w:val="uk-UA"/>
        </w:rPr>
        <w:t xml:space="preserve"> у доступі журналіста до інформації</w:t>
      </w:r>
      <w:r w:rsidR="00BE6A4F" w:rsidRPr="004B63B0">
        <w:rPr>
          <w:color w:val="000000" w:themeColor="text1"/>
          <w:szCs w:val="28"/>
          <w:lang w:val="uk-UA"/>
        </w:rPr>
        <w:t>»</w:t>
      </w:r>
      <w:r w:rsidR="00747C70" w:rsidRPr="004B63B0">
        <w:rPr>
          <w:color w:val="000000" w:themeColor="text1"/>
          <w:szCs w:val="28"/>
          <w:lang w:val="uk-UA"/>
        </w:rPr>
        <w:t xml:space="preserve">. Проте таке викладення ч. 2 ст. 212-3 </w:t>
      </w:r>
      <w:r w:rsidR="0004507D" w:rsidRPr="004B63B0">
        <w:rPr>
          <w:color w:val="000000" w:themeColor="text1"/>
          <w:szCs w:val="28"/>
          <w:lang w:val="uk-UA"/>
        </w:rPr>
        <w:t xml:space="preserve">КУпАП </w:t>
      </w:r>
      <w:r w:rsidR="00747C70" w:rsidRPr="004B63B0">
        <w:rPr>
          <w:color w:val="000000" w:themeColor="text1"/>
          <w:szCs w:val="28"/>
          <w:lang w:val="uk-UA"/>
        </w:rPr>
        <w:t xml:space="preserve">не може бути підтримано, оскільки незаконна відмова у доступі журналіста до інформації не є порушенням Закону </w:t>
      </w:r>
      <w:r w:rsidR="00BE6A4F" w:rsidRPr="004B63B0">
        <w:rPr>
          <w:color w:val="000000" w:themeColor="text1"/>
          <w:szCs w:val="28"/>
          <w:lang w:val="uk-UA"/>
        </w:rPr>
        <w:t>України «Про доступ до публічної інформації»</w:t>
      </w:r>
      <w:r w:rsidR="00E03673" w:rsidRPr="004B63B0">
        <w:rPr>
          <w:color w:val="000000" w:themeColor="text1"/>
          <w:szCs w:val="28"/>
          <w:lang w:val="uk-UA"/>
        </w:rPr>
        <w:t xml:space="preserve"> згідно з </w:t>
      </w:r>
      <w:r w:rsidR="00E03673" w:rsidRPr="0069351D">
        <w:rPr>
          <w:color w:val="000000" w:themeColor="text1"/>
          <w:szCs w:val="28"/>
          <w:lang w:val="uk-UA"/>
        </w:rPr>
        <w:t>його приписами</w:t>
      </w:r>
      <w:r w:rsidR="00BE6A4F" w:rsidRPr="0069351D">
        <w:rPr>
          <w:color w:val="000000" w:themeColor="text1"/>
          <w:szCs w:val="28"/>
          <w:lang w:val="uk-UA"/>
        </w:rPr>
        <w:t>.</w:t>
      </w:r>
      <w:r w:rsidR="007E673D" w:rsidRPr="0069351D">
        <w:rPr>
          <w:color w:val="000000" w:themeColor="text1"/>
          <w:szCs w:val="28"/>
          <w:lang w:val="uk-UA"/>
        </w:rPr>
        <w:t xml:space="preserve"> До того ж</w:t>
      </w:r>
      <w:r w:rsidR="00D30D35" w:rsidRPr="0069351D">
        <w:rPr>
          <w:color w:val="000000" w:themeColor="text1"/>
          <w:szCs w:val="28"/>
          <w:lang w:val="uk-UA"/>
        </w:rPr>
        <w:t>,</w:t>
      </w:r>
      <w:r w:rsidR="007E673D" w:rsidRPr="0069351D">
        <w:rPr>
          <w:color w:val="000000" w:themeColor="text1"/>
          <w:szCs w:val="28"/>
          <w:lang w:val="uk-UA"/>
        </w:rPr>
        <w:t xml:space="preserve"> в контексті згаданого вище Закону є незрозумілим, чому за незаконну відмову журналісту у доступі до інформації винна особа нестиме адміністративну відповідальність, а за відмову звичайному громадянину – лише дисциплінарну.</w:t>
      </w:r>
    </w:p>
    <w:p w:rsidR="00134DCD" w:rsidRPr="004B63B0" w:rsidRDefault="00C6373B" w:rsidP="004E18DA">
      <w:pPr>
        <w:shd w:val="clear" w:color="auto" w:fill="FFFFFF"/>
        <w:ind w:firstLine="709"/>
        <w:jc w:val="both"/>
        <w:rPr>
          <w:bCs/>
          <w:color w:val="000000" w:themeColor="text1"/>
          <w:szCs w:val="28"/>
          <w:lang w:val="uk-UA"/>
        </w:rPr>
      </w:pPr>
      <w:r w:rsidRPr="0069351D">
        <w:rPr>
          <w:b/>
          <w:color w:val="000000" w:themeColor="text1"/>
          <w:szCs w:val="28"/>
          <w:lang w:val="uk-UA"/>
        </w:rPr>
        <w:t>4.</w:t>
      </w:r>
      <w:r w:rsidR="001F4AA6" w:rsidRPr="0069351D">
        <w:rPr>
          <w:color w:val="000000" w:themeColor="text1"/>
          <w:szCs w:val="28"/>
          <w:lang w:val="uk-UA"/>
        </w:rPr>
        <w:t xml:space="preserve"> </w:t>
      </w:r>
      <w:r w:rsidR="008D5BFC" w:rsidRPr="0069351D">
        <w:rPr>
          <w:color w:val="000000" w:themeColor="text1"/>
          <w:szCs w:val="28"/>
          <w:lang w:val="uk-UA"/>
        </w:rPr>
        <w:t>Дискусійним</w:t>
      </w:r>
      <w:r w:rsidR="00A01F62" w:rsidRPr="0069351D">
        <w:rPr>
          <w:color w:val="000000" w:themeColor="text1"/>
          <w:szCs w:val="28"/>
          <w:lang w:val="uk-UA"/>
        </w:rPr>
        <w:t xml:space="preserve"> виглядає доповн</w:t>
      </w:r>
      <w:r w:rsidR="008D5BFC" w:rsidRPr="0069351D">
        <w:rPr>
          <w:color w:val="000000" w:themeColor="text1"/>
          <w:szCs w:val="28"/>
          <w:lang w:val="uk-UA"/>
        </w:rPr>
        <w:t>ення</w:t>
      </w:r>
      <w:r w:rsidR="00A01F62" w:rsidRPr="0069351D">
        <w:rPr>
          <w:color w:val="000000" w:themeColor="text1"/>
          <w:szCs w:val="28"/>
          <w:lang w:val="uk-UA"/>
        </w:rPr>
        <w:t xml:space="preserve"> ст. 212-3 КУпАП</w:t>
      </w:r>
      <w:r w:rsidR="008D5BFC" w:rsidRPr="0069351D">
        <w:rPr>
          <w:color w:val="000000" w:themeColor="text1"/>
          <w:szCs w:val="28"/>
          <w:lang w:val="uk-UA"/>
        </w:rPr>
        <w:t xml:space="preserve"> новою </w:t>
      </w:r>
      <w:r w:rsidR="00D30D35" w:rsidRPr="0069351D">
        <w:rPr>
          <w:color w:val="000000" w:themeColor="text1"/>
          <w:szCs w:val="28"/>
          <w:lang w:val="uk-UA"/>
        </w:rPr>
        <w:br/>
      </w:r>
      <w:r w:rsidR="008D5BFC" w:rsidRPr="0069351D">
        <w:rPr>
          <w:color w:val="000000" w:themeColor="text1"/>
          <w:szCs w:val="28"/>
          <w:lang w:val="uk-UA"/>
        </w:rPr>
        <w:t>частиною 12</w:t>
      </w:r>
      <w:r w:rsidR="00A01F62" w:rsidRPr="0069351D">
        <w:rPr>
          <w:color w:val="000000" w:themeColor="text1"/>
          <w:szCs w:val="28"/>
          <w:lang w:val="uk-UA"/>
        </w:rPr>
        <w:t xml:space="preserve">, </w:t>
      </w:r>
      <w:r w:rsidR="00FF6A89" w:rsidRPr="0069351D">
        <w:rPr>
          <w:color w:val="000000" w:themeColor="text1"/>
          <w:szCs w:val="28"/>
          <w:lang w:val="uk-UA"/>
        </w:rPr>
        <w:t>де</w:t>
      </w:r>
      <w:r w:rsidR="00A01F62" w:rsidRPr="0069351D">
        <w:rPr>
          <w:color w:val="000000" w:themeColor="text1"/>
          <w:szCs w:val="28"/>
          <w:lang w:val="uk-UA"/>
        </w:rPr>
        <w:t xml:space="preserve"> </w:t>
      </w:r>
      <w:r w:rsidRPr="0069351D">
        <w:rPr>
          <w:color w:val="000000" w:themeColor="text1"/>
          <w:szCs w:val="28"/>
          <w:lang w:val="uk-UA"/>
        </w:rPr>
        <w:t xml:space="preserve">в якості кваліфікуючої ознаки </w:t>
      </w:r>
      <w:r w:rsidR="00A92D27" w:rsidRPr="0069351D">
        <w:rPr>
          <w:color w:val="000000" w:themeColor="text1"/>
          <w:szCs w:val="28"/>
          <w:lang w:val="uk-UA"/>
        </w:rPr>
        <w:t xml:space="preserve">правопорушень, передбачених </w:t>
      </w:r>
      <w:r w:rsidR="00A92D27" w:rsidRPr="0069351D">
        <w:rPr>
          <w:bCs/>
          <w:color w:val="000000" w:themeColor="text1"/>
          <w:szCs w:val="28"/>
          <w:lang w:val="uk-UA"/>
        </w:rPr>
        <w:t xml:space="preserve">ч. ч. 2 – 4 ст. 212-3 </w:t>
      </w:r>
      <w:r w:rsidR="00D30D35" w:rsidRPr="0069351D">
        <w:rPr>
          <w:bCs/>
          <w:color w:val="000000" w:themeColor="text1"/>
          <w:szCs w:val="28"/>
          <w:lang w:val="uk-UA"/>
        </w:rPr>
        <w:t>КУпАП</w:t>
      </w:r>
      <w:r w:rsidR="005806EF" w:rsidRPr="0069351D">
        <w:rPr>
          <w:bCs/>
          <w:color w:val="000000" w:themeColor="text1"/>
          <w:szCs w:val="28"/>
          <w:lang w:val="uk-UA"/>
        </w:rPr>
        <w:t>,</w:t>
      </w:r>
      <w:r w:rsidR="00A92D27" w:rsidRPr="0069351D">
        <w:rPr>
          <w:bCs/>
          <w:color w:val="000000" w:themeColor="text1"/>
          <w:szCs w:val="28"/>
          <w:lang w:val="uk-UA"/>
        </w:rPr>
        <w:t xml:space="preserve"> </w:t>
      </w:r>
      <w:r w:rsidR="00A01F62" w:rsidRPr="0069351D">
        <w:rPr>
          <w:color w:val="000000" w:themeColor="text1"/>
          <w:szCs w:val="28"/>
          <w:lang w:val="uk-UA"/>
        </w:rPr>
        <w:t>пропонується встановити в</w:t>
      </w:r>
      <w:r w:rsidR="00A01F62" w:rsidRPr="0069351D">
        <w:rPr>
          <w:bCs/>
          <w:color w:val="000000" w:themeColor="text1"/>
          <w:szCs w:val="28"/>
          <w:lang w:val="uk-UA"/>
        </w:rPr>
        <w:t>чинення порушень</w:t>
      </w:r>
      <w:r w:rsidRPr="0069351D">
        <w:rPr>
          <w:bCs/>
          <w:color w:val="000000" w:themeColor="text1"/>
          <w:szCs w:val="28"/>
          <w:lang w:val="uk-UA"/>
        </w:rPr>
        <w:t xml:space="preserve"> відносно особи, яка здійснює професійну діяльніст</w:t>
      </w:r>
      <w:r w:rsidR="00993ECB" w:rsidRPr="0069351D">
        <w:rPr>
          <w:bCs/>
          <w:color w:val="000000" w:themeColor="text1"/>
          <w:szCs w:val="28"/>
          <w:lang w:val="uk-UA"/>
        </w:rPr>
        <w:t>ь</w:t>
      </w:r>
      <w:r w:rsidRPr="0069351D">
        <w:rPr>
          <w:bCs/>
          <w:color w:val="000000" w:themeColor="text1"/>
          <w:szCs w:val="28"/>
          <w:lang w:val="uk-UA"/>
        </w:rPr>
        <w:t xml:space="preserve"> у сфері медіа</w:t>
      </w:r>
      <w:r w:rsidR="00A01F62" w:rsidRPr="0069351D">
        <w:rPr>
          <w:bCs/>
          <w:color w:val="000000" w:themeColor="text1"/>
          <w:szCs w:val="28"/>
          <w:lang w:val="uk-UA"/>
        </w:rPr>
        <w:t xml:space="preserve">. </w:t>
      </w:r>
      <w:r w:rsidR="00FF6A89" w:rsidRPr="0069351D">
        <w:rPr>
          <w:bCs/>
          <w:color w:val="000000" w:themeColor="text1"/>
          <w:szCs w:val="28"/>
          <w:lang w:val="uk-UA"/>
        </w:rPr>
        <w:t xml:space="preserve">Не заперечуючи важливості діяльності у сфері </w:t>
      </w:r>
      <w:r w:rsidR="00D30D35" w:rsidRPr="0069351D">
        <w:rPr>
          <w:bCs/>
          <w:color w:val="000000" w:themeColor="text1"/>
          <w:szCs w:val="28"/>
          <w:lang w:val="uk-UA"/>
        </w:rPr>
        <w:t>теле</w:t>
      </w:r>
      <w:r w:rsidR="00FF6A89" w:rsidRPr="0069351D">
        <w:rPr>
          <w:bCs/>
          <w:color w:val="000000" w:themeColor="text1"/>
          <w:szCs w:val="28"/>
          <w:lang w:val="uk-UA"/>
        </w:rPr>
        <w:t>радіомовлення, у т</w:t>
      </w:r>
      <w:r w:rsidR="007C0624" w:rsidRPr="0069351D">
        <w:rPr>
          <w:bCs/>
          <w:color w:val="000000" w:themeColor="text1"/>
          <w:szCs w:val="28"/>
          <w:lang w:val="uk-UA"/>
        </w:rPr>
        <w:t xml:space="preserve">ой же час не можна погодитись </w:t>
      </w:r>
      <w:r w:rsidR="005806EF" w:rsidRPr="0069351D">
        <w:rPr>
          <w:bCs/>
          <w:color w:val="000000" w:themeColor="text1"/>
          <w:szCs w:val="28"/>
          <w:lang w:val="uk-UA"/>
        </w:rPr>
        <w:t xml:space="preserve">із вказаною пропозицією законопроекту. </w:t>
      </w:r>
      <w:r w:rsidR="007C0624" w:rsidRPr="0069351D">
        <w:rPr>
          <w:bCs/>
          <w:color w:val="000000" w:themeColor="text1"/>
          <w:szCs w:val="28"/>
          <w:lang w:val="uk-UA"/>
        </w:rPr>
        <w:t>Адже не менш</w:t>
      </w:r>
      <w:r w:rsidR="00993ECB" w:rsidRPr="0069351D">
        <w:rPr>
          <w:bCs/>
          <w:color w:val="000000" w:themeColor="text1"/>
          <w:szCs w:val="28"/>
          <w:lang w:val="uk-UA"/>
        </w:rPr>
        <w:t xml:space="preserve"> </w:t>
      </w:r>
      <w:r w:rsidR="007C0624" w:rsidRPr="0069351D">
        <w:rPr>
          <w:bCs/>
          <w:color w:val="000000" w:themeColor="text1"/>
          <w:szCs w:val="28"/>
          <w:lang w:val="uk-UA"/>
        </w:rPr>
        <w:t>важлив</w:t>
      </w:r>
      <w:r w:rsidR="00993ECB" w:rsidRPr="0069351D">
        <w:rPr>
          <w:bCs/>
          <w:color w:val="000000" w:themeColor="text1"/>
          <w:szCs w:val="28"/>
          <w:lang w:val="uk-UA"/>
        </w:rPr>
        <w:t>им</w:t>
      </w:r>
      <w:r w:rsidR="007C0624" w:rsidRPr="0069351D">
        <w:rPr>
          <w:bCs/>
          <w:color w:val="000000" w:themeColor="text1"/>
          <w:szCs w:val="28"/>
          <w:lang w:val="uk-UA"/>
        </w:rPr>
        <w:t xml:space="preserve"> є й </w:t>
      </w:r>
      <w:r w:rsidR="00993ECB" w:rsidRPr="0069351D">
        <w:rPr>
          <w:bCs/>
          <w:color w:val="000000" w:themeColor="text1"/>
          <w:szCs w:val="28"/>
          <w:lang w:val="uk-UA"/>
        </w:rPr>
        <w:t xml:space="preserve">право на інформацію та звернення </w:t>
      </w:r>
      <w:r w:rsidR="00C8169F" w:rsidRPr="0069351D">
        <w:rPr>
          <w:bCs/>
          <w:color w:val="000000" w:themeColor="text1"/>
          <w:szCs w:val="28"/>
          <w:lang w:val="uk-UA"/>
        </w:rPr>
        <w:t xml:space="preserve">інших </w:t>
      </w:r>
      <w:r w:rsidR="00993ECB" w:rsidRPr="0069351D">
        <w:rPr>
          <w:bCs/>
          <w:color w:val="000000" w:themeColor="text1"/>
          <w:szCs w:val="28"/>
          <w:lang w:val="uk-UA"/>
        </w:rPr>
        <w:t xml:space="preserve">громадян, зокрема, й осіб, які займаються іншою </w:t>
      </w:r>
      <w:r w:rsidR="007C0624" w:rsidRPr="0069351D">
        <w:rPr>
          <w:bCs/>
          <w:color w:val="000000" w:themeColor="text1"/>
          <w:szCs w:val="28"/>
          <w:lang w:val="uk-UA"/>
        </w:rPr>
        <w:t>професійно</w:t>
      </w:r>
      <w:r w:rsidR="00993ECB" w:rsidRPr="0069351D">
        <w:rPr>
          <w:bCs/>
          <w:color w:val="000000" w:themeColor="text1"/>
          <w:szCs w:val="28"/>
          <w:lang w:val="uk-UA"/>
        </w:rPr>
        <w:t>ю</w:t>
      </w:r>
      <w:r w:rsidR="007C0624" w:rsidRPr="0069351D">
        <w:rPr>
          <w:bCs/>
          <w:color w:val="000000" w:themeColor="text1"/>
          <w:szCs w:val="28"/>
          <w:lang w:val="uk-UA"/>
        </w:rPr>
        <w:t xml:space="preserve"> діяльн</w:t>
      </w:r>
      <w:r w:rsidR="00993ECB" w:rsidRPr="0069351D">
        <w:rPr>
          <w:bCs/>
          <w:color w:val="000000" w:themeColor="text1"/>
          <w:szCs w:val="28"/>
          <w:lang w:val="uk-UA"/>
        </w:rPr>
        <w:t>істю</w:t>
      </w:r>
      <w:r w:rsidR="007C0624" w:rsidRPr="0069351D">
        <w:rPr>
          <w:bCs/>
          <w:color w:val="000000" w:themeColor="text1"/>
          <w:szCs w:val="28"/>
          <w:lang w:val="uk-UA"/>
        </w:rPr>
        <w:t xml:space="preserve"> (</w:t>
      </w:r>
      <w:r w:rsidR="007C0624" w:rsidRPr="004B63B0">
        <w:rPr>
          <w:bCs/>
          <w:color w:val="000000" w:themeColor="text1"/>
          <w:szCs w:val="28"/>
          <w:lang w:val="uk-UA"/>
        </w:rPr>
        <w:t xml:space="preserve">наприклад, адвокатів, депутатів тощо). </w:t>
      </w:r>
      <w:r w:rsidR="00A01F62" w:rsidRPr="004B63B0">
        <w:rPr>
          <w:bCs/>
          <w:color w:val="000000" w:themeColor="text1"/>
          <w:szCs w:val="28"/>
          <w:lang w:val="uk-UA"/>
        </w:rPr>
        <w:t xml:space="preserve">На думку Головного управління, </w:t>
      </w:r>
      <w:r w:rsidR="00993ECB" w:rsidRPr="004B63B0">
        <w:rPr>
          <w:bCs/>
          <w:color w:val="000000" w:themeColor="text1"/>
          <w:szCs w:val="28"/>
          <w:lang w:val="uk-UA"/>
        </w:rPr>
        <w:t>така новела проекту може</w:t>
      </w:r>
      <w:r w:rsidR="00A01F62" w:rsidRPr="004B63B0">
        <w:rPr>
          <w:bCs/>
          <w:color w:val="000000" w:themeColor="text1"/>
          <w:szCs w:val="28"/>
          <w:lang w:val="uk-UA"/>
        </w:rPr>
        <w:t xml:space="preserve"> створ</w:t>
      </w:r>
      <w:r w:rsidR="00993ECB" w:rsidRPr="004B63B0">
        <w:rPr>
          <w:bCs/>
          <w:color w:val="000000" w:themeColor="text1"/>
          <w:szCs w:val="28"/>
          <w:lang w:val="uk-UA"/>
        </w:rPr>
        <w:t>ити</w:t>
      </w:r>
      <w:r w:rsidR="00A01F62" w:rsidRPr="004B63B0">
        <w:rPr>
          <w:bCs/>
          <w:color w:val="000000" w:themeColor="text1"/>
          <w:szCs w:val="28"/>
          <w:lang w:val="uk-UA"/>
        </w:rPr>
        <w:t xml:space="preserve"> небезпечну та необґрунтовану практику доповнення </w:t>
      </w:r>
      <w:r w:rsidR="008D5BFC" w:rsidRPr="004B63B0">
        <w:rPr>
          <w:bCs/>
          <w:color w:val="000000" w:themeColor="text1"/>
          <w:szCs w:val="28"/>
          <w:lang w:val="uk-UA"/>
        </w:rPr>
        <w:t>Особливої частини</w:t>
      </w:r>
      <w:r w:rsidR="007C0624" w:rsidRPr="004B63B0">
        <w:rPr>
          <w:bCs/>
          <w:color w:val="000000" w:themeColor="text1"/>
          <w:szCs w:val="28"/>
          <w:lang w:val="uk-UA"/>
        </w:rPr>
        <w:t xml:space="preserve"> </w:t>
      </w:r>
      <w:r w:rsidR="00A01F62" w:rsidRPr="004B63B0">
        <w:rPr>
          <w:bCs/>
          <w:color w:val="000000" w:themeColor="text1"/>
          <w:szCs w:val="28"/>
          <w:lang w:val="uk-UA"/>
        </w:rPr>
        <w:t xml:space="preserve">КУпАП кваліфікуючими ознаками, які стосуються </w:t>
      </w:r>
      <w:r w:rsidR="00993ECB" w:rsidRPr="004B63B0">
        <w:rPr>
          <w:bCs/>
          <w:color w:val="000000" w:themeColor="text1"/>
          <w:szCs w:val="28"/>
          <w:lang w:val="uk-UA"/>
        </w:rPr>
        <w:t xml:space="preserve">різних </w:t>
      </w:r>
      <w:r w:rsidR="00A01F62" w:rsidRPr="004B63B0">
        <w:rPr>
          <w:bCs/>
          <w:color w:val="000000" w:themeColor="text1"/>
          <w:szCs w:val="28"/>
          <w:lang w:val="uk-UA"/>
        </w:rPr>
        <w:t xml:space="preserve">сфер </w:t>
      </w:r>
      <w:r w:rsidR="00993ECB" w:rsidRPr="004B63B0">
        <w:rPr>
          <w:bCs/>
          <w:color w:val="000000" w:themeColor="text1"/>
          <w:szCs w:val="28"/>
          <w:lang w:val="uk-UA"/>
        </w:rPr>
        <w:t>діяльності особи</w:t>
      </w:r>
      <w:r w:rsidR="00A01F62" w:rsidRPr="004B63B0">
        <w:rPr>
          <w:bCs/>
          <w:color w:val="000000" w:themeColor="text1"/>
          <w:szCs w:val="28"/>
          <w:lang w:val="uk-UA"/>
        </w:rPr>
        <w:t xml:space="preserve">. Так, у подальшому можливе встановлення таких кваліфікуючих ознак, як вчинення порушень відносно особи, яка здійснює діяльність у сфері освіти, </w:t>
      </w:r>
      <w:r w:rsidR="002F3AB5" w:rsidRPr="004B63B0">
        <w:rPr>
          <w:bCs/>
          <w:color w:val="000000" w:themeColor="text1"/>
          <w:szCs w:val="28"/>
          <w:lang w:val="uk-UA"/>
        </w:rPr>
        <w:t xml:space="preserve">медицини, </w:t>
      </w:r>
      <w:r w:rsidR="00A01F62" w:rsidRPr="004B63B0">
        <w:rPr>
          <w:bCs/>
          <w:color w:val="000000" w:themeColor="text1"/>
          <w:szCs w:val="28"/>
          <w:lang w:val="uk-UA"/>
        </w:rPr>
        <w:t>у господарській сфері</w:t>
      </w:r>
      <w:r w:rsidR="00993ECB" w:rsidRPr="004B63B0">
        <w:rPr>
          <w:bCs/>
          <w:color w:val="000000" w:themeColor="text1"/>
          <w:szCs w:val="28"/>
          <w:lang w:val="uk-UA"/>
        </w:rPr>
        <w:t xml:space="preserve"> тощо.</w:t>
      </w:r>
      <w:r w:rsidR="00A01F62" w:rsidRPr="004B63B0">
        <w:rPr>
          <w:bCs/>
          <w:color w:val="000000" w:themeColor="text1"/>
          <w:szCs w:val="28"/>
          <w:lang w:val="uk-UA"/>
        </w:rPr>
        <w:t xml:space="preserve"> </w:t>
      </w:r>
    </w:p>
    <w:p w:rsidR="00522978" w:rsidRPr="004B63B0" w:rsidRDefault="00C6373B" w:rsidP="00522978">
      <w:pPr>
        <w:shd w:val="clear" w:color="auto" w:fill="FFFFFF"/>
        <w:ind w:firstLine="709"/>
        <w:jc w:val="both"/>
        <w:rPr>
          <w:bCs/>
          <w:color w:val="000000" w:themeColor="text1"/>
          <w:szCs w:val="28"/>
          <w:lang w:val="uk-UA"/>
        </w:rPr>
      </w:pPr>
      <w:r w:rsidRPr="004B63B0">
        <w:rPr>
          <w:b/>
          <w:color w:val="000000" w:themeColor="text1"/>
          <w:szCs w:val="28"/>
          <w:lang w:val="uk-UA"/>
        </w:rPr>
        <w:t>5.</w:t>
      </w:r>
      <w:r w:rsidRPr="004B63B0">
        <w:rPr>
          <w:i/>
          <w:color w:val="000000" w:themeColor="text1"/>
          <w:szCs w:val="28"/>
          <w:lang w:val="uk-UA"/>
        </w:rPr>
        <w:t xml:space="preserve"> </w:t>
      </w:r>
      <w:r w:rsidR="00522978" w:rsidRPr="004B63B0">
        <w:rPr>
          <w:color w:val="000000" w:themeColor="text1"/>
          <w:szCs w:val="28"/>
          <w:lang w:val="uk-UA"/>
        </w:rPr>
        <w:t xml:space="preserve">Проектом передбачається </w:t>
      </w:r>
      <w:proofErr w:type="spellStart"/>
      <w:r w:rsidR="00522978" w:rsidRPr="004B63B0">
        <w:rPr>
          <w:color w:val="000000" w:themeColor="text1"/>
          <w:szCs w:val="28"/>
          <w:lang w:val="uk-UA"/>
        </w:rPr>
        <w:t>внести</w:t>
      </w:r>
      <w:proofErr w:type="spellEnd"/>
      <w:r w:rsidR="00522978" w:rsidRPr="004B63B0">
        <w:rPr>
          <w:color w:val="000000" w:themeColor="text1"/>
          <w:szCs w:val="28"/>
          <w:lang w:val="uk-UA"/>
        </w:rPr>
        <w:t xml:space="preserve"> зміни до ст. 254 КУпАП та встановити, що «</w:t>
      </w:r>
      <w:r w:rsidR="00522978" w:rsidRPr="004B63B0">
        <w:rPr>
          <w:bCs/>
          <w:color w:val="000000" w:themeColor="text1"/>
          <w:szCs w:val="28"/>
          <w:lang w:val="uk-UA"/>
        </w:rPr>
        <w:t xml:space="preserve">у разі неявки особи, яка притягається до відповідальності, передбаченої статтями 188-39, 212-3 цього Кодексу, для складення протоколу про адміністративне правопорушення за викликом особи, яка уповноважена його складати, </w:t>
      </w:r>
      <w:r w:rsidR="00522978" w:rsidRPr="004B63B0">
        <w:rPr>
          <w:bCs/>
          <w:i/>
          <w:color w:val="000000" w:themeColor="text1"/>
          <w:szCs w:val="28"/>
          <w:lang w:val="uk-UA"/>
        </w:rPr>
        <w:t>такий протокол може бути надісланий поштою для розгляду до суду, а також за місцем роботи такої особи з роз’ясненням її процесуальних прав</w:t>
      </w:r>
      <w:r w:rsidR="00522978" w:rsidRPr="004B63B0">
        <w:rPr>
          <w:bCs/>
          <w:color w:val="000000" w:themeColor="text1"/>
          <w:szCs w:val="28"/>
          <w:lang w:val="uk-UA"/>
        </w:rPr>
        <w:t>, передбачених статтею 268 цього Кодексу».</w:t>
      </w:r>
      <w:r w:rsidR="00522978" w:rsidRPr="004B63B0">
        <w:rPr>
          <w:b/>
          <w:bCs/>
          <w:color w:val="000000" w:themeColor="text1"/>
          <w:szCs w:val="28"/>
          <w:lang w:val="uk-UA"/>
        </w:rPr>
        <w:t xml:space="preserve"> </w:t>
      </w:r>
    </w:p>
    <w:p w:rsidR="001C019B" w:rsidRPr="004B63B0" w:rsidRDefault="00C50936" w:rsidP="004E18DA">
      <w:pPr>
        <w:ind w:firstLine="709"/>
        <w:jc w:val="both"/>
        <w:rPr>
          <w:color w:val="000000" w:themeColor="text1"/>
          <w:szCs w:val="28"/>
          <w:lang w:val="uk-UA"/>
        </w:rPr>
      </w:pPr>
      <w:r w:rsidRPr="004B63B0">
        <w:rPr>
          <w:color w:val="000000" w:themeColor="text1"/>
          <w:szCs w:val="28"/>
          <w:lang w:val="uk-UA"/>
        </w:rPr>
        <w:t>Головне управління погоджується з необхідністю законодавчого врегулювання проблеми, що виникає у зв’язку з технічною складністю притягнення до адміністр</w:t>
      </w:r>
      <w:r w:rsidR="008D5BFC" w:rsidRPr="004B63B0">
        <w:rPr>
          <w:color w:val="000000" w:themeColor="text1"/>
          <w:szCs w:val="28"/>
          <w:lang w:val="uk-UA"/>
        </w:rPr>
        <w:t xml:space="preserve">ативної відповідальності особи за правопорушення, передбачені </w:t>
      </w:r>
      <w:r w:rsidRPr="004B63B0">
        <w:rPr>
          <w:color w:val="000000" w:themeColor="text1"/>
          <w:szCs w:val="28"/>
          <w:lang w:val="uk-UA"/>
        </w:rPr>
        <w:t>ст.</w:t>
      </w:r>
      <w:r w:rsidR="008D5BFC" w:rsidRPr="004B63B0">
        <w:rPr>
          <w:color w:val="000000" w:themeColor="text1"/>
          <w:szCs w:val="28"/>
          <w:lang w:val="uk-UA"/>
        </w:rPr>
        <w:t xml:space="preserve"> </w:t>
      </w:r>
      <w:r w:rsidR="00F85467" w:rsidRPr="004B63B0">
        <w:rPr>
          <w:color w:val="000000" w:themeColor="text1"/>
          <w:szCs w:val="28"/>
          <w:lang w:val="uk-UA"/>
        </w:rPr>
        <w:t>ст. 188-39</w:t>
      </w:r>
      <w:r w:rsidR="001C019B" w:rsidRPr="004B63B0">
        <w:rPr>
          <w:color w:val="000000" w:themeColor="text1"/>
          <w:szCs w:val="28"/>
          <w:lang w:val="uk-UA"/>
        </w:rPr>
        <w:t xml:space="preserve"> «Порушення законодавства у сфері захисту персональних даних» та </w:t>
      </w:r>
      <w:r w:rsidRPr="004B63B0">
        <w:rPr>
          <w:color w:val="000000" w:themeColor="text1"/>
          <w:szCs w:val="28"/>
          <w:lang w:val="uk-UA"/>
        </w:rPr>
        <w:t xml:space="preserve">212-3 </w:t>
      </w:r>
      <w:r w:rsidR="001C019B" w:rsidRPr="004B63B0">
        <w:rPr>
          <w:color w:val="000000" w:themeColor="text1"/>
          <w:szCs w:val="28"/>
          <w:lang w:val="uk-UA"/>
        </w:rPr>
        <w:t xml:space="preserve">«Порушення права на інформацію та права на звернення» </w:t>
      </w:r>
      <w:r w:rsidRPr="004B63B0">
        <w:rPr>
          <w:color w:val="000000" w:themeColor="text1"/>
          <w:szCs w:val="28"/>
          <w:lang w:val="uk-UA"/>
        </w:rPr>
        <w:t>КУпАП. Загалом, у КУпАП міститься низка складів правопорушень, які передбачають відповідальність особи за ненадання інформації на запит або звернення (наприклад, ст. 82-3 «</w:t>
      </w:r>
      <w:r w:rsidRPr="004B63B0">
        <w:rPr>
          <w:bCs/>
          <w:color w:val="000000" w:themeColor="text1"/>
          <w:szCs w:val="28"/>
          <w:shd w:val="clear" w:color="auto" w:fill="FFFFFF"/>
          <w:lang w:val="uk-UA"/>
        </w:rPr>
        <w:t xml:space="preserve">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поводження з ними», </w:t>
      </w:r>
      <w:r w:rsidRPr="004B63B0">
        <w:rPr>
          <w:color w:val="000000" w:themeColor="text1"/>
          <w:szCs w:val="28"/>
          <w:lang w:val="uk-UA"/>
        </w:rPr>
        <w:t>ст. 185-13 «</w:t>
      </w:r>
      <w:r w:rsidRPr="004B63B0">
        <w:rPr>
          <w:bCs/>
          <w:color w:val="000000" w:themeColor="text1"/>
          <w:szCs w:val="28"/>
          <w:shd w:val="clear" w:color="auto" w:fill="FFFFFF"/>
          <w:lang w:val="uk-UA"/>
        </w:rPr>
        <w:t>Невиконання законних вимог посадових осіб Національного антикорупційного бюро України» та ін.).</w:t>
      </w:r>
      <w:r w:rsidRPr="004B63B0">
        <w:rPr>
          <w:color w:val="000000" w:themeColor="text1"/>
          <w:szCs w:val="28"/>
          <w:lang w:val="uk-UA"/>
        </w:rPr>
        <w:t xml:space="preserve"> </w:t>
      </w:r>
    </w:p>
    <w:p w:rsidR="00C50936" w:rsidRPr="004B63B0" w:rsidRDefault="00C50936" w:rsidP="004E18DA">
      <w:pPr>
        <w:ind w:firstLine="709"/>
        <w:jc w:val="both"/>
        <w:rPr>
          <w:color w:val="000000" w:themeColor="text1"/>
          <w:szCs w:val="28"/>
          <w:lang w:val="uk-UA"/>
        </w:rPr>
      </w:pPr>
      <w:r w:rsidRPr="004B63B0">
        <w:rPr>
          <w:color w:val="000000" w:themeColor="text1"/>
          <w:szCs w:val="28"/>
          <w:lang w:val="uk-UA"/>
        </w:rPr>
        <w:t>У зв’язку з цим та виходячи із принципу системності законодавства про адміністративні правопорушення, необхідності забезпечення його стабільності та результативності, вважаємо, що</w:t>
      </w:r>
      <w:r w:rsidR="0085574C" w:rsidRPr="004B63B0">
        <w:rPr>
          <w:color w:val="000000" w:themeColor="text1"/>
          <w:szCs w:val="28"/>
          <w:lang w:val="uk-UA"/>
        </w:rPr>
        <w:t xml:space="preserve">, </w:t>
      </w:r>
      <w:r w:rsidR="0085574C" w:rsidRPr="004B63B0">
        <w:rPr>
          <w:i/>
          <w:color w:val="000000" w:themeColor="text1"/>
          <w:szCs w:val="28"/>
          <w:lang w:val="uk-UA"/>
        </w:rPr>
        <w:t>по-перше</w:t>
      </w:r>
      <w:r w:rsidR="0085574C" w:rsidRPr="004B63B0">
        <w:rPr>
          <w:color w:val="000000" w:themeColor="text1"/>
          <w:szCs w:val="28"/>
          <w:lang w:val="uk-UA"/>
        </w:rPr>
        <w:t xml:space="preserve">, </w:t>
      </w:r>
      <w:r w:rsidRPr="004B63B0">
        <w:rPr>
          <w:color w:val="000000" w:themeColor="text1"/>
          <w:szCs w:val="28"/>
          <w:lang w:val="uk-UA"/>
        </w:rPr>
        <w:t>у даному випадку потрібно детально проаналізувати склади правопорушень, у справах щодо яких можливе та необхідне складання протоколу за відс</w:t>
      </w:r>
      <w:r w:rsidR="00F85467" w:rsidRPr="004B63B0">
        <w:rPr>
          <w:color w:val="000000" w:themeColor="text1"/>
          <w:szCs w:val="28"/>
          <w:lang w:val="uk-UA"/>
        </w:rPr>
        <w:t>утності особи, яка його вчинила, та встановити зважений правовий механізм, який забезпечуватиме таку можливість.</w:t>
      </w:r>
    </w:p>
    <w:p w:rsidR="00DC6C49" w:rsidRPr="0069351D" w:rsidRDefault="00CD4D6F" w:rsidP="004E18DA">
      <w:pPr>
        <w:shd w:val="clear" w:color="auto" w:fill="FFFFFF"/>
        <w:ind w:firstLine="709"/>
        <w:jc w:val="both"/>
        <w:rPr>
          <w:color w:val="000000" w:themeColor="text1"/>
          <w:szCs w:val="28"/>
          <w:lang w:val="uk-UA"/>
        </w:rPr>
      </w:pPr>
      <w:r w:rsidRPr="004B63B0">
        <w:rPr>
          <w:bCs/>
          <w:i/>
          <w:color w:val="000000" w:themeColor="text1"/>
          <w:szCs w:val="28"/>
          <w:lang w:val="uk-UA"/>
        </w:rPr>
        <w:t>По-</w:t>
      </w:r>
      <w:r w:rsidR="0085574C" w:rsidRPr="004B63B0">
        <w:rPr>
          <w:bCs/>
          <w:i/>
          <w:color w:val="000000" w:themeColor="text1"/>
          <w:szCs w:val="28"/>
          <w:lang w:val="uk-UA"/>
        </w:rPr>
        <w:t>друге</w:t>
      </w:r>
      <w:r w:rsidRPr="004B63B0">
        <w:rPr>
          <w:bCs/>
          <w:i/>
          <w:color w:val="000000" w:themeColor="text1"/>
          <w:szCs w:val="28"/>
          <w:lang w:val="uk-UA"/>
        </w:rPr>
        <w:t xml:space="preserve">, </w:t>
      </w:r>
      <w:r w:rsidR="00DC6C49" w:rsidRPr="004B63B0">
        <w:rPr>
          <w:color w:val="000000" w:themeColor="text1"/>
          <w:szCs w:val="28"/>
          <w:shd w:val="clear" w:color="auto" w:fill="FFFFFF"/>
          <w:lang w:val="uk-UA"/>
        </w:rPr>
        <w:t xml:space="preserve">за загальним правилом протокол про адміністративне правопорушення у разі його оформлення складається не пізніше </w:t>
      </w:r>
      <w:r w:rsidR="00D30D35">
        <w:rPr>
          <w:color w:val="000000" w:themeColor="text1"/>
          <w:szCs w:val="28"/>
          <w:shd w:val="clear" w:color="auto" w:fill="FFFFFF"/>
          <w:lang w:val="uk-UA"/>
        </w:rPr>
        <w:br/>
      </w:r>
      <w:r w:rsidR="00DC6C49" w:rsidRPr="004B63B0">
        <w:rPr>
          <w:color w:val="000000" w:themeColor="text1"/>
          <w:szCs w:val="28"/>
          <w:shd w:val="clear" w:color="auto" w:fill="FFFFFF"/>
          <w:lang w:val="uk-UA"/>
        </w:rPr>
        <w:t xml:space="preserve">двадцяти чотирьох годин </w:t>
      </w:r>
      <w:r w:rsidR="00DC6C49" w:rsidRPr="004B63B0">
        <w:rPr>
          <w:i/>
          <w:color w:val="000000" w:themeColor="text1"/>
          <w:szCs w:val="28"/>
          <w:shd w:val="clear" w:color="auto" w:fill="FFFFFF"/>
          <w:lang w:val="uk-UA"/>
        </w:rPr>
        <w:t>з моменту виявлення особи, яка вчинила правопорушення</w:t>
      </w:r>
      <w:r w:rsidR="00DC6C49" w:rsidRPr="004B63B0">
        <w:rPr>
          <w:color w:val="000000" w:themeColor="text1"/>
          <w:szCs w:val="28"/>
          <w:shd w:val="clear" w:color="auto" w:fill="FFFFFF"/>
          <w:lang w:val="uk-UA"/>
        </w:rPr>
        <w:t>, у двох примірниках (ч. 2 ст. 254 КУпАП). Законопроектом пропонується зробити</w:t>
      </w:r>
      <w:r w:rsidR="002F3AB5" w:rsidRPr="004B63B0">
        <w:rPr>
          <w:color w:val="000000" w:themeColor="text1"/>
          <w:szCs w:val="28"/>
          <w:shd w:val="clear" w:color="auto" w:fill="FFFFFF"/>
          <w:lang w:val="uk-UA"/>
        </w:rPr>
        <w:t xml:space="preserve"> </w:t>
      </w:r>
      <w:r w:rsidR="00DC6C49" w:rsidRPr="004B63B0">
        <w:rPr>
          <w:color w:val="000000" w:themeColor="text1"/>
          <w:szCs w:val="28"/>
          <w:shd w:val="clear" w:color="auto" w:fill="FFFFFF"/>
          <w:lang w:val="uk-UA"/>
        </w:rPr>
        <w:t xml:space="preserve">виняток з цього правила </w:t>
      </w:r>
      <w:r w:rsidR="00C50936" w:rsidRPr="004B63B0">
        <w:rPr>
          <w:color w:val="000000" w:themeColor="text1"/>
          <w:szCs w:val="28"/>
          <w:shd w:val="clear" w:color="auto" w:fill="FFFFFF"/>
          <w:lang w:val="uk-UA"/>
        </w:rPr>
        <w:t>для порушень, передбачених ст.</w:t>
      </w:r>
      <w:r w:rsidR="00C33AED" w:rsidRPr="004B63B0">
        <w:rPr>
          <w:color w:val="000000" w:themeColor="text1"/>
          <w:szCs w:val="28"/>
          <w:shd w:val="clear" w:color="auto" w:fill="FFFFFF"/>
          <w:lang w:val="uk-UA"/>
        </w:rPr>
        <w:t xml:space="preserve"> </w:t>
      </w:r>
      <w:r w:rsidR="00C50936" w:rsidRPr="004B63B0">
        <w:rPr>
          <w:color w:val="000000" w:themeColor="text1"/>
          <w:szCs w:val="28"/>
          <w:shd w:val="clear" w:color="auto" w:fill="FFFFFF"/>
          <w:lang w:val="uk-UA"/>
        </w:rPr>
        <w:t>ст. 188-39, 212-3 КУпАП</w:t>
      </w:r>
      <w:r w:rsidR="00C50936" w:rsidRPr="0069351D">
        <w:rPr>
          <w:color w:val="000000" w:themeColor="text1"/>
          <w:szCs w:val="28"/>
          <w:lang w:val="uk-UA"/>
        </w:rPr>
        <w:t xml:space="preserve">. </w:t>
      </w:r>
      <w:r w:rsidR="0085574C" w:rsidRPr="0069351D">
        <w:rPr>
          <w:color w:val="000000" w:themeColor="text1"/>
          <w:szCs w:val="28"/>
          <w:lang w:val="uk-UA"/>
        </w:rPr>
        <w:t>Однак</w:t>
      </w:r>
      <w:r w:rsidR="00D30D35" w:rsidRPr="0069351D">
        <w:rPr>
          <w:color w:val="000000" w:themeColor="text1"/>
          <w:szCs w:val="28"/>
          <w:lang w:val="uk-UA"/>
        </w:rPr>
        <w:t>,</w:t>
      </w:r>
      <w:r w:rsidR="0085574C" w:rsidRPr="0069351D">
        <w:rPr>
          <w:color w:val="000000" w:themeColor="text1"/>
          <w:szCs w:val="28"/>
          <w:lang w:val="uk-UA"/>
        </w:rPr>
        <w:t xml:space="preserve"> при цьому</w:t>
      </w:r>
      <w:r w:rsidR="00D30D35" w:rsidRPr="0069351D">
        <w:rPr>
          <w:color w:val="000000" w:themeColor="text1"/>
          <w:szCs w:val="28"/>
          <w:lang w:val="uk-UA"/>
        </w:rPr>
        <w:t>,</w:t>
      </w:r>
      <w:r w:rsidR="00C50936" w:rsidRPr="0069351D">
        <w:rPr>
          <w:color w:val="000000" w:themeColor="text1"/>
          <w:szCs w:val="28"/>
          <w:lang w:val="uk-UA"/>
        </w:rPr>
        <w:t xml:space="preserve"> </w:t>
      </w:r>
      <w:r w:rsidR="00DC6C49" w:rsidRPr="0069351D">
        <w:rPr>
          <w:color w:val="000000" w:themeColor="text1"/>
          <w:szCs w:val="28"/>
          <w:lang w:val="uk-UA"/>
        </w:rPr>
        <w:t>не зазначається термін складання протоколу про адміністративне правопорушення, що, на наш погляд, є суттєвою прогалиною.</w:t>
      </w:r>
    </w:p>
    <w:p w:rsidR="00C50936" w:rsidRPr="004B63B0" w:rsidRDefault="00C50936" w:rsidP="004E18DA">
      <w:pPr>
        <w:shd w:val="clear" w:color="auto" w:fill="FFFFFF"/>
        <w:ind w:firstLine="709"/>
        <w:jc w:val="both"/>
        <w:rPr>
          <w:color w:val="000000" w:themeColor="text1"/>
          <w:szCs w:val="28"/>
          <w:lang w:val="uk-UA"/>
        </w:rPr>
      </w:pPr>
      <w:r w:rsidRPr="0069351D">
        <w:rPr>
          <w:i/>
          <w:color w:val="000000" w:themeColor="text1"/>
          <w:szCs w:val="28"/>
          <w:lang w:val="uk-UA"/>
        </w:rPr>
        <w:t>По-</w:t>
      </w:r>
      <w:r w:rsidR="0085574C" w:rsidRPr="0069351D">
        <w:rPr>
          <w:i/>
          <w:color w:val="000000" w:themeColor="text1"/>
          <w:szCs w:val="28"/>
          <w:lang w:val="uk-UA"/>
        </w:rPr>
        <w:t>третє</w:t>
      </w:r>
      <w:r w:rsidRPr="0069351D">
        <w:rPr>
          <w:i/>
          <w:color w:val="000000" w:themeColor="text1"/>
          <w:szCs w:val="28"/>
          <w:lang w:val="uk-UA"/>
        </w:rPr>
        <w:t>,</w:t>
      </w:r>
      <w:r w:rsidRPr="0069351D">
        <w:rPr>
          <w:color w:val="000000" w:themeColor="text1"/>
          <w:szCs w:val="28"/>
          <w:lang w:val="uk-UA"/>
        </w:rPr>
        <w:t xml:space="preserve"> </w:t>
      </w:r>
      <w:r w:rsidRPr="0069351D">
        <w:rPr>
          <w:color w:val="000000" w:themeColor="text1"/>
          <w:szCs w:val="28"/>
          <w:shd w:val="clear" w:color="auto" w:fill="FFFFFF"/>
          <w:lang w:val="uk-UA"/>
        </w:rPr>
        <w:t xml:space="preserve">незрозумілою є форма </w:t>
      </w:r>
      <w:r w:rsidRPr="0069351D">
        <w:rPr>
          <w:color w:val="000000" w:themeColor="text1"/>
          <w:szCs w:val="28"/>
          <w:lang w:val="uk-UA"/>
        </w:rPr>
        <w:t>направлення пропозиції особі, яка вчинила адміністративне правопорушення</w:t>
      </w:r>
      <w:r w:rsidR="002F3AB5" w:rsidRPr="0069351D">
        <w:rPr>
          <w:color w:val="000000" w:themeColor="text1"/>
          <w:szCs w:val="28"/>
          <w:lang w:val="uk-UA"/>
        </w:rPr>
        <w:t>,</w:t>
      </w:r>
      <w:r w:rsidRPr="0069351D">
        <w:rPr>
          <w:color w:val="000000" w:themeColor="text1"/>
          <w:szCs w:val="28"/>
          <w:lang w:val="uk-UA"/>
        </w:rPr>
        <w:t xml:space="preserve"> прибути до місця складання протоколу для його підписання. У зв’язку з цим</w:t>
      </w:r>
      <w:r w:rsidRPr="004B63B0">
        <w:rPr>
          <w:color w:val="000000" w:themeColor="text1"/>
          <w:szCs w:val="28"/>
          <w:lang w:val="uk-UA"/>
        </w:rPr>
        <w:t xml:space="preserve"> не враховано можливість неотримання такої пропозиції особою, яка вчинила адміністративне правопорушення.</w:t>
      </w:r>
    </w:p>
    <w:p w:rsidR="00C50936" w:rsidRPr="004B63B0" w:rsidRDefault="00C33AED" w:rsidP="004E18DA">
      <w:pPr>
        <w:shd w:val="clear" w:color="auto" w:fill="FFFFFF"/>
        <w:ind w:firstLine="709"/>
        <w:jc w:val="both"/>
        <w:rPr>
          <w:bCs/>
          <w:color w:val="000000" w:themeColor="text1"/>
          <w:szCs w:val="28"/>
          <w:lang w:val="uk-UA"/>
        </w:rPr>
      </w:pPr>
      <w:r w:rsidRPr="004B63B0">
        <w:rPr>
          <w:color w:val="000000" w:themeColor="text1"/>
          <w:szCs w:val="28"/>
          <w:lang w:val="uk-UA"/>
        </w:rPr>
        <w:t>Поза увагою законопроекту залишилось також те</w:t>
      </w:r>
      <w:r w:rsidR="00C50936" w:rsidRPr="004B63B0">
        <w:rPr>
          <w:color w:val="000000" w:themeColor="text1"/>
          <w:szCs w:val="28"/>
          <w:lang w:val="uk-UA"/>
        </w:rPr>
        <w:t xml:space="preserve">, що згідно з приписами ст. 256 КУпАП </w:t>
      </w:r>
      <w:r w:rsidR="004E18DA" w:rsidRPr="004B63B0">
        <w:rPr>
          <w:color w:val="000000" w:themeColor="text1"/>
          <w:szCs w:val="28"/>
          <w:lang w:val="uk-UA"/>
        </w:rPr>
        <w:t xml:space="preserve">у протоколі зазначаються, у тому числі, </w:t>
      </w:r>
      <w:r w:rsidR="004E18DA" w:rsidRPr="004B63B0">
        <w:rPr>
          <w:color w:val="000000" w:themeColor="text1"/>
          <w:szCs w:val="28"/>
          <w:shd w:val="clear" w:color="auto" w:fill="FFFFFF"/>
          <w:lang w:val="uk-UA"/>
        </w:rPr>
        <w:t xml:space="preserve">пояснення особи, яка притягається до адміністративної відповідальності; інші відомості, необхідні для вирішення справи, а </w:t>
      </w:r>
      <w:r w:rsidR="00C50936" w:rsidRPr="004B63B0">
        <w:rPr>
          <w:color w:val="000000" w:themeColor="text1"/>
          <w:szCs w:val="28"/>
          <w:shd w:val="clear" w:color="auto" w:fill="FFFFFF"/>
          <w:lang w:val="uk-UA"/>
        </w:rPr>
        <w:t xml:space="preserve">протокол </w:t>
      </w:r>
      <w:r w:rsidR="00C50936" w:rsidRPr="004B63B0">
        <w:rPr>
          <w:i/>
          <w:color w:val="000000" w:themeColor="text1"/>
          <w:szCs w:val="28"/>
          <w:shd w:val="clear" w:color="auto" w:fill="FFFFFF"/>
          <w:lang w:val="uk-UA"/>
        </w:rPr>
        <w:t xml:space="preserve">підписується особою, яка його склала, і особою, яка притягається до адміністративної відповідальності. </w:t>
      </w:r>
    </w:p>
    <w:p w:rsidR="00DC6C49" w:rsidRPr="004B63B0" w:rsidRDefault="00DC6C49" w:rsidP="004E18DA">
      <w:pPr>
        <w:ind w:firstLine="709"/>
        <w:jc w:val="both"/>
        <w:rPr>
          <w:color w:val="000000" w:themeColor="text1"/>
          <w:szCs w:val="28"/>
          <w:shd w:val="clear" w:color="auto" w:fill="FFFFFF"/>
          <w:lang w:val="uk-UA"/>
        </w:rPr>
      </w:pPr>
      <w:r w:rsidRPr="004B63B0">
        <w:rPr>
          <w:i/>
          <w:color w:val="000000" w:themeColor="text1"/>
          <w:szCs w:val="28"/>
          <w:shd w:val="clear" w:color="auto" w:fill="FFFFFF"/>
          <w:lang w:val="uk-UA"/>
        </w:rPr>
        <w:t>По-</w:t>
      </w:r>
      <w:r w:rsidR="00C33AED" w:rsidRPr="004B63B0">
        <w:rPr>
          <w:i/>
          <w:color w:val="000000" w:themeColor="text1"/>
          <w:szCs w:val="28"/>
          <w:shd w:val="clear" w:color="auto" w:fill="FFFFFF"/>
          <w:lang w:val="uk-UA"/>
        </w:rPr>
        <w:t>четверте</w:t>
      </w:r>
      <w:r w:rsidRPr="004B63B0">
        <w:rPr>
          <w:color w:val="000000" w:themeColor="text1"/>
          <w:szCs w:val="28"/>
          <w:shd w:val="clear" w:color="auto" w:fill="FFFFFF"/>
          <w:lang w:val="uk-UA"/>
        </w:rPr>
        <w:t xml:space="preserve">, у проекті доцільно врахувати ситуації, коли протокол про адміністративне правопорушення, який складений за відсутності особи, яка його вчинила, не буде доставлений особі </w:t>
      </w:r>
      <w:r w:rsidRPr="004B63B0">
        <w:rPr>
          <w:color w:val="000000" w:themeColor="text1"/>
          <w:szCs w:val="28"/>
          <w:lang w:val="uk-UA"/>
        </w:rPr>
        <w:t>(через відсутність особи за місцем роботи, неякісну роботу пошти, неправильні дані особи в протоколі тощо).</w:t>
      </w:r>
      <w:r w:rsidRPr="004B63B0">
        <w:rPr>
          <w:color w:val="000000" w:themeColor="text1"/>
          <w:szCs w:val="28"/>
          <w:shd w:val="clear" w:color="auto" w:fill="FFFFFF"/>
          <w:lang w:val="uk-UA"/>
        </w:rPr>
        <w:t xml:space="preserve"> У такому разі </w:t>
      </w:r>
      <w:r w:rsidRPr="004B63B0">
        <w:rPr>
          <w:color w:val="000000" w:themeColor="text1"/>
          <w:szCs w:val="28"/>
          <w:lang w:val="uk-UA"/>
        </w:rPr>
        <w:t xml:space="preserve">особа, яка притягається до адміністративної відповідальності, не зможе скористатися правами, передбаченими ст. 268 КУпАП. </w:t>
      </w:r>
    </w:p>
    <w:p w:rsidR="00D27F23" w:rsidRPr="004B63B0" w:rsidRDefault="00EB7521" w:rsidP="004E18DA">
      <w:pPr>
        <w:shd w:val="clear" w:color="auto" w:fill="FFFFFF"/>
        <w:ind w:firstLine="709"/>
        <w:jc w:val="both"/>
        <w:rPr>
          <w:color w:val="000000" w:themeColor="text1"/>
          <w:szCs w:val="28"/>
          <w:lang w:val="uk-UA"/>
        </w:rPr>
      </w:pPr>
      <w:r w:rsidRPr="004B63B0">
        <w:rPr>
          <w:b/>
          <w:color w:val="000000" w:themeColor="text1"/>
          <w:szCs w:val="28"/>
          <w:lang w:val="uk-UA"/>
        </w:rPr>
        <w:t>6.</w:t>
      </w:r>
      <w:r w:rsidRPr="004B63B0">
        <w:rPr>
          <w:color w:val="000000" w:themeColor="text1"/>
          <w:szCs w:val="28"/>
          <w:lang w:val="uk-UA"/>
        </w:rPr>
        <w:t xml:space="preserve"> Що стосується </w:t>
      </w:r>
      <w:r w:rsidR="00B847B5" w:rsidRPr="004B63B0">
        <w:rPr>
          <w:color w:val="000000" w:themeColor="text1"/>
          <w:szCs w:val="28"/>
          <w:lang w:val="uk-UA"/>
        </w:rPr>
        <w:t xml:space="preserve">пропозиції проекту </w:t>
      </w:r>
      <w:r w:rsidRPr="004B63B0">
        <w:rPr>
          <w:color w:val="000000" w:themeColor="text1"/>
          <w:szCs w:val="28"/>
          <w:lang w:val="uk-UA"/>
        </w:rPr>
        <w:t>збільш</w:t>
      </w:r>
      <w:r w:rsidR="00377A3D" w:rsidRPr="004B63B0">
        <w:rPr>
          <w:color w:val="000000" w:themeColor="text1"/>
          <w:szCs w:val="28"/>
          <w:lang w:val="uk-UA"/>
        </w:rPr>
        <w:t>ити</w:t>
      </w:r>
      <w:r w:rsidRPr="004B63B0">
        <w:rPr>
          <w:color w:val="000000" w:themeColor="text1"/>
          <w:szCs w:val="28"/>
          <w:lang w:val="uk-UA"/>
        </w:rPr>
        <w:t xml:space="preserve"> розмір</w:t>
      </w:r>
      <w:r w:rsidR="00377A3D" w:rsidRPr="004B63B0">
        <w:rPr>
          <w:color w:val="000000" w:themeColor="text1"/>
          <w:szCs w:val="28"/>
          <w:lang w:val="uk-UA"/>
        </w:rPr>
        <w:t>и</w:t>
      </w:r>
      <w:r w:rsidRPr="004B63B0">
        <w:rPr>
          <w:color w:val="000000" w:themeColor="text1"/>
          <w:szCs w:val="28"/>
          <w:lang w:val="uk-UA"/>
        </w:rPr>
        <w:t xml:space="preserve"> </w:t>
      </w:r>
      <w:r w:rsidR="00822476" w:rsidRPr="004B63B0">
        <w:rPr>
          <w:color w:val="000000" w:themeColor="text1"/>
          <w:szCs w:val="28"/>
          <w:lang w:val="uk-UA"/>
        </w:rPr>
        <w:t>штрафу</w:t>
      </w:r>
      <w:r w:rsidRPr="004B63B0">
        <w:rPr>
          <w:color w:val="000000" w:themeColor="text1"/>
          <w:szCs w:val="28"/>
          <w:lang w:val="uk-UA"/>
        </w:rPr>
        <w:t xml:space="preserve"> </w:t>
      </w:r>
      <w:r w:rsidR="00B847B5" w:rsidRPr="004B63B0">
        <w:rPr>
          <w:color w:val="000000" w:themeColor="text1"/>
          <w:szCs w:val="28"/>
          <w:lang w:val="uk-UA"/>
        </w:rPr>
        <w:t xml:space="preserve">за </w:t>
      </w:r>
      <w:r w:rsidR="009B16B4" w:rsidRPr="004B63B0">
        <w:rPr>
          <w:color w:val="000000" w:themeColor="text1"/>
          <w:szCs w:val="28"/>
          <w:lang w:val="uk-UA"/>
        </w:rPr>
        <w:t>право</w:t>
      </w:r>
      <w:r w:rsidR="00B847B5" w:rsidRPr="004B63B0">
        <w:rPr>
          <w:color w:val="000000" w:themeColor="text1"/>
          <w:szCs w:val="28"/>
          <w:lang w:val="uk-UA"/>
        </w:rPr>
        <w:t>порушення</w:t>
      </w:r>
      <w:r w:rsidR="009B16B4" w:rsidRPr="004B63B0">
        <w:rPr>
          <w:color w:val="000000" w:themeColor="text1"/>
          <w:szCs w:val="28"/>
          <w:lang w:val="uk-UA"/>
        </w:rPr>
        <w:t>, передбачені у</w:t>
      </w:r>
      <w:r w:rsidR="00B847B5" w:rsidRPr="004B63B0">
        <w:rPr>
          <w:color w:val="000000" w:themeColor="text1"/>
          <w:szCs w:val="28"/>
          <w:lang w:val="uk-UA"/>
        </w:rPr>
        <w:t xml:space="preserve"> </w:t>
      </w:r>
      <w:r w:rsidRPr="004B63B0">
        <w:rPr>
          <w:color w:val="000000" w:themeColor="text1"/>
          <w:szCs w:val="28"/>
          <w:lang w:val="uk-UA"/>
        </w:rPr>
        <w:t xml:space="preserve">ст. 212-3 КУпАП, </w:t>
      </w:r>
      <w:r w:rsidR="002F3AB5" w:rsidRPr="004B63B0">
        <w:rPr>
          <w:color w:val="000000" w:themeColor="text1"/>
          <w:szCs w:val="28"/>
          <w:lang w:val="uk-UA"/>
        </w:rPr>
        <w:t xml:space="preserve">то </w:t>
      </w:r>
      <w:r w:rsidRPr="004B63B0">
        <w:rPr>
          <w:color w:val="000000" w:themeColor="text1"/>
          <w:szCs w:val="28"/>
          <w:lang w:val="uk-UA"/>
        </w:rPr>
        <w:t xml:space="preserve">Головне управління вважає за доцільне зазначити, що </w:t>
      </w:r>
      <w:r w:rsidR="006E4EE2" w:rsidRPr="004B63B0">
        <w:rPr>
          <w:color w:val="000000" w:themeColor="text1"/>
          <w:szCs w:val="28"/>
          <w:lang w:val="uk-UA"/>
        </w:rPr>
        <w:t xml:space="preserve">КУпАП потребує </w:t>
      </w:r>
      <w:r w:rsidR="006E4EE2" w:rsidRPr="0069351D">
        <w:rPr>
          <w:color w:val="000000" w:themeColor="text1"/>
          <w:szCs w:val="28"/>
          <w:lang w:val="uk-UA"/>
        </w:rPr>
        <w:t xml:space="preserve">комплексного підходу до оновлення </w:t>
      </w:r>
      <w:r w:rsidR="00377A3D" w:rsidRPr="0069351D">
        <w:rPr>
          <w:color w:val="000000" w:themeColor="text1"/>
          <w:szCs w:val="28"/>
          <w:lang w:val="uk-UA"/>
        </w:rPr>
        <w:t>видів та розмірів стягнень</w:t>
      </w:r>
      <w:r w:rsidR="006E4EE2" w:rsidRPr="0069351D">
        <w:rPr>
          <w:color w:val="000000" w:themeColor="text1"/>
          <w:szCs w:val="28"/>
          <w:lang w:val="uk-UA"/>
        </w:rPr>
        <w:t xml:space="preserve"> за </w:t>
      </w:r>
      <w:r w:rsidR="00B847B5" w:rsidRPr="0069351D">
        <w:rPr>
          <w:color w:val="000000" w:themeColor="text1"/>
          <w:szCs w:val="28"/>
          <w:lang w:val="uk-UA"/>
        </w:rPr>
        <w:t xml:space="preserve">вчинення </w:t>
      </w:r>
      <w:r w:rsidR="006E4EE2" w:rsidRPr="0069351D">
        <w:rPr>
          <w:color w:val="000000" w:themeColor="text1"/>
          <w:szCs w:val="28"/>
          <w:lang w:val="uk-UA"/>
        </w:rPr>
        <w:t>адміністративн</w:t>
      </w:r>
      <w:r w:rsidR="00B847B5" w:rsidRPr="0069351D">
        <w:rPr>
          <w:color w:val="000000" w:themeColor="text1"/>
          <w:szCs w:val="28"/>
          <w:lang w:val="uk-UA"/>
        </w:rPr>
        <w:t>их</w:t>
      </w:r>
      <w:r w:rsidR="006E4EE2" w:rsidRPr="0069351D">
        <w:rPr>
          <w:color w:val="000000" w:themeColor="text1"/>
          <w:szCs w:val="28"/>
          <w:lang w:val="uk-UA"/>
        </w:rPr>
        <w:t xml:space="preserve"> правопорушен</w:t>
      </w:r>
      <w:r w:rsidR="00B847B5" w:rsidRPr="0069351D">
        <w:rPr>
          <w:color w:val="000000" w:themeColor="text1"/>
          <w:szCs w:val="28"/>
          <w:lang w:val="uk-UA"/>
        </w:rPr>
        <w:t>ь</w:t>
      </w:r>
      <w:r w:rsidR="006E4EE2" w:rsidRPr="0069351D">
        <w:rPr>
          <w:color w:val="000000" w:themeColor="text1"/>
          <w:szCs w:val="28"/>
          <w:lang w:val="uk-UA"/>
        </w:rPr>
        <w:t>, а не внесення поодиноких змін. П</w:t>
      </w:r>
      <w:r w:rsidR="00696DFF" w:rsidRPr="0069351D">
        <w:rPr>
          <w:color w:val="000000" w:themeColor="text1"/>
          <w:szCs w:val="28"/>
          <w:lang w:val="uk-UA"/>
        </w:rPr>
        <w:t>ри цьому</w:t>
      </w:r>
      <w:r w:rsidR="004F7ADF" w:rsidRPr="0069351D">
        <w:rPr>
          <w:color w:val="000000" w:themeColor="text1"/>
          <w:szCs w:val="28"/>
          <w:lang w:val="uk-UA"/>
        </w:rPr>
        <w:t>,</w:t>
      </w:r>
      <w:r w:rsidR="00696DFF" w:rsidRPr="0069351D">
        <w:rPr>
          <w:color w:val="000000" w:themeColor="text1"/>
          <w:szCs w:val="28"/>
          <w:lang w:val="uk-UA"/>
        </w:rPr>
        <w:t xml:space="preserve"> </w:t>
      </w:r>
      <w:r w:rsidR="006E4EE2" w:rsidRPr="0069351D">
        <w:rPr>
          <w:color w:val="000000" w:themeColor="text1"/>
          <w:szCs w:val="28"/>
          <w:lang w:val="uk-UA"/>
        </w:rPr>
        <w:t xml:space="preserve">повинен бути врахований такий критерій, як </w:t>
      </w:r>
      <w:r w:rsidR="00F02E6F" w:rsidRPr="0069351D">
        <w:rPr>
          <w:i/>
          <w:color w:val="000000" w:themeColor="text1"/>
          <w:szCs w:val="28"/>
          <w:lang w:val="uk-UA"/>
        </w:rPr>
        <w:t>співмірн</w:t>
      </w:r>
      <w:r w:rsidR="00991DB6" w:rsidRPr="0069351D">
        <w:rPr>
          <w:i/>
          <w:color w:val="000000" w:themeColor="text1"/>
          <w:szCs w:val="28"/>
          <w:lang w:val="uk-UA"/>
        </w:rPr>
        <w:t>ість</w:t>
      </w:r>
      <w:r w:rsidR="00F02E6F" w:rsidRPr="0069351D">
        <w:rPr>
          <w:i/>
          <w:color w:val="000000" w:themeColor="text1"/>
          <w:szCs w:val="28"/>
          <w:lang w:val="uk-UA"/>
        </w:rPr>
        <w:t xml:space="preserve"> адміністративного стягнення рівню суспільної шкідливості вчиненого правопорушення</w:t>
      </w:r>
      <w:r w:rsidR="00F02E6F" w:rsidRPr="0069351D">
        <w:rPr>
          <w:color w:val="000000" w:themeColor="text1"/>
          <w:szCs w:val="28"/>
          <w:lang w:val="uk-UA"/>
        </w:rPr>
        <w:t>.</w:t>
      </w:r>
      <w:r w:rsidR="00145EE9" w:rsidRPr="0069351D">
        <w:rPr>
          <w:color w:val="000000" w:themeColor="text1"/>
          <w:szCs w:val="28"/>
          <w:lang w:val="uk-UA"/>
        </w:rPr>
        <w:t xml:space="preserve"> У проекті не повною мірою дотриманий зазначений принцип при встановленн</w:t>
      </w:r>
      <w:r w:rsidR="00B847B5" w:rsidRPr="0069351D">
        <w:rPr>
          <w:color w:val="000000" w:themeColor="text1"/>
          <w:szCs w:val="28"/>
          <w:lang w:val="uk-UA"/>
        </w:rPr>
        <w:t>і</w:t>
      </w:r>
      <w:r w:rsidR="00145EE9" w:rsidRPr="0069351D">
        <w:rPr>
          <w:color w:val="000000" w:themeColor="text1"/>
          <w:szCs w:val="28"/>
          <w:lang w:val="uk-UA"/>
        </w:rPr>
        <w:t xml:space="preserve"> розмірів стягнень за порушення, передбачені ст. 212-3 КУпАП. </w:t>
      </w:r>
      <w:r w:rsidR="00D27F23" w:rsidRPr="0069351D">
        <w:rPr>
          <w:color w:val="000000" w:themeColor="text1"/>
          <w:szCs w:val="28"/>
          <w:lang w:val="uk-UA"/>
        </w:rPr>
        <w:t>Зокрема</w:t>
      </w:r>
      <w:r w:rsidR="00145EE9" w:rsidRPr="0069351D">
        <w:rPr>
          <w:color w:val="000000" w:themeColor="text1"/>
          <w:szCs w:val="28"/>
          <w:lang w:val="uk-UA"/>
        </w:rPr>
        <w:t xml:space="preserve">, </w:t>
      </w:r>
      <w:r w:rsidR="009B16B4" w:rsidRPr="0069351D">
        <w:rPr>
          <w:color w:val="000000" w:themeColor="text1"/>
          <w:szCs w:val="28"/>
          <w:lang w:val="uk-UA"/>
        </w:rPr>
        <w:t>у</w:t>
      </w:r>
      <w:r w:rsidR="00145EE9" w:rsidRPr="0069351D">
        <w:rPr>
          <w:color w:val="000000" w:themeColor="text1"/>
          <w:szCs w:val="28"/>
          <w:lang w:val="uk-UA"/>
        </w:rPr>
        <w:t xml:space="preserve"> </w:t>
      </w:r>
      <w:r w:rsidR="009B16B4" w:rsidRPr="0069351D">
        <w:rPr>
          <w:color w:val="000000" w:themeColor="text1"/>
          <w:szCs w:val="28"/>
          <w:lang w:val="uk-UA"/>
        </w:rPr>
        <w:t xml:space="preserve">санкціях </w:t>
      </w:r>
      <w:r w:rsidR="004F7ADF" w:rsidRPr="0069351D">
        <w:rPr>
          <w:color w:val="000000" w:themeColor="text1"/>
          <w:szCs w:val="28"/>
          <w:lang w:val="uk-UA"/>
        </w:rPr>
        <w:br/>
      </w:r>
      <w:r w:rsidR="00145EE9" w:rsidRPr="0069351D">
        <w:rPr>
          <w:color w:val="000000" w:themeColor="text1"/>
          <w:szCs w:val="28"/>
          <w:lang w:val="uk-UA"/>
        </w:rPr>
        <w:t>ч</w:t>
      </w:r>
      <w:r w:rsidR="009B16B4" w:rsidRPr="0069351D">
        <w:rPr>
          <w:color w:val="000000" w:themeColor="text1"/>
          <w:szCs w:val="28"/>
          <w:lang w:val="uk-UA"/>
        </w:rPr>
        <w:t xml:space="preserve">. </w:t>
      </w:r>
      <w:r w:rsidR="00145EE9" w:rsidRPr="0069351D">
        <w:rPr>
          <w:color w:val="000000" w:themeColor="text1"/>
          <w:szCs w:val="28"/>
          <w:lang w:val="uk-UA"/>
        </w:rPr>
        <w:t>ч. 1</w:t>
      </w:r>
      <w:r w:rsidR="009B16B4" w:rsidRPr="0069351D">
        <w:rPr>
          <w:color w:val="000000" w:themeColor="text1"/>
          <w:szCs w:val="28"/>
          <w:lang w:val="uk-UA"/>
        </w:rPr>
        <w:t xml:space="preserve"> – </w:t>
      </w:r>
      <w:r w:rsidR="00145EE9" w:rsidRPr="0069351D">
        <w:rPr>
          <w:color w:val="000000" w:themeColor="text1"/>
          <w:szCs w:val="28"/>
          <w:lang w:val="uk-UA"/>
        </w:rPr>
        <w:t xml:space="preserve">3, 5, 6, 8, 9 </w:t>
      </w:r>
      <w:r w:rsidR="00047AE6" w:rsidRPr="0069351D">
        <w:rPr>
          <w:color w:val="000000" w:themeColor="text1"/>
          <w:szCs w:val="28"/>
          <w:lang w:val="uk-UA"/>
        </w:rPr>
        <w:t>ст. 212-</w:t>
      </w:r>
      <w:r w:rsidR="00145EE9" w:rsidRPr="0069351D">
        <w:rPr>
          <w:color w:val="000000" w:themeColor="text1"/>
          <w:szCs w:val="28"/>
          <w:lang w:val="uk-UA"/>
        </w:rPr>
        <w:t xml:space="preserve">3 </w:t>
      </w:r>
      <w:r w:rsidR="00B847B5" w:rsidRPr="0069351D">
        <w:rPr>
          <w:color w:val="000000" w:themeColor="text1"/>
          <w:szCs w:val="28"/>
          <w:lang w:val="uk-UA"/>
        </w:rPr>
        <w:t>КУпАП</w:t>
      </w:r>
      <w:r w:rsidR="00D27F23" w:rsidRPr="0069351D">
        <w:rPr>
          <w:color w:val="000000" w:themeColor="text1"/>
          <w:szCs w:val="28"/>
          <w:lang w:val="uk-UA"/>
        </w:rPr>
        <w:t xml:space="preserve"> (у редакції проекту)</w:t>
      </w:r>
      <w:r w:rsidR="00B847B5" w:rsidRPr="0069351D">
        <w:rPr>
          <w:color w:val="000000" w:themeColor="text1"/>
          <w:szCs w:val="28"/>
          <w:lang w:val="uk-UA"/>
        </w:rPr>
        <w:t xml:space="preserve"> передбачається </w:t>
      </w:r>
      <w:r w:rsidR="00145EE9" w:rsidRPr="0069351D">
        <w:rPr>
          <w:color w:val="000000" w:themeColor="text1"/>
          <w:szCs w:val="28"/>
          <w:lang w:val="uk-UA"/>
        </w:rPr>
        <w:t xml:space="preserve">накладення штрафу на посадових осіб </w:t>
      </w:r>
      <w:r w:rsidR="00822476" w:rsidRPr="0069351D">
        <w:rPr>
          <w:color w:val="000000" w:themeColor="text1"/>
          <w:szCs w:val="28"/>
          <w:lang w:val="uk-UA"/>
        </w:rPr>
        <w:t xml:space="preserve">у розмірі </w:t>
      </w:r>
      <w:r w:rsidR="00145EE9" w:rsidRPr="0069351D">
        <w:rPr>
          <w:color w:val="000000" w:themeColor="text1"/>
          <w:szCs w:val="28"/>
          <w:lang w:val="uk-UA"/>
        </w:rPr>
        <w:t xml:space="preserve">від </w:t>
      </w:r>
      <w:r w:rsidR="00B847B5" w:rsidRPr="0069351D">
        <w:rPr>
          <w:bCs/>
          <w:i/>
          <w:color w:val="000000" w:themeColor="text1"/>
          <w:szCs w:val="28"/>
          <w:lang w:val="uk-UA"/>
        </w:rPr>
        <w:t>50</w:t>
      </w:r>
      <w:r w:rsidR="00145EE9" w:rsidRPr="0069351D">
        <w:rPr>
          <w:bCs/>
          <w:i/>
          <w:color w:val="000000" w:themeColor="text1"/>
          <w:szCs w:val="28"/>
          <w:lang w:val="uk-UA"/>
        </w:rPr>
        <w:t xml:space="preserve"> до </w:t>
      </w:r>
      <w:r w:rsidR="004F7ADF" w:rsidRPr="0069351D">
        <w:rPr>
          <w:bCs/>
          <w:i/>
          <w:color w:val="000000" w:themeColor="text1"/>
          <w:szCs w:val="28"/>
          <w:lang w:val="uk-UA"/>
        </w:rPr>
        <w:br/>
      </w:r>
      <w:r w:rsidR="00B847B5" w:rsidRPr="0069351D">
        <w:rPr>
          <w:bCs/>
          <w:i/>
          <w:color w:val="000000" w:themeColor="text1"/>
          <w:szCs w:val="28"/>
          <w:lang w:val="uk-UA"/>
        </w:rPr>
        <w:t>300</w:t>
      </w:r>
      <w:r w:rsidR="00145EE9" w:rsidRPr="0069351D">
        <w:rPr>
          <w:color w:val="000000" w:themeColor="text1"/>
          <w:szCs w:val="28"/>
          <w:lang w:val="uk-UA"/>
        </w:rPr>
        <w:t xml:space="preserve"> неоподатковуваних мінімумів доходів громадян, </w:t>
      </w:r>
      <w:r w:rsidR="00D27F23" w:rsidRPr="0069351D">
        <w:rPr>
          <w:color w:val="000000" w:themeColor="text1"/>
          <w:szCs w:val="28"/>
          <w:lang w:val="uk-UA"/>
        </w:rPr>
        <w:t xml:space="preserve">у </w:t>
      </w:r>
      <w:r w:rsidR="00145EE9" w:rsidRPr="0069351D">
        <w:rPr>
          <w:color w:val="000000" w:themeColor="text1"/>
          <w:szCs w:val="28"/>
          <w:lang w:val="uk-UA"/>
        </w:rPr>
        <w:t>ч. 4 ст. 212-3 (</w:t>
      </w:r>
      <w:r w:rsidR="00D27F23" w:rsidRPr="0069351D">
        <w:rPr>
          <w:color w:val="000000" w:themeColor="text1"/>
          <w:szCs w:val="28"/>
          <w:lang w:val="uk-UA"/>
        </w:rPr>
        <w:t>о</w:t>
      </w:r>
      <w:r w:rsidR="00145EE9" w:rsidRPr="0069351D">
        <w:rPr>
          <w:color w:val="000000" w:themeColor="text1"/>
          <w:szCs w:val="28"/>
          <w:lang w:val="uk-UA"/>
        </w:rPr>
        <w:t>бмеження доступу до інформації або віднесення інформації до інформації з обмеженим доступом, якщо це прямо заборонено законом) –</w:t>
      </w:r>
      <w:r w:rsidR="00D27F23" w:rsidRPr="0069351D">
        <w:rPr>
          <w:color w:val="000000" w:themeColor="text1"/>
          <w:szCs w:val="28"/>
          <w:lang w:val="uk-UA"/>
        </w:rPr>
        <w:t xml:space="preserve"> </w:t>
      </w:r>
      <w:r w:rsidR="00145EE9" w:rsidRPr="0069351D">
        <w:rPr>
          <w:bCs/>
          <w:color w:val="000000" w:themeColor="text1"/>
          <w:szCs w:val="28"/>
          <w:lang w:val="uk-UA"/>
        </w:rPr>
        <w:t xml:space="preserve">від </w:t>
      </w:r>
      <w:r w:rsidR="00B847B5" w:rsidRPr="0069351D">
        <w:rPr>
          <w:bCs/>
          <w:i/>
          <w:color w:val="000000" w:themeColor="text1"/>
          <w:szCs w:val="28"/>
          <w:lang w:val="uk-UA"/>
        </w:rPr>
        <w:t>100</w:t>
      </w:r>
      <w:r w:rsidR="00145EE9" w:rsidRPr="0069351D">
        <w:rPr>
          <w:bCs/>
          <w:i/>
          <w:color w:val="000000" w:themeColor="text1"/>
          <w:szCs w:val="28"/>
          <w:lang w:val="uk-UA"/>
        </w:rPr>
        <w:t xml:space="preserve"> </w:t>
      </w:r>
      <w:r w:rsidR="004F7ADF" w:rsidRPr="0069351D">
        <w:rPr>
          <w:bCs/>
          <w:i/>
          <w:color w:val="000000" w:themeColor="text1"/>
          <w:szCs w:val="28"/>
          <w:lang w:val="uk-UA"/>
        </w:rPr>
        <w:br/>
      </w:r>
      <w:r w:rsidR="00145EE9" w:rsidRPr="0069351D">
        <w:rPr>
          <w:bCs/>
          <w:i/>
          <w:color w:val="000000" w:themeColor="text1"/>
          <w:szCs w:val="28"/>
          <w:lang w:val="uk-UA"/>
        </w:rPr>
        <w:t xml:space="preserve">до </w:t>
      </w:r>
      <w:r w:rsidR="00B847B5" w:rsidRPr="0069351D">
        <w:rPr>
          <w:bCs/>
          <w:i/>
          <w:color w:val="000000" w:themeColor="text1"/>
          <w:szCs w:val="28"/>
          <w:lang w:val="uk-UA"/>
        </w:rPr>
        <w:t>300</w:t>
      </w:r>
      <w:r w:rsidR="00145EE9" w:rsidRPr="0069351D">
        <w:rPr>
          <w:color w:val="000000" w:themeColor="text1"/>
          <w:szCs w:val="28"/>
          <w:lang w:val="uk-UA"/>
        </w:rPr>
        <w:t xml:space="preserve"> неоподатковуваних мінімумів доходів громадян, </w:t>
      </w:r>
      <w:r w:rsidR="00D27F23" w:rsidRPr="0069351D">
        <w:rPr>
          <w:color w:val="000000" w:themeColor="text1"/>
          <w:szCs w:val="28"/>
          <w:lang w:val="uk-UA"/>
        </w:rPr>
        <w:t xml:space="preserve">у </w:t>
      </w:r>
      <w:r w:rsidR="00145EE9" w:rsidRPr="0069351D">
        <w:rPr>
          <w:color w:val="000000" w:themeColor="text1"/>
          <w:szCs w:val="28"/>
          <w:lang w:val="uk-UA"/>
        </w:rPr>
        <w:t>ч. 7 (</w:t>
      </w:r>
      <w:r w:rsidR="00D27F23" w:rsidRPr="0069351D">
        <w:rPr>
          <w:color w:val="000000" w:themeColor="text1"/>
          <w:szCs w:val="28"/>
          <w:lang w:val="uk-UA"/>
        </w:rPr>
        <w:t>н</w:t>
      </w:r>
      <w:r w:rsidR="00B847B5" w:rsidRPr="0069351D">
        <w:rPr>
          <w:color w:val="000000" w:themeColor="text1"/>
          <w:szCs w:val="28"/>
          <w:lang w:val="uk-UA"/>
        </w:rPr>
        <w:t xml:space="preserve">езаконна </w:t>
      </w:r>
      <w:r w:rsidR="00145EE9" w:rsidRPr="0069351D">
        <w:rPr>
          <w:color w:val="000000" w:themeColor="text1"/>
          <w:szCs w:val="28"/>
          <w:lang w:val="uk-UA"/>
        </w:rPr>
        <w:t>відмова у прийнятті та розгляді звернення, інше порушення Закону України «Про звернення громадян») –</w:t>
      </w:r>
      <w:r w:rsidR="00D27F23" w:rsidRPr="0069351D">
        <w:rPr>
          <w:color w:val="000000" w:themeColor="text1"/>
          <w:szCs w:val="28"/>
          <w:lang w:val="uk-UA"/>
        </w:rPr>
        <w:t xml:space="preserve"> </w:t>
      </w:r>
      <w:r w:rsidR="00145EE9" w:rsidRPr="0069351D">
        <w:rPr>
          <w:color w:val="000000" w:themeColor="text1"/>
          <w:szCs w:val="28"/>
          <w:lang w:val="uk-UA"/>
        </w:rPr>
        <w:t xml:space="preserve">від </w:t>
      </w:r>
      <w:r w:rsidR="00B847B5" w:rsidRPr="0069351D">
        <w:rPr>
          <w:i/>
          <w:color w:val="000000" w:themeColor="text1"/>
          <w:szCs w:val="28"/>
          <w:lang w:val="uk-UA"/>
        </w:rPr>
        <w:t>50</w:t>
      </w:r>
      <w:r w:rsidR="00145EE9" w:rsidRPr="0069351D">
        <w:rPr>
          <w:i/>
          <w:color w:val="000000" w:themeColor="text1"/>
          <w:szCs w:val="28"/>
          <w:lang w:val="uk-UA"/>
        </w:rPr>
        <w:t xml:space="preserve"> до </w:t>
      </w:r>
      <w:r w:rsidR="00B847B5" w:rsidRPr="0069351D">
        <w:rPr>
          <w:i/>
          <w:color w:val="000000" w:themeColor="text1"/>
          <w:szCs w:val="28"/>
          <w:lang w:val="uk-UA"/>
        </w:rPr>
        <w:t>150</w:t>
      </w:r>
      <w:r w:rsidR="00145EE9" w:rsidRPr="0069351D">
        <w:rPr>
          <w:color w:val="000000" w:themeColor="text1"/>
          <w:szCs w:val="28"/>
          <w:lang w:val="uk-UA"/>
        </w:rPr>
        <w:t xml:space="preserve"> неоподатковуваних мінімумів доходів громадян, </w:t>
      </w:r>
      <w:r w:rsidR="00D27F23" w:rsidRPr="0069351D">
        <w:rPr>
          <w:color w:val="000000" w:themeColor="text1"/>
          <w:szCs w:val="28"/>
          <w:lang w:val="uk-UA"/>
        </w:rPr>
        <w:t>у</w:t>
      </w:r>
      <w:r w:rsidR="00B847B5" w:rsidRPr="0069351D">
        <w:rPr>
          <w:color w:val="000000" w:themeColor="text1"/>
          <w:szCs w:val="28"/>
          <w:lang w:val="uk-UA"/>
        </w:rPr>
        <w:t xml:space="preserve"> ч. </w:t>
      </w:r>
      <w:r w:rsidR="00047AE6" w:rsidRPr="0069351D">
        <w:rPr>
          <w:color w:val="000000" w:themeColor="text1"/>
          <w:szCs w:val="28"/>
          <w:lang w:val="uk-UA"/>
        </w:rPr>
        <w:t xml:space="preserve">11 </w:t>
      </w:r>
      <w:r w:rsidR="00145EE9" w:rsidRPr="0069351D">
        <w:rPr>
          <w:color w:val="000000" w:themeColor="text1"/>
          <w:szCs w:val="28"/>
          <w:lang w:val="uk-UA"/>
        </w:rPr>
        <w:t>(</w:t>
      </w:r>
      <w:proofErr w:type="spellStart"/>
      <w:r w:rsidR="00D27F23" w:rsidRPr="0069351D">
        <w:rPr>
          <w:color w:val="000000" w:themeColor="text1"/>
          <w:szCs w:val="28"/>
          <w:lang w:val="uk-UA"/>
        </w:rPr>
        <w:t>н</w:t>
      </w:r>
      <w:r w:rsidR="00145EE9" w:rsidRPr="0069351D">
        <w:rPr>
          <w:color w:val="000000" w:themeColor="text1"/>
          <w:szCs w:val="28"/>
          <w:lang w:val="uk-UA"/>
        </w:rPr>
        <w:t>ерозкриття</w:t>
      </w:r>
      <w:proofErr w:type="spellEnd"/>
      <w:r w:rsidR="00145EE9" w:rsidRPr="0069351D">
        <w:rPr>
          <w:color w:val="000000" w:themeColor="text1"/>
          <w:szCs w:val="28"/>
          <w:lang w:val="uk-UA"/>
        </w:rPr>
        <w:t>, порушення строків аб</w:t>
      </w:r>
      <w:r w:rsidR="00145EE9" w:rsidRPr="004B63B0">
        <w:rPr>
          <w:color w:val="000000" w:themeColor="text1"/>
          <w:szCs w:val="28"/>
          <w:lang w:val="uk-UA"/>
        </w:rPr>
        <w:t xml:space="preserve">о порядку розкриття інформації у видобувних галузях відповідно до Закону України </w:t>
      </w:r>
      <w:r w:rsidR="00B847B5" w:rsidRPr="004B63B0">
        <w:rPr>
          <w:color w:val="000000" w:themeColor="text1"/>
          <w:szCs w:val="28"/>
          <w:lang w:val="uk-UA"/>
        </w:rPr>
        <w:t>«</w:t>
      </w:r>
      <w:r w:rsidR="00145EE9" w:rsidRPr="004B63B0">
        <w:rPr>
          <w:color w:val="000000" w:themeColor="text1"/>
          <w:szCs w:val="28"/>
          <w:lang w:val="uk-UA"/>
        </w:rPr>
        <w:t xml:space="preserve">Про забезпечення прозорості у видобувних </w:t>
      </w:r>
      <w:r w:rsidR="00145EE9" w:rsidRPr="0069351D">
        <w:rPr>
          <w:color w:val="000000" w:themeColor="text1"/>
          <w:szCs w:val="28"/>
          <w:lang w:val="uk-UA"/>
        </w:rPr>
        <w:t>галузях</w:t>
      </w:r>
      <w:r w:rsidR="00D27F23" w:rsidRPr="0069351D">
        <w:rPr>
          <w:color w:val="000000" w:themeColor="text1"/>
          <w:szCs w:val="28"/>
          <w:lang w:val="uk-UA"/>
        </w:rPr>
        <w:t>»</w:t>
      </w:r>
      <w:r w:rsidR="00145EE9" w:rsidRPr="0069351D">
        <w:rPr>
          <w:color w:val="000000" w:themeColor="text1"/>
          <w:szCs w:val="28"/>
          <w:lang w:val="uk-UA"/>
        </w:rPr>
        <w:t>) –</w:t>
      </w:r>
      <w:r w:rsidR="00D27F23" w:rsidRPr="0069351D">
        <w:rPr>
          <w:color w:val="000000" w:themeColor="text1"/>
          <w:szCs w:val="28"/>
          <w:lang w:val="uk-UA"/>
        </w:rPr>
        <w:t xml:space="preserve"> </w:t>
      </w:r>
      <w:r w:rsidR="00145EE9" w:rsidRPr="0069351D">
        <w:rPr>
          <w:bCs/>
          <w:color w:val="000000" w:themeColor="text1"/>
          <w:szCs w:val="28"/>
          <w:lang w:val="uk-UA"/>
        </w:rPr>
        <w:t xml:space="preserve">від </w:t>
      </w:r>
      <w:r w:rsidR="00B847B5" w:rsidRPr="0069351D">
        <w:rPr>
          <w:bCs/>
          <w:i/>
          <w:color w:val="000000" w:themeColor="text1"/>
          <w:szCs w:val="28"/>
          <w:lang w:val="uk-UA"/>
        </w:rPr>
        <w:t>40</w:t>
      </w:r>
      <w:r w:rsidR="00145EE9" w:rsidRPr="0069351D">
        <w:rPr>
          <w:bCs/>
          <w:i/>
          <w:color w:val="000000" w:themeColor="text1"/>
          <w:szCs w:val="28"/>
          <w:lang w:val="uk-UA"/>
        </w:rPr>
        <w:t xml:space="preserve"> </w:t>
      </w:r>
      <w:r w:rsidR="004F7ADF" w:rsidRPr="0069351D">
        <w:rPr>
          <w:bCs/>
          <w:i/>
          <w:color w:val="000000" w:themeColor="text1"/>
          <w:szCs w:val="28"/>
          <w:lang w:val="uk-UA"/>
        </w:rPr>
        <w:br/>
      </w:r>
      <w:r w:rsidR="00145EE9" w:rsidRPr="0069351D">
        <w:rPr>
          <w:bCs/>
          <w:i/>
          <w:color w:val="000000" w:themeColor="text1"/>
          <w:szCs w:val="28"/>
          <w:lang w:val="uk-UA"/>
        </w:rPr>
        <w:t xml:space="preserve">до </w:t>
      </w:r>
      <w:r w:rsidR="00B847B5" w:rsidRPr="0069351D">
        <w:rPr>
          <w:bCs/>
          <w:i/>
          <w:color w:val="000000" w:themeColor="text1"/>
          <w:szCs w:val="28"/>
          <w:lang w:val="uk-UA"/>
        </w:rPr>
        <w:t>200</w:t>
      </w:r>
      <w:r w:rsidR="00B847B5" w:rsidRPr="0069351D">
        <w:rPr>
          <w:bCs/>
          <w:color w:val="000000" w:themeColor="text1"/>
          <w:szCs w:val="28"/>
          <w:lang w:val="uk-UA"/>
        </w:rPr>
        <w:t xml:space="preserve"> </w:t>
      </w:r>
      <w:r w:rsidR="00145EE9" w:rsidRPr="0069351D">
        <w:rPr>
          <w:color w:val="000000" w:themeColor="text1"/>
          <w:szCs w:val="28"/>
          <w:lang w:val="uk-UA"/>
        </w:rPr>
        <w:t>неоподатковуваних мінімумів доходів громадян. При цьому</w:t>
      </w:r>
      <w:r w:rsidR="004F7ADF" w:rsidRPr="0069351D">
        <w:rPr>
          <w:color w:val="000000" w:themeColor="text1"/>
          <w:szCs w:val="28"/>
          <w:lang w:val="uk-UA"/>
        </w:rPr>
        <w:t>,</w:t>
      </w:r>
      <w:r w:rsidR="00145EE9" w:rsidRPr="0069351D">
        <w:rPr>
          <w:color w:val="000000" w:themeColor="text1"/>
          <w:szCs w:val="28"/>
          <w:lang w:val="uk-UA"/>
        </w:rPr>
        <w:t xml:space="preserve"> за повторне протягом року вчинення будь-якого з порушень, передбачених </w:t>
      </w:r>
      <w:r w:rsidR="004F7ADF" w:rsidRPr="0069351D">
        <w:rPr>
          <w:color w:val="000000" w:themeColor="text1"/>
          <w:szCs w:val="28"/>
          <w:lang w:val="uk-UA"/>
        </w:rPr>
        <w:br/>
      </w:r>
      <w:r w:rsidR="00B847B5" w:rsidRPr="0069351D">
        <w:rPr>
          <w:color w:val="000000" w:themeColor="text1"/>
          <w:szCs w:val="28"/>
          <w:lang w:val="uk-UA"/>
        </w:rPr>
        <w:t>ч.</w:t>
      </w:r>
      <w:r w:rsidR="00D27F23" w:rsidRPr="0069351D">
        <w:rPr>
          <w:color w:val="000000" w:themeColor="text1"/>
          <w:szCs w:val="28"/>
          <w:lang w:val="uk-UA"/>
        </w:rPr>
        <w:t xml:space="preserve"> </w:t>
      </w:r>
      <w:r w:rsidR="00B847B5" w:rsidRPr="0069351D">
        <w:rPr>
          <w:color w:val="000000" w:themeColor="text1"/>
          <w:szCs w:val="28"/>
          <w:lang w:val="uk-UA"/>
        </w:rPr>
        <w:t>ч. 1</w:t>
      </w:r>
      <w:r w:rsidR="00D27F23" w:rsidRPr="0069351D">
        <w:rPr>
          <w:color w:val="000000" w:themeColor="text1"/>
          <w:szCs w:val="28"/>
          <w:lang w:val="uk-UA"/>
        </w:rPr>
        <w:t xml:space="preserve"> – </w:t>
      </w:r>
      <w:r w:rsidR="00B847B5" w:rsidRPr="0069351D">
        <w:rPr>
          <w:color w:val="000000" w:themeColor="text1"/>
          <w:szCs w:val="28"/>
          <w:lang w:val="uk-UA"/>
        </w:rPr>
        <w:t>10 ст. 212-3 КУпАП</w:t>
      </w:r>
      <w:r w:rsidR="00377A3D" w:rsidRPr="0069351D">
        <w:rPr>
          <w:color w:val="000000" w:themeColor="text1"/>
          <w:szCs w:val="28"/>
          <w:lang w:val="uk-UA"/>
        </w:rPr>
        <w:t xml:space="preserve"> (у редакції проекту)</w:t>
      </w:r>
      <w:r w:rsidR="00145EE9" w:rsidRPr="0069351D">
        <w:rPr>
          <w:color w:val="000000" w:themeColor="text1"/>
          <w:szCs w:val="28"/>
          <w:lang w:val="uk-UA"/>
        </w:rPr>
        <w:t>, за яке особу вже було піддано адміністративному стягненню</w:t>
      </w:r>
      <w:r w:rsidR="00B847B5" w:rsidRPr="0069351D">
        <w:rPr>
          <w:color w:val="000000" w:themeColor="text1"/>
          <w:szCs w:val="28"/>
          <w:lang w:val="uk-UA"/>
        </w:rPr>
        <w:t>,</w:t>
      </w:r>
      <w:r w:rsidR="00145EE9" w:rsidRPr="0069351D">
        <w:rPr>
          <w:color w:val="000000" w:themeColor="text1"/>
          <w:szCs w:val="28"/>
          <w:lang w:val="uk-UA"/>
        </w:rPr>
        <w:t xml:space="preserve"> передбачається накладення штрафу на посадових осіб від </w:t>
      </w:r>
      <w:r w:rsidR="00B847B5" w:rsidRPr="0069351D">
        <w:rPr>
          <w:bCs/>
          <w:i/>
          <w:color w:val="000000" w:themeColor="text1"/>
          <w:szCs w:val="28"/>
          <w:lang w:val="uk-UA"/>
        </w:rPr>
        <w:t>100</w:t>
      </w:r>
      <w:r w:rsidR="00145EE9" w:rsidRPr="0069351D">
        <w:rPr>
          <w:bCs/>
          <w:i/>
          <w:color w:val="000000" w:themeColor="text1"/>
          <w:szCs w:val="28"/>
          <w:lang w:val="uk-UA"/>
        </w:rPr>
        <w:t xml:space="preserve"> до </w:t>
      </w:r>
      <w:r w:rsidR="00047AE6" w:rsidRPr="0069351D">
        <w:rPr>
          <w:bCs/>
          <w:i/>
          <w:color w:val="000000" w:themeColor="text1"/>
          <w:szCs w:val="28"/>
          <w:lang w:val="uk-UA"/>
        </w:rPr>
        <w:t>4</w:t>
      </w:r>
      <w:r w:rsidR="00B847B5" w:rsidRPr="0069351D">
        <w:rPr>
          <w:bCs/>
          <w:i/>
          <w:color w:val="000000" w:themeColor="text1"/>
          <w:szCs w:val="28"/>
          <w:lang w:val="uk-UA"/>
        </w:rPr>
        <w:t>00</w:t>
      </w:r>
      <w:r w:rsidR="00145EE9" w:rsidRPr="0069351D">
        <w:rPr>
          <w:color w:val="000000" w:themeColor="text1"/>
          <w:szCs w:val="28"/>
          <w:lang w:val="uk-UA"/>
        </w:rPr>
        <w:t xml:space="preserve"> неоподатковуваних мінімумів доходів громадян або громадські роботи на строк від двадцяти до тридцяти годин</w:t>
      </w:r>
      <w:r w:rsidR="00145EE9" w:rsidRPr="004B63B0">
        <w:rPr>
          <w:color w:val="000000" w:themeColor="text1"/>
          <w:szCs w:val="28"/>
          <w:lang w:val="uk-UA"/>
        </w:rPr>
        <w:t xml:space="preserve">. Таким чином, розмір штрафу за ч. 4 ст. 212-3 </w:t>
      </w:r>
      <w:r w:rsidR="00B847B5" w:rsidRPr="004B63B0">
        <w:rPr>
          <w:color w:val="000000" w:themeColor="text1"/>
          <w:szCs w:val="28"/>
          <w:lang w:val="uk-UA"/>
        </w:rPr>
        <w:t xml:space="preserve">КУпАП </w:t>
      </w:r>
      <w:r w:rsidR="00145EE9" w:rsidRPr="004B63B0">
        <w:rPr>
          <w:color w:val="000000" w:themeColor="text1"/>
          <w:szCs w:val="28"/>
          <w:lang w:val="uk-UA"/>
        </w:rPr>
        <w:t xml:space="preserve">та за повторне вчинення цього </w:t>
      </w:r>
      <w:r w:rsidR="002F3AB5" w:rsidRPr="004B63B0">
        <w:rPr>
          <w:color w:val="000000" w:themeColor="text1"/>
          <w:szCs w:val="28"/>
          <w:lang w:val="uk-UA"/>
        </w:rPr>
        <w:t>право</w:t>
      </w:r>
      <w:r w:rsidR="00145EE9" w:rsidRPr="004B63B0">
        <w:rPr>
          <w:color w:val="000000" w:themeColor="text1"/>
          <w:szCs w:val="28"/>
          <w:lang w:val="uk-UA"/>
        </w:rPr>
        <w:t xml:space="preserve">порушення </w:t>
      </w:r>
      <w:r w:rsidR="002F3AB5" w:rsidRPr="004B63B0">
        <w:rPr>
          <w:color w:val="000000" w:themeColor="text1"/>
          <w:szCs w:val="28"/>
          <w:lang w:val="uk-UA"/>
        </w:rPr>
        <w:t>буде</w:t>
      </w:r>
      <w:r w:rsidR="00145EE9" w:rsidRPr="004B63B0">
        <w:rPr>
          <w:color w:val="000000" w:themeColor="text1"/>
          <w:szCs w:val="28"/>
          <w:lang w:val="uk-UA"/>
        </w:rPr>
        <w:t xml:space="preserve"> </w:t>
      </w:r>
      <w:r w:rsidR="00047AE6" w:rsidRPr="004B63B0">
        <w:rPr>
          <w:color w:val="000000" w:themeColor="text1"/>
          <w:szCs w:val="28"/>
          <w:lang w:val="uk-UA"/>
        </w:rPr>
        <w:t xml:space="preserve">майже </w:t>
      </w:r>
      <w:r w:rsidR="00145EE9" w:rsidRPr="004B63B0">
        <w:rPr>
          <w:color w:val="000000" w:themeColor="text1"/>
          <w:szCs w:val="28"/>
          <w:lang w:val="uk-UA"/>
        </w:rPr>
        <w:t>однакови</w:t>
      </w:r>
      <w:r w:rsidR="002F3AB5" w:rsidRPr="004B63B0">
        <w:rPr>
          <w:color w:val="000000" w:themeColor="text1"/>
          <w:szCs w:val="28"/>
          <w:lang w:val="uk-UA"/>
        </w:rPr>
        <w:t>м</w:t>
      </w:r>
      <w:r w:rsidR="00145EE9" w:rsidRPr="004B63B0">
        <w:rPr>
          <w:color w:val="000000" w:themeColor="text1"/>
          <w:szCs w:val="28"/>
          <w:lang w:val="uk-UA"/>
        </w:rPr>
        <w:t xml:space="preserve">, що не можна вважати адекватним. </w:t>
      </w:r>
    </w:p>
    <w:p w:rsidR="00D27F23" w:rsidRPr="004B63B0" w:rsidRDefault="00B847B5" w:rsidP="004E18DA">
      <w:pPr>
        <w:shd w:val="clear" w:color="auto" w:fill="FFFFFF"/>
        <w:ind w:firstLine="709"/>
        <w:jc w:val="both"/>
        <w:rPr>
          <w:bCs/>
          <w:color w:val="000000" w:themeColor="text1"/>
          <w:szCs w:val="28"/>
          <w:lang w:val="uk-UA"/>
        </w:rPr>
      </w:pPr>
      <w:r w:rsidRPr="004B63B0">
        <w:rPr>
          <w:color w:val="000000" w:themeColor="text1"/>
          <w:szCs w:val="28"/>
          <w:lang w:val="uk-UA"/>
        </w:rPr>
        <w:t>Крім того, н</w:t>
      </w:r>
      <w:r w:rsidR="00145EE9" w:rsidRPr="004B63B0">
        <w:rPr>
          <w:color w:val="000000" w:themeColor="text1"/>
          <w:szCs w:val="28"/>
          <w:lang w:val="uk-UA"/>
        </w:rPr>
        <w:t xml:space="preserve">айбільший розмір </w:t>
      </w:r>
      <w:r w:rsidR="00D27F23" w:rsidRPr="004B63B0">
        <w:rPr>
          <w:color w:val="000000" w:themeColor="text1"/>
          <w:szCs w:val="28"/>
          <w:lang w:val="uk-UA"/>
        </w:rPr>
        <w:t>штрафу</w:t>
      </w:r>
      <w:r w:rsidR="00145EE9" w:rsidRPr="004B63B0">
        <w:rPr>
          <w:color w:val="000000" w:themeColor="text1"/>
          <w:szCs w:val="28"/>
          <w:lang w:val="uk-UA"/>
        </w:rPr>
        <w:t xml:space="preserve"> передбачається встановити за в</w:t>
      </w:r>
      <w:r w:rsidR="00145EE9" w:rsidRPr="004B63B0">
        <w:rPr>
          <w:bCs/>
          <w:color w:val="000000" w:themeColor="text1"/>
          <w:szCs w:val="28"/>
          <w:lang w:val="uk-UA"/>
        </w:rPr>
        <w:t xml:space="preserve">чинення порушень, передбачених </w:t>
      </w:r>
      <w:r w:rsidRPr="004B63B0">
        <w:rPr>
          <w:bCs/>
          <w:color w:val="000000" w:themeColor="text1"/>
          <w:szCs w:val="28"/>
          <w:lang w:val="uk-UA"/>
        </w:rPr>
        <w:t>ч.</w:t>
      </w:r>
      <w:r w:rsidR="00D27F23" w:rsidRPr="004B63B0">
        <w:rPr>
          <w:bCs/>
          <w:color w:val="000000" w:themeColor="text1"/>
          <w:szCs w:val="28"/>
          <w:lang w:val="uk-UA"/>
        </w:rPr>
        <w:t xml:space="preserve"> </w:t>
      </w:r>
      <w:r w:rsidRPr="004B63B0">
        <w:rPr>
          <w:bCs/>
          <w:color w:val="000000" w:themeColor="text1"/>
          <w:szCs w:val="28"/>
          <w:lang w:val="uk-UA"/>
        </w:rPr>
        <w:t>ч. 2</w:t>
      </w:r>
      <w:r w:rsidR="00D27F23" w:rsidRPr="004B63B0">
        <w:rPr>
          <w:bCs/>
          <w:color w:val="000000" w:themeColor="text1"/>
          <w:szCs w:val="28"/>
          <w:lang w:val="uk-UA"/>
        </w:rPr>
        <w:t xml:space="preserve"> – </w:t>
      </w:r>
      <w:r w:rsidRPr="004B63B0">
        <w:rPr>
          <w:bCs/>
          <w:color w:val="000000" w:themeColor="text1"/>
          <w:szCs w:val="28"/>
          <w:lang w:val="uk-UA"/>
        </w:rPr>
        <w:t>4 ст. 212-3 КУпАП</w:t>
      </w:r>
      <w:r w:rsidR="00D27F23" w:rsidRPr="004B63B0">
        <w:rPr>
          <w:bCs/>
          <w:color w:val="000000" w:themeColor="text1"/>
          <w:szCs w:val="28"/>
          <w:lang w:val="uk-UA"/>
        </w:rPr>
        <w:t xml:space="preserve"> (у редакції проекту)</w:t>
      </w:r>
      <w:r w:rsidR="00145EE9" w:rsidRPr="004B63B0">
        <w:rPr>
          <w:bCs/>
          <w:color w:val="000000" w:themeColor="text1"/>
          <w:szCs w:val="28"/>
          <w:lang w:val="uk-UA"/>
        </w:rPr>
        <w:t>, відносно особи, яка здійснює профе</w:t>
      </w:r>
      <w:r w:rsidRPr="004B63B0">
        <w:rPr>
          <w:bCs/>
          <w:color w:val="000000" w:themeColor="text1"/>
          <w:szCs w:val="28"/>
          <w:lang w:val="uk-UA"/>
        </w:rPr>
        <w:t>сійну діяльністю у сфері медіа –</w:t>
      </w:r>
      <w:r w:rsidR="00145EE9" w:rsidRPr="004B63B0">
        <w:rPr>
          <w:bCs/>
          <w:color w:val="000000" w:themeColor="text1"/>
          <w:szCs w:val="28"/>
          <w:lang w:val="uk-UA"/>
        </w:rPr>
        <w:t xml:space="preserve">від </w:t>
      </w:r>
      <w:r w:rsidR="00145EE9" w:rsidRPr="004B63B0">
        <w:rPr>
          <w:bCs/>
          <w:i/>
          <w:color w:val="000000" w:themeColor="text1"/>
          <w:szCs w:val="28"/>
          <w:lang w:val="uk-UA"/>
        </w:rPr>
        <w:t>200 до 500</w:t>
      </w:r>
      <w:r w:rsidR="00145EE9" w:rsidRPr="004B63B0">
        <w:rPr>
          <w:bCs/>
          <w:color w:val="000000" w:themeColor="text1"/>
          <w:szCs w:val="28"/>
          <w:lang w:val="uk-UA"/>
        </w:rPr>
        <w:t xml:space="preserve"> неоподатковуваних мінімумів доходів громадян. </w:t>
      </w:r>
    </w:p>
    <w:p w:rsidR="00145EE9" w:rsidRPr="004B63B0" w:rsidRDefault="00145EE9" w:rsidP="004E18DA">
      <w:pPr>
        <w:shd w:val="clear" w:color="auto" w:fill="FFFFFF"/>
        <w:ind w:firstLine="709"/>
        <w:jc w:val="both"/>
        <w:rPr>
          <w:bCs/>
          <w:color w:val="000000" w:themeColor="text1"/>
          <w:szCs w:val="28"/>
          <w:lang w:val="uk-UA"/>
        </w:rPr>
      </w:pPr>
      <w:r w:rsidRPr="004B63B0">
        <w:rPr>
          <w:bCs/>
          <w:color w:val="000000" w:themeColor="text1"/>
          <w:szCs w:val="28"/>
          <w:lang w:val="uk-UA"/>
        </w:rPr>
        <w:t xml:space="preserve">На думку Головного управління, для визначення </w:t>
      </w:r>
      <w:r w:rsidR="0029434A" w:rsidRPr="004B63B0">
        <w:rPr>
          <w:bCs/>
          <w:color w:val="000000" w:themeColor="text1"/>
          <w:szCs w:val="28"/>
          <w:lang w:val="uk-UA"/>
        </w:rPr>
        <w:t xml:space="preserve">необхідності встановлення </w:t>
      </w:r>
      <w:r w:rsidR="00D27F23" w:rsidRPr="004B63B0">
        <w:rPr>
          <w:bCs/>
          <w:color w:val="000000" w:themeColor="text1"/>
          <w:szCs w:val="28"/>
          <w:lang w:val="uk-UA"/>
        </w:rPr>
        <w:t>пропонованих</w:t>
      </w:r>
      <w:r w:rsidR="0029434A" w:rsidRPr="004B63B0">
        <w:rPr>
          <w:bCs/>
          <w:color w:val="000000" w:themeColor="text1"/>
          <w:szCs w:val="28"/>
          <w:lang w:val="uk-UA"/>
        </w:rPr>
        <w:t xml:space="preserve"> розмірів адміністративних стягнень повин</w:t>
      </w:r>
      <w:r w:rsidR="009D0B62" w:rsidRPr="004B63B0">
        <w:rPr>
          <w:bCs/>
          <w:color w:val="000000" w:themeColor="text1"/>
          <w:szCs w:val="28"/>
          <w:lang w:val="uk-UA"/>
        </w:rPr>
        <w:t>ен</w:t>
      </w:r>
      <w:r w:rsidR="0029434A" w:rsidRPr="004B63B0">
        <w:rPr>
          <w:bCs/>
          <w:color w:val="000000" w:themeColor="text1"/>
          <w:szCs w:val="28"/>
          <w:lang w:val="uk-UA"/>
        </w:rPr>
        <w:t xml:space="preserve"> бути проведен</w:t>
      </w:r>
      <w:r w:rsidR="009D0B62" w:rsidRPr="004B63B0">
        <w:rPr>
          <w:bCs/>
          <w:color w:val="000000" w:themeColor="text1"/>
          <w:szCs w:val="28"/>
          <w:lang w:val="uk-UA"/>
        </w:rPr>
        <w:t>ий</w:t>
      </w:r>
      <w:r w:rsidR="0029434A" w:rsidRPr="004B63B0">
        <w:rPr>
          <w:bCs/>
          <w:color w:val="000000" w:themeColor="text1"/>
          <w:szCs w:val="28"/>
          <w:lang w:val="uk-UA"/>
        </w:rPr>
        <w:t xml:space="preserve"> аналіз практики </w:t>
      </w:r>
      <w:r w:rsidR="00377A3D" w:rsidRPr="004B63B0">
        <w:rPr>
          <w:bCs/>
          <w:color w:val="000000" w:themeColor="text1"/>
          <w:szCs w:val="28"/>
          <w:lang w:val="uk-UA"/>
        </w:rPr>
        <w:t xml:space="preserve">їх </w:t>
      </w:r>
      <w:r w:rsidR="0029434A" w:rsidRPr="004B63B0">
        <w:rPr>
          <w:bCs/>
          <w:color w:val="000000" w:themeColor="text1"/>
          <w:szCs w:val="28"/>
          <w:lang w:val="uk-UA"/>
        </w:rPr>
        <w:t>застосування та обґрунтування доцільності</w:t>
      </w:r>
      <w:r w:rsidR="009D0B62" w:rsidRPr="004B63B0">
        <w:rPr>
          <w:bCs/>
          <w:color w:val="000000" w:themeColor="text1"/>
          <w:szCs w:val="28"/>
          <w:lang w:val="uk-UA"/>
        </w:rPr>
        <w:t xml:space="preserve"> </w:t>
      </w:r>
      <w:r w:rsidR="00047AE6" w:rsidRPr="004B63B0">
        <w:rPr>
          <w:bCs/>
          <w:color w:val="000000" w:themeColor="text1"/>
          <w:szCs w:val="28"/>
          <w:lang w:val="uk-UA"/>
        </w:rPr>
        <w:t xml:space="preserve">такої </w:t>
      </w:r>
      <w:r w:rsidR="009D0B62" w:rsidRPr="004B63B0">
        <w:rPr>
          <w:bCs/>
          <w:color w:val="000000" w:themeColor="text1"/>
          <w:szCs w:val="28"/>
          <w:lang w:val="uk-UA"/>
        </w:rPr>
        <w:t>пропозиції</w:t>
      </w:r>
      <w:r w:rsidR="00377A3D" w:rsidRPr="004B63B0">
        <w:rPr>
          <w:bCs/>
          <w:color w:val="000000" w:themeColor="text1"/>
          <w:szCs w:val="28"/>
          <w:lang w:val="uk-UA"/>
        </w:rPr>
        <w:t>, зокрема, й такої розбіжн</w:t>
      </w:r>
      <w:r w:rsidR="00D27F23" w:rsidRPr="004B63B0">
        <w:rPr>
          <w:bCs/>
          <w:color w:val="000000" w:themeColor="text1"/>
          <w:szCs w:val="28"/>
          <w:lang w:val="uk-UA"/>
        </w:rPr>
        <w:t>ості в окремих розмірах стягнення у виді штрафу. Проте у</w:t>
      </w:r>
      <w:r w:rsidR="0029434A" w:rsidRPr="004B63B0">
        <w:rPr>
          <w:bCs/>
          <w:color w:val="000000" w:themeColor="text1"/>
          <w:szCs w:val="28"/>
          <w:lang w:val="uk-UA"/>
        </w:rPr>
        <w:t xml:space="preserve"> пояснювальній записці до законопроекту такі дані відсутні.</w:t>
      </w:r>
    </w:p>
    <w:p w:rsidR="002F3AB5" w:rsidRPr="004B63B0" w:rsidRDefault="002F3AB5" w:rsidP="004E18DA">
      <w:pPr>
        <w:ind w:firstLine="708"/>
        <w:rPr>
          <w:rStyle w:val="rvts9"/>
          <w:b/>
          <w:bCs/>
          <w:i/>
          <w:iCs/>
          <w:color w:val="000000" w:themeColor="text1"/>
          <w:szCs w:val="28"/>
          <w:shd w:val="clear" w:color="auto" w:fill="FFFFFF"/>
          <w:lang w:val="uk-UA"/>
        </w:rPr>
      </w:pPr>
    </w:p>
    <w:p w:rsidR="00DC0757" w:rsidRPr="004B63B0" w:rsidRDefault="00DC0757" w:rsidP="004E18DA">
      <w:pPr>
        <w:ind w:firstLine="708"/>
        <w:rPr>
          <w:rStyle w:val="rvts9"/>
          <w:b/>
          <w:bCs/>
          <w:i/>
          <w:iCs/>
          <w:color w:val="000000" w:themeColor="text1"/>
          <w:szCs w:val="28"/>
          <w:shd w:val="clear" w:color="auto" w:fill="FFFFFF"/>
          <w:lang w:val="uk-UA"/>
        </w:rPr>
      </w:pPr>
      <w:r w:rsidRPr="004B63B0">
        <w:rPr>
          <w:rStyle w:val="rvts9"/>
          <w:b/>
          <w:bCs/>
          <w:i/>
          <w:iCs/>
          <w:color w:val="000000" w:themeColor="text1"/>
          <w:szCs w:val="28"/>
          <w:shd w:val="clear" w:color="auto" w:fill="FFFFFF"/>
          <w:lang w:val="uk-UA"/>
        </w:rPr>
        <w:t xml:space="preserve">Щодо змін до </w:t>
      </w:r>
      <w:r w:rsidR="001C4D23" w:rsidRPr="004B63B0">
        <w:rPr>
          <w:rStyle w:val="rvts9"/>
          <w:b/>
          <w:bCs/>
          <w:i/>
          <w:iCs/>
          <w:color w:val="000000" w:themeColor="text1"/>
          <w:szCs w:val="28"/>
          <w:shd w:val="clear" w:color="auto" w:fill="FFFFFF"/>
          <w:lang w:val="uk-UA"/>
        </w:rPr>
        <w:t>КК</w:t>
      </w:r>
    </w:p>
    <w:p w:rsidR="00DC0757" w:rsidRPr="004B63B0" w:rsidRDefault="00DC0757" w:rsidP="004E18DA">
      <w:pPr>
        <w:ind w:firstLine="709"/>
        <w:jc w:val="both"/>
        <w:rPr>
          <w:rStyle w:val="rvts9"/>
          <w:color w:val="000000" w:themeColor="text1"/>
          <w:szCs w:val="28"/>
          <w:lang w:val="uk-UA"/>
        </w:rPr>
      </w:pPr>
      <w:r w:rsidRPr="004B63B0">
        <w:rPr>
          <w:rStyle w:val="rvts9"/>
          <w:b/>
          <w:bCs/>
          <w:color w:val="000000" w:themeColor="text1"/>
          <w:szCs w:val="28"/>
          <w:lang w:val="uk-UA"/>
        </w:rPr>
        <w:t>1.</w:t>
      </w:r>
      <w:r w:rsidRPr="004B63B0">
        <w:rPr>
          <w:rStyle w:val="rvts9"/>
          <w:color w:val="000000" w:themeColor="text1"/>
          <w:szCs w:val="28"/>
          <w:lang w:val="uk-UA"/>
        </w:rPr>
        <w:t xml:space="preserve"> Законопроектом пропонується встановити для осіб, які вчинили посягання на життя </w:t>
      </w:r>
      <w:bookmarkStart w:id="7" w:name="_Hlk54170816"/>
      <w:r w:rsidRPr="004B63B0">
        <w:rPr>
          <w:rStyle w:val="rvts9"/>
          <w:color w:val="000000" w:themeColor="text1"/>
          <w:szCs w:val="28"/>
          <w:lang w:val="uk-UA"/>
        </w:rPr>
        <w:t xml:space="preserve">журналіста у зв’язку із </w:t>
      </w:r>
      <w:r w:rsidRPr="0069351D">
        <w:rPr>
          <w:rStyle w:val="rvts9"/>
          <w:color w:val="000000" w:themeColor="text1"/>
          <w:szCs w:val="28"/>
          <w:lang w:val="uk-UA"/>
        </w:rPr>
        <w:t>здійсненням професійної діяльності</w:t>
      </w:r>
      <w:bookmarkEnd w:id="7"/>
      <w:r w:rsidRPr="0069351D">
        <w:rPr>
          <w:rStyle w:val="rvts9"/>
          <w:color w:val="000000" w:themeColor="text1"/>
          <w:szCs w:val="28"/>
          <w:lang w:val="uk-UA"/>
        </w:rPr>
        <w:t xml:space="preserve"> (ст. 348-1 КК), заподіяли умисне тяжке або середньої тяжкості тілесне ушкодження (ч. ч. 2 та 3 ст. 345-1 КК), умисн</w:t>
      </w:r>
      <w:r w:rsidR="004F7ADF" w:rsidRPr="0069351D">
        <w:rPr>
          <w:rStyle w:val="rvts9"/>
          <w:color w:val="000000" w:themeColor="text1"/>
          <w:szCs w:val="28"/>
          <w:lang w:val="uk-UA"/>
        </w:rPr>
        <w:t>о</w:t>
      </w:r>
      <w:r w:rsidRPr="0069351D">
        <w:rPr>
          <w:rStyle w:val="rvts9"/>
          <w:color w:val="000000" w:themeColor="text1"/>
          <w:szCs w:val="28"/>
          <w:lang w:val="uk-UA"/>
        </w:rPr>
        <w:t xml:space="preserve"> знищили</w:t>
      </w:r>
      <w:r w:rsidRPr="004B63B0">
        <w:rPr>
          <w:rStyle w:val="rvts9"/>
          <w:color w:val="000000" w:themeColor="text1"/>
          <w:szCs w:val="28"/>
          <w:lang w:val="uk-UA"/>
        </w:rPr>
        <w:t xml:space="preserve"> або пошкодили майно журналіста (</w:t>
      </w:r>
      <w:hyperlink r:id="rId10" w:anchor="n1298">
        <w:r w:rsidRPr="004B63B0">
          <w:rPr>
            <w:rStyle w:val="rvts9"/>
            <w:color w:val="000000" w:themeColor="text1"/>
            <w:szCs w:val="28"/>
            <w:lang w:val="uk-UA"/>
          </w:rPr>
          <w:t xml:space="preserve">ч. 2 ст. </w:t>
        </w:r>
      </w:hyperlink>
      <w:r w:rsidRPr="004B63B0">
        <w:rPr>
          <w:rStyle w:val="rvts9"/>
          <w:color w:val="000000" w:themeColor="text1"/>
          <w:szCs w:val="28"/>
          <w:lang w:val="uk-UA"/>
        </w:rPr>
        <w:t xml:space="preserve">347-1 КК), захопили журналіста як заручника </w:t>
      </w:r>
      <w:r w:rsidR="00E4645D">
        <w:rPr>
          <w:rStyle w:val="rvts9"/>
          <w:color w:val="000000" w:themeColor="text1"/>
          <w:szCs w:val="28"/>
          <w:lang w:val="uk-UA"/>
        </w:rPr>
        <w:t xml:space="preserve">             </w:t>
      </w:r>
      <w:r w:rsidRPr="004B63B0">
        <w:rPr>
          <w:rStyle w:val="rvts9"/>
          <w:color w:val="000000" w:themeColor="text1"/>
          <w:szCs w:val="28"/>
          <w:lang w:val="uk-UA"/>
        </w:rPr>
        <w:t>(ст. 349-1 КК), так званий знижений вік кримінальної відповідальності (вказаний вид відповідальності наставатиме з 14 років)</w:t>
      </w:r>
      <w:r w:rsidR="00A73262" w:rsidRPr="004B63B0">
        <w:rPr>
          <w:rStyle w:val="rvts9"/>
          <w:color w:val="000000" w:themeColor="text1"/>
          <w:szCs w:val="28"/>
          <w:lang w:val="uk-UA"/>
        </w:rPr>
        <w:t xml:space="preserve"> (див. зміни до ст. 22 КК)</w:t>
      </w:r>
      <w:r w:rsidRPr="004B63B0">
        <w:rPr>
          <w:rStyle w:val="rvts9"/>
          <w:color w:val="000000" w:themeColor="text1"/>
          <w:szCs w:val="28"/>
          <w:lang w:val="uk-UA"/>
        </w:rPr>
        <w:t>. Не заперечуючи того, що рівень розумового розвитку особи у віці від 14 до 16 років, вочевидь, є достатн</w:t>
      </w:r>
      <w:r w:rsidR="002F3AB5" w:rsidRPr="004B63B0">
        <w:rPr>
          <w:rStyle w:val="rvts9"/>
          <w:color w:val="000000" w:themeColor="text1"/>
          <w:szCs w:val="28"/>
          <w:lang w:val="uk-UA"/>
        </w:rPr>
        <w:t>ім для того</w:t>
      </w:r>
      <w:r w:rsidRPr="004B63B0">
        <w:rPr>
          <w:rStyle w:val="rvts9"/>
          <w:color w:val="000000" w:themeColor="text1"/>
          <w:szCs w:val="28"/>
          <w:lang w:val="uk-UA"/>
        </w:rPr>
        <w:t xml:space="preserve">, щоб усвідомлювати суспільну небезпечність вищезазначених діянь, встановлення зниженого віку кримінальної відповідальності за вказані кримінальні правопорушення мало би бути належним чином обґрунтоване (наприклад, наведені дані, що свідчили б про значну поширеність таких діянь саме серед осіб вказаного віку; проаналізована здатність вказаних осіб правильно сприймати покарання, що буде їм призначене за скоєння означених діянь, тощо). </w:t>
      </w:r>
    </w:p>
    <w:p w:rsidR="00DC0757" w:rsidRPr="0069351D" w:rsidRDefault="00DC0757" w:rsidP="004E18DA">
      <w:pPr>
        <w:ind w:firstLine="709"/>
        <w:jc w:val="both"/>
        <w:rPr>
          <w:rStyle w:val="rvts9"/>
          <w:color w:val="000000" w:themeColor="text1"/>
          <w:szCs w:val="28"/>
          <w:lang w:val="uk-UA"/>
        </w:rPr>
      </w:pPr>
      <w:r w:rsidRPr="0069351D">
        <w:rPr>
          <w:rStyle w:val="rvts9"/>
          <w:color w:val="000000" w:themeColor="text1"/>
          <w:szCs w:val="28"/>
          <w:lang w:val="uk-UA"/>
        </w:rPr>
        <w:t xml:space="preserve">Особливої актуальності дане питання набуває у зв’язку із наявністю </w:t>
      </w:r>
      <w:r w:rsidR="004F7ADF" w:rsidRPr="0069351D">
        <w:rPr>
          <w:rStyle w:val="rvts9"/>
          <w:color w:val="000000" w:themeColor="text1"/>
          <w:szCs w:val="28"/>
          <w:lang w:val="uk-UA"/>
        </w:rPr>
        <w:t>в</w:t>
      </w:r>
      <w:r w:rsidRPr="0069351D">
        <w:rPr>
          <w:rStyle w:val="rvts9"/>
          <w:color w:val="000000" w:themeColor="text1"/>
          <w:szCs w:val="28"/>
          <w:lang w:val="uk-UA"/>
        </w:rPr>
        <w:t xml:space="preserve"> окремих вищезазначених складах </w:t>
      </w:r>
      <w:r w:rsidR="00A73262" w:rsidRPr="0069351D">
        <w:rPr>
          <w:rStyle w:val="rvts9"/>
          <w:color w:val="000000" w:themeColor="text1"/>
          <w:szCs w:val="28"/>
          <w:lang w:val="uk-UA"/>
        </w:rPr>
        <w:t>кримінальних правопорушень</w:t>
      </w:r>
      <w:r w:rsidRPr="0069351D">
        <w:rPr>
          <w:rStyle w:val="rvts9"/>
          <w:color w:val="000000" w:themeColor="text1"/>
          <w:szCs w:val="28"/>
          <w:lang w:val="uk-UA"/>
        </w:rPr>
        <w:t xml:space="preserve"> безальтернативних санкцій, що призведе до ситуації, коли особам у віці від 14 до 18 років суд (суддя) має призначати покарання у виді позбавлення волі на певний строк (див. ч. 3 ст. 345-1 КК, ч. 2 ст. 347-1 КК, ст. 349-1 КК). Такий підхід викликає занепокоєння, зважаючи на низку нормативно-правових актів, положення яких свідчать про необхідність зменшення випадків застосування до засуджених такого виду покарання</w:t>
      </w:r>
      <w:r w:rsidR="002554CA" w:rsidRPr="0069351D">
        <w:rPr>
          <w:rStyle w:val="rvts9"/>
          <w:color w:val="000000" w:themeColor="text1"/>
          <w:szCs w:val="28"/>
          <w:lang w:val="uk-UA"/>
        </w:rPr>
        <w:t>,</w:t>
      </w:r>
      <w:r w:rsidRPr="0069351D">
        <w:rPr>
          <w:rStyle w:val="rvts9"/>
          <w:color w:val="000000" w:themeColor="text1"/>
          <w:szCs w:val="28"/>
          <w:lang w:val="uk-UA"/>
        </w:rPr>
        <w:t xml:space="preserve"> як позбавлення волі, особливо, якщо мова йде про неповнолітніх осіб. Так, у ст. 2 Правил ООН щодо захисту неповнолітніх, позбавлених волі, йдеться про те, що «позбавлення неповнолітнього волі має застосовуватися як крайній захід впливу і протягом мінімального необхідного періоду часу; позбавлення волі повинно обмежуватися винятковими випадками для виконання </w:t>
      </w:r>
      <w:proofErr w:type="spellStart"/>
      <w:r w:rsidRPr="0069351D">
        <w:rPr>
          <w:rStyle w:val="rvts9"/>
          <w:color w:val="000000" w:themeColor="text1"/>
          <w:szCs w:val="28"/>
          <w:lang w:val="uk-UA"/>
        </w:rPr>
        <w:t>вироку</w:t>
      </w:r>
      <w:proofErr w:type="spellEnd"/>
      <w:r w:rsidRPr="0069351D">
        <w:rPr>
          <w:rStyle w:val="rvts9"/>
          <w:color w:val="000000" w:themeColor="text1"/>
          <w:szCs w:val="28"/>
          <w:lang w:val="uk-UA"/>
        </w:rPr>
        <w:t xml:space="preserve"> суду після засудження за найнебезпечніші види правопорушень». Про доцільність зменшення випадків призначення покарання у виді позбавлення волі та розширення можливості застосування до неповнолітніх покарань, не пов’язаних з ізоляцією, шляхом доповнення наявного переліку</w:t>
      </w:r>
      <w:r w:rsidR="009C7E0F" w:rsidRPr="0069351D">
        <w:rPr>
          <w:rStyle w:val="rvts9"/>
          <w:color w:val="000000" w:themeColor="text1"/>
          <w:szCs w:val="28"/>
          <w:lang w:val="uk-UA"/>
        </w:rPr>
        <w:t xml:space="preserve"> (див. ст. ст. 98 – 102 КК)</w:t>
      </w:r>
      <w:r w:rsidRPr="0069351D">
        <w:rPr>
          <w:rStyle w:val="rvts9"/>
          <w:color w:val="000000" w:themeColor="text1"/>
          <w:szCs w:val="28"/>
          <w:lang w:val="uk-UA"/>
        </w:rPr>
        <w:t xml:space="preserve">, а також удосконалення практики застосування існуючих покарань, йдеться й у Стратегії реформування судоустрою, судочинства та суміжних правових інститутів на 2015-2020 роки, схваленої Указом Президента України від 20 травня 2015 року № 276/2015, та у Національній стратегії реформування системи юстиції щодо дітей на період до 2023 року, схваленої </w:t>
      </w:r>
      <w:r w:rsidR="009C7E0F" w:rsidRPr="0069351D">
        <w:rPr>
          <w:rStyle w:val="rvts9"/>
          <w:color w:val="000000" w:themeColor="text1"/>
          <w:szCs w:val="28"/>
          <w:lang w:val="uk-UA"/>
        </w:rPr>
        <w:t>р</w:t>
      </w:r>
      <w:r w:rsidRPr="0069351D">
        <w:rPr>
          <w:rStyle w:val="rvts9"/>
          <w:color w:val="000000" w:themeColor="text1"/>
          <w:szCs w:val="28"/>
          <w:lang w:val="uk-UA"/>
        </w:rPr>
        <w:t>озпорядженням Кабінету Міністрів України від 18 грудня 2018 р</w:t>
      </w:r>
      <w:r w:rsidR="004F7ADF" w:rsidRPr="0069351D">
        <w:rPr>
          <w:rStyle w:val="rvts9"/>
          <w:color w:val="000000" w:themeColor="text1"/>
          <w:szCs w:val="28"/>
          <w:lang w:val="uk-UA"/>
        </w:rPr>
        <w:t>оку</w:t>
      </w:r>
      <w:r w:rsidR="00FA77A4">
        <w:rPr>
          <w:rStyle w:val="rvts9"/>
          <w:color w:val="000000" w:themeColor="text1"/>
          <w:szCs w:val="28"/>
          <w:lang w:val="uk-UA"/>
        </w:rPr>
        <w:t xml:space="preserve"> </w:t>
      </w:r>
      <w:bookmarkStart w:id="8" w:name="_GoBack"/>
      <w:bookmarkEnd w:id="8"/>
      <w:r w:rsidRPr="0069351D">
        <w:rPr>
          <w:rStyle w:val="rvts9"/>
          <w:color w:val="000000" w:themeColor="text1"/>
          <w:szCs w:val="28"/>
          <w:lang w:val="uk-UA"/>
        </w:rPr>
        <w:t>№ 1027-р.</w:t>
      </w:r>
    </w:p>
    <w:p w:rsidR="00DC0757" w:rsidRPr="004B63B0" w:rsidRDefault="00DC0757" w:rsidP="004E18DA">
      <w:pPr>
        <w:ind w:firstLine="709"/>
        <w:jc w:val="both"/>
        <w:rPr>
          <w:rStyle w:val="rvts9"/>
          <w:color w:val="000000" w:themeColor="text1"/>
          <w:szCs w:val="28"/>
          <w:lang w:val="uk-UA"/>
        </w:rPr>
      </w:pPr>
      <w:r w:rsidRPr="0069351D">
        <w:rPr>
          <w:rStyle w:val="rvts9"/>
          <w:color w:val="000000" w:themeColor="text1"/>
          <w:szCs w:val="28"/>
          <w:lang w:val="uk-UA"/>
        </w:rPr>
        <w:t xml:space="preserve">Окрім того, поза увагою суб’єктів права законодавчої ініціативи залишився й той факт, що не всі види кримінальних покарань можуть бути застосовані до неповнолітніх. Так, виходячи </w:t>
      </w:r>
      <w:r w:rsidR="009C7E0F" w:rsidRPr="0069351D">
        <w:rPr>
          <w:rStyle w:val="rvts9"/>
          <w:color w:val="000000" w:themeColor="text1"/>
          <w:szCs w:val="28"/>
          <w:lang w:val="uk-UA"/>
        </w:rPr>
        <w:t>із</w:t>
      </w:r>
      <w:r w:rsidRPr="0069351D">
        <w:rPr>
          <w:rStyle w:val="rvts9"/>
          <w:color w:val="000000" w:themeColor="text1"/>
          <w:szCs w:val="28"/>
          <w:lang w:val="uk-UA"/>
        </w:rPr>
        <w:t xml:space="preserve"> приписів ст. 98 КК</w:t>
      </w:r>
      <w:r w:rsidR="004F7ADF" w:rsidRPr="0069351D">
        <w:rPr>
          <w:rStyle w:val="rvts9"/>
          <w:color w:val="000000" w:themeColor="text1"/>
          <w:szCs w:val="28"/>
          <w:lang w:val="uk-UA"/>
        </w:rPr>
        <w:t>,</w:t>
      </w:r>
      <w:r w:rsidRPr="0069351D">
        <w:rPr>
          <w:rStyle w:val="rvts9"/>
          <w:color w:val="000000" w:themeColor="text1"/>
          <w:szCs w:val="28"/>
          <w:lang w:val="uk-UA"/>
        </w:rPr>
        <w:t xml:space="preserve"> до неповнолітніх</w:t>
      </w:r>
      <w:r w:rsidR="004F7ADF" w:rsidRPr="0069351D">
        <w:rPr>
          <w:rStyle w:val="rvts9"/>
          <w:color w:val="000000" w:themeColor="text1"/>
          <w:szCs w:val="28"/>
          <w:lang w:val="uk-UA"/>
        </w:rPr>
        <w:t>,</w:t>
      </w:r>
      <w:r w:rsidRPr="0069351D">
        <w:rPr>
          <w:rStyle w:val="rvts9"/>
          <w:color w:val="000000" w:themeColor="text1"/>
          <w:szCs w:val="28"/>
          <w:lang w:val="uk-UA"/>
        </w:rPr>
        <w:t xml:space="preserve"> зокрема</w:t>
      </w:r>
      <w:r w:rsidR="004F7ADF" w:rsidRPr="0069351D">
        <w:rPr>
          <w:rStyle w:val="rvts9"/>
          <w:color w:val="000000" w:themeColor="text1"/>
          <w:szCs w:val="28"/>
          <w:lang w:val="uk-UA"/>
        </w:rPr>
        <w:t>,</w:t>
      </w:r>
      <w:r w:rsidRPr="0069351D">
        <w:rPr>
          <w:rStyle w:val="rvts9"/>
          <w:color w:val="000000" w:themeColor="text1"/>
          <w:szCs w:val="28"/>
          <w:lang w:val="uk-UA"/>
        </w:rPr>
        <w:t xml:space="preserve"> не застосовуються такі види покарань</w:t>
      </w:r>
      <w:r w:rsidR="002F3AB5" w:rsidRPr="0069351D">
        <w:rPr>
          <w:rStyle w:val="rvts9"/>
          <w:color w:val="000000" w:themeColor="text1"/>
          <w:szCs w:val="28"/>
          <w:lang w:val="uk-UA"/>
        </w:rPr>
        <w:t>,</w:t>
      </w:r>
      <w:r w:rsidRPr="0069351D">
        <w:rPr>
          <w:rStyle w:val="rvts9"/>
          <w:color w:val="000000" w:themeColor="text1"/>
          <w:szCs w:val="28"/>
          <w:lang w:val="uk-UA"/>
        </w:rPr>
        <w:t xml:space="preserve"> як обмеження</w:t>
      </w:r>
      <w:r w:rsidRPr="004B63B0">
        <w:rPr>
          <w:rStyle w:val="rvts9"/>
          <w:color w:val="000000" w:themeColor="text1"/>
          <w:szCs w:val="28"/>
          <w:lang w:val="uk-UA"/>
        </w:rPr>
        <w:t xml:space="preserve"> волі та довічне позбавлення волі, про які йдеться у санкціях ст. 348-1 КК, </w:t>
      </w:r>
      <w:r w:rsidR="002F3AB5" w:rsidRPr="004B63B0">
        <w:rPr>
          <w:rStyle w:val="rvts9"/>
          <w:color w:val="000000" w:themeColor="text1"/>
          <w:szCs w:val="28"/>
          <w:lang w:val="uk-UA"/>
        </w:rPr>
        <w:br/>
      </w:r>
      <w:r w:rsidRPr="004B63B0">
        <w:rPr>
          <w:rStyle w:val="rvts9"/>
          <w:color w:val="000000" w:themeColor="text1"/>
          <w:szCs w:val="28"/>
          <w:lang w:val="uk-UA"/>
        </w:rPr>
        <w:t>ч. 2 ст. 345-1 КК. Виходячи із зазначеного можна констатувати, що переважна більшість санкцій відповідних статей (частин статей) кримінального закону не адаптовані до вказаного суб’єкта злочину.</w:t>
      </w:r>
    </w:p>
    <w:p w:rsidR="00DC0757" w:rsidRPr="004B63B0" w:rsidRDefault="00DC0757" w:rsidP="004E18DA">
      <w:pPr>
        <w:ind w:firstLine="709"/>
        <w:jc w:val="both"/>
        <w:rPr>
          <w:rStyle w:val="rvts9"/>
          <w:color w:val="000000" w:themeColor="text1"/>
          <w:szCs w:val="28"/>
          <w:lang w:val="uk-UA"/>
        </w:rPr>
      </w:pPr>
      <w:r w:rsidRPr="004B63B0">
        <w:rPr>
          <w:rStyle w:val="rvts9"/>
          <w:b/>
          <w:bCs/>
          <w:color w:val="000000" w:themeColor="text1"/>
          <w:szCs w:val="28"/>
          <w:shd w:val="clear" w:color="auto" w:fill="FFFFFF"/>
          <w:lang w:val="uk-UA"/>
        </w:rPr>
        <w:t xml:space="preserve">2. </w:t>
      </w:r>
      <w:r w:rsidRPr="004B63B0">
        <w:rPr>
          <w:rStyle w:val="rvts9"/>
          <w:color w:val="000000" w:themeColor="text1"/>
          <w:szCs w:val="28"/>
          <w:shd w:val="clear" w:color="auto" w:fill="FFFFFF"/>
          <w:lang w:val="uk-UA"/>
        </w:rPr>
        <w:t xml:space="preserve">Додаткового обґрунтування потребує доцільність відокремлення такої кваліфікуючої ознаки </w:t>
      </w:r>
      <w:r w:rsidRPr="004B63B0">
        <w:rPr>
          <w:rStyle w:val="rvts9"/>
          <w:color w:val="000000" w:themeColor="text1"/>
          <w:szCs w:val="28"/>
          <w:lang w:val="uk-UA"/>
        </w:rPr>
        <w:t xml:space="preserve">впливу на журналіста з метою перешкоджання виконанню ним професійних обов’язків або переслідування журналіста у зв’язку з його </w:t>
      </w:r>
      <w:r w:rsidRPr="004B63B0">
        <w:rPr>
          <w:rStyle w:val="rvts9"/>
          <w:color w:val="000000" w:themeColor="text1"/>
          <w:szCs w:val="28"/>
          <w:shd w:val="clear" w:color="auto" w:fill="FFFFFF"/>
          <w:lang w:val="uk-UA"/>
        </w:rPr>
        <w:t xml:space="preserve">законною </w:t>
      </w:r>
      <w:r w:rsidRPr="004B63B0">
        <w:rPr>
          <w:rStyle w:val="rvts9"/>
          <w:color w:val="000000" w:themeColor="text1"/>
          <w:szCs w:val="28"/>
          <w:lang w:val="uk-UA"/>
        </w:rPr>
        <w:t>професійною діяльністю</w:t>
      </w:r>
      <w:r w:rsidR="002554CA" w:rsidRPr="004B63B0">
        <w:rPr>
          <w:rStyle w:val="rvts9"/>
          <w:color w:val="000000" w:themeColor="text1"/>
          <w:szCs w:val="28"/>
          <w:lang w:val="uk-UA"/>
        </w:rPr>
        <w:t>,</w:t>
      </w:r>
      <w:r w:rsidRPr="004B63B0">
        <w:rPr>
          <w:rStyle w:val="rvts9"/>
          <w:color w:val="000000" w:themeColor="text1"/>
          <w:szCs w:val="28"/>
          <w:lang w:val="uk-UA"/>
        </w:rPr>
        <w:t xml:space="preserve"> як «вчинення службовою особою з використанням свого службового становища»</w:t>
      </w:r>
      <w:r w:rsidR="002F3AB5" w:rsidRPr="004B63B0">
        <w:rPr>
          <w:rStyle w:val="rvts9"/>
          <w:color w:val="000000" w:themeColor="text1"/>
          <w:szCs w:val="28"/>
          <w:lang w:val="uk-UA"/>
        </w:rPr>
        <w:t>,</w:t>
      </w:r>
      <w:r w:rsidRPr="004B63B0">
        <w:rPr>
          <w:rStyle w:val="rvts9"/>
          <w:color w:val="000000" w:themeColor="text1"/>
          <w:szCs w:val="28"/>
          <w:lang w:val="uk-UA"/>
        </w:rPr>
        <w:t xml:space="preserve"> від такої обтяжуючої ознаки</w:t>
      </w:r>
      <w:r w:rsidR="002554CA" w:rsidRPr="004B63B0">
        <w:rPr>
          <w:rStyle w:val="rvts9"/>
          <w:color w:val="000000" w:themeColor="text1"/>
          <w:szCs w:val="28"/>
          <w:lang w:val="uk-UA"/>
        </w:rPr>
        <w:t>,</w:t>
      </w:r>
      <w:r w:rsidRPr="004B63B0">
        <w:rPr>
          <w:rStyle w:val="rvts9"/>
          <w:color w:val="000000" w:themeColor="text1"/>
          <w:szCs w:val="28"/>
          <w:lang w:val="uk-UA"/>
        </w:rPr>
        <w:t xml:space="preserve"> як «вчинення вказаного діяння за попередньою змовою групою осіб» (ч. ч. 3 та 4 ст. 171 КК у редакції проекту). Співставлення санкцій вказаних частин ст. 171 КК (у редакції проекту) свідчить про майже ідентичні види та розміри (строки) покарань (різниця у максимальному розмірі штрафів становить 500 неоподатковуваних мінімумів доходів громадян, для максимального строку позбавлення волі – 1 рік). Тобто</w:t>
      </w:r>
      <w:r w:rsidR="004A6BB8" w:rsidRPr="004B63B0">
        <w:rPr>
          <w:rStyle w:val="rvts9"/>
          <w:color w:val="000000" w:themeColor="text1"/>
          <w:szCs w:val="28"/>
          <w:lang w:val="uk-UA"/>
        </w:rPr>
        <w:t>,</w:t>
      </w:r>
      <w:r w:rsidRPr="004B63B0">
        <w:rPr>
          <w:rStyle w:val="rvts9"/>
          <w:color w:val="000000" w:themeColor="text1"/>
          <w:szCs w:val="28"/>
          <w:lang w:val="uk-UA"/>
        </w:rPr>
        <w:t xml:space="preserve"> </w:t>
      </w:r>
      <w:r w:rsidR="002F3AB5" w:rsidRPr="004B63B0">
        <w:rPr>
          <w:rStyle w:val="rvts9"/>
          <w:color w:val="000000" w:themeColor="text1"/>
          <w:szCs w:val="28"/>
          <w:lang w:val="uk-UA"/>
        </w:rPr>
        <w:t xml:space="preserve">немає вагомих підстав </w:t>
      </w:r>
      <w:r w:rsidRPr="004B63B0">
        <w:rPr>
          <w:rStyle w:val="rvts9"/>
          <w:color w:val="000000" w:themeColor="text1"/>
          <w:szCs w:val="28"/>
          <w:lang w:val="uk-UA"/>
        </w:rPr>
        <w:t>стверджувати</w:t>
      </w:r>
      <w:r w:rsidR="002F3AB5" w:rsidRPr="004B63B0">
        <w:rPr>
          <w:rStyle w:val="rvts9"/>
          <w:color w:val="000000" w:themeColor="text1"/>
          <w:szCs w:val="28"/>
          <w:lang w:val="uk-UA"/>
        </w:rPr>
        <w:t>, що</w:t>
      </w:r>
      <w:r w:rsidRPr="004B63B0">
        <w:rPr>
          <w:rStyle w:val="rvts9"/>
          <w:color w:val="000000" w:themeColor="text1"/>
          <w:szCs w:val="28"/>
          <w:lang w:val="uk-UA"/>
        </w:rPr>
        <w:t xml:space="preserve"> необхідн</w:t>
      </w:r>
      <w:r w:rsidR="002F3AB5" w:rsidRPr="004B63B0">
        <w:rPr>
          <w:rStyle w:val="rvts9"/>
          <w:color w:val="000000" w:themeColor="text1"/>
          <w:szCs w:val="28"/>
          <w:lang w:val="uk-UA"/>
        </w:rPr>
        <w:t>е</w:t>
      </w:r>
      <w:r w:rsidRPr="004B63B0">
        <w:rPr>
          <w:rStyle w:val="rvts9"/>
          <w:color w:val="000000" w:themeColor="text1"/>
          <w:szCs w:val="28"/>
          <w:lang w:val="uk-UA"/>
        </w:rPr>
        <w:t xml:space="preserve"> виокремлення незаконного впливу на журналіста з відповідною метою за попередньою змовою групою осіб у самостійний склад злочину, що обумовлюється суттєвою відмінністю вказаного діяння від аналогічного, скоєного службовою особою з використанням свого службового становища (ч. ч. 3 та 4 ст. 171 КК у редакції проекту), за ступенем та характером суспільної небезпеки. </w:t>
      </w:r>
    </w:p>
    <w:p w:rsidR="00DC0757" w:rsidRPr="0069351D" w:rsidRDefault="00DC0757" w:rsidP="004E18DA">
      <w:pPr>
        <w:ind w:firstLine="709"/>
        <w:jc w:val="both"/>
        <w:rPr>
          <w:rStyle w:val="rvts9"/>
          <w:color w:val="000000" w:themeColor="text1"/>
          <w:szCs w:val="28"/>
          <w:lang w:val="uk-UA"/>
        </w:rPr>
      </w:pPr>
      <w:r w:rsidRPr="004B63B0">
        <w:rPr>
          <w:rStyle w:val="rvts9"/>
          <w:color w:val="000000" w:themeColor="text1"/>
          <w:szCs w:val="28"/>
          <w:lang w:val="uk-UA"/>
        </w:rPr>
        <w:t xml:space="preserve">Крім того, аналіз чинних норм кримінального законодавства дозволяє дійти висновку, що </w:t>
      </w:r>
      <w:r w:rsidRPr="0069351D">
        <w:rPr>
          <w:rStyle w:val="rvts9"/>
          <w:color w:val="000000" w:themeColor="text1"/>
          <w:szCs w:val="28"/>
          <w:lang w:val="uk-UA"/>
        </w:rPr>
        <w:t>поєднання таких кваліфікуючих ознак</w:t>
      </w:r>
      <w:r w:rsidR="002F3AB5" w:rsidRPr="0069351D">
        <w:rPr>
          <w:rStyle w:val="rvts9"/>
          <w:color w:val="000000" w:themeColor="text1"/>
          <w:szCs w:val="28"/>
          <w:lang w:val="uk-UA"/>
        </w:rPr>
        <w:t>,</w:t>
      </w:r>
      <w:r w:rsidRPr="0069351D">
        <w:rPr>
          <w:rStyle w:val="rvts9"/>
          <w:color w:val="000000" w:themeColor="text1"/>
          <w:szCs w:val="28"/>
          <w:lang w:val="uk-UA"/>
        </w:rPr>
        <w:t xml:space="preserve"> як «вчинення службовою особою з використанням свого службового становища» та «вчинення за попередньою змовою групою осіб»</w:t>
      </w:r>
      <w:r w:rsidR="00244E6A" w:rsidRPr="0069351D">
        <w:rPr>
          <w:rStyle w:val="rvts9"/>
          <w:color w:val="000000" w:themeColor="text1"/>
          <w:szCs w:val="28"/>
          <w:lang w:val="uk-UA"/>
        </w:rPr>
        <w:t>,</w:t>
      </w:r>
      <w:r w:rsidRPr="0069351D">
        <w:rPr>
          <w:rStyle w:val="rvts9"/>
          <w:color w:val="000000" w:themeColor="text1"/>
          <w:szCs w:val="28"/>
          <w:lang w:val="uk-UA"/>
        </w:rPr>
        <w:t xml:space="preserve"> є</w:t>
      </w:r>
      <w:r w:rsidR="002F3AB5" w:rsidRPr="0069351D">
        <w:rPr>
          <w:rStyle w:val="rvts9"/>
          <w:color w:val="000000" w:themeColor="text1"/>
          <w:szCs w:val="28"/>
          <w:lang w:val="uk-UA"/>
        </w:rPr>
        <w:t xml:space="preserve"> достатньо поширеним і</w:t>
      </w:r>
      <w:r w:rsidRPr="0069351D">
        <w:rPr>
          <w:rStyle w:val="rvts9"/>
          <w:color w:val="000000" w:themeColor="text1"/>
          <w:szCs w:val="28"/>
          <w:lang w:val="uk-UA"/>
        </w:rPr>
        <w:t xml:space="preserve"> абсолютно прийнятним (див., наприклад, ч. 2 ст. 189 КК, ч. 2 ст. 205-1 КК, </w:t>
      </w:r>
      <w:r w:rsidR="004F7ADF" w:rsidRPr="0069351D">
        <w:rPr>
          <w:rStyle w:val="rvts9"/>
          <w:color w:val="000000" w:themeColor="text1"/>
          <w:szCs w:val="28"/>
          <w:lang w:val="uk-UA"/>
        </w:rPr>
        <w:br/>
      </w:r>
      <w:r w:rsidRPr="0069351D">
        <w:rPr>
          <w:rStyle w:val="rvts9"/>
          <w:color w:val="000000" w:themeColor="text1"/>
          <w:szCs w:val="28"/>
          <w:lang w:val="uk-UA"/>
        </w:rPr>
        <w:t xml:space="preserve">ч. 2 ст. 258-1 КК, ч. 2 ст. 258-4 КК). </w:t>
      </w:r>
    </w:p>
    <w:p w:rsidR="00DC0757" w:rsidRPr="004B63B0" w:rsidRDefault="00DC0757" w:rsidP="004E18DA">
      <w:pPr>
        <w:ind w:firstLine="709"/>
        <w:jc w:val="both"/>
        <w:rPr>
          <w:color w:val="000000" w:themeColor="text1"/>
          <w:szCs w:val="28"/>
          <w:lang w:val="uk-UA"/>
        </w:rPr>
      </w:pPr>
      <w:r w:rsidRPr="0069351D">
        <w:rPr>
          <w:rStyle w:val="rvts9"/>
          <w:b/>
          <w:bCs/>
          <w:color w:val="000000" w:themeColor="text1"/>
          <w:szCs w:val="28"/>
          <w:lang w:val="uk-UA"/>
        </w:rPr>
        <w:t>3.</w:t>
      </w:r>
      <w:r w:rsidRPr="0069351D">
        <w:rPr>
          <w:rStyle w:val="rvts9"/>
          <w:color w:val="000000" w:themeColor="text1"/>
          <w:szCs w:val="28"/>
          <w:lang w:val="uk-UA"/>
        </w:rPr>
        <w:t xml:space="preserve"> </w:t>
      </w:r>
      <w:bookmarkStart w:id="9" w:name="n2386"/>
      <w:bookmarkEnd w:id="9"/>
      <w:r w:rsidRPr="0069351D">
        <w:rPr>
          <w:color w:val="000000" w:themeColor="text1"/>
          <w:szCs w:val="28"/>
          <w:lang w:val="uk-UA"/>
        </w:rPr>
        <w:t xml:space="preserve">Законопроектом пропонується посилити кримінальну відповідальність за окремі посягання на журналістів шляхом підвищення розміру санкцій. </w:t>
      </w:r>
      <w:r w:rsidR="004A6BB8" w:rsidRPr="0069351D">
        <w:rPr>
          <w:color w:val="000000" w:themeColor="text1"/>
          <w:szCs w:val="28"/>
          <w:lang w:val="uk-UA"/>
        </w:rPr>
        <w:t>Зокрема</w:t>
      </w:r>
      <w:r w:rsidRPr="0069351D">
        <w:rPr>
          <w:color w:val="000000" w:themeColor="text1"/>
          <w:szCs w:val="28"/>
          <w:lang w:val="uk-UA"/>
        </w:rPr>
        <w:t xml:space="preserve">, розміри штрафів за перешкоджання законній професійній діяльності журналістів пропонується збільшити у 60 (ч. 1 </w:t>
      </w:r>
      <w:r w:rsidR="004A6BB8" w:rsidRPr="0069351D">
        <w:rPr>
          <w:color w:val="000000" w:themeColor="text1"/>
          <w:szCs w:val="28"/>
          <w:lang w:val="uk-UA"/>
        </w:rPr>
        <w:br/>
      </w:r>
      <w:r w:rsidRPr="0069351D">
        <w:rPr>
          <w:color w:val="000000" w:themeColor="text1"/>
          <w:szCs w:val="28"/>
          <w:lang w:val="uk-UA"/>
        </w:rPr>
        <w:t>ст. 171 КК у редакції проекту), у 20 (ч. 2 ст. 171 КК у редакції проекту) та у 10 разів (ч. 4 ст. 171 КК у редакції проекту) відповідно. На наш погляд, законопроект, змістом якого є збільшення розмірів (строків) покарання, має супроводжуватись</w:t>
      </w:r>
      <w:r w:rsidR="002C024D" w:rsidRPr="0069351D">
        <w:rPr>
          <w:color w:val="000000" w:themeColor="text1"/>
          <w:szCs w:val="28"/>
          <w:lang w:val="uk-UA"/>
        </w:rPr>
        <w:t>,</w:t>
      </w:r>
      <w:r w:rsidRPr="0069351D">
        <w:rPr>
          <w:color w:val="000000" w:themeColor="text1"/>
          <w:szCs w:val="28"/>
          <w:lang w:val="uk-UA"/>
        </w:rPr>
        <w:t xml:space="preserve"> принаймні</w:t>
      </w:r>
      <w:r w:rsidR="002C024D" w:rsidRPr="0069351D">
        <w:rPr>
          <w:color w:val="000000" w:themeColor="text1"/>
          <w:szCs w:val="28"/>
          <w:lang w:val="uk-UA"/>
        </w:rPr>
        <w:t>,</w:t>
      </w:r>
      <w:r w:rsidRPr="0069351D">
        <w:rPr>
          <w:color w:val="000000" w:themeColor="text1"/>
          <w:szCs w:val="28"/>
          <w:lang w:val="uk-UA"/>
        </w:rPr>
        <w:t xml:space="preserve"> статистичними даними та прикладами із практики, які б доводили неефективність чи недостатню ефективність чинних редакцій відповідних статей КК, наявність проблем в їх застосуванні, наявність випадків, коли справді небезпечні діяння залишались</w:t>
      </w:r>
      <w:r w:rsidRPr="004B63B0">
        <w:rPr>
          <w:color w:val="000000" w:themeColor="text1"/>
          <w:szCs w:val="28"/>
          <w:lang w:val="uk-UA"/>
        </w:rPr>
        <w:t xml:space="preserve"> безкарними внаслід</w:t>
      </w:r>
      <w:r w:rsidR="002554CA" w:rsidRPr="004B63B0">
        <w:rPr>
          <w:color w:val="000000" w:themeColor="text1"/>
          <w:szCs w:val="28"/>
          <w:lang w:val="uk-UA"/>
        </w:rPr>
        <w:t>ок недосконалості закону. Проте</w:t>
      </w:r>
      <w:r w:rsidRPr="004B63B0">
        <w:rPr>
          <w:color w:val="000000" w:themeColor="text1"/>
          <w:szCs w:val="28"/>
          <w:lang w:val="uk-UA"/>
        </w:rPr>
        <w:t xml:space="preserve"> обґрунтування такого роду у доданих до законопроекту документах відсутнє.</w:t>
      </w:r>
    </w:p>
    <w:p w:rsidR="00DC0757" w:rsidRPr="004B63B0" w:rsidRDefault="00DC0757" w:rsidP="004E18DA">
      <w:pPr>
        <w:ind w:right="-1" w:firstLine="709"/>
        <w:jc w:val="both"/>
        <w:rPr>
          <w:color w:val="000000" w:themeColor="text1"/>
          <w:szCs w:val="28"/>
          <w:lang w:val="uk-UA"/>
        </w:rPr>
      </w:pPr>
    </w:p>
    <w:p w:rsidR="00B721C8" w:rsidRPr="004B63B0" w:rsidRDefault="00B721C8" w:rsidP="004E18DA">
      <w:pPr>
        <w:ind w:right="-2"/>
        <w:rPr>
          <w:color w:val="000000" w:themeColor="text1"/>
          <w:szCs w:val="28"/>
          <w:lang w:val="uk-UA"/>
        </w:rPr>
      </w:pPr>
    </w:p>
    <w:p w:rsidR="00B0676B" w:rsidRPr="004B63B0" w:rsidRDefault="00B0676B" w:rsidP="004E18DA">
      <w:pPr>
        <w:ind w:firstLine="709"/>
        <w:rPr>
          <w:color w:val="000000" w:themeColor="text1"/>
          <w:szCs w:val="28"/>
          <w:lang w:val="uk-UA"/>
        </w:rPr>
      </w:pPr>
      <w:r w:rsidRPr="004B63B0">
        <w:rPr>
          <w:color w:val="000000" w:themeColor="text1"/>
          <w:szCs w:val="28"/>
          <w:lang w:val="uk-UA"/>
        </w:rPr>
        <w:t>Керівник Го</w:t>
      </w:r>
      <w:r w:rsidR="007973B5" w:rsidRPr="004B63B0">
        <w:rPr>
          <w:color w:val="000000" w:themeColor="text1"/>
          <w:szCs w:val="28"/>
          <w:lang w:val="uk-UA"/>
        </w:rPr>
        <w:t>ловного управління</w:t>
      </w:r>
      <w:r w:rsidR="00BB4BF0" w:rsidRPr="004B63B0">
        <w:rPr>
          <w:color w:val="000000" w:themeColor="text1"/>
          <w:szCs w:val="28"/>
          <w:lang w:val="uk-UA"/>
        </w:rPr>
        <w:t xml:space="preserve">                                                </w:t>
      </w:r>
      <w:r w:rsidRPr="004B63B0">
        <w:rPr>
          <w:color w:val="000000" w:themeColor="text1"/>
          <w:szCs w:val="28"/>
          <w:lang w:val="uk-UA"/>
        </w:rPr>
        <w:t xml:space="preserve">С. </w:t>
      </w:r>
      <w:proofErr w:type="spellStart"/>
      <w:r w:rsidRPr="004B63B0">
        <w:rPr>
          <w:color w:val="000000" w:themeColor="text1"/>
          <w:szCs w:val="28"/>
          <w:lang w:val="uk-UA"/>
        </w:rPr>
        <w:t>Тихонюк</w:t>
      </w:r>
      <w:proofErr w:type="spellEnd"/>
    </w:p>
    <w:p w:rsidR="00B0676B" w:rsidRPr="004B63B0" w:rsidRDefault="00B0676B" w:rsidP="004E18DA">
      <w:pPr>
        <w:pStyle w:val="a4"/>
        <w:tabs>
          <w:tab w:val="clear" w:pos="4677"/>
          <w:tab w:val="clear" w:pos="9355"/>
        </w:tabs>
        <w:ind w:right="-2" w:firstLine="720"/>
        <w:jc w:val="both"/>
        <w:rPr>
          <w:color w:val="000000" w:themeColor="text1"/>
          <w:szCs w:val="28"/>
          <w:lang w:val="uk-UA"/>
        </w:rPr>
      </w:pPr>
    </w:p>
    <w:p w:rsidR="00B0676B" w:rsidRPr="004B63B0" w:rsidRDefault="00B0676B" w:rsidP="004E18DA">
      <w:pPr>
        <w:pStyle w:val="a4"/>
        <w:tabs>
          <w:tab w:val="clear" w:pos="4677"/>
          <w:tab w:val="clear" w:pos="9355"/>
        </w:tabs>
        <w:ind w:right="-2" w:firstLine="720"/>
        <w:jc w:val="both"/>
        <w:rPr>
          <w:color w:val="000000" w:themeColor="text1"/>
          <w:szCs w:val="28"/>
          <w:lang w:val="uk-UA"/>
        </w:rPr>
      </w:pPr>
    </w:p>
    <w:p w:rsidR="00D978A9" w:rsidRPr="002C024D" w:rsidRDefault="00B0676B" w:rsidP="006E3231">
      <w:pPr>
        <w:pStyle w:val="a4"/>
        <w:tabs>
          <w:tab w:val="clear" w:pos="4677"/>
          <w:tab w:val="clear" w:pos="9355"/>
        </w:tabs>
        <w:ind w:right="-2" w:firstLine="720"/>
        <w:jc w:val="both"/>
        <w:rPr>
          <w:color w:val="000000" w:themeColor="text1"/>
          <w:sz w:val="20"/>
          <w:lang w:val="uk-UA"/>
        </w:rPr>
      </w:pPr>
      <w:proofErr w:type="spellStart"/>
      <w:r w:rsidRPr="002C024D">
        <w:rPr>
          <w:color w:val="000000" w:themeColor="text1"/>
          <w:sz w:val="20"/>
          <w:lang w:val="uk-UA"/>
        </w:rPr>
        <w:t>Вик</w:t>
      </w:r>
      <w:proofErr w:type="spellEnd"/>
      <w:r w:rsidRPr="002C024D">
        <w:rPr>
          <w:color w:val="000000" w:themeColor="text1"/>
          <w:sz w:val="20"/>
          <w:lang w:val="uk-UA"/>
        </w:rPr>
        <w:t xml:space="preserve">: </w:t>
      </w:r>
      <w:r w:rsidR="00251086" w:rsidRPr="002C024D">
        <w:rPr>
          <w:color w:val="000000" w:themeColor="text1"/>
          <w:sz w:val="20"/>
          <w:lang w:val="uk-UA"/>
        </w:rPr>
        <w:t xml:space="preserve">В. Попович, </w:t>
      </w:r>
      <w:r w:rsidRPr="002C024D">
        <w:rPr>
          <w:color w:val="000000" w:themeColor="text1"/>
          <w:sz w:val="20"/>
          <w:lang w:val="uk-UA"/>
        </w:rPr>
        <w:t>Т. Ткач</w:t>
      </w:r>
      <w:r w:rsidR="00DC0757" w:rsidRPr="002C024D">
        <w:rPr>
          <w:color w:val="000000" w:themeColor="text1"/>
          <w:sz w:val="20"/>
          <w:lang w:val="uk-UA"/>
        </w:rPr>
        <w:t>, Є. Корнієнко</w:t>
      </w:r>
    </w:p>
    <w:p w:rsidR="00B0676B" w:rsidRPr="004B63B0" w:rsidRDefault="00B0676B" w:rsidP="004E18DA">
      <w:pPr>
        <w:pStyle w:val="a4"/>
        <w:tabs>
          <w:tab w:val="clear" w:pos="4677"/>
          <w:tab w:val="clear" w:pos="9355"/>
        </w:tabs>
        <w:ind w:right="-2"/>
        <w:jc w:val="both"/>
        <w:rPr>
          <w:color w:val="000000" w:themeColor="text1"/>
          <w:szCs w:val="28"/>
          <w:lang w:val="uk-UA"/>
        </w:rPr>
      </w:pPr>
    </w:p>
    <w:sectPr w:rsidR="00B0676B" w:rsidRPr="004B63B0" w:rsidSect="00E108CC">
      <w:headerReference w:type="default" r:id="rId11"/>
      <w:headerReference w:type="first" r:id="rId12"/>
      <w:pgSz w:w="11906" w:h="16838" w:code="9"/>
      <w:pgMar w:top="1134" w:right="851" w:bottom="1134" w:left="1701" w:header="624"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7B5" w:rsidRDefault="00AF77B5">
      <w:r>
        <w:separator/>
      </w:r>
    </w:p>
  </w:endnote>
  <w:endnote w:type="continuationSeparator" w:id="0">
    <w:p w:rsidR="00AF77B5" w:rsidRDefault="00AF7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Times New Roman"/>
    <w:charset w:val="00"/>
    <w:family w:val="auto"/>
    <w:pitch w:val="variable"/>
    <w:sig w:usb0="00000203" w:usb1="00000000" w:usb2="00000000" w:usb3="00000000" w:csb0="00000005"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7B5" w:rsidRDefault="00AF77B5">
      <w:r>
        <w:separator/>
      </w:r>
    </w:p>
  </w:footnote>
  <w:footnote w:type="continuationSeparator" w:id="0">
    <w:p w:rsidR="00AF77B5" w:rsidRDefault="00AF77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F2066B" w:rsidRDefault="002964F6" w:rsidP="004F0827">
    <w:pPr>
      <w:pStyle w:val="a4"/>
      <w:jc w:val="right"/>
      <w:rPr>
        <w:sz w:val="18"/>
        <w:szCs w:val="18"/>
      </w:rPr>
    </w:pPr>
    <w:r w:rsidRPr="00A53570">
      <w:rPr>
        <w:sz w:val="24"/>
      </w:rPr>
      <w:fldChar w:fldCharType="begin"/>
    </w:r>
    <w:r w:rsidRPr="00A53570">
      <w:rPr>
        <w:sz w:val="24"/>
      </w:rPr>
      <w:instrText>PAGE   \* MERGEFORMAT</w:instrText>
    </w:r>
    <w:r w:rsidRPr="00A53570">
      <w:rPr>
        <w:sz w:val="24"/>
      </w:rPr>
      <w:fldChar w:fldCharType="separate"/>
    </w:r>
    <w:r w:rsidR="00FA77A4">
      <w:rPr>
        <w:noProof/>
        <w:sz w:val="24"/>
      </w:rPr>
      <w:t>9</w:t>
    </w:r>
    <w:r w:rsidRPr="00A53570">
      <w:rPr>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69351D" w:rsidRDefault="002964F6" w:rsidP="00135298">
    <w:pPr>
      <w:pStyle w:val="a4"/>
      <w:tabs>
        <w:tab w:val="clear" w:pos="9355"/>
        <w:tab w:val="right" w:pos="10179"/>
      </w:tabs>
      <w:ind w:right="-2"/>
      <w:jc w:val="right"/>
      <w:rPr>
        <w:sz w:val="20"/>
        <w:lang w:val="uk-UA"/>
      </w:rPr>
    </w:pPr>
    <w:r w:rsidRPr="0069351D">
      <w:rPr>
        <w:sz w:val="20"/>
        <w:lang w:val="uk-UA"/>
      </w:rPr>
      <w:t xml:space="preserve">До реєстр. № </w:t>
    </w:r>
    <w:r w:rsidR="00DC0757" w:rsidRPr="0069351D">
      <w:rPr>
        <w:sz w:val="20"/>
        <w:lang w:val="uk-UA"/>
      </w:rPr>
      <w:t>4224</w:t>
    </w:r>
    <w:r w:rsidRPr="0069351D">
      <w:rPr>
        <w:sz w:val="20"/>
        <w:lang w:val="uk-UA"/>
      </w:rPr>
      <w:t xml:space="preserve"> від </w:t>
    </w:r>
    <w:r w:rsidR="00DC0757" w:rsidRPr="0069351D">
      <w:rPr>
        <w:sz w:val="20"/>
        <w:lang w:val="uk-UA"/>
      </w:rPr>
      <w:t>16</w:t>
    </w:r>
    <w:r w:rsidRPr="0069351D">
      <w:rPr>
        <w:sz w:val="20"/>
        <w:lang w:val="uk-UA"/>
      </w:rPr>
      <w:t>.</w:t>
    </w:r>
    <w:r w:rsidR="00DC0757" w:rsidRPr="0069351D">
      <w:rPr>
        <w:sz w:val="20"/>
        <w:lang w:val="uk-UA"/>
      </w:rPr>
      <w:t>10</w:t>
    </w:r>
    <w:r w:rsidRPr="0069351D">
      <w:rPr>
        <w:sz w:val="20"/>
        <w:lang w:val="uk-UA"/>
      </w:rPr>
      <w:t>.20</w:t>
    </w:r>
    <w:r w:rsidR="008122DE" w:rsidRPr="0069351D">
      <w:rPr>
        <w:sz w:val="20"/>
        <w:lang w:val="uk-UA"/>
      </w:rPr>
      <w:t>20</w:t>
    </w:r>
  </w:p>
  <w:p w:rsidR="002964F6" w:rsidRPr="0069351D" w:rsidRDefault="008122DE">
    <w:pPr>
      <w:pStyle w:val="a4"/>
      <w:jc w:val="right"/>
      <w:rPr>
        <w:sz w:val="20"/>
        <w:lang w:val="uk-UA"/>
      </w:rPr>
    </w:pPr>
    <w:r w:rsidRPr="0069351D">
      <w:rPr>
        <w:sz w:val="20"/>
        <w:lang w:val="uk-UA"/>
      </w:rPr>
      <w:t>Народн</w:t>
    </w:r>
    <w:r w:rsidR="002E7307" w:rsidRPr="0069351D">
      <w:rPr>
        <w:sz w:val="20"/>
        <w:lang w:val="uk-UA"/>
      </w:rPr>
      <w:t>і</w:t>
    </w:r>
    <w:r w:rsidR="004C116B" w:rsidRPr="0069351D">
      <w:rPr>
        <w:sz w:val="20"/>
        <w:lang w:val="uk-UA"/>
      </w:rPr>
      <w:t xml:space="preserve"> депутат</w:t>
    </w:r>
    <w:r w:rsidR="002E7307" w:rsidRPr="0069351D">
      <w:rPr>
        <w:sz w:val="20"/>
        <w:lang w:val="uk-UA"/>
      </w:rPr>
      <w:t>и</w:t>
    </w:r>
    <w:r w:rsidR="002964F6" w:rsidRPr="0069351D">
      <w:rPr>
        <w:sz w:val="20"/>
        <w:lang w:val="uk-UA"/>
      </w:rPr>
      <w:t xml:space="preserve"> України</w:t>
    </w:r>
  </w:p>
  <w:p w:rsidR="008122DE" w:rsidRPr="004B63B0" w:rsidRDefault="00DC0757">
    <w:pPr>
      <w:pStyle w:val="a4"/>
      <w:jc w:val="right"/>
      <w:rPr>
        <w:sz w:val="20"/>
        <w:lang w:val="uk-UA"/>
      </w:rPr>
    </w:pPr>
    <w:r w:rsidRPr="0069351D">
      <w:rPr>
        <w:sz w:val="20"/>
        <w:lang w:val="uk-UA"/>
      </w:rPr>
      <w:t xml:space="preserve">Т. </w:t>
    </w:r>
    <w:proofErr w:type="spellStart"/>
    <w:r w:rsidRPr="0069351D">
      <w:rPr>
        <w:sz w:val="20"/>
        <w:lang w:val="uk-UA"/>
      </w:rPr>
      <w:t>Циба</w:t>
    </w:r>
    <w:proofErr w:type="spellEnd"/>
    <w:r w:rsidR="007B4129" w:rsidRPr="0069351D">
      <w:rPr>
        <w:sz w:val="20"/>
        <w:lang w:val="uk-UA"/>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5485"/>
    <w:multiLevelType w:val="hybridMultilevel"/>
    <w:tmpl w:val="631CAD34"/>
    <w:lvl w:ilvl="0" w:tplc="35E4CEE2">
      <w:start w:val="1"/>
      <w:numFmt w:val="decimal"/>
      <w:lvlText w:val="%1."/>
      <w:lvlJc w:val="left"/>
      <w:pPr>
        <w:ind w:left="1129" w:hanging="420"/>
      </w:pPr>
      <w:rPr>
        <w:rFonts w:hint="default"/>
        <w:color w:val="auto"/>
        <w:w w:val="100"/>
        <w:sz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FAC68C9"/>
    <w:multiLevelType w:val="hybridMultilevel"/>
    <w:tmpl w:val="FC1A3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3352AD"/>
    <w:multiLevelType w:val="multilevel"/>
    <w:tmpl w:val="F102908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15:restartNumberingAfterBreak="0">
    <w:nsid w:val="23FC294F"/>
    <w:multiLevelType w:val="hybridMultilevel"/>
    <w:tmpl w:val="0E205946"/>
    <w:lvl w:ilvl="0" w:tplc="26D4199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34E03F88"/>
    <w:multiLevelType w:val="hybridMultilevel"/>
    <w:tmpl w:val="CF5207B8"/>
    <w:lvl w:ilvl="0" w:tplc="2AF0B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CF53CEA"/>
    <w:multiLevelType w:val="hybridMultilevel"/>
    <w:tmpl w:val="F454CFC2"/>
    <w:lvl w:ilvl="0" w:tplc="039824AA">
      <w:start w:val="1"/>
      <w:numFmt w:val="decimal"/>
      <w:lvlText w:val="%1."/>
      <w:lvlJc w:val="left"/>
      <w:pPr>
        <w:ind w:left="1068" w:hanging="360"/>
      </w:pPr>
      <w:rPr>
        <w:rFonts w:hint="default"/>
        <w:color w:val="auto"/>
        <w:w w:val="100"/>
        <w:sz w:val="28"/>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45BD2F1C"/>
    <w:multiLevelType w:val="hybridMultilevel"/>
    <w:tmpl w:val="61A68EE0"/>
    <w:lvl w:ilvl="0" w:tplc="A7061FC6">
      <w:start w:val="1"/>
      <w:numFmt w:val="decimal"/>
      <w:lvlText w:val="%1."/>
      <w:lvlJc w:val="left"/>
      <w:pPr>
        <w:ind w:left="1068" w:hanging="360"/>
      </w:pPr>
      <w:rPr>
        <w:rFonts w:hint="default"/>
        <w:b w:val="0"/>
        <w:i/>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8" w15:restartNumberingAfterBreak="0">
    <w:nsid w:val="66FB66D0"/>
    <w:multiLevelType w:val="multilevel"/>
    <w:tmpl w:val="FA86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AB1068"/>
    <w:multiLevelType w:val="hybridMultilevel"/>
    <w:tmpl w:val="01EAF118"/>
    <w:lvl w:ilvl="0" w:tplc="0F2A2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9"/>
  </w:num>
  <w:num w:numId="2">
    <w:abstractNumId w:val="4"/>
  </w:num>
  <w:num w:numId="3">
    <w:abstractNumId w:val="1"/>
  </w:num>
  <w:num w:numId="4">
    <w:abstractNumId w:val="8"/>
  </w:num>
  <w:num w:numId="5">
    <w:abstractNumId w:val="7"/>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5"/>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03664"/>
    <w:rsid w:val="00003B6D"/>
    <w:rsid w:val="00005890"/>
    <w:rsid w:val="00006A01"/>
    <w:rsid w:val="0000768C"/>
    <w:rsid w:val="000105F4"/>
    <w:rsid w:val="00011D5E"/>
    <w:rsid w:val="00013ADF"/>
    <w:rsid w:val="000141B4"/>
    <w:rsid w:val="00014AA0"/>
    <w:rsid w:val="00015E90"/>
    <w:rsid w:val="0001623D"/>
    <w:rsid w:val="00020883"/>
    <w:rsid w:val="00020AE4"/>
    <w:rsid w:val="00021D02"/>
    <w:rsid w:val="00021EAF"/>
    <w:rsid w:val="00022037"/>
    <w:rsid w:val="000226E1"/>
    <w:rsid w:val="00022E76"/>
    <w:rsid w:val="00024E01"/>
    <w:rsid w:val="00026CA6"/>
    <w:rsid w:val="00030567"/>
    <w:rsid w:val="00032626"/>
    <w:rsid w:val="00032650"/>
    <w:rsid w:val="00032DE6"/>
    <w:rsid w:val="00033AA2"/>
    <w:rsid w:val="000342A6"/>
    <w:rsid w:val="00035ABE"/>
    <w:rsid w:val="00035CD2"/>
    <w:rsid w:val="000367CB"/>
    <w:rsid w:val="0003682E"/>
    <w:rsid w:val="000375FE"/>
    <w:rsid w:val="000405DE"/>
    <w:rsid w:val="0004507D"/>
    <w:rsid w:val="0004571F"/>
    <w:rsid w:val="00046045"/>
    <w:rsid w:val="00047AE6"/>
    <w:rsid w:val="00050BE8"/>
    <w:rsid w:val="00051284"/>
    <w:rsid w:val="0005215A"/>
    <w:rsid w:val="000527A8"/>
    <w:rsid w:val="00053B69"/>
    <w:rsid w:val="00055D6B"/>
    <w:rsid w:val="00056E5C"/>
    <w:rsid w:val="00060BD0"/>
    <w:rsid w:val="00062934"/>
    <w:rsid w:val="00062CD0"/>
    <w:rsid w:val="00064EF2"/>
    <w:rsid w:val="00065D75"/>
    <w:rsid w:val="000660D5"/>
    <w:rsid w:val="000679A8"/>
    <w:rsid w:val="00072FB6"/>
    <w:rsid w:val="00072FBC"/>
    <w:rsid w:val="000732FD"/>
    <w:rsid w:val="000744BE"/>
    <w:rsid w:val="00075A36"/>
    <w:rsid w:val="00076278"/>
    <w:rsid w:val="000763C9"/>
    <w:rsid w:val="00081A03"/>
    <w:rsid w:val="00084382"/>
    <w:rsid w:val="00086913"/>
    <w:rsid w:val="00090139"/>
    <w:rsid w:val="00091959"/>
    <w:rsid w:val="00092484"/>
    <w:rsid w:val="000925BB"/>
    <w:rsid w:val="0009291A"/>
    <w:rsid w:val="000956AA"/>
    <w:rsid w:val="00095AF8"/>
    <w:rsid w:val="00097502"/>
    <w:rsid w:val="000A0548"/>
    <w:rsid w:val="000A2EEB"/>
    <w:rsid w:val="000A3002"/>
    <w:rsid w:val="000A38F7"/>
    <w:rsid w:val="000A3B24"/>
    <w:rsid w:val="000A5624"/>
    <w:rsid w:val="000A6AB5"/>
    <w:rsid w:val="000A7164"/>
    <w:rsid w:val="000B0CF5"/>
    <w:rsid w:val="000B1BFD"/>
    <w:rsid w:val="000B3BA5"/>
    <w:rsid w:val="000B487B"/>
    <w:rsid w:val="000B5498"/>
    <w:rsid w:val="000B7215"/>
    <w:rsid w:val="000B7F2F"/>
    <w:rsid w:val="000C12BB"/>
    <w:rsid w:val="000C25B0"/>
    <w:rsid w:val="000C2AC7"/>
    <w:rsid w:val="000C3409"/>
    <w:rsid w:val="000C3675"/>
    <w:rsid w:val="000C4206"/>
    <w:rsid w:val="000C5A85"/>
    <w:rsid w:val="000C7C1A"/>
    <w:rsid w:val="000D1CF6"/>
    <w:rsid w:val="000D25CE"/>
    <w:rsid w:val="000D385A"/>
    <w:rsid w:val="000D650F"/>
    <w:rsid w:val="000D658B"/>
    <w:rsid w:val="000D6EDF"/>
    <w:rsid w:val="000D7D7E"/>
    <w:rsid w:val="000D7E8A"/>
    <w:rsid w:val="000E2F6A"/>
    <w:rsid w:val="000E34EE"/>
    <w:rsid w:val="000E3DED"/>
    <w:rsid w:val="000E4122"/>
    <w:rsid w:val="000E4939"/>
    <w:rsid w:val="000E5586"/>
    <w:rsid w:val="000E6889"/>
    <w:rsid w:val="000F051A"/>
    <w:rsid w:val="000F2A21"/>
    <w:rsid w:val="000F2D36"/>
    <w:rsid w:val="000F3949"/>
    <w:rsid w:val="000F55D7"/>
    <w:rsid w:val="001008F6"/>
    <w:rsid w:val="0010284C"/>
    <w:rsid w:val="0010370F"/>
    <w:rsid w:val="001056E4"/>
    <w:rsid w:val="0011036F"/>
    <w:rsid w:val="00110F1F"/>
    <w:rsid w:val="00111176"/>
    <w:rsid w:val="00112372"/>
    <w:rsid w:val="001126D6"/>
    <w:rsid w:val="00116449"/>
    <w:rsid w:val="00121802"/>
    <w:rsid w:val="00121FB6"/>
    <w:rsid w:val="0012246A"/>
    <w:rsid w:val="0012383F"/>
    <w:rsid w:val="001241C4"/>
    <w:rsid w:val="001243CA"/>
    <w:rsid w:val="00124BA1"/>
    <w:rsid w:val="00124D2C"/>
    <w:rsid w:val="00126F5D"/>
    <w:rsid w:val="00130612"/>
    <w:rsid w:val="00130B96"/>
    <w:rsid w:val="001310D8"/>
    <w:rsid w:val="0013214A"/>
    <w:rsid w:val="0013336F"/>
    <w:rsid w:val="00134567"/>
    <w:rsid w:val="00134DCD"/>
    <w:rsid w:val="00135298"/>
    <w:rsid w:val="001376A4"/>
    <w:rsid w:val="00137A22"/>
    <w:rsid w:val="00145EE9"/>
    <w:rsid w:val="00147275"/>
    <w:rsid w:val="00147678"/>
    <w:rsid w:val="0015223E"/>
    <w:rsid w:val="001538DF"/>
    <w:rsid w:val="00153C66"/>
    <w:rsid w:val="00154ADE"/>
    <w:rsid w:val="00155F31"/>
    <w:rsid w:val="00157957"/>
    <w:rsid w:val="00157AD0"/>
    <w:rsid w:val="00163ED4"/>
    <w:rsid w:val="00165890"/>
    <w:rsid w:val="001702CF"/>
    <w:rsid w:val="001831F1"/>
    <w:rsid w:val="00183982"/>
    <w:rsid w:val="00183B2D"/>
    <w:rsid w:val="00183C23"/>
    <w:rsid w:val="00187289"/>
    <w:rsid w:val="00190E30"/>
    <w:rsid w:val="001929B3"/>
    <w:rsid w:val="00193918"/>
    <w:rsid w:val="001950FF"/>
    <w:rsid w:val="0019738B"/>
    <w:rsid w:val="001A6793"/>
    <w:rsid w:val="001B1969"/>
    <w:rsid w:val="001B3937"/>
    <w:rsid w:val="001B459D"/>
    <w:rsid w:val="001B58D0"/>
    <w:rsid w:val="001B66A3"/>
    <w:rsid w:val="001B77F0"/>
    <w:rsid w:val="001C019B"/>
    <w:rsid w:val="001C29E5"/>
    <w:rsid w:val="001C47B9"/>
    <w:rsid w:val="001C4D23"/>
    <w:rsid w:val="001C5D9E"/>
    <w:rsid w:val="001C5DDD"/>
    <w:rsid w:val="001C6107"/>
    <w:rsid w:val="001D062A"/>
    <w:rsid w:val="001D0FA9"/>
    <w:rsid w:val="001D4330"/>
    <w:rsid w:val="001D49F3"/>
    <w:rsid w:val="001D7D76"/>
    <w:rsid w:val="001E0042"/>
    <w:rsid w:val="001E48BA"/>
    <w:rsid w:val="001E569F"/>
    <w:rsid w:val="001E5E52"/>
    <w:rsid w:val="001F0966"/>
    <w:rsid w:val="001F42BE"/>
    <w:rsid w:val="001F43EF"/>
    <w:rsid w:val="001F4AA6"/>
    <w:rsid w:val="001F4CB9"/>
    <w:rsid w:val="001F5204"/>
    <w:rsid w:val="001F6192"/>
    <w:rsid w:val="0020010B"/>
    <w:rsid w:val="002016F3"/>
    <w:rsid w:val="00201AD8"/>
    <w:rsid w:val="002021BF"/>
    <w:rsid w:val="00202AE6"/>
    <w:rsid w:val="002057E2"/>
    <w:rsid w:val="002060D8"/>
    <w:rsid w:val="0021005B"/>
    <w:rsid w:val="00210303"/>
    <w:rsid w:val="00212E92"/>
    <w:rsid w:val="00213BB8"/>
    <w:rsid w:val="0021637A"/>
    <w:rsid w:val="002165C0"/>
    <w:rsid w:val="002211F1"/>
    <w:rsid w:val="0022187C"/>
    <w:rsid w:val="00222411"/>
    <w:rsid w:val="002245AC"/>
    <w:rsid w:val="002273C7"/>
    <w:rsid w:val="00227CE7"/>
    <w:rsid w:val="00230260"/>
    <w:rsid w:val="00230F1F"/>
    <w:rsid w:val="00234E73"/>
    <w:rsid w:val="00236406"/>
    <w:rsid w:val="0023644E"/>
    <w:rsid w:val="00240A03"/>
    <w:rsid w:val="0024152C"/>
    <w:rsid w:val="00242415"/>
    <w:rsid w:val="00244E6A"/>
    <w:rsid w:val="0024569B"/>
    <w:rsid w:val="00245ED3"/>
    <w:rsid w:val="00245F5A"/>
    <w:rsid w:val="00245FD9"/>
    <w:rsid w:val="00247249"/>
    <w:rsid w:val="00247CCD"/>
    <w:rsid w:val="00251086"/>
    <w:rsid w:val="00251B48"/>
    <w:rsid w:val="00252D04"/>
    <w:rsid w:val="00254048"/>
    <w:rsid w:val="00254734"/>
    <w:rsid w:val="00254F42"/>
    <w:rsid w:val="002554CA"/>
    <w:rsid w:val="00257812"/>
    <w:rsid w:val="00257EE7"/>
    <w:rsid w:val="00261A86"/>
    <w:rsid w:val="00263525"/>
    <w:rsid w:val="002638A1"/>
    <w:rsid w:val="00266B1E"/>
    <w:rsid w:val="0027098C"/>
    <w:rsid w:val="00273850"/>
    <w:rsid w:val="00273854"/>
    <w:rsid w:val="00273870"/>
    <w:rsid w:val="002747AC"/>
    <w:rsid w:val="002763EA"/>
    <w:rsid w:val="00281D51"/>
    <w:rsid w:val="0028550C"/>
    <w:rsid w:val="00285FFB"/>
    <w:rsid w:val="00291978"/>
    <w:rsid w:val="00292DF9"/>
    <w:rsid w:val="002941C2"/>
    <w:rsid w:val="0029434A"/>
    <w:rsid w:val="00295339"/>
    <w:rsid w:val="002958C9"/>
    <w:rsid w:val="002964F6"/>
    <w:rsid w:val="002976FD"/>
    <w:rsid w:val="002A2428"/>
    <w:rsid w:val="002A3095"/>
    <w:rsid w:val="002A3827"/>
    <w:rsid w:val="002A729A"/>
    <w:rsid w:val="002B2B2F"/>
    <w:rsid w:val="002B4001"/>
    <w:rsid w:val="002B4821"/>
    <w:rsid w:val="002B545C"/>
    <w:rsid w:val="002B6D8B"/>
    <w:rsid w:val="002B761E"/>
    <w:rsid w:val="002C024D"/>
    <w:rsid w:val="002C25FF"/>
    <w:rsid w:val="002C4636"/>
    <w:rsid w:val="002C573A"/>
    <w:rsid w:val="002C629F"/>
    <w:rsid w:val="002C74DC"/>
    <w:rsid w:val="002D14B2"/>
    <w:rsid w:val="002D27C1"/>
    <w:rsid w:val="002D32B2"/>
    <w:rsid w:val="002D37E1"/>
    <w:rsid w:val="002D40C1"/>
    <w:rsid w:val="002D545B"/>
    <w:rsid w:val="002D76C7"/>
    <w:rsid w:val="002D77E9"/>
    <w:rsid w:val="002E0C2E"/>
    <w:rsid w:val="002E29E7"/>
    <w:rsid w:val="002E477D"/>
    <w:rsid w:val="002E6594"/>
    <w:rsid w:val="002E7307"/>
    <w:rsid w:val="002E7B6F"/>
    <w:rsid w:val="002F113B"/>
    <w:rsid w:val="002F27B5"/>
    <w:rsid w:val="002F3038"/>
    <w:rsid w:val="002F3AB5"/>
    <w:rsid w:val="002F4080"/>
    <w:rsid w:val="002F4684"/>
    <w:rsid w:val="002F4994"/>
    <w:rsid w:val="002F57BD"/>
    <w:rsid w:val="002F581E"/>
    <w:rsid w:val="002F7E5E"/>
    <w:rsid w:val="003016B2"/>
    <w:rsid w:val="00303B94"/>
    <w:rsid w:val="003063E4"/>
    <w:rsid w:val="00310545"/>
    <w:rsid w:val="0031071E"/>
    <w:rsid w:val="00311E4F"/>
    <w:rsid w:val="003143BF"/>
    <w:rsid w:val="00315F6A"/>
    <w:rsid w:val="003160B2"/>
    <w:rsid w:val="00320B6A"/>
    <w:rsid w:val="0032160F"/>
    <w:rsid w:val="00321CA9"/>
    <w:rsid w:val="0032308D"/>
    <w:rsid w:val="00323138"/>
    <w:rsid w:val="00324544"/>
    <w:rsid w:val="0032517C"/>
    <w:rsid w:val="00325987"/>
    <w:rsid w:val="003264E3"/>
    <w:rsid w:val="0032754D"/>
    <w:rsid w:val="003278B0"/>
    <w:rsid w:val="003322AC"/>
    <w:rsid w:val="003324B9"/>
    <w:rsid w:val="00333ADB"/>
    <w:rsid w:val="003349DB"/>
    <w:rsid w:val="00335160"/>
    <w:rsid w:val="00337E2C"/>
    <w:rsid w:val="00340A42"/>
    <w:rsid w:val="003423C6"/>
    <w:rsid w:val="00343B1E"/>
    <w:rsid w:val="00346C83"/>
    <w:rsid w:val="00347AAB"/>
    <w:rsid w:val="003501E6"/>
    <w:rsid w:val="003507A3"/>
    <w:rsid w:val="00351991"/>
    <w:rsid w:val="0035238A"/>
    <w:rsid w:val="00353935"/>
    <w:rsid w:val="00353FCB"/>
    <w:rsid w:val="003566B0"/>
    <w:rsid w:val="00360CA3"/>
    <w:rsid w:val="003632AB"/>
    <w:rsid w:val="00363D68"/>
    <w:rsid w:val="00367515"/>
    <w:rsid w:val="00367F90"/>
    <w:rsid w:val="0037086D"/>
    <w:rsid w:val="00371466"/>
    <w:rsid w:val="003714FE"/>
    <w:rsid w:val="00371BF5"/>
    <w:rsid w:val="0037229E"/>
    <w:rsid w:val="00372CC0"/>
    <w:rsid w:val="00372EFB"/>
    <w:rsid w:val="00373DE2"/>
    <w:rsid w:val="003745C1"/>
    <w:rsid w:val="00374D09"/>
    <w:rsid w:val="00376302"/>
    <w:rsid w:val="0037663C"/>
    <w:rsid w:val="00377A3D"/>
    <w:rsid w:val="0038068B"/>
    <w:rsid w:val="003809C4"/>
    <w:rsid w:val="003817F8"/>
    <w:rsid w:val="0038387F"/>
    <w:rsid w:val="003865CE"/>
    <w:rsid w:val="00386C9F"/>
    <w:rsid w:val="00386FCC"/>
    <w:rsid w:val="00390448"/>
    <w:rsid w:val="003909D4"/>
    <w:rsid w:val="00392FC8"/>
    <w:rsid w:val="0039657F"/>
    <w:rsid w:val="003A03F9"/>
    <w:rsid w:val="003A0909"/>
    <w:rsid w:val="003A0B0C"/>
    <w:rsid w:val="003A15AA"/>
    <w:rsid w:val="003A19F0"/>
    <w:rsid w:val="003A35E3"/>
    <w:rsid w:val="003A6EAA"/>
    <w:rsid w:val="003B0DC2"/>
    <w:rsid w:val="003B2486"/>
    <w:rsid w:val="003B3EC8"/>
    <w:rsid w:val="003B3EF6"/>
    <w:rsid w:val="003B46A2"/>
    <w:rsid w:val="003B4703"/>
    <w:rsid w:val="003B5D50"/>
    <w:rsid w:val="003B5D5F"/>
    <w:rsid w:val="003C33EF"/>
    <w:rsid w:val="003C379D"/>
    <w:rsid w:val="003C55A2"/>
    <w:rsid w:val="003C563E"/>
    <w:rsid w:val="003D14C0"/>
    <w:rsid w:val="003D5F7D"/>
    <w:rsid w:val="003D7E89"/>
    <w:rsid w:val="003E02AA"/>
    <w:rsid w:val="003E099F"/>
    <w:rsid w:val="003E0D30"/>
    <w:rsid w:val="003E2E2F"/>
    <w:rsid w:val="003E371A"/>
    <w:rsid w:val="003E37D7"/>
    <w:rsid w:val="003E3F03"/>
    <w:rsid w:val="003E55E9"/>
    <w:rsid w:val="003E5937"/>
    <w:rsid w:val="003E682C"/>
    <w:rsid w:val="003E6918"/>
    <w:rsid w:val="003E6D03"/>
    <w:rsid w:val="003E7F8A"/>
    <w:rsid w:val="003F26BD"/>
    <w:rsid w:val="003F279F"/>
    <w:rsid w:val="003F2F17"/>
    <w:rsid w:val="003F3455"/>
    <w:rsid w:val="003F3518"/>
    <w:rsid w:val="003F5F10"/>
    <w:rsid w:val="003F65E0"/>
    <w:rsid w:val="0040099D"/>
    <w:rsid w:val="00402695"/>
    <w:rsid w:val="0040296F"/>
    <w:rsid w:val="004043C4"/>
    <w:rsid w:val="00404AC1"/>
    <w:rsid w:val="004058F9"/>
    <w:rsid w:val="004062C1"/>
    <w:rsid w:val="004069CC"/>
    <w:rsid w:val="004106CA"/>
    <w:rsid w:val="00411438"/>
    <w:rsid w:val="00411449"/>
    <w:rsid w:val="00412716"/>
    <w:rsid w:val="00415E83"/>
    <w:rsid w:val="00417608"/>
    <w:rsid w:val="004202DD"/>
    <w:rsid w:val="0042352F"/>
    <w:rsid w:val="004247DC"/>
    <w:rsid w:val="004248BA"/>
    <w:rsid w:val="00424B63"/>
    <w:rsid w:val="00425BFB"/>
    <w:rsid w:val="00426B91"/>
    <w:rsid w:val="00431D02"/>
    <w:rsid w:val="00432677"/>
    <w:rsid w:val="00433837"/>
    <w:rsid w:val="0043425A"/>
    <w:rsid w:val="00434A9D"/>
    <w:rsid w:val="00434ABD"/>
    <w:rsid w:val="00434C29"/>
    <w:rsid w:val="00435D81"/>
    <w:rsid w:val="00436CC1"/>
    <w:rsid w:val="00440D8B"/>
    <w:rsid w:val="00440E7F"/>
    <w:rsid w:val="0044132C"/>
    <w:rsid w:val="00441A8A"/>
    <w:rsid w:val="00441BCA"/>
    <w:rsid w:val="004476D8"/>
    <w:rsid w:val="00451D76"/>
    <w:rsid w:val="004553D6"/>
    <w:rsid w:val="0045777E"/>
    <w:rsid w:val="004601AB"/>
    <w:rsid w:val="0046043B"/>
    <w:rsid w:val="00460CB6"/>
    <w:rsid w:val="00460D1C"/>
    <w:rsid w:val="00461AE1"/>
    <w:rsid w:val="00462B90"/>
    <w:rsid w:val="00463087"/>
    <w:rsid w:val="00464359"/>
    <w:rsid w:val="00464D0D"/>
    <w:rsid w:val="004653E6"/>
    <w:rsid w:val="004654A5"/>
    <w:rsid w:val="00472B23"/>
    <w:rsid w:val="00481EA5"/>
    <w:rsid w:val="004840A4"/>
    <w:rsid w:val="004841CB"/>
    <w:rsid w:val="00485666"/>
    <w:rsid w:val="004860FE"/>
    <w:rsid w:val="004868CA"/>
    <w:rsid w:val="00486C34"/>
    <w:rsid w:val="004878B4"/>
    <w:rsid w:val="00491EFD"/>
    <w:rsid w:val="004925BC"/>
    <w:rsid w:val="00493352"/>
    <w:rsid w:val="00493630"/>
    <w:rsid w:val="00495043"/>
    <w:rsid w:val="004951F4"/>
    <w:rsid w:val="00495406"/>
    <w:rsid w:val="004970F2"/>
    <w:rsid w:val="004A08A5"/>
    <w:rsid w:val="004A31A7"/>
    <w:rsid w:val="004A40B6"/>
    <w:rsid w:val="004A6BB8"/>
    <w:rsid w:val="004B0F03"/>
    <w:rsid w:val="004B3017"/>
    <w:rsid w:val="004B3804"/>
    <w:rsid w:val="004B453C"/>
    <w:rsid w:val="004B5A2D"/>
    <w:rsid w:val="004B614A"/>
    <w:rsid w:val="004B63B0"/>
    <w:rsid w:val="004B6C81"/>
    <w:rsid w:val="004B71F7"/>
    <w:rsid w:val="004C116B"/>
    <w:rsid w:val="004C188E"/>
    <w:rsid w:val="004C260C"/>
    <w:rsid w:val="004C34B8"/>
    <w:rsid w:val="004C4249"/>
    <w:rsid w:val="004C4450"/>
    <w:rsid w:val="004C4DF0"/>
    <w:rsid w:val="004C4F6A"/>
    <w:rsid w:val="004C5F4C"/>
    <w:rsid w:val="004D09E3"/>
    <w:rsid w:val="004D31F8"/>
    <w:rsid w:val="004D3F92"/>
    <w:rsid w:val="004D56F5"/>
    <w:rsid w:val="004D591E"/>
    <w:rsid w:val="004D63D3"/>
    <w:rsid w:val="004D6BEB"/>
    <w:rsid w:val="004D75A0"/>
    <w:rsid w:val="004D7C57"/>
    <w:rsid w:val="004E08D6"/>
    <w:rsid w:val="004E1806"/>
    <w:rsid w:val="004E18DA"/>
    <w:rsid w:val="004E338A"/>
    <w:rsid w:val="004E4745"/>
    <w:rsid w:val="004E55E4"/>
    <w:rsid w:val="004E56C6"/>
    <w:rsid w:val="004F0826"/>
    <w:rsid w:val="004F0827"/>
    <w:rsid w:val="004F0C1A"/>
    <w:rsid w:val="004F17A7"/>
    <w:rsid w:val="004F53CC"/>
    <w:rsid w:val="004F5509"/>
    <w:rsid w:val="004F6403"/>
    <w:rsid w:val="004F7ADF"/>
    <w:rsid w:val="004F7CCE"/>
    <w:rsid w:val="0050070F"/>
    <w:rsid w:val="00500CD1"/>
    <w:rsid w:val="00503C8F"/>
    <w:rsid w:val="0050670B"/>
    <w:rsid w:val="00506DC1"/>
    <w:rsid w:val="00506FEB"/>
    <w:rsid w:val="00507ACB"/>
    <w:rsid w:val="00510FD0"/>
    <w:rsid w:val="005118BE"/>
    <w:rsid w:val="00511A7E"/>
    <w:rsid w:val="005125BB"/>
    <w:rsid w:val="0051360C"/>
    <w:rsid w:val="005137EB"/>
    <w:rsid w:val="00514844"/>
    <w:rsid w:val="0051670C"/>
    <w:rsid w:val="0051680D"/>
    <w:rsid w:val="00516E0C"/>
    <w:rsid w:val="005176AA"/>
    <w:rsid w:val="005219F0"/>
    <w:rsid w:val="00522978"/>
    <w:rsid w:val="0052472E"/>
    <w:rsid w:val="005261C8"/>
    <w:rsid w:val="0052643E"/>
    <w:rsid w:val="0053015F"/>
    <w:rsid w:val="005301C0"/>
    <w:rsid w:val="00532EE8"/>
    <w:rsid w:val="00533218"/>
    <w:rsid w:val="005336B7"/>
    <w:rsid w:val="00534950"/>
    <w:rsid w:val="00535FC9"/>
    <w:rsid w:val="00541811"/>
    <w:rsid w:val="00541B2A"/>
    <w:rsid w:val="00543F52"/>
    <w:rsid w:val="00546A69"/>
    <w:rsid w:val="00550575"/>
    <w:rsid w:val="00552560"/>
    <w:rsid w:val="005527C1"/>
    <w:rsid w:val="00553D02"/>
    <w:rsid w:val="00553E8C"/>
    <w:rsid w:val="00554E7F"/>
    <w:rsid w:val="005575D3"/>
    <w:rsid w:val="00563C57"/>
    <w:rsid w:val="00566DF3"/>
    <w:rsid w:val="00570814"/>
    <w:rsid w:val="00572892"/>
    <w:rsid w:val="005744D5"/>
    <w:rsid w:val="00574663"/>
    <w:rsid w:val="00576B40"/>
    <w:rsid w:val="0057732E"/>
    <w:rsid w:val="00577A08"/>
    <w:rsid w:val="00577E77"/>
    <w:rsid w:val="005806EF"/>
    <w:rsid w:val="00580AD8"/>
    <w:rsid w:val="00581043"/>
    <w:rsid w:val="00585993"/>
    <w:rsid w:val="00590B2B"/>
    <w:rsid w:val="00592456"/>
    <w:rsid w:val="00593491"/>
    <w:rsid w:val="00597EA1"/>
    <w:rsid w:val="005A12F4"/>
    <w:rsid w:val="005A17D8"/>
    <w:rsid w:val="005A295E"/>
    <w:rsid w:val="005A2EDC"/>
    <w:rsid w:val="005A3FBC"/>
    <w:rsid w:val="005A44C2"/>
    <w:rsid w:val="005B13E6"/>
    <w:rsid w:val="005B2248"/>
    <w:rsid w:val="005B45F3"/>
    <w:rsid w:val="005B4B4D"/>
    <w:rsid w:val="005B534D"/>
    <w:rsid w:val="005B62A5"/>
    <w:rsid w:val="005B6759"/>
    <w:rsid w:val="005B7452"/>
    <w:rsid w:val="005C066D"/>
    <w:rsid w:val="005C3184"/>
    <w:rsid w:val="005C475E"/>
    <w:rsid w:val="005C690A"/>
    <w:rsid w:val="005C74F8"/>
    <w:rsid w:val="005D024E"/>
    <w:rsid w:val="005D0BC9"/>
    <w:rsid w:val="005D2342"/>
    <w:rsid w:val="005D2679"/>
    <w:rsid w:val="005D382F"/>
    <w:rsid w:val="005D4F18"/>
    <w:rsid w:val="005D5504"/>
    <w:rsid w:val="005D5D0C"/>
    <w:rsid w:val="005E135B"/>
    <w:rsid w:val="005E1534"/>
    <w:rsid w:val="005E1CF1"/>
    <w:rsid w:val="005E30D1"/>
    <w:rsid w:val="005E4ABD"/>
    <w:rsid w:val="005E6C47"/>
    <w:rsid w:val="005E7529"/>
    <w:rsid w:val="005E7FE9"/>
    <w:rsid w:val="005F0E1C"/>
    <w:rsid w:val="005F1AF7"/>
    <w:rsid w:val="005F2C9D"/>
    <w:rsid w:val="005F345B"/>
    <w:rsid w:val="005F357F"/>
    <w:rsid w:val="005F4877"/>
    <w:rsid w:val="005F4C2F"/>
    <w:rsid w:val="006006E7"/>
    <w:rsid w:val="00602B12"/>
    <w:rsid w:val="0060562D"/>
    <w:rsid w:val="0060575D"/>
    <w:rsid w:val="006067E5"/>
    <w:rsid w:val="00606FC0"/>
    <w:rsid w:val="00607BCB"/>
    <w:rsid w:val="0061004D"/>
    <w:rsid w:val="006133F0"/>
    <w:rsid w:val="00616708"/>
    <w:rsid w:val="0061714F"/>
    <w:rsid w:val="0062033F"/>
    <w:rsid w:val="00620A47"/>
    <w:rsid w:val="00620D35"/>
    <w:rsid w:val="006246D5"/>
    <w:rsid w:val="006260FB"/>
    <w:rsid w:val="00627CC0"/>
    <w:rsid w:val="00630133"/>
    <w:rsid w:val="00634125"/>
    <w:rsid w:val="006426A2"/>
    <w:rsid w:val="00643AC7"/>
    <w:rsid w:val="0064430A"/>
    <w:rsid w:val="006453E7"/>
    <w:rsid w:val="0064548D"/>
    <w:rsid w:val="00645518"/>
    <w:rsid w:val="006527E9"/>
    <w:rsid w:val="00652C69"/>
    <w:rsid w:val="00657BC2"/>
    <w:rsid w:val="00661685"/>
    <w:rsid w:val="006629E2"/>
    <w:rsid w:val="00664D64"/>
    <w:rsid w:val="006659BD"/>
    <w:rsid w:val="006677CE"/>
    <w:rsid w:val="006707D1"/>
    <w:rsid w:val="00674276"/>
    <w:rsid w:val="00676D52"/>
    <w:rsid w:val="00677427"/>
    <w:rsid w:val="00681CF2"/>
    <w:rsid w:val="00683ED1"/>
    <w:rsid w:val="00683F1F"/>
    <w:rsid w:val="006851E9"/>
    <w:rsid w:val="00686184"/>
    <w:rsid w:val="006900E2"/>
    <w:rsid w:val="00690390"/>
    <w:rsid w:val="0069351D"/>
    <w:rsid w:val="0069447C"/>
    <w:rsid w:val="00694C5A"/>
    <w:rsid w:val="006955DC"/>
    <w:rsid w:val="00696DFF"/>
    <w:rsid w:val="00697993"/>
    <w:rsid w:val="006A0654"/>
    <w:rsid w:val="006A0EA1"/>
    <w:rsid w:val="006A2D00"/>
    <w:rsid w:val="006B15DD"/>
    <w:rsid w:val="006B1681"/>
    <w:rsid w:val="006B1FE8"/>
    <w:rsid w:val="006B240A"/>
    <w:rsid w:val="006B2DF5"/>
    <w:rsid w:val="006B2EE5"/>
    <w:rsid w:val="006B4A21"/>
    <w:rsid w:val="006B7BDB"/>
    <w:rsid w:val="006B7CBA"/>
    <w:rsid w:val="006C3508"/>
    <w:rsid w:val="006C45A0"/>
    <w:rsid w:val="006C5157"/>
    <w:rsid w:val="006C5271"/>
    <w:rsid w:val="006D0A05"/>
    <w:rsid w:val="006D2340"/>
    <w:rsid w:val="006D2AEA"/>
    <w:rsid w:val="006D6FBF"/>
    <w:rsid w:val="006E01D1"/>
    <w:rsid w:val="006E04D2"/>
    <w:rsid w:val="006E1C18"/>
    <w:rsid w:val="006E2DC4"/>
    <w:rsid w:val="006E3231"/>
    <w:rsid w:val="006E4EE2"/>
    <w:rsid w:val="006E56BD"/>
    <w:rsid w:val="006E71D8"/>
    <w:rsid w:val="006F16AE"/>
    <w:rsid w:val="006F5E6C"/>
    <w:rsid w:val="006F6B49"/>
    <w:rsid w:val="006F7B44"/>
    <w:rsid w:val="00700F71"/>
    <w:rsid w:val="00703477"/>
    <w:rsid w:val="007035E8"/>
    <w:rsid w:val="00703D48"/>
    <w:rsid w:val="00705C5C"/>
    <w:rsid w:val="00705E29"/>
    <w:rsid w:val="00710D81"/>
    <w:rsid w:val="007117E9"/>
    <w:rsid w:val="00711F89"/>
    <w:rsid w:val="00715464"/>
    <w:rsid w:val="00716AFC"/>
    <w:rsid w:val="00716EA4"/>
    <w:rsid w:val="00720478"/>
    <w:rsid w:val="00721363"/>
    <w:rsid w:val="0072183C"/>
    <w:rsid w:val="00721B3D"/>
    <w:rsid w:val="0072206F"/>
    <w:rsid w:val="00723B9C"/>
    <w:rsid w:val="00725D10"/>
    <w:rsid w:val="007279E4"/>
    <w:rsid w:val="00733232"/>
    <w:rsid w:val="0073366B"/>
    <w:rsid w:val="007352C8"/>
    <w:rsid w:val="00735A00"/>
    <w:rsid w:val="007375C1"/>
    <w:rsid w:val="00740AD5"/>
    <w:rsid w:val="00741E01"/>
    <w:rsid w:val="00746E13"/>
    <w:rsid w:val="00747C70"/>
    <w:rsid w:val="007518C1"/>
    <w:rsid w:val="00752616"/>
    <w:rsid w:val="00752AAF"/>
    <w:rsid w:val="007535B3"/>
    <w:rsid w:val="00753AED"/>
    <w:rsid w:val="0075590D"/>
    <w:rsid w:val="00755932"/>
    <w:rsid w:val="00756EE9"/>
    <w:rsid w:val="0075746C"/>
    <w:rsid w:val="0075778B"/>
    <w:rsid w:val="00757DF8"/>
    <w:rsid w:val="0076031C"/>
    <w:rsid w:val="00760769"/>
    <w:rsid w:val="00762DA3"/>
    <w:rsid w:val="0076396D"/>
    <w:rsid w:val="00764031"/>
    <w:rsid w:val="007653EF"/>
    <w:rsid w:val="00765A93"/>
    <w:rsid w:val="00765B27"/>
    <w:rsid w:val="00766C00"/>
    <w:rsid w:val="007671A2"/>
    <w:rsid w:val="00767E4F"/>
    <w:rsid w:val="00770281"/>
    <w:rsid w:val="00771877"/>
    <w:rsid w:val="00775472"/>
    <w:rsid w:val="007754D8"/>
    <w:rsid w:val="00780E86"/>
    <w:rsid w:val="00782D9A"/>
    <w:rsid w:val="0078533A"/>
    <w:rsid w:val="007855FD"/>
    <w:rsid w:val="00790150"/>
    <w:rsid w:val="007936C1"/>
    <w:rsid w:val="00795266"/>
    <w:rsid w:val="00795891"/>
    <w:rsid w:val="007973B5"/>
    <w:rsid w:val="007A0099"/>
    <w:rsid w:val="007A2A5A"/>
    <w:rsid w:val="007A517B"/>
    <w:rsid w:val="007A5614"/>
    <w:rsid w:val="007A60BC"/>
    <w:rsid w:val="007A790C"/>
    <w:rsid w:val="007B189C"/>
    <w:rsid w:val="007B3091"/>
    <w:rsid w:val="007B3B05"/>
    <w:rsid w:val="007B4107"/>
    <w:rsid w:val="007B4129"/>
    <w:rsid w:val="007B536F"/>
    <w:rsid w:val="007B65DC"/>
    <w:rsid w:val="007C0624"/>
    <w:rsid w:val="007C1D7F"/>
    <w:rsid w:val="007C345E"/>
    <w:rsid w:val="007C4136"/>
    <w:rsid w:val="007C4328"/>
    <w:rsid w:val="007C58FB"/>
    <w:rsid w:val="007C5B70"/>
    <w:rsid w:val="007C6F37"/>
    <w:rsid w:val="007C7242"/>
    <w:rsid w:val="007D2055"/>
    <w:rsid w:val="007D629F"/>
    <w:rsid w:val="007D7F84"/>
    <w:rsid w:val="007E04BE"/>
    <w:rsid w:val="007E0E46"/>
    <w:rsid w:val="007E3656"/>
    <w:rsid w:val="007E4850"/>
    <w:rsid w:val="007E5C1B"/>
    <w:rsid w:val="007E6154"/>
    <w:rsid w:val="007E673D"/>
    <w:rsid w:val="007E6C14"/>
    <w:rsid w:val="007E6E8A"/>
    <w:rsid w:val="007E7FE0"/>
    <w:rsid w:val="007F2042"/>
    <w:rsid w:val="007F53AD"/>
    <w:rsid w:val="007F6F2B"/>
    <w:rsid w:val="007F74E9"/>
    <w:rsid w:val="007F75AC"/>
    <w:rsid w:val="007F7AB0"/>
    <w:rsid w:val="00801468"/>
    <w:rsid w:val="00802666"/>
    <w:rsid w:val="00804E26"/>
    <w:rsid w:val="0080502D"/>
    <w:rsid w:val="008055C1"/>
    <w:rsid w:val="008058A9"/>
    <w:rsid w:val="0081000D"/>
    <w:rsid w:val="00810776"/>
    <w:rsid w:val="00810E16"/>
    <w:rsid w:val="008122DE"/>
    <w:rsid w:val="0081556A"/>
    <w:rsid w:val="00817AC1"/>
    <w:rsid w:val="00820E12"/>
    <w:rsid w:val="00821204"/>
    <w:rsid w:val="00822476"/>
    <w:rsid w:val="00824D3E"/>
    <w:rsid w:val="00831DFF"/>
    <w:rsid w:val="00832B04"/>
    <w:rsid w:val="008331C1"/>
    <w:rsid w:val="00834B0B"/>
    <w:rsid w:val="00835882"/>
    <w:rsid w:val="00835AD6"/>
    <w:rsid w:val="00836D55"/>
    <w:rsid w:val="008402D0"/>
    <w:rsid w:val="00841BE8"/>
    <w:rsid w:val="008421F7"/>
    <w:rsid w:val="008461A4"/>
    <w:rsid w:val="008475C6"/>
    <w:rsid w:val="0085328C"/>
    <w:rsid w:val="0085574C"/>
    <w:rsid w:val="00855A2D"/>
    <w:rsid w:val="00857F88"/>
    <w:rsid w:val="008637AA"/>
    <w:rsid w:val="00863E33"/>
    <w:rsid w:val="00864E03"/>
    <w:rsid w:val="00866A04"/>
    <w:rsid w:val="00866C4E"/>
    <w:rsid w:val="00870F33"/>
    <w:rsid w:val="00872093"/>
    <w:rsid w:val="00873055"/>
    <w:rsid w:val="00874E0F"/>
    <w:rsid w:val="008753C1"/>
    <w:rsid w:val="0087682A"/>
    <w:rsid w:val="00877405"/>
    <w:rsid w:val="00882DC1"/>
    <w:rsid w:val="008848F2"/>
    <w:rsid w:val="008853A7"/>
    <w:rsid w:val="008904D4"/>
    <w:rsid w:val="00890631"/>
    <w:rsid w:val="00890A0C"/>
    <w:rsid w:val="00896467"/>
    <w:rsid w:val="00896D03"/>
    <w:rsid w:val="00896EF2"/>
    <w:rsid w:val="008A1CDF"/>
    <w:rsid w:val="008A1E4F"/>
    <w:rsid w:val="008A3490"/>
    <w:rsid w:val="008A4367"/>
    <w:rsid w:val="008A437E"/>
    <w:rsid w:val="008A5693"/>
    <w:rsid w:val="008B39DF"/>
    <w:rsid w:val="008B4980"/>
    <w:rsid w:val="008B5A34"/>
    <w:rsid w:val="008B6530"/>
    <w:rsid w:val="008B6898"/>
    <w:rsid w:val="008C18A3"/>
    <w:rsid w:val="008C1D3E"/>
    <w:rsid w:val="008C225F"/>
    <w:rsid w:val="008C2287"/>
    <w:rsid w:val="008C290D"/>
    <w:rsid w:val="008C5F0B"/>
    <w:rsid w:val="008C7F63"/>
    <w:rsid w:val="008D0255"/>
    <w:rsid w:val="008D0EE7"/>
    <w:rsid w:val="008D2C65"/>
    <w:rsid w:val="008D4563"/>
    <w:rsid w:val="008D5BFC"/>
    <w:rsid w:val="008D5C8E"/>
    <w:rsid w:val="008D7B18"/>
    <w:rsid w:val="008E0797"/>
    <w:rsid w:val="008E2DC4"/>
    <w:rsid w:val="008F0070"/>
    <w:rsid w:val="008F4A9F"/>
    <w:rsid w:val="008F538E"/>
    <w:rsid w:val="008F58EB"/>
    <w:rsid w:val="00901D86"/>
    <w:rsid w:val="00903504"/>
    <w:rsid w:val="00903A9B"/>
    <w:rsid w:val="0090404B"/>
    <w:rsid w:val="0090413E"/>
    <w:rsid w:val="009042A0"/>
    <w:rsid w:val="00905FA5"/>
    <w:rsid w:val="009069DC"/>
    <w:rsid w:val="00907166"/>
    <w:rsid w:val="00910CC3"/>
    <w:rsid w:val="00913F4C"/>
    <w:rsid w:val="00917026"/>
    <w:rsid w:val="009173F0"/>
    <w:rsid w:val="0091774F"/>
    <w:rsid w:val="0091795A"/>
    <w:rsid w:val="00920791"/>
    <w:rsid w:val="009231D2"/>
    <w:rsid w:val="00923D9D"/>
    <w:rsid w:val="009240AC"/>
    <w:rsid w:val="00925169"/>
    <w:rsid w:val="009263D0"/>
    <w:rsid w:val="009275B7"/>
    <w:rsid w:val="00930034"/>
    <w:rsid w:val="0093120C"/>
    <w:rsid w:val="00932366"/>
    <w:rsid w:val="00933A97"/>
    <w:rsid w:val="00934F8D"/>
    <w:rsid w:val="009357FA"/>
    <w:rsid w:val="009400AF"/>
    <w:rsid w:val="00940621"/>
    <w:rsid w:val="009407DF"/>
    <w:rsid w:val="00940FE7"/>
    <w:rsid w:val="00942F2B"/>
    <w:rsid w:val="009520C7"/>
    <w:rsid w:val="00952FCA"/>
    <w:rsid w:val="0095361B"/>
    <w:rsid w:val="0095366E"/>
    <w:rsid w:val="00954BED"/>
    <w:rsid w:val="0095526A"/>
    <w:rsid w:val="00955686"/>
    <w:rsid w:val="00957B6D"/>
    <w:rsid w:val="00957C65"/>
    <w:rsid w:val="00961FD6"/>
    <w:rsid w:val="00963460"/>
    <w:rsid w:val="00964A8D"/>
    <w:rsid w:val="0096718F"/>
    <w:rsid w:val="00967BA1"/>
    <w:rsid w:val="00967CB0"/>
    <w:rsid w:val="0097278B"/>
    <w:rsid w:val="00973C9A"/>
    <w:rsid w:val="0097673B"/>
    <w:rsid w:val="00976CCA"/>
    <w:rsid w:val="00982968"/>
    <w:rsid w:val="00982C8D"/>
    <w:rsid w:val="00985DA7"/>
    <w:rsid w:val="00991DB6"/>
    <w:rsid w:val="009930E0"/>
    <w:rsid w:val="00993ECB"/>
    <w:rsid w:val="0099412A"/>
    <w:rsid w:val="009945A3"/>
    <w:rsid w:val="0099740C"/>
    <w:rsid w:val="009A18F0"/>
    <w:rsid w:val="009A2FF3"/>
    <w:rsid w:val="009A3018"/>
    <w:rsid w:val="009A31FF"/>
    <w:rsid w:val="009A4420"/>
    <w:rsid w:val="009A64C3"/>
    <w:rsid w:val="009A70AB"/>
    <w:rsid w:val="009B07F7"/>
    <w:rsid w:val="009B16B4"/>
    <w:rsid w:val="009B1E80"/>
    <w:rsid w:val="009B27CB"/>
    <w:rsid w:val="009B2D2D"/>
    <w:rsid w:val="009B300E"/>
    <w:rsid w:val="009B4C54"/>
    <w:rsid w:val="009B51A1"/>
    <w:rsid w:val="009B5CC2"/>
    <w:rsid w:val="009B779C"/>
    <w:rsid w:val="009C0189"/>
    <w:rsid w:val="009C296A"/>
    <w:rsid w:val="009C315F"/>
    <w:rsid w:val="009C48EB"/>
    <w:rsid w:val="009C4DA8"/>
    <w:rsid w:val="009C5200"/>
    <w:rsid w:val="009C69C5"/>
    <w:rsid w:val="009C7E0F"/>
    <w:rsid w:val="009D0B62"/>
    <w:rsid w:val="009D0F90"/>
    <w:rsid w:val="009D1754"/>
    <w:rsid w:val="009D2737"/>
    <w:rsid w:val="009D3802"/>
    <w:rsid w:val="009D403F"/>
    <w:rsid w:val="009D4642"/>
    <w:rsid w:val="009D5BCD"/>
    <w:rsid w:val="009D60C7"/>
    <w:rsid w:val="009D72E7"/>
    <w:rsid w:val="009E03FE"/>
    <w:rsid w:val="009E1C22"/>
    <w:rsid w:val="009E2ACA"/>
    <w:rsid w:val="009E2F5B"/>
    <w:rsid w:val="009E30B1"/>
    <w:rsid w:val="009E38CC"/>
    <w:rsid w:val="009E4891"/>
    <w:rsid w:val="009E4FE1"/>
    <w:rsid w:val="009F0AC2"/>
    <w:rsid w:val="009F1EC9"/>
    <w:rsid w:val="009F2584"/>
    <w:rsid w:val="009F2B1F"/>
    <w:rsid w:val="009F4F2C"/>
    <w:rsid w:val="009F57C1"/>
    <w:rsid w:val="009F62AF"/>
    <w:rsid w:val="009F6798"/>
    <w:rsid w:val="009F70EC"/>
    <w:rsid w:val="00A01F62"/>
    <w:rsid w:val="00A034B9"/>
    <w:rsid w:val="00A035F3"/>
    <w:rsid w:val="00A045F8"/>
    <w:rsid w:val="00A074EA"/>
    <w:rsid w:val="00A10042"/>
    <w:rsid w:val="00A1020E"/>
    <w:rsid w:val="00A11D2E"/>
    <w:rsid w:val="00A1285D"/>
    <w:rsid w:val="00A14E6F"/>
    <w:rsid w:val="00A177C5"/>
    <w:rsid w:val="00A17D06"/>
    <w:rsid w:val="00A20871"/>
    <w:rsid w:val="00A252DD"/>
    <w:rsid w:val="00A25C68"/>
    <w:rsid w:val="00A2679E"/>
    <w:rsid w:val="00A27500"/>
    <w:rsid w:val="00A30687"/>
    <w:rsid w:val="00A32BA0"/>
    <w:rsid w:val="00A342E8"/>
    <w:rsid w:val="00A35265"/>
    <w:rsid w:val="00A37C16"/>
    <w:rsid w:val="00A45A46"/>
    <w:rsid w:val="00A45FA6"/>
    <w:rsid w:val="00A47580"/>
    <w:rsid w:val="00A47838"/>
    <w:rsid w:val="00A47EB2"/>
    <w:rsid w:val="00A52BB8"/>
    <w:rsid w:val="00A52D2D"/>
    <w:rsid w:val="00A53570"/>
    <w:rsid w:val="00A53DEF"/>
    <w:rsid w:val="00A55187"/>
    <w:rsid w:val="00A5531C"/>
    <w:rsid w:val="00A56D8D"/>
    <w:rsid w:val="00A629A9"/>
    <w:rsid w:val="00A63C21"/>
    <w:rsid w:val="00A63E93"/>
    <w:rsid w:val="00A7012D"/>
    <w:rsid w:val="00A72549"/>
    <w:rsid w:val="00A7264D"/>
    <w:rsid w:val="00A72743"/>
    <w:rsid w:val="00A730FC"/>
    <w:rsid w:val="00A73262"/>
    <w:rsid w:val="00A75ADC"/>
    <w:rsid w:val="00A76793"/>
    <w:rsid w:val="00A80ABE"/>
    <w:rsid w:val="00A80D6C"/>
    <w:rsid w:val="00A81C0D"/>
    <w:rsid w:val="00A844DC"/>
    <w:rsid w:val="00A84FD5"/>
    <w:rsid w:val="00A8596F"/>
    <w:rsid w:val="00A85C53"/>
    <w:rsid w:val="00A86C7D"/>
    <w:rsid w:val="00A8720E"/>
    <w:rsid w:val="00A9137B"/>
    <w:rsid w:val="00A91D78"/>
    <w:rsid w:val="00A92D27"/>
    <w:rsid w:val="00A93535"/>
    <w:rsid w:val="00A95FCD"/>
    <w:rsid w:val="00A97E44"/>
    <w:rsid w:val="00AA0CFB"/>
    <w:rsid w:val="00AA12BA"/>
    <w:rsid w:val="00AA2B7A"/>
    <w:rsid w:val="00AA51EF"/>
    <w:rsid w:val="00AA5B8A"/>
    <w:rsid w:val="00AA601B"/>
    <w:rsid w:val="00AA67DE"/>
    <w:rsid w:val="00AA6C16"/>
    <w:rsid w:val="00AB0131"/>
    <w:rsid w:val="00AB4481"/>
    <w:rsid w:val="00AB530F"/>
    <w:rsid w:val="00AB738B"/>
    <w:rsid w:val="00AC1035"/>
    <w:rsid w:val="00AC4B11"/>
    <w:rsid w:val="00AC5FE9"/>
    <w:rsid w:val="00AC674E"/>
    <w:rsid w:val="00AC6B55"/>
    <w:rsid w:val="00AC6CC3"/>
    <w:rsid w:val="00AC7468"/>
    <w:rsid w:val="00AD216A"/>
    <w:rsid w:val="00AD2DBD"/>
    <w:rsid w:val="00AD55F1"/>
    <w:rsid w:val="00AE0E8E"/>
    <w:rsid w:val="00AE2265"/>
    <w:rsid w:val="00AE38D1"/>
    <w:rsid w:val="00AE39B5"/>
    <w:rsid w:val="00AE5272"/>
    <w:rsid w:val="00AE5B80"/>
    <w:rsid w:val="00AE67A3"/>
    <w:rsid w:val="00AE6BD4"/>
    <w:rsid w:val="00AE70A1"/>
    <w:rsid w:val="00AF02E7"/>
    <w:rsid w:val="00AF0F35"/>
    <w:rsid w:val="00AF12A2"/>
    <w:rsid w:val="00AF12C8"/>
    <w:rsid w:val="00AF3139"/>
    <w:rsid w:val="00AF46B8"/>
    <w:rsid w:val="00AF46F4"/>
    <w:rsid w:val="00AF5D3E"/>
    <w:rsid w:val="00AF6214"/>
    <w:rsid w:val="00AF6A1D"/>
    <w:rsid w:val="00AF77B5"/>
    <w:rsid w:val="00B04317"/>
    <w:rsid w:val="00B0467D"/>
    <w:rsid w:val="00B0676B"/>
    <w:rsid w:val="00B10F67"/>
    <w:rsid w:val="00B11C11"/>
    <w:rsid w:val="00B11D27"/>
    <w:rsid w:val="00B11FDA"/>
    <w:rsid w:val="00B13598"/>
    <w:rsid w:val="00B14CE1"/>
    <w:rsid w:val="00B158D3"/>
    <w:rsid w:val="00B169E2"/>
    <w:rsid w:val="00B21878"/>
    <w:rsid w:val="00B226C5"/>
    <w:rsid w:val="00B22E27"/>
    <w:rsid w:val="00B2633F"/>
    <w:rsid w:val="00B26568"/>
    <w:rsid w:val="00B27170"/>
    <w:rsid w:val="00B32DB6"/>
    <w:rsid w:val="00B33481"/>
    <w:rsid w:val="00B34F45"/>
    <w:rsid w:val="00B35483"/>
    <w:rsid w:val="00B36A5B"/>
    <w:rsid w:val="00B36DB4"/>
    <w:rsid w:val="00B412CC"/>
    <w:rsid w:val="00B44294"/>
    <w:rsid w:val="00B442C9"/>
    <w:rsid w:val="00B44688"/>
    <w:rsid w:val="00B460F9"/>
    <w:rsid w:val="00B46FE4"/>
    <w:rsid w:val="00B47FE8"/>
    <w:rsid w:val="00B518FE"/>
    <w:rsid w:val="00B539FE"/>
    <w:rsid w:val="00B61C42"/>
    <w:rsid w:val="00B61EA6"/>
    <w:rsid w:val="00B62004"/>
    <w:rsid w:val="00B657E6"/>
    <w:rsid w:val="00B67280"/>
    <w:rsid w:val="00B6767A"/>
    <w:rsid w:val="00B7088E"/>
    <w:rsid w:val="00B71068"/>
    <w:rsid w:val="00B721C8"/>
    <w:rsid w:val="00B74F20"/>
    <w:rsid w:val="00B753E0"/>
    <w:rsid w:val="00B76404"/>
    <w:rsid w:val="00B77EEF"/>
    <w:rsid w:val="00B821B7"/>
    <w:rsid w:val="00B846B7"/>
    <w:rsid w:val="00B847B5"/>
    <w:rsid w:val="00B84FB1"/>
    <w:rsid w:val="00B862AA"/>
    <w:rsid w:val="00B90822"/>
    <w:rsid w:val="00B90921"/>
    <w:rsid w:val="00B92187"/>
    <w:rsid w:val="00B937BC"/>
    <w:rsid w:val="00B95645"/>
    <w:rsid w:val="00B976CF"/>
    <w:rsid w:val="00BA0DE3"/>
    <w:rsid w:val="00BA1EA6"/>
    <w:rsid w:val="00BA24D2"/>
    <w:rsid w:val="00BA5576"/>
    <w:rsid w:val="00BA6171"/>
    <w:rsid w:val="00BA7033"/>
    <w:rsid w:val="00BA7545"/>
    <w:rsid w:val="00BB042A"/>
    <w:rsid w:val="00BB0A1B"/>
    <w:rsid w:val="00BB189F"/>
    <w:rsid w:val="00BB19D0"/>
    <w:rsid w:val="00BB2E02"/>
    <w:rsid w:val="00BB36FD"/>
    <w:rsid w:val="00BB3FBC"/>
    <w:rsid w:val="00BB4BF0"/>
    <w:rsid w:val="00BB68B6"/>
    <w:rsid w:val="00BB6D96"/>
    <w:rsid w:val="00BC109B"/>
    <w:rsid w:val="00BC114D"/>
    <w:rsid w:val="00BC5DEC"/>
    <w:rsid w:val="00BD117E"/>
    <w:rsid w:val="00BD6B5E"/>
    <w:rsid w:val="00BE11F3"/>
    <w:rsid w:val="00BE145F"/>
    <w:rsid w:val="00BE1A8C"/>
    <w:rsid w:val="00BE2C25"/>
    <w:rsid w:val="00BE4D00"/>
    <w:rsid w:val="00BE6182"/>
    <w:rsid w:val="00BE6A4F"/>
    <w:rsid w:val="00BF2F86"/>
    <w:rsid w:val="00BF30FA"/>
    <w:rsid w:val="00BF3916"/>
    <w:rsid w:val="00BF3D2B"/>
    <w:rsid w:val="00BF4968"/>
    <w:rsid w:val="00BF4B87"/>
    <w:rsid w:val="00C00CA0"/>
    <w:rsid w:val="00C019F2"/>
    <w:rsid w:val="00C0301F"/>
    <w:rsid w:val="00C0421D"/>
    <w:rsid w:val="00C04CF9"/>
    <w:rsid w:val="00C0736F"/>
    <w:rsid w:val="00C114D8"/>
    <w:rsid w:val="00C11E8A"/>
    <w:rsid w:val="00C12B4D"/>
    <w:rsid w:val="00C1408D"/>
    <w:rsid w:val="00C14EC2"/>
    <w:rsid w:val="00C1510D"/>
    <w:rsid w:val="00C207D1"/>
    <w:rsid w:val="00C2186F"/>
    <w:rsid w:val="00C21A81"/>
    <w:rsid w:val="00C2273C"/>
    <w:rsid w:val="00C227B1"/>
    <w:rsid w:val="00C2480B"/>
    <w:rsid w:val="00C24A67"/>
    <w:rsid w:val="00C26A89"/>
    <w:rsid w:val="00C26D5C"/>
    <w:rsid w:val="00C275A5"/>
    <w:rsid w:val="00C300EB"/>
    <w:rsid w:val="00C30103"/>
    <w:rsid w:val="00C32E78"/>
    <w:rsid w:val="00C3323D"/>
    <w:rsid w:val="00C332D9"/>
    <w:rsid w:val="00C33AED"/>
    <w:rsid w:val="00C34C8B"/>
    <w:rsid w:val="00C370CC"/>
    <w:rsid w:val="00C408E0"/>
    <w:rsid w:val="00C41177"/>
    <w:rsid w:val="00C4199D"/>
    <w:rsid w:val="00C42403"/>
    <w:rsid w:val="00C42E5C"/>
    <w:rsid w:val="00C46142"/>
    <w:rsid w:val="00C46700"/>
    <w:rsid w:val="00C50936"/>
    <w:rsid w:val="00C51A4C"/>
    <w:rsid w:val="00C5246C"/>
    <w:rsid w:val="00C52D37"/>
    <w:rsid w:val="00C52F8F"/>
    <w:rsid w:val="00C53F09"/>
    <w:rsid w:val="00C54A1B"/>
    <w:rsid w:val="00C55E87"/>
    <w:rsid w:val="00C56624"/>
    <w:rsid w:val="00C5768A"/>
    <w:rsid w:val="00C60103"/>
    <w:rsid w:val="00C60BE6"/>
    <w:rsid w:val="00C61E6D"/>
    <w:rsid w:val="00C625F1"/>
    <w:rsid w:val="00C6373B"/>
    <w:rsid w:val="00C64FCC"/>
    <w:rsid w:val="00C65464"/>
    <w:rsid w:val="00C65EBF"/>
    <w:rsid w:val="00C66643"/>
    <w:rsid w:val="00C672AC"/>
    <w:rsid w:val="00C70ED9"/>
    <w:rsid w:val="00C72505"/>
    <w:rsid w:val="00C741B8"/>
    <w:rsid w:val="00C754A7"/>
    <w:rsid w:val="00C8169F"/>
    <w:rsid w:val="00C8222B"/>
    <w:rsid w:val="00C82407"/>
    <w:rsid w:val="00C831C6"/>
    <w:rsid w:val="00C83459"/>
    <w:rsid w:val="00C83DA4"/>
    <w:rsid w:val="00C85B45"/>
    <w:rsid w:val="00C861DC"/>
    <w:rsid w:val="00C86852"/>
    <w:rsid w:val="00C86F52"/>
    <w:rsid w:val="00C87106"/>
    <w:rsid w:val="00C90830"/>
    <w:rsid w:val="00C9167F"/>
    <w:rsid w:val="00C91A43"/>
    <w:rsid w:val="00C924AC"/>
    <w:rsid w:val="00C94C81"/>
    <w:rsid w:val="00C96DD9"/>
    <w:rsid w:val="00C97EA8"/>
    <w:rsid w:val="00CA0CB6"/>
    <w:rsid w:val="00CA0DA8"/>
    <w:rsid w:val="00CA1631"/>
    <w:rsid w:val="00CA1E11"/>
    <w:rsid w:val="00CA49C1"/>
    <w:rsid w:val="00CA6775"/>
    <w:rsid w:val="00CB25A1"/>
    <w:rsid w:val="00CB2CE7"/>
    <w:rsid w:val="00CB2E60"/>
    <w:rsid w:val="00CB381E"/>
    <w:rsid w:val="00CB4269"/>
    <w:rsid w:val="00CB5D2B"/>
    <w:rsid w:val="00CB6E4A"/>
    <w:rsid w:val="00CC1E72"/>
    <w:rsid w:val="00CC3572"/>
    <w:rsid w:val="00CC5425"/>
    <w:rsid w:val="00CD17EC"/>
    <w:rsid w:val="00CD27C3"/>
    <w:rsid w:val="00CD4D6F"/>
    <w:rsid w:val="00CD5797"/>
    <w:rsid w:val="00CD5FA0"/>
    <w:rsid w:val="00CD757A"/>
    <w:rsid w:val="00CE2DA3"/>
    <w:rsid w:val="00CE2E9E"/>
    <w:rsid w:val="00CE3814"/>
    <w:rsid w:val="00CE3A59"/>
    <w:rsid w:val="00CE46F7"/>
    <w:rsid w:val="00CE7111"/>
    <w:rsid w:val="00CE754E"/>
    <w:rsid w:val="00CF0D52"/>
    <w:rsid w:val="00CF457B"/>
    <w:rsid w:val="00CF45EB"/>
    <w:rsid w:val="00CF4827"/>
    <w:rsid w:val="00CF5044"/>
    <w:rsid w:val="00CF6835"/>
    <w:rsid w:val="00CF75F5"/>
    <w:rsid w:val="00D00F49"/>
    <w:rsid w:val="00D02D54"/>
    <w:rsid w:val="00D05918"/>
    <w:rsid w:val="00D06393"/>
    <w:rsid w:val="00D06869"/>
    <w:rsid w:val="00D06A82"/>
    <w:rsid w:val="00D06CAF"/>
    <w:rsid w:val="00D10EFE"/>
    <w:rsid w:val="00D11207"/>
    <w:rsid w:val="00D11DC6"/>
    <w:rsid w:val="00D13479"/>
    <w:rsid w:val="00D14350"/>
    <w:rsid w:val="00D143C2"/>
    <w:rsid w:val="00D157D3"/>
    <w:rsid w:val="00D164C8"/>
    <w:rsid w:val="00D1790D"/>
    <w:rsid w:val="00D17E31"/>
    <w:rsid w:val="00D20E26"/>
    <w:rsid w:val="00D22875"/>
    <w:rsid w:val="00D27F23"/>
    <w:rsid w:val="00D302C9"/>
    <w:rsid w:val="00D30D35"/>
    <w:rsid w:val="00D339CA"/>
    <w:rsid w:val="00D4438F"/>
    <w:rsid w:val="00D44E41"/>
    <w:rsid w:val="00D463EC"/>
    <w:rsid w:val="00D4714C"/>
    <w:rsid w:val="00D47549"/>
    <w:rsid w:val="00D500B6"/>
    <w:rsid w:val="00D5100C"/>
    <w:rsid w:val="00D529D9"/>
    <w:rsid w:val="00D561A2"/>
    <w:rsid w:val="00D56412"/>
    <w:rsid w:val="00D56CD9"/>
    <w:rsid w:val="00D57BAC"/>
    <w:rsid w:val="00D57C25"/>
    <w:rsid w:val="00D57F7E"/>
    <w:rsid w:val="00D6068D"/>
    <w:rsid w:val="00D61A71"/>
    <w:rsid w:val="00D61F58"/>
    <w:rsid w:val="00D67163"/>
    <w:rsid w:val="00D7233C"/>
    <w:rsid w:val="00D73F3B"/>
    <w:rsid w:val="00D7465A"/>
    <w:rsid w:val="00D7561B"/>
    <w:rsid w:val="00D762C6"/>
    <w:rsid w:val="00D77EB3"/>
    <w:rsid w:val="00D8078C"/>
    <w:rsid w:val="00D80E50"/>
    <w:rsid w:val="00D81AC7"/>
    <w:rsid w:val="00D82C3D"/>
    <w:rsid w:val="00D83124"/>
    <w:rsid w:val="00D83E19"/>
    <w:rsid w:val="00D852FC"/>
    <w:rsid w:val="00D8538B"/>
    <w:rsid w:val="00D87387"/>
    <w:rsid w:val="00D90179"/>
    <w:rsid w:val="00D90495"/>
    <w:rsid w:val="00D908FE"/>
    <w:rsid w:val="00D91DA3"/>
    <w:rsid w:val="00D9444F"/>
    <w:rsid w:val="00D95581"/>
    <w:rsid w:val="00D95C86"/>
    <w:rsid w:val="00D96A63"/>
    <w:rsid w:val="00D978A9"/>
    <w:rsid w:val="00DA1E06"/>
    <w:rsid w:val="00DA4344"/>
    <w:rsid w:val="00DA4C44"/>
    <w:rsid w:val="00DA572D"/>
    <w:rsid w:val="00DA5848"/>
    <w:rsid w:val="00DA6733"/>
    <w:rsid w:val="00DA71A7"/>
    <w:rsid w:val="00DB0455"/>
    <w:rsid w:val="00DB1606"/>
    <w:rsid w:val="00DB3E0A"/>
    <w:rsid w:val="00DB3F00"/>
    <w:rsid w:val="00DB4917"/>
    <w:rsid w:val="00DB5028"/>
    <w:rsid w:val="00DB5E9D"/>
    <w:rsid w:val="00DC0757"/>
    <w:rsid w:val="00DC222F"/>
    <w:rsid w:val="00DC2564"/>
    <w:rsid w:val="00DC37FD"/>
    <w:rsid w:val="00DC3E67"/>
    <w:rsid w:val="00DC6C49"/>
    <w:rsid w:val="00DD0930"/>
    <w:rsid w:val="00DD2EE2"/>
    <w:rsid w:val="00DD50EA"/>
    <w:rsid w:val="00DD5616"/>
    <w:rsid w:val="00DD7054"/>
    <w:rsid w:val="00DD7CBE"/>
    <w:rsid w:val="00DE05A7"/>
    <w:rsid w:val="00DE07C1"/>
    <w:rsid w:val="00DE0D5C"/>
    <w:rsid w:val="00DE64C2"/>
    <w:rsid w:val="00DE72C4"/>
    <w:rsid w:val="00DE73DF"/>
    <w:rsid w:val="00DF1708"/>
    <w:rsid w:val="00DF25A3"/>
    <w:rsid w:val="00DF2A24"/>
    <w:rsid w:val="00DF374B"/>
    <w:rsid w:val="00DF48E5"/>
    <w:rsid w:val="00DF5865"/>
    <w:rsid w:val="00DF5F8F"/>
    <w:rsid w:val="00DF7109"/>
    <w:rsid w:val="00E03112"/>
    <w:rsid w:val="00E03673"/>
    <w:rsid w:val="00E0431E"/>
    <w:rsid w:val="00E05F6E"/>
    <w:rsid w:val="00E07CBD"/>
    <w:rsid w:val="00E108CC"/>
    <w:rsid w:val="00E10FD4"/>
    <w:rsid w:val="00E11887"/>
    <w:rsid w:val="00E124B7"/>
    <w:rsid w:val="00E212C9"/>
    <w:rsid w:val="00E24183"/>
    <w:rsid w:val="00E2493B"/>
    <w:rsid w:val="00E2556E"/>
    <w:rsid w:val="00E31850"/>
    <w:rsid w:val="00E33B47"/>
    <w:rsid w:val="00E35383"/>
    <w:rsid w:val="00E40328"/>
    <w:rsid w:val="00E41ECA"/>
    <w:rsid w:val="00E43AD7"/>
    <w:rsid w:val="00E45121"/>
    <w:rsid w:val="00E45DF4"/>
    <w:rsid w:val="00E4645D"/>
    <w:rsid w:val="00E473F2"/>
    <w:rsid w:val="00E50AAF"/>
    <w:rsid w:val="00E50FDF"/>
    <w:rsid w:val="00E5406B"/>
    <w:rsid w:val="00E61BA1"/>
    <w:rsid w:val="00E61C26"/>
    <w:rsid w:val="00E61FDD"/>
    <w:rsid w:val="00E64553"/>
    <w:rsid w:val="00E653F1"/>
    <w:rsid w:val="00E654F4"/>
    <w:rsid w:val="00E74E4D"/>
    <w:rsid w:val="00E75773"/>
    <w:rsid w:val="00E803C0"/>
    <w:rsid w:val="00E865E6"/>
    <w:rsid w:val="00E8695C"/>
    <w:rsid w:val="00E90213"/>
    <w:rsid w:val="00E90540"/>
    <w:rsid w:val="00E91481"/>
    <w:rsid w:val="00E9285D"/>
    <w:rsid w:val="00E94424"/>
    <w:rsid w:val="00E95125"/>
    <w:rsid w:val="00E951C0"/>
    <w:rsid w:val="00E96F9A"/>
    <w:rsid w:val="00E9701D"/>
    <w:rsid w:val="00EA197E"/>
    <w:rsid w:val="00EA1A16"/>
    <w:rsid w:val="00EA1C31"/>
    <w:rsid w:val="00EA2426"/>
    <w:rsid w:val="00EA51B2"/>
    <w:rsid w:val="00EA7015"/>
    <w:rsid w:val="00EB06C2"/>
    <w:rsid w:val="00EB212F"/>
    <w:rsid w:val="00EB44BF"/>
    <w:rsid w:val="00EB5978"/>
    <w:rsid w:val="00EB605B"/>
    <w:rsid w:val="00EB6E2A"/>
    <w:rsid w:val="00EB7521"/>
    <w:rsid w:val="00EB7A90"/>
    <w:rsid w:val="00EC36A6"/>
    <w:rsid w:val="00EC4B30"/>
    <w:rsid w:val="00EC7542"/>
    <w:rsid w:val="00EC7BF1"/>
    <w:rsid w:val="00ED0089"/>
    <w:rsid w:val="00ED3B30"/>
    <w:rsid w:val="00ED3C83"/>
    <w:rsid w:val="00ED4919"/>
    <w:rsid w:val="00ED65F2"/>
    <w:rsid w:val="00EE0782"/>
    <w:rsid w:val="00EE4F84"/>
    <w:rsid w:val="00EE4FBF"/>
    <w:rsid w:val="00EE54B1"/>
    <w:rsid w:val="00EE7ADE"/>
    <w:rsid w:val="00EF06FB"/>
    <w:rsid w:val="00EF18E3"/>
    <w:rsid w:val="00EF28CE"/>
    <w:rsid w:val="00EF4D00"/>
    <w:rsid w:val="00EF76F2"/>
    <w:rsid w:val="00F00120"/>
    <w:rsid w:val="00F00E0B"/>
    <w:rsid w:val="00F02E6F"/>
    <w:rsid w:val="00F04C9A"/>
    <w:rsid w:val="00F070AF"/>
    <w:rsid w:val="00F10057"/>
    <w:rsid w:val="00F11C79"/>
    <w:rsid w:val="00F121C5"/>
    <w:rsid w:val="00F12C2D"/>
    <w:rsid w:val="00F132D2"/>
    <w:rsid w:val="00F1404A"/>
    <w:rsid w:val="00F14398"/>
    <w:rsid w:val="00F2066B"/>
    <w:rsid w:val="00F22085"/>
    <w:rsid w:val="00F24ADA"/>
    <w:rsid w:val="00F274F6"/>
    <w:rsid w:val="00F30321"/>
    <w:rsid w:val="00F30961"/>
    <w:rsid w:val="00F3104B"/>
    <w:rsid w:val="00F318BC"/>
    <w:rsid w:val="00F320FF"/>
    <w:rsid w:val="00F33EDA"/>
    <w:rsid w:val="00F3647F"/>
    <w:rsid w:val="00F36559"/>
    <w:rsid w:val="00F3774E"/>
    <w:rsid w:val="00F37ECD"/>
    <w:rsid w:val="00F432BE"/>
    <w:rsid w:val="00F44F0B"/>
    <w:rsid w:val="00F44FB6"/>
    <w:rsid w:val="00F45452"/>
    <w:rsid w:val="00F46A88"/>
    <w:rsid w:val="00F4743B"/>
    <w:rsid w:val="00F47E25"/>
    <w:rsid w:val="00F47F18"/>
    <w:rsid w:val="00F5235F"/>
    <w:rsid w:val="00F53B13"/>
    <w:rsid w:val="00F53E58"/>
    <w:rsid w:val="00F55D87"/>
    <w:rsid w:val="00F579A4"/>
    <w:rsid w:val="00F61617"/>
    <w:rsid w:val="00F64C92"/>
    <w:rsid w:val="00F65071"/>
    <w:rsid w:val="00F656EC"/>
    <w:rsid w:val="00F6570C"/>
    <w:rsid w:val="00F65AB1"/>
    <w:rsid w:val="00F702B4"/>
    <w:rsid w:val="00F70310"/>
    <w:rsid w:val="00F71A95"/>
    <w:rsid w:val="00F745A3"/>
    <w:rsid w:val="00F74F43"/>
    <w:rsid w:val="00F761B2"/>
    <w:rsid w:val="00F76259"/>
    <w:rsid w:val="00F82155"/>
    <w:rsid w:val="00F822DA"/>
    <w:rsid w:val="00F838D3"/>
    <w:rsid w:val="00F85467"/>
    <w:rsid w:val="00F87F78"/>
    <w:rsid w:val="00F90E23"/>
    <w:rsid w:val="00F92E0F"/>
    <w:rsid w:val="00F936AF"/>
    <w:rsid w:val="00F94F87"/>
    <w:rsid w:val="00F9523D"/>
    <w:rsid w:val="00F97EA9"/>
    <w:rsid w:val="00FA0182"/>
    <w:rsid w:val="00FA0FC3"/>
    <w:rsid w:val="00FA5EA9"/>
    <w:rsid w:val="00FA77A4"/>
    <w:rsid w:val="00FB1B59"/>
    <w:rsid w:val="00FB2265"/>
    <w:rsid w:val="00FB2E64"/>
    <w:rsid w:val="00FB3521"/>
    <w:rsid w:val="00FB4D85"/>
    <w:rsid w:val="00FB6F66"/>
    <w:rsid w:val="00FC1B83"/>
    <w:rsid w:val="00FC6620"/>
    <w:rsid w:val="00FC6E0E"/>
    <w:rsid w:val="00FC7805"/>
    <w:rsid w:val="00FC7AC2"/>
    <w:rsid w:val="00FD1180"/>
    <w:rsid w:val="00FD3878"/>
    <w:rsid w:val="00FD4B6A"/>
    <w:rsid w:val="00FD60FA"/>
    <w:rsid w:val="00FE072F"/>
    <w:rsid w:val="00FE13D2"/>
    <w:rsid w:val="00FE1410"/>
    <w:rsid w:val="00FE17EA"/>
    <w:rsid w:val="00FE2A77"/>
    <w:rsid w:val="00FE3B15"/>
    <w:rsid w:val="00FE412D"/>
    <w:rsid w:val="00FE5384"/>
    <w:rsid w:val="00FE793C"/>
    <w:rsid w:val="00FF1F1E"/>
    <w:rsid w:val="00FF3988"/>
    <w:rsid w:val="00FF3A77"/>
    <w:rsid w:val="00FF43B5"/>
    <w:rsid w:val="00FF66EE"/>
    <w:rsid w:val="00FF6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25C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rsid w:val="003322AC"/>
    <w:pPr>
      <w:keepNext/>
      <w:keepLines/>
      <w:numPr>
        <w:numId w:val="5"/>
      </w:numPr>
      <w:suppressAutoHyphens/>
      <w:spacing w:before="480" w:after="120" w:line="276" w:lineRule="auto"/>
      <w:contextualSpacing/>
      <w:outlineLvl w:val="0"/>
    </w:pPr>
    <w:rPr>
      <w:b/>
      <w:sz w:val="48"/>
      <w:szCs w:val="48"/>
      <w:lang w:eastAsia="zh-CN"/>
    </w:rPr>
  </w:style>
  <w:style w:type="paragraph" w:styleId="2">
    <w:name w:val="heading 2"/>
    <w:basedOn w:val="a"/>
    <w:link w:val="20"/>
    <w:qFormat/>
    <w:rsid w:val="003322AC"/>
    <w:pPr>
      <w:keepNext/>
      <w:keepLines/>
      <w:numPr>
        <w:ilvl w:val="1"/>
        <w:numId w:val="5"/>
      </w:numPr>
      <w:suppressAutoHyphens/>
      <w:spacing w:before="360" w:after="80" w:line="276" w:lineRule="auto"/>
      <w:contextualSpacing/>
      <w:jc w:val="center"/>
      <w:outlineLvl w:val="1"/>
    </w:pPr>
    <w:rPr>
      <w:b/>
      <w:szCs w:val="36"/>
      <w:lang w:eastAsia="zh-CN"/>
    </w:rPr>
  </w:style>
  <w:style w:type="paragraph" w:styleId="3">
    <w:name w:val="heading 3"/>
    <w:basedOn w:val="a"/>
    <w:link w:val="30"/>
    <w:qFormat/>
    <w:rsid w:val="003322AC"/>
    <w:pPr>
      <w:keepNext/>
      <w:keepLines/>
      <w:numPr>
        <w:ilvl w:val="2"/>
        <w:numId w:val="5"/>
      </w:numPr>
      <w:suppressAutoHyphens/>
      <w:contextualSpacing/>
      <w:jc w:val="center"/>
      <w:outlineLvl w:val="2"/>
    </w:pPr>
    <w:rPr>
      <w:b/>
      <w:sz w:val="24"/>
      <w:szCs w:val="28"/>
      <w:lang w:eastAsia="zh-CN"/>
    </w:rPr>
  </w:style>
  <w:style w:type="paragraph" w:styleId="4">
    <w:name w:val="heading 4"/>
    <w:basedOn w:val="a"/>
    <w:link w:val="40"/>
    <w:qFormat/>
    <w:rsid w:val="003322AC"/>
    <w:pPr>
      <w:keepNext/>
      <w:keepLines/>
      <w:numPr>
        <w:ilvl w:val="3"/>
        <w:numId w:val="5"/>
      </w:numPr>
      <w:suppressAutoHyphens/>
      <w:spacing w:before="240" w:after="40" w:line="276" w:lineRule="auto"/>
      <w:ind w:left="0" w:firstLine="0"/>
      <w:contextualSpacing/>
      <w:outlineLvl w:val="3"/>
    </w:pPr>
    <w:rPr>
      <w:b/>
      <w:sz w:val="22"/>
      <w:lang w:eastAsia="zh-CN"/>
    </w:rPr>
  </w:style>
  <w:style w:type="paragraph" w:styleId="5">
    <w:name w:val="heading 5"/>
    <w:basedOn w:val="a"/>
    <w:link w:val="50"/>
    <w:qFormat/>
    <w:rsid w:val="003322AC"/>
    <w:pPr>
      <w:keepNext/>
      <w:keepLines/>
      <w:numPr>
        <w:ilvl w:val="4"/>
        <w:numId w:val="5"/>
      </w:numPr>
      <w:suppressAutoHyphens/>
      <w:spacing w:before="220" w:after="40" w:line="276" w:lineRule="auto"/>
      <w:contextualSpacing/>
      <w:outlineLvl w:val="4"/>
    </w:pPr>
    <w:rPr>
      <w:sz w:val="20"/>
      <w:szCs w:val="22"/>
      <w:lang w:eastAsia="zh-CN"/>
    </w:rPr>
  </w:style>
  <w:style w:type="paragraph" w:styleId="6">
    <w:name w:val="heading 6"/>
    <w:basedOn w:val="a"/>
    <w:link w:val="60"/>
    <w:qFormat/>
    <w:rsid w:val="003322AC"/>
    <w:pPr>
      <w:keepNext/>
      <w:keepLines/>
      <w:numPr>
        <w:ilvl w:val="5"/>
        <w:numId w:val="5"/>
      </w:numPr>
      <w:suppressAutoHyphens/>
      <w:spacing w:before="200" w:after="40" w:line="276" w:lineRule="auto"/>
      <w:contextualSpacing/>
      <w:outlineLvl w:val="5"/>
    </w:pPr>
    <w:rPr>
      <w:b/>
      <w:sz w:val="20"/>
      <w:lang w:eastAsia="zh-CN"/>
    </w:rPr>
  </w:style>
  <w:style w:type="paragraph" w:styleId="7">
    <w:name w:val="heading 7"/>
    <w:basedOn w:val="a0"/>
    <w:link w:val="70"/>
    <w:qFormat/>
    <w:rsid w:val="003322AC"/>
    <w:pPr>
      <w:keepNext/>
      <w:keepLines/>
      <w:numPr>
        <w:ilvl w:val="6"/>
        <w:numId w:val="5"/>
      </w:numPr>
      <w:suppressAutoHyphens/>
      <w:spacing w:before="60" w:line="276" w:lineRule="auto"/>
      <w:contextualSpacing/>
      <w:jc w:val="left"/>
      <w:outlineLvl w:val="6"/>
    </w:pPr>
    <w:rPr>
      <w:rFonts w:ascii="Times New Roman" w:hAnsi="Times New Roman" w:cs="Arial"/>
      <w:kern w:val="0"/>
      <w:sz w:val="58"/>
      <w:szCs w:val="58"/>
      <w:lang w:eastAsia="zh-CN"/>
    </w:rPr>
  </w:style>
  <w:style w:type="paragraph" w:styleId="8">
    <w:name w:val="heading 8"/>
    <w:basedOn w:val="a0"/>
    <w:link w:val="80"/>
    <w:qFormat/>
    <w:rsid w:val="003322AC"/>
    <w:pPr>
      <w:keepNext/>
      <w:keepLines/>
      <w:numPr>
        <w:ilvl w:val="7"/>
        <w:numId w:val="5"/>
      </w:numPr>
      <w:suppressAutoHyphens/>
      <w:spacing w:before="60" w:line="276" w:lineRule="auto"/>
      <w:contextualSpacing/>
      <w:jc w:val="left"/>
      <w:outlineLvl w:val="7"/>
    </w:pPr>
    <w:rPr>
      <w:rFonts w:ascii="Times New Roman" w:hAnsi="Times New Roman" w:cs="Arial"/>
      <w:i/>
      <w:iCs/>
      <w:kern w:val="0"/>
      <w:sz w:val="58"/>
      <w:szCs w:val="58"/>
      <w:lang w:eastAsia="zh-CN"/>
    </w:rPr>
  </w:style>
  <w:style w:type="paragraph" w:styleId="9">
    <w:name w:val="heading 9"/>
    <w:basedOn w:val="a0"/>
    <w:link w:val="90"/>
    <w:qFormat/>
    <w:rsid w:val="003322AC"/>
    <w:pPr>
      <w:keepNext/>
      <w:keepLines/>
      <w:numPr>
        <w:ilvl w:val="8"/>
        <w:numId w:val="5"/>
      </w:numPr>
      <w:suppressAutoHyphens/>
      <w:spacing w:before="60" w:line="276" w:lineRule="auto"/>
      <w:contextualSpacing/>
      <w:jc w:val="left"/>
      <w:outlineLvl w:val="8"/>
    </w:pPr>
    <w:rPr>
      <w:rFonts w:ascii="Times New Roman" w:hAnsi="Times New Roman" w:cs="Arial"/>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pPr>
      <w:tabs>
        <w:tab w:val="center" w:pos="4677"/>
        <w:tab w:val="right" w:pos="9355"/>
      </w:tabs>
    </w:pPr>
  </w:style>
  <w:style w:type="paragraph" w:styleId="a6">
    <w:name w:val="footer"/>
    <w:basedOn w:val="a"/>
    <w:link w:val="a7"/>
    <w:uiPriority w:val="99"/>
    <w:pPr>
      <w:tabs>
        <w:tab w:val="center" w:pos="4677"/>
        <w:tab w:val="right" w:pos="9355"/>
      </w:tabs>
    </w:pPr>
  </w:style>
  <w:style w:type="character" w:customStyle="1" w:styleId="a5">
    <w:name w:val="Верхній колонтитул Знак"/>
    <w:link w:val="a4"/>
    <w:uiPriority w:val="99"/>
    <w:rsid w:val="00AA601B"/>
    <w:rPr>
      <w:rFonts w:ascii="Arial" w:hAnsi="Arial" w:cs="Arial"/>
      <w:color w:val="000000"/>
      <w:spacing w:val="1"/>
      <w:w w:val="93"/>
      <w:sz w:val="28"/>
      <w:szCs w:val="24"/>
      <w:lang w:eastAsia="ru-RU"/>
    </w:rPr>
  </w:style>
  <w:style w:type="paragraph" w:styleId="a8">
    <w:name w:val="Balloon Text"/>
    <w:basedOn w:val="a"/>
    <w:link w:val="a9"/>
    <w:uiPriority w:val="99"/>
    <w:rsid w:val="001831F1"/>
    <w:rPr>
      <w:rFonts w:ascii="Segoe UI" w:hAnsi="Segoe UI" w:cs="Segoe UI"/>
      <w:sz w:val="18"/>
      <w:szCs w:val="18"/>
    </w:rPr>
  </w:style>
  <w:style w:type="character" w:customStyle="1" w:styleId="a9">
    <w:name w:val="Текст у виносці Знак"/>
    <w:link w:val="a8"/>
    <w:uiPriority w:val="99"/>
    <w:rsid w:val="001831F1"/>
    <w:rPr>
      <w:rFonts w:ascii="Segoe UI" w:hAnsi="Segoe UI" w:cs="Segoe UI"/>
      <w:color w:val="000000"/>
      <w:spacing w:val="1"/>
      <w:w w:val="93"/>
      <w:sz w:val="18"/>
      <w:szCs w:val="18"/>
      <w:lang w:eastAsia="ru-RU"/>
    </w:rPr>
  </w:style>
  <w:style w:type="paragraph" w:styleId="aa">
    <w:name w:val="Body Text"/>
    <w:basedOn w:val="a"/>
    <w:link w:val="ab"/>
    <w:unhideWhenUsed/>
    <w:rsid w:val="00982968"/>
    <w:pPr>
      <w:jc w:val="both"/>
    </w:pPr>
    <w:rPr>
      <w:rFonts w:ascii="Peterburg" w:hAnsi="Peterburg"/>
    </w:rPr>
  </w:style>
  <w:style w:type="character" w:customStyle="1" w:styleId="ab">
    <w:name w:val="Основний текст Знак"/>
    <w:link w:val="aa"/>
    <w:rsid w:val="00982968"/>
    <w:rPr>
      <w:rFonts w:ascii="Peterburg" w:hAnsi="Peterburg"/>
      <w:sz w:val="28"/>
      <w:lang w:eastAsia="ru-RU"/>
    </w:rPr>
  </w:style>
  <w:style w:type="character" w:customStyle="1" w:styleId="rvts0">
    <w:name w:val="rvts0"/>
    <w:rsid w:val="00982968"/>
  </w:style>
  <w:style w:type="character" w:styleId="ac">
    <w:name w:val="Strong"/>
    <w:uiPriority w:val="22"/>
    <w:qFormat/>
    <w:rsid w:val="0038387F"/>
    <w:rPr>
      <w:b/>
      <w:bCs/>
    </w:rPr>
  </w:style>
  <w:style w:type="character" w:customStyle="1" w:styleId="rvts23">
    <w:name w:val="rvts23"/>
    <w:rsid w:val="00967CB0"/>
  </w:style>
  <w:style w:type="character" w:customStyle="1" w:styleId="rvts44">
    <w:name w:val="rvts44"/>
    <w:rsid w:val="00DE72C4"/>
  </w:style>
  <w:style w:type="paragraph" w:styleId="HTML">
    <w:name w:val="HTML Preformatted"/>
    <w:basedOn w:val="a"/>
    <w:link w:val="HTML0"/>
    <w:uiPriority w:val="99"/>
    <w:unhideWhenUsed/>
    <w:rsid w:val="00372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ий HTML Знак"/>
    <w:link w:val="HTML"/>
    <w:uiPriority w:val="99"/>
    <w:rsid w:val="0037229E"/>
    <w:rPr>
      <w:rFonts w:ascii="Courier New" w:hAnsi="Courier New" w:cs="Courier New"/>
    </w:rPr>
  </w:style>
  <w:style w:type="table" w:styleId="ad">
    <w:name w:val="Table Grid"/>
    <w:basedOn w:val="a2"/>
    <w:uiPriority w:val="39"/>
    <w:rsid w:val="005B7452"/>
    <w:rPr>
      <w:rFonts w:ascii="Calibri" w:hAnsi="Calibr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a"/>
    <w:rsid w:val="008461A4"/>
    <w:pPr>
      <w:spacing w:before="100" w:beforeAutospacing="1" w:after="100" w:afterAutospacing="1"/>
    </w:pPr>
    <w:rPr>
      <w:sz w:val="24"/>
    </w:rPr>
  </w:style>
  <w:style w:type="character" w:customStyle="1" w:styleId="10">
    <w:name w:val="Заголовок 1 Знак"/>
    <w:link w:val="1"/>
    <w:rsid w:val="003322AC"/>
    <w:rPr>
      <w:rFonts w:cs="Arial"/>
      <w:b/>
      <w:color w:val="000000"/>
      <w:sz w:val="48"/>
      <w:szCs w:val="48"/>
      <w:lang w:val="uk-UA" w:eastAsia="zh-CN"/>
    </w:rPr>
  </w:style>
  <w:style w:type="character" w:customStyle="1" w:styleId="20">
    <w:name w:val="Заголовок 2 Знак"/>
    <w:link w:val="2"/>
    <w:rsid w:val="003322AC"/>
    <w:rPr>
      <w:rFonts w:cs="Arial"/>
      <w:b/>
      <w:color w:val="000000"/>
      <w:sz w:val="28"/>
      <w:szCs w:val="36"/>
      <w:lang w:val="uk-UA" w:eastAsia="zh-CN"/>
    </w:rPr>
  </w:style>
  <w:style w:type="character" w:customStyle="1" w:styleId="30">
    <w:name w:val="Заголовок 3 Знак"/>
    <w:link w:val="3"/>
    <w:rsid w:val="003322AC"/>
    <w:rPr>
      <w:rFonts w:cs="Arial"/>
      <w:b/>
      <w:color w:val="000000"/>
      <w:sz w:val="24"/>
      <w:szCs w:val="28"/>
      <w:lang w:val="uk-UA" w:eastAsia="zh-CN"/>
    </w:rPr>
  </w:style>
  <w:style w:type="character" w:customStyle="1" w:styleId="40">
    <w:name w:val="Заголовок 4 Знак"/>
    <w:link w:val="4"/>
    <w:rsid w:val="003322AC"/>
    <w:rPr>
      <w:rFonts w:cs="Arial"/>
      <w:b/>
      <w:color w:val="000000"/>
      <w:sz w:val="22"/>
      <w:szCs w:val="24"/>
      <w:lang w:val="uk-UA" w:eastAsia="zh-CN"/>
    </w:rPr>
  </w:style>
  <w:style w:type="character" w:customStyle="1" w:styleId="50">
    <w:name w:val="Заголовок 5 Знак"/>
    <w:link w:val="5"/>
    <w:rsid w:val="003322AC"/>
    <w:rPr>
      <w:rFonts w:cs="Arial"/>
      <w:color w:val="000000"/>
      <w:szCs w:val="22"/>
      <w:lang w:val="uk-UA" w:eastAsia="zh-CN"/>
    </w:rPr>
  </w:style>
  <w:style w:type="character" w:customStyle="1" w:styleId="60">
    <w:name w:val="Заголовок 6 Знак"/>
    <w:link w:val="6"/>
    <w:rsid w:val="003322AC"/>
    <w:rPr>
      <w:rFonts w:cs="Arial"/>
      <w:b/>
      <w:color w:val="000000"/>
      <w:lang w:val="uk-UA" w:eastAsia="zh-CN"/>
    </w:rPr>
  </w:style>
  <w:style w:type="character" w:customStyle="1" w:styleId="70">
    <w:name w:val="Заголовок 7 Знак"/>
    <w:link w:val="7"/>
    <w:rsid w:val="003322AC"/>
    <w:rPr>
      <w:rFonts w:cs="Arial"/>
      <w:b/>
      <w:bCs/>
      <w:color w:val="000000"/>
      <w:sz w:val="58"/>
      <w:szCs w:val="58"/>
      <w:lang w:val="uk-UA" w:eastAsia="zh-CN"/>
    </w:rPr>
  </w:style>
  <w:style w:type="character" w:customStyle="1" w:styleId="80">
    <w:name w:val="Заголовок 8 Знак"/>
    <w:link w:val="8"/>
    <w:rsid w:val="003322AC"/>
    <w:rPr>
      <w:rFonts w:cs="Arial"/>
      <w:b/>
      <w:bCs/>
      <w:i/>
      <w:iCs/>
      <w:color w:val="000000"/>
      <w:sz w:val="58"/>
      <w:szCs w:val="58"/>
      <w:lang w:val="uk-UA" w:eastAsia="zh-CN"/>
    </w:rPr>
  </w:style>
  <w:style w:type="character" w:customStyle="1" w:styleId="90">
    <w:name w:val="Заголовок 9 Знак"/>
    <w:link w:val="9"/>
    <w:rsid w:val="003322AC"/>
    <w:rPr>
      <w:rFonts w:cs="Arial"/>
      <w:b/>
      <w:bCs/>
      <w:color w:val="000000"/>
      <w:sz w:val="54"/>
      <w:szCs w:val="54"/>
      <w:lang w:val="uk-UA" w:eastAsia="zh-CN"/>
    </w:rPr>
  </w:style>
  <w:style w:type="paragraph" w:styleId="a0">
    <w:name w:val="Title"/>
    <w:basedOn w:val="a"/>
    <w:next w:val="a"/>
    <w:link w:val="ae"/>
    <w:qFormat/>
    <w:rsid w:val="003322AC"/>
    <w:pPr>
      <w:spacing w:before="240" w:after="60"/>
      <w:jc w:val="center"/>
      <w:outlineLvl w:val="0"/>
    </w:pPr>
    <w:rPr>
      <w:rFonts w:ascii="Cambria" w:hAnsi="Cambria"/>
      <w:b/>
      <w:bCs/>
      <w:kern w:val="28"/>
      <w:sz w:val="32"/>
      <w:szCs w:val="32"/>
    </w:rPr>
  </w:style>
  <w:style w:type="character" w:customStyle="1" w:styleId="ae">
    <w:name w:val="Назва Знак"/>
    <w:link w:val="a0"/>
    <w:rsid w:val="003322AC"/>
    <w:rPr>
      <w:rFonts w:ascii="Cambria" w:eastAsia="Times New Roman" w:hAnsi="Cambria" w:cs="Times New Roman"/>
      <w:b/>
      <w:bCs/>
      <w:color w:val="000000"/>
      <w:spacing w:val="1"/>
      <w:w w:val="93"/>
      <w:kern w:val="28"/>
      <w:sz w:val="32"/>
      <w:szCs w:val="32"/>
      <w:lang w:val="uk-UA"/>
    </w:rPr>
  </w:style>
  <w:style w:type="paragraph" w:styleId="af">
    <w:name w:val="Normal (Web)"/>
    <w:basedOn w:val="a"/>
    <w:uiPriority w:val="99"/>
    <w:unhideWhenUsed/>
    <w:rsid w:val="00072FB6"/>
    <w:pPr>
      <w:spacing w:before="100" w:beforeAutospacing="1" w:after="100" w:afterAutospacing="1"/>
    </w:pPr>
    <w:rPr>
      <w:sz w:val="24"/>
      <w:lang w:eastAsia="uk-UA"/>
    </w:rPr>
  </w:style>
  <w:style w:type="character" w:styleId="af0">
    <w:name w:val="Hyperlink"/>
    <w:uiPriority w:val="99"/>
    <w:unhideWhenUsed/>
    <w:rsid w:val="00AA0CFB"/>
    <w:rPr>
      <w:color w:val="0563C1"/>
      <w:u w:val="single"/>
    </w:rPr>
  </w:style>
  <w:style w:type="paragraph" w:customStyle="1" w:styleId="rvps2">
    <w:name w:val="rvps2"/>
    <w:basedOn w:val="a"/>
    <w:rsid w:val="00AA0CFB"/>
    <w:pPr>
      <w:spacing w:before="100" w:beforeAutospacing="1" w:after="100" w:afterAutospacing="1"/>
    </w:pPr>
    <w:rPr>
      <w:rFonts w:eastAsia="Calibri"/>
      <w:sz w:val="24"/>
      <w:lang w:eastAsia="uk-UA"/>
    </w:rPr>
  </w:style>
  <w:style w:type="character" w:styleId="af1">
    <w:name w:val="footnote reference"/>
    <w:uiPriority w:val="99"/>
    <w:unhideWhenUsed/>
    <w:rsid w:val="00AA0CFB"/>
    <w:rPr>
      <w:vertAlign w:val="superscript"/>
    </w:rPr>
  </w:style>
  <w:style w:type="character" w:customStyle="1" w:styleId="tlid-translation">
    <w:name w:val="tlid-translation"/>
    <w:rsid w:val="00AA0CFB"/>
  </w:style>
  <w:style w:type="paragraph" w:styleId="af2">
    <w:name w:val="footnote text"/>
    <w:basedOn w:val="a"/>
    <w:link w:val="af3"/>
    <w:uiPriority w:val="99"/>
    <w:rsid w:val="00942F2B"/>
    <w:rPr>
      <w:sz w:val="20"/>
    </w:rPr>
  </w:style>
  <w:style w:type="character" w:customStyle="1" w:styleId="af3">
    <w:name w:val="Текст виноски Знак"/>
    <w:link w:val="af2"/>
    <w:uiPriority w:val="99"/>
    <w:rsid w:val="00942F2B"/>
    <w:rPr>
      <w:rFonts w:ascii="Arial" w:hAnsi="Arial" w:cs="Arial"/>
      <w:color w:val="000000"/>
      <w:spacing w:val="1"/>
      <w:w w:val="93"/>
      <w:lang w:eastAsia="ru-RU"/>
    </w:rPr>
  </w:style>
  <w:style w:type="character" w:customStyle="1" w:styleId="FontStyle18">
    <w:name w:val="Font Style18"/>
    <w:uiPriority w:val="99"/>
    <w:rsid w:val="00C32E78"/>
    <w:rPr>
      <w:rFonts w:ascii="Times New Roman" w:hAnsi="Times New Roman" w:cs="Times New Roman"/>
      <w:sz w:val="26"/>
      <w:szCs w:val="26"/>
    </w:rPr>
  </w:style>
  <w:style w:type="paragraph" w:customStyle="1" w:styleId="Style4">
    <w:name w:val="Style4"/>
    <w:basedOn w:val="a"/>
    <w:uiPriority w:val="99"/>
    <w:rsid w:val="00A844DC"/>
    <w:pPr>
      <w:widowControl w:val="0"/>
      <w:autoSpaceDE w:val="0"/>
      <w:autoSpaceDN w:val="0"/>
      <w:adjustRightInd w:val="0"/>
      <w:spacing w:line="322" w:lineRule="exact"/>
      <w:ind w:firstLine="706"/>
      <w:jc w:val="both"/>
    </w:pPr>
    <w:rPr>
      <w:sz w:val="24"/>
      <w:lang w:eastAsia="uk-UA"/>
    </w:rPr>
  </w:style>
  <w:style w:type="character" w:customStyle="1" w:styleId="a7">
    <w:name w:val="Нижній колонтитул Знак"/>
    <w:link w:val="a6"/>
    <w:uiPriority w:val="99"/>
    <w:locked/>
    <w:rsid w:val="00060BD0"/>
    <w:rPr>
      <w:rFonts w:ascii="Arial" w:hAnsi="Arial" w:cs="Arial"/>
      <w:color w:val="000000"/>
      <w:spacing w:val="1"/>
      <w:w w:val="93"/>
      <w:sz w:val="28"/>
      <w:szCs w:val="24"/>
      <w:lang w:eastAsia="ru-RU"/>
    </w:rPr>
  </w:style>
  <w:style w:type="character" w:customStyle="1" w:styleId="rvts9">
    <w:name w:val="rvts9"/>
    <w:rsid w:val="000A2EEB"/>
  </w:style>
  <w:style w:type="character" w:customStyle="1" w:styleId="rvts15">
    <w:name w:val="rvts15"/>
    <w:rsid w:val="00896EF2"/>
  </w:style>
  <w:style w:type="character" w:customStyle="1" w:styleId="rvts46">
    <w:name w:val="rvts46"/>
    <w:rsid w:val="000C3409"/>
  </w:style>
  <w:style w:type="character" w:customStyle="1" w:styleId="rvts37">
    <w:name w:val="rvts37"/>
    <w:rsid w:val="00795266"/>
  </w:style>
  <w:style w:type="paragraph" w:styleId="af4">
    <w:name w:val="List Paragraph"/>
    <w:basedOn w:val="a"/>
    <w:uiPriority w:val="34"/>
    <w:qFormat/>
    <w:rsid w:val="00AE5272"/>
    <w:pPr>
      <w:ind w:left="720"/>
      <w:contextualSpacing/>
    </w:pPr>
  </w:style>
  <w:style w:type="character" w:customStyle="1" w:styleId="xfmc3">
    <w:name w:val="xfmc3"/>
    <w:rsid w:val="002E7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86503">
      <w:bodyDiv w:val="1"/>
      <w:marLeft w:val="0"/>
      <w:marRight w:val="0"/>
      <w:marTop w:val="0"/>
      <w:marBottom w:val="0"/>
      <w:divBdr>
        <w:top w:val="none" w:sz="0" w:space="0" w:color="auto"/>
        <w:left w:val="none" w:sz="0" w:space="0" w:color="auto"/>
        <w:bottom w:val="none" w:sz="0" w:space="0" w:color="auto"/>
        <w:right w:val="none" w:sz="0" w:space="0" w:color="auto"/>
      </w:divBdr>
    </w:div>
    <w:div w:id="53698428">
      <w:bodyDiv w:val="1"/>
      <w:marLeft w:val="0"/>
      <w:marRight w:val="0"/>
      <w:marTop w:val="0"/>
      <w:marBottom w:val="0"/>
      <w:divBdr>
        <w:top w:val="none" w:sz="0" w:space="0" w:color="auto"/>
        <w:left w:val="none" w:sz="0" w:space="0" w:color="auto"/>
        <w:bottom w:val="none" w:sz="0" w:space="0" w:color="auto"/>
        <w:right w:val="none" w:sz="0" w:space="0" w:color="auto"/>
      </w:divBdr>
    </w:div>
    <w:div w:id="79641219">
      <w:bodyDiv w:val="1"/>
      <w:marLeft w:val="0"/>
      <w:marRight w:val="0"/>
      <w:marTop w:val="0"/>
      <w:marBottom w:val="0"/>
      <w:divBdr>
        <w:top w:val="none" w:sz="0" w:space="0" w:color="auto"/>
        <w:left w:val="none" w:sz="0" w:space="0" w:color="auto"/>
        <w:bottom w:val="none" w:sz="0" w:space="0" w:color="auto"/>
        <w:right w:val="none" w:sz="0" w:space="0" w:color="auto"/>
      </w:divBdr>
    </w:div>
    <w:div w:id="94980746">
      <w:bodyDiv w:val="1"/>
      <w:marLeft w:val="0"/>
      <w:marRight w:val="0"/>
      <w:marTop w:val="0"/>
      <w:marBottom w:val="0"/>
      <w:divBdr>
        <w:top w:val="none" w:sz="0" w:space="0" w:color="auto"/>
        <w:left w:val="none" w:sz="0" w:space="0" w:color="auto"/>
        <w:bottom w:val="none" w:sz="0" w:space="0" w:color="auto"/>
        <w:right w:val="none" w:sz="0" w:space="0" w:color="auto"/>
      </w:divBdr>
    </w:div>
    <w:div w:id="120272131">
      <w:bodyDiv w:val="1"/>
      <w:marLeft w:val="0"/>
      <w:marRight w:val="0"/>
      <w:marTop w:val="0"/>
      <w:marBottom w:val="0"/>
      <w:divBdr>
        <w:top w:val="none" w:sz="0" w:space="0" w:color="auto"/>
        <w:left w:val="none" w:sz="0" w:space="0" w:color="auto"/>
        <w:bottom w:val="none" w:sz="0" w:space="0" w:color="auto"/>
        <w:right w:val="none" w:sz="0" w:space="0" w:color="auto"/>
      </w:divBdr>
    </w:div>
    <w:div w:id="181482271">
      <w:bodyDiv w:val="1"/>
      <w:marLeft w:val="0"/>
      <w:marRight w:val="0"/>
      <w:marTop w:val="0"/>
      <w:marBottom w:val="0"/>
      <w:divBdr>
        <w:top w:val="none" w:sz="0" w:space="0" w:color="auto"/>
        <w:left w:val="none" w:sz="0" w:space="0" w:color="auto"/>
        <w:bottom w:val="none" w:sz="0" w:space="0" w:color="auto"/>
        <w:right w:val="none" w:sz="0" w:space="0" w:color="auto"/>
      </w:divBdr>
      <w:divsChild>
        <w:div w:id="11612742">
          <w:marLeft w:val="0"/>
          <w:marRight w:val="0"/>
          <w:marTop w:val="0"/>
          <w:marBottom w:val="0"/>
          <w:divBdr>
            <w:top w:val="none" w:sz="0" w:space="0" w:color="auto"/>
            <w:left w:val="none" w:sz="0" w:space="0" w:color="auto"/>
            <w:bottom w:val="none" w:sz="0" w:space="0" w:color="auto"/>
            <w:right w:val="none" w:sz="0" w:space="0" w:color="auto"/>
          </w:divBdr>
        </w:div>
        <w:div w:id="288777912">
          <w:marLeft w:val="0"/>
          <w:marRight w:val="0"/>
          <w:marTop w:val="0"/>
          <w:marBottom w:val="0"/>
          <w:divBdr>
            <w:top w:val="none" w:sz="0" w:space="0" w:color="auto"/>
            <w:left w:val="none" w:sz="0" w:space="0" w:color="auto"/>
            <w:bottom w:val="none" w:sz="0" w:space="0" w:color="auto"/>
            <w:right w:val="none" w:sz="0" w:space="0" w:color="auto"/>
          </w:divBdr>
        </w:div>
        <w:div w:id="945115288">
          <w:marLeft w:val="0"/>
          <w:marRight w:val="0"/>
          <w:marTop w:val="0"/>
          <w:marBottom w:val="0"/>
          <w:divBdr>
            <w:top w:val="none" w:sz="0" w:space="0" w:color="auto"/>
            <w:left w:val="none" w:sz="0" w:space="0" w:color="auto"/>
            <w:bottom w:val="none" w:sz="0" w:space="0" w:color="auto"/>
            <w:right w:val="none" w:sz="0" w:space="0" w:color="auto"/>
          </w:divBdr>
        </w:div>
        <w:div w:id="1060597575">
          <w:marLeft w:val="0"/>
          <w:marRight w:val="0"/>
          <w:marTop w:val="0"/>
          <w:marBottom w:val="0"/>
          <w:divBdr>
            <w:top w:val="none" w:sz="0" w:space="0" w:color="auto"/>
            <w:left w:val="none" w:sz="0" w:space="0" w:color="auto"/>
            <w:bottom w:val="none" w:sz="0" w:space="0" w:color="auto"/>
            <w:right w:val="none" w:sz="0" w:space="0" w:color="auto"/>
          </w:divBdr>
        </w:div>
        <w:div w:id="1341736100">
          <w:marLeft w:val="0"/>
          <w:marRight w:val="0"/>
          <w:marTop w:val="0"/>
          <w:marBottom w:val="0"/>
          <w:divBdr>
            <w:top w:val="none" w:sz="0" w:space="0" w:color="auto"/>
            <w:left w:val="none" w:sz="0" w:space="0" w:color="auto"/>
            <w:bottom w:val="none" w:sz="0" w:space="0" w:color="auto"/>
            <w:right w:val="none" w:sz="0" w:space="0" w:color="auto"/>
          </w:divBdr>
        </w:div>
        <w:div w:id="1641381553">
          <w:marLeft w:val="0"/>
          <w:marRight w:val="0"/>
          <w:marTop w:val="0"/>
          <w:marBottom w:val="0"/>
          <w:divBdr>
            <w:top w:val="none" w:sz="0" w:space="0" w:color="auto"/>
            <w:left w:val="none" w:sz="0" w:space="0" w:color="auto"/>
            <w:bottom w:val="none" w:sz="0" w:space="0" w:color="auto"/>
            <w:right w:val="none" w:sz="0" w:space="0" w:color="auto"/>
          </w:divBdr>
        </w:div>
      </w:divsChild>
    </w:div>
    <w:div w:id="191186582">
      <w:bodyDiv w:val="1"/>
      <w:marLeft w:val="0"/>
      <w:marRight w:val="0"/>
      <w:marTop w:val="0"/>
      <w:marBottom w:val="0"/>
      <w:divBdr>
        <w:top w:val="none" w:sz="0" w:space="0" w:color="auto"/>
        <w:left w:val="none" w:sz="0" w:space="0" w:color="auto"/>
        <w:bottom w:val="none" w:sz="0" w:space="0" w:color="auto"/>
        <w:right w:val="none" w:sz="0" w:space="0" w:color="auto"/>
      </w:divBdr>
    </w:div>
    <w:div w:id="225576996">
      <w:bodyDiv w:val="1"/>
      <w:marLeft w:val="0"/>
      <w:marRight w:val="0"/>
      <w:marTop w:val="0"/>
      <w:marBottom w:val="0"/>
      <w:divBdr>
        <w:top w:val="none" w:sz="0" w:space="0" w:color="auto"/>
        <w:left w:val="none" w:sz="0" w:space="0" w:color="auto"/>
        <w:bottom w:val="none" w:sz="0" w:space="0" w:color="auto"/>
        <w:right w:val="none" w:sz="0" w:space="0" w:color="auto"/>
      </w:divBdr>
    </w:div>
    <w:div w:id="260798088">
      <w:bodyDiv w:val="1"/>
      <w:marLeft w:val="0"/>
      <w:marRight w:val="0"/>
      <w:marTop w:val="0"/>
      <w:marBottom w:val="0"/>
      <w:divBdr>
        <w:top w:val="none" w:sz="0" w:space="0" w:color="auto"/>
        <w:left w:val="none" w:sz="0" w:space="0" w:color="auto"/>
        <w:bottom w:val="none" w:sz="0" w:space="0" w:color="auto"/>
        <w:right w:val="none" w:sz="0" w:space="0" w:color="auto"/>
      </w:divBdr>
    </w:div>
    <w:div w:id="264701365">
      <w:bodyDiv w:val="1"/>
      <w:marLeft w:val="0"/>
      <w:marRight w:val="0"/>
      <w:marTop w:val="0"/>
      <w:marBottom w:val="0"/>
      <w:divBdr>
        <w:top w:val="none" w:sz="0" w:space="0" w:color="auto"/>
        <w:left w:val="none" w:sz="0" w:space="0" w:color="auto"/>
        <w:bottom w:val="none" w:sz="0" w:space="0" w:color="auto"/>
        <w:right w:val="none" w:sz="0" w:space="0" w:color="auto"/>
      </w:divBdr>
    </w:div>
    <w:div w:id="288359318">
      <w:bodyDiv w:val="1"/>
      <w:marLeft w:val="0"/>
      <w:marRight w:val="0"/>
      <w:marTop w:val="0"/>
      <w:marBottom w:val="0"/>
      <w:divBdr>
        <w:top w:val="none" w:sz="0" w:space="0" w:color="auto"/>
        <w:left w:val="none" w:sz="0" w:space="0" w:color="auto"/>
        <w:bottom w:val="none" w:sz="0" w:space="0" w:color="auto"/>
        <w:right w:val="none" w:sz="0" w:space="0" w:color="auto"/>
      </w:divBdr>
    </w:div>
    <w:div w:id="341057130">
      <w:bodyDiv w:val="1"/>
      <w:marLeft w:val="0"/>
      <w:marRight w:val="0"/>
      <w:marTop w:val="0"/>
      <w:marBottom w:val="0"/>
      <w:divBdr>
        <w:top w:val="none" w:sz="0" w:space="0" w:color="auto"/>
        <w:left w:val="none" w:sz="0" w:space="0" w:color="auto"/>
        <w:bottom w:val="none" w:sz="0" w:space="0" w:color="auto"/>
        <w:right w:val="none" w:sz="0" w:space="0" w:color="auto"/>
      </w:divBdr>
    </w:div>
    <w:div w:id="348456121">
      <w:bodyDiv w:val="1"/>
      <w:marLeft w:val="0"/>
      <w:marRight w:val="0"/>
      <w:marTop w:val="0"/>
      <w:marBottom w:val="0"/>
      <w:divBdr>
        <w:top w:val="none" w:sz="0" w:space="0" w:color="auto"/>
        <w:left w:val="none" w:sz="0" w:space="0" w:color="auto"/>
        <w:bottom w:val="none" w:sz="0" w:space="0" w:color="auto"/>
        <w:right w:val="none" w:sz="0" w:space="0" w:color="auto"/>
      </w:divBdr>
    </w:div>
    <w:div w:id="431900952">
      <w:bodyDiv w:val="1"/>
      <w:marLeft w:val="0"/>
      <w:marRight w:val="0"/>
      <w:marTop w:val="0"/>
      <w:marBottom w:val="0"/>
      <w:divBdr>
        <w:top w:val="none" w:sz="0" w:space="0" w:color="auto"/>
        <w:left w:val="none" w:sz="0" w:space="0" w:color="auto"/>
        <w:bottom w:val="none" w:sz="0" w:space="0" w:color="auto"/>
        <w:right w:val="none" w:sz="0" w:space="0" w:color="auto"/>
      </w:divBdr>
    </w:div>
    <w:div w:id="514922576">
      <w:bodyDiv w:val="1"/>
      <w:marLeft w:val="0"/>
      <w:marRight w:val="0"/>
      <w:marTop w:val="0"/>
      <w:marBottom w:val="0"/>
      <w:divBdr>
        <w:top w:val="none" w:sz="0" w:space="0" w:color="auto"/>
        <w:left w:val="none" w:sz="0" w:space="0" w:color="auto"/>
        <w:bottom w:val="none" w:sz="0" w:space="0" w:color="auto"/>
        <w:right w:val="none" w:sz="0" w:space="0" w:color="auto"/>
      </w:divBdr>
      <w:divsChild>
        <w:div w:id="93063378">
          <w:marLeft w:val="0"/>
          <w:marRight w:val="0"/>
          <w:marTop w:val="0"/>
          <w:marBottom w:val="0"/>
          <w:divBdr>
            <w:top w:val="none" w:sz="0" w:space="0" w:color="auto"/>
            <w:left w:val="none" w:sz="0" w:space="0" w:color="auto"/>
            <w:bottom w:val="none" w:sz="0" w:space="0" w:color="auto"/>
            <w:right w:val="none" w:sz="0" w:space="0" w:color="auto"/>
          </w:divBdr>
        </w:div>
        <w:div w:id="184830725">
          <w:marLeft w:val="0"/>
          <w:marRight w:val="0"/>
          <w:marTop w:val="0"/>
          <w:marBottom w:val="0"/>
          <w:divBdr>
            <w:top w:val="none" w:sz="0" w:space="0" w:color="auto"/>
            <w:left w:val="none" w:sz="0" w:space="0" w:color="auto"/>
            <w:bottom w:val="none" w:sz="0" w:space="0" w:color="auto"/>
            <w:right w:val="none" w:sz="0" w:space="0" w:color="auto"/>
          </w:divBdr>
        </w:div>
        <w:div w:id="613562113">
          <w:marLeft w:val="0"/>
          <w:marRight w:val="0"/>
          <w:marTop w:val="0"/>
          <w:marBottom w:val="0"/>
          <w:divBdr>
            <w:top w:val="none" w:sz="0" w:space="0" w:color="auto"/>
            <w:left w:val="none" w:sz="0" w:space="0" w:color="auto"/>
            <w:bottom w:val="none" w:sz="0" w:space="0" w:color="auto"/>
            <w:right w:val="none" w:sz="0" w:space="0" w:color="auto"/>
          </w:divBdr>
        </w:div>
        <w:div w:id="710959675">
          <w:marLeft w:val="0"/>
          <w:marRight w:val="0"/>
          <w:marTop w:val="0"/>
          <w:marBottom w:val="0"/>
          <w:divBdr>
            <w:top w:val="none" w:sz="0" w:space="0" w:color="auto"/>
            <w:left w:val="none" w:sz="0" w:space="0" w:color="auto"/>
            <w:bottom w:val="none" w:sz="0" w:space="0" w:color="auto"/>
            <w:right w:val="none" w:sz="0" w:space="0" w:color="auto"/>
          </w:divBdr>
        </w:div>
        <w:div w:id="816841462">
          <w:marLeft w:val="0"/>
          <w:marRight w:val="0"/>
          <w:marTop w:val="0"/>
          <w:marBottom w:val="0"/>
          <w:divBdr>
            <w:top w:val="none" w:sz="0" w:space="0" w:color="auto"/>
            <w:left w:val="none" w:sz="0" w:space="0" w:color="auto"/>
            <w:bottom w:val="none" w:sz="0" w:space="0" w:color="auto"/>
            <w:right w:val="none" w:sz="0" w:space="0" w:color="auto"/>
          </w:divBdr>
        </w:div>
        <w:div w:id="1100373571">
          <w:marLeft w:val="0"/>
          <w:marRight w:val="0"/>
          <w:marTop w:val="0"/>
          <w:marBottom w:val="0"/>
          <w:divBdr>
            <w:top w:val="none" w:sz="0" w:space="0" w:color="auto"/>
            <w:left w:val="none" w:sz="0" w:space="0" w:color="auto"/>
            <w:bottom w:val="none" w:sz="0" w:space="0" w:color="auto"/>
            <w:right w:val="none" w:sz="0" w:space="0" w:color="auto"/>
          </w:divBdr>
        </w:div>
        <w:div w:id="1701198496">
          <w:marLeft w:val="0"/>
          <w:marRight w:val="0"/>
          <w:marTop w:val="0"/>
          <w:marBottom w:val="0"/>
          <w:divBdr>
            <w:top w:val="none" w:sz="0" w:space="0" w:color="auto"/>
            <w:left w:val="none" w:sz="0" w:space="0" w:color="auto"/>
            <w:bottom w:val="none" w:sz="0" w:space="0" w:color="auto"/>
            <w:right w:val="none" w:sz="0" w:space="0" w:color="auto"/>
          </w:divBdr>
        </w:div>
        <w:div w:id="1943410847">
          <w:marLeft w:val="0"/>
          <w:marRight w:val="0"/>
          <w:marTop w:val="0"/>
          <w:marBottom w:val="0"/>
          <w:divBdr>
            <w:top w:val="none" w:sz="0" w:space="0" w:color="auto"/>
            <w:left w:val="none" w:sz="0" w:space="0" w:color="auto"/>
            <w:bottom w:val="none" w:sz="0" w:space="0" w:color="auto"/>
            <w:right w:val="none" w:sz="0" w:space="0" w:color="auto"/>
          </w:divBdr>
        </w:div>
      </w:divsChild>
    </w:div>
    <w:div w:id="613755777">
      <w:bodyDiv w:val="1"/>
      <w:marLeft w:val="0"/>
      <w:marRight w:val="0"/>
      <w:marTop w:val="0"/>
      <w:marBottom w:val="0"/>
      <w:divBdr>
        <w:top w:val="none" w:sz="0" w:space="0" w:color="auto"/>
        <w:left w:val="none" w:sz="0" w:space="0" w:color="auto"/>
        <w:bottom w:val="none" w:sz="0" w:space="0" w:color="auto"/>
        <w:right w:val="none" w:sz="0" w:space="0" w:color="auto"/>
      </w:divBdr>
    </w:div>
    <w:div w:id="716929927">
      <w:bodyDiv w:val="1"/>
      <w:marLeft w:val="0"/>
      <w:marRight w:val="0"/>
      <w:marTop w:val="0"/>
      <w:marBottom w:val="0"/>
      <w:divBdr>
        <w:top w:val="none" w:sz="0" w:space="0" w:color="auto"/>
        <w:left w:val="none" w:sz="0" w:space="0" w:color="auto"/>
        <w:bottom w:val="none" w:sz="0" w:space="0" w:color="auto"/>
        <w:right w:val="none" w:sz="0" w:space="0" w:color="auto"/>
      </w:divBdr>
    </w:div>
    <w:div w:id="871263016">
      <w:bodyDiv w:val="1"/>
      <w:marLeft w:val="0"/>
      <w:marRight w:val="0"/>
      <w:marTop w:val="0"/>
      <w:marBottom w:val="0"/>
      <w:divBdr>
        <w:top w:val="none" w:sz="0" w:space="0" w:color="auto"/>
        <w:left w:val="none" w:sz="0" w:space="0" w:color="auto"/>
        <w:bottom w:val="none" w:sz="0" w:space="0" w:color="auto"/>
        <w:right w:val="none" w:sz="0" w:space="0" w:color="auto"/>
      </w:divBdr>
    </w:div>
    <w:div w:id="901259331">
      <w:bodyDiv w:val="1"/>
      <w:marLeft w:val="0"/>
      <w:marRight w:val="0"/>
      <w:marTop w:val="0"/>
      <w:marBottom w:val="0"/>
      <w:divBdr>
        <w:top w:val="none" w:sz="0" w:space="0" w:color="auto"/>
        <w:left w:val="none" w:sz="0" w:space="0" w:color="auto"/>
        <w:bottom w:val="none" w:sz="0" w:space="0" w:color="auto"/>
        <w:right w:val="none" w:sz="0" w:space="0" w:color="auto"/>
      </w:divBdr>
    </w:div>
    <w:div w:id="1021273917">
      <w:bodyDiv w:val="1"/>
      <w:marLeft w:val="0"/>
      <w:marRight w:val="0"/>
      <w:marTop w:val="0"/>
      <w:marBottom w:val="0"/>
      <w:divBdr>
        <w:top w:val="none" w:sz="0" w:space="0" w:color="auto"/>
        <w:left w:val="none" w:sz="0" w:space="0" w:color="auto"/>
        <w:bottom w:val="none" w:sz="0" w:space="0" w:color="auto"/>
        <w:right w:val="none" w:sz="0" w:space="0" w:color="auto"/>
      </w:divBdr>
      <w:divsChild>
        <w:div w:id="416445329">
          <w:marLeft w:val="0"/>
          <w:marRight w:val="0"/>
          <w:marTop w:val="0"/>
          <w:marBottom w:val="0"/>
          <w:divBdr>
            <w:top w:val="none" w:sz="0" w:space="0" w:color="auto"/>
            <w:left w:val="none" w:sz="0" w:space="0" w:color="auto"/>
            <w:bottom w:val="none" w:sz="0" w:space="0" w:color="auto"/>
            <w:right w:val="none" w:sz="0" w:space="0" w:color="auto"/>
          </w:divBdr>
        </w:div>
        <w:div w:id="473644243">
          <w:marLeft w:val="0"/>
          <w:marRight w:val="0"/>
          <w:marTop w:val="0"/>
          <w:marBottom w:val="0"/>
          <w:divBdr>
            <w:top w:val="none" w:sz="0" w:space="0" w:color="auto"/>
            <w:left w:val="none" w:sz="0" w:space="0" w:color="auto"/>
            <w:bottom w:val="none" w:sz="0" w:space="0" w:color="auto"/>
            <w:right w:val="none" w:sz="0" w:space="0" w:color="auto"/>
          </w:divBdr>
        </w:div>
        <w:div w:id="487285400">
          <w:marLeft w:val="0"/>
          <w:marRight w:val="0"/>
          <w:marTop w:val="0"/>
          <w:marBottom w:val="0"/>
          <w:divBdr>
            <w:top w:val="none" w:sz="0" w:space="0" w:color="auto"/>
            <w:left w:val="none" w:sz="0" w:space="0" w:color="auto"/>
            <w:bottom w:val="none" w:sz="0" w:space="0" w:color="auto"/>
            <w:right w:val="none" w:sz="0" w:space="0" w:color="auto"/>
          </w:divBdr>
        </w:div>
        <w:div w:id="566379723">
          <w:marLeft w:val="0"/>
          <w:marRight w:val="0"/>
          <w:marTop w:val="0"/>
          <w:marBottom w:val="0"/>
          <w:divBdr>
            <w:top w:val="none" w:sz="0" w:space="0" w:color="auto"/>
            <w:left w:val="none" w:sz="0" w:space="0" w:color="auto"/>
            <w:bottom w:val="none" w:sz="0" w:space="0" w:color="auto"/>
            <w:right w:val="none" w:sz="0" w:space="0" w:color="auto"/>
          </w:divBdr>
        </w:div>
        <w:div w:id="763722779">
          <w:marLeft w:val="0"/>
          <w:marRight w:val="0"/>
          <w:marTop w:val="0"/>
          <w:marBottom w:val="0"/>
          <w:divBdr>
            <w:top w:val="none" w:sz="0" w:space="0" w:color="auto"/>
            <w:left w:val="none" w:sz="0" w:space="0" w:color="auto"/>
            <w:bottom w:val="none" w:sz="0" w:space="0" w:color="auto"/>
            <w:right w:val="none" w:sz="0" w:space="0" w:color="auto"/>
          </w:divBdr>
        </w:div>
        <w:div w:id="805781664">
          <w:marLeft w:val="0"/>
          <w:marRight w:val="0"/>
          <w:marTop w:val="0"/>
          <w:marBottom w:val="0"/>
          <w:divBdr>
            <w:top w:val="none" w:sz="0" w:space="0" w:color="auto"/>
            <w:left w:val="none" w:sz="0" w:space="0" w:color="auto"/>
            <w:bottom w:val="none" w:sz="0" w:space="0" w:color="auto"/>
            <w:right w:val="none" w:sz="0" w:space="0" w:color="auto"/>
          </w:divBdr>
        </w:div>
        <w:div w:id="1058554145">
          <w:marLeft w:val="0"/>
          <w:marRight w:val="0"/>
          <w:marTop w:val="0"/>
          <w:marBottom w:val="0"/>
          <w:divBdr>
            <w:top w:val="none" w:sz="0" w:space="0" w:color="auto"/>
            <w:left w:val="none" w:sz="0" w:space="0" w:color="auto"/>
            <w:bottom w:val="none" w:sz="0" w:space="0" w:color="auto"/>
            <w:right w:val="none" w:sz="0" w:space="0" w:color="auto"/>
          </w:divBdr>
        </w:div>
        <w:div w:id="1669792090">
          <w:marLeft w:val="0"/>
          <w:marRight w:val="0"/>
          <w:marTop w:val="0"/>
          <w:marBottom w:val="0"/>
          <w:divBdr>
            <w:top w:val="none" w:sz="0" w:space="0" w:color="auto"/>
            <w:left w:val="none" w:sz="0" w:space="0" w:color="auto"/>
            <w:bottom w:val="none" w:sz="0" w:space="0" w:color="auto"/>
            <w:right w:val="none" w:sz="0" w:space="0" w:color="auto"/>
          </w:divBdr>
        </w:div>
        <w:div w:id="1849176195">
          <w:marLeft w:val="0"/>
          <w:marRight w:val="0"/>
          <w:marTop w:val="0"/>
          <w:marBottom w:val="0"/>
          <w:divBdr>
            <w:top w:val="none" w:sz="0" w:space="0" w:color="auto"/>
            <w:left w:val="none" w:sz="0" w:space="0" w:color="auto"/>
            <w:bottom w:val="none" w:sz="0" w:space="0" w:color="auto"/>
            <w:right w:val="none" w:sz="0" w:space="0" w:color="auto"/>
          </w:divBdr>
        </w:div>
        <w:div w:id="1931816060">
          <w:marLeft w:val="0"/>
          <w:marRight w:val="0"/>
          <w:marTop w:val="0"/>
          <w:marBottom w:val="0"/>
          <w:divBdr>
            <w:top w:val="none" w:sz="0" w:space="0" w:color="auto"/>
            <w:left w:val="none" w:sz="0" w:space="0" w:color="auto"/>
            <w:bottom w:val="none" w:sz="0" w:space="0" w:color="auto"/>
            <w:right w:val="none" w:sz="0" w:space="0" w:color="auto"/>
          </w:divBdr>
        </w:div>
        <w:div w:id="2134712086">
          <w:marLeft w:val="0"/>
          <w:marRight w:val="0"/>
          <w:marTop w:val="0"/>
          <w:marBottom w:val="0"/>
          <w:divBdr>
            <w:top w:val="none" w:sz="0" w:space="0" w:color="auto"/>
            <w:left w:val="none" w:sz="0" w:space="0" w:color="auto"/>
            <w:bottom w:val="none" w:sz="0" w:space="0" w:color="auto"/>
            <w:right w:val="none" w:sz="0" w:space="0" w:color="auto"/>
          </w:divBdr>
        </w:div>
      </w:divsChild>
    </w:div>
    <w:div w:id="1196384002">
      <w:bodyDiv w:val="1"/>
      <w:marLeft w:val="0"/>
      <w:marRight w:val="0"/>
      <w:marTop w:val="0"/>
      <w:marBottom w:val="0"/>
      <w:divBdr>
        <w:top w:val="none" w:sz="0" w:space="0" w:color="auto"/>
        <w:left w:val="none" w:sz="0" w:space="0" w:color="auto"/>
        <w:bottom w:val="none" w:sz="0" w:space="0" w:color="auto"/>
        <w:right w:val="none" w:sz="0" w:space="0" w:color="auto"/>
      </w:divBdr>
    </w:div>
    <w:div w:id="1284269673">
      <w:bodyDiv w:val="1"/>
      <w:marLeft w:val="0"/>
      <w:marRight w:val="0"/>
      <w:marTop w:val="0"/>
      <w:marBottom w:val="0"/>
      <w:divBdr>
        <w:top w:val="none" w:sz="0" w:space="0" w:color="auto"/>
        <w:left w:val="none" w:sz="0" w:space="0" w:color="auto"/>
        <w:bottom w:val="none" w:sz="0" w:space="0" w:color="auto"/>
        <w:right w:val="none" w:sz="0" w:space="0" w:color="auto"/>
      </w:divBdr>
    </w:div>
    <w:div w:id="1299604497">
      <w:bodyDiv w:val="1"/>
      <w:marLeft w:val="0"/>
      <w:marRight w:val="0"/>
      <w:marTop w:val="0"/>
      <w:marBottom w:val="0"/>
      <w:divBdr>
        <w:top w:val="none" w:sz="0" w:space="0" w:color="auto"/>
        <w:left w:val="none" w:sz="0" w:space="0" w:color="auto"/>
        <w:bottom w:val="none" w:sz="0" w:space="0" w:color="auto"/>
        <w:right w:val="none" w:sz="0" w:space="0" w:color="auto"/>
      </w:divBdr>
    </w:div>
    <w:div w:id="1376734937">
      <w:bodyDiv w:val="1"/>
      <w:marLeft w:val="0"/>
      <w:marRight w:val="0"/>
      <w:marTop w:val="0"/>
      <w:marBottom w:val="0"/>
      <w:divBdr>
        <w:top w:val="none" w:sz="0" w:space="0" w:color="auto"/>
        <w:left w:val="none" w:sz="0" w:space="0" w:color="auto"/>
        <w:bottom w:val="none" w:sz="0" w:space="0" w:color="auto"/>
        <w:right w:val="none" w:sz="0" w:space="0" w:color="auto"/>
      </w:divBdr>
    </w:div>
    <w:div w:id="1450516052">
      <w:bodyDiv w:val="1"/>
      <w:marLeft w:val="0"/>
      <w:marRight w:val="0"/>
      <w:marTop w:val="0"/>
      <w:marBottom w:val="0"/>
      <w:divBdr>
        <w:top w:val="none" w:sz="0" w:space="0" w:color="auto"/>
        <w:left w:val="none" w:sz="0" w:space="0" w:color="auto"/>
        <w:bottom w:val="none" w:sz="0" w:space="0" w:color="auto"/>
        <w:right w:val="none" w:sz="0" w:space="0" w:color="auto"/>
      </w:divBdr>
    </w:div>
    <w:div w:id="1513181753">
      <w:bodyDiv w:val="1"/>
      <w:marLeft w:val="0"/>
      <w:marRight w:val="0"/>
      <w:marTop w:val="0"/>
      <w:marBottom w:val="0"/>
      <w:divBdr>
        <w:top w:val="none" w:sz="0" w:space="0" w:color="auto"/>
        <w:left w:val="none" w:sz="0" w:space="0" w:color="auto"/>
        <w:bottom w:val="none" w:sz="0" w:space="0" w:color="auto"/>
        <w:right w:val="none" w:sz="0" w:space="0" w:color="auto"/>
      </w:divBdr>
    </w:div>
    <w:div w:id="1566329859">
      <w:bodyDiv w:val="1"/>
      <w:marLeft w:val="0"/>
      <w:marRight w:val="0"/>
      <w:marTop w:val="0"/>
      <w:marBottom w:val="0"/>
      <w:divBdr>
        <w:top w:val="none" w:sz="0" w:space="0" w:color="auto"/>
        <w:left w:val="none" w:sz="0" w:space="0" w:color="auto"/>
        <w:bottom w:val="none" w:sz="0" w:space="0" w:color="auto"/>
        <w:right w:val="none" w:sz="0" w:space="0" w:color="auto"/>
      </w:divBdr>
    </w:div>
    <w:div w:id="1568413251">
      <w:bodyDiv w:val="1"/>
      <w:marLeft w:val="0"/>
      <w:marRight w:val="0"/>
      <w:marTop w:val="0"/>
      <w:marBottom w:val="0"/>
      <w:divBdr>
        <w:top w:val="none" w:sz="0" w:space="0" w:color="auto"/>
        <w:left w:val="none" w:sz="0" w:space="0" w:color="auto"/>
        <w:bottom w:val="none" w:sz="0" w:space="0" w:color="auto"/>
        <w:right w:val="none" w:sz="0" w:space="0" w:color="auto"/>
      </w:divBdr>
      <w:divsChild>
        <w:div w:id="265385557">
          <w:marLeft w:val="0"/>
          <w:marRight w:val="0"/>
          <w:marTop w:val="0"/>
          <w:marBottom w:val="0"/>
          <w:divBdr>
            <w:top w:val="none" w:sz="0" w:space="0" w:color="auto"/>
            <w:left w:val="none" w:sz="0" w:space="0" w:color="auto"/>
            <w:bottom w:val="none" w:sz="0" w:space="0" w:color="auto"/>
            <w:right w:val="none" w:sz="0" w:space="0" w:color="auto"/>
          </w:divBdr>
        </w:div>
        <w:div w:id="371468695">
          <w:marLeft w:val="0"/>
          <w:marRight w:val="0"/>
          <w:marTop w:val="0"/>
          <w:marBottom w:val="0"/>
          <w:divBdr>
            <w:top w:val="none" w:sz="0" w:space="0" w:color="auto"/>
            <w:left w:val="none" w:sz="0" w:space="0" w:color="auto"/>
            <w:bottom w:val="none" w:sz="0" w:space="0" w:color="auto"/>
            <w:right w:val="none" w:sz="0" w:space="0" w:color="auto"/>
          </w:divBdr>
        </w:div>
        <w:div w:id="713769100">
          <w:marLeft w:val="0"/>
          <w:marRight w:val="0"/>
          <w:marTop w:val="0"/>
          <w:marBottom w:val="0"/>
          <w:divBdr>
            <w:top w:val="none" w:sz="0" w:space="0" w:color="auto"/>
            <w:left w:val="none" w:sz="0" w:space="0" w:color="auto"/>
            <w:bottom w:val="none" w:sz="0" w:space="0" w:color="auto"/>
            <w:right w:val="none" w:sz="0" w:space="0" w:color="auto"/>
          </w:divBdr>
        </w:div>
        <w:div w:id="901210922">
          <w:marLeft w:val="0"/>
          <w:marRight w:val="0"/>
          <w:marTop w:val="0"/>
          <w:marBottom w:val="0"/>
          <w:divBdr>
            <w:top w:val="none" w:sz="0" w:space="0" w:color="auto"/>
            <w:left w:val="none" w:sz="0" w:space="0" w:color="auto"/>
            <w:bottom w:val="none" w:sz="0" w:space="0" w:color="auto"/>
            <w:right w:val="none" w:sz="0" w:space="0" w:color="auto"/>
          </w:divBdr>
        </w:div>
        <w:div w:id="925653273">
          <w:marLeft w:val="0"/>
          <w:marRight w:val="0"/>
          <w:marTop w:val="0"/>
          <w:marBottom w:val="0"/>
          <w:divBdr>
            <w:top w:val="none" w:sz="0" w:space="0" w:color="auto"/>
            <w:left w:val="none" w:sz="0" w:space="0" w:color="auto"/>
            <w:bottom w:val="none" w:sz="0" w:space="0" w:color="auto"/>
            <w:right w:val="none" w:sz="0" w:space="0" w:color="auto"/>
          </w:divBdr>
        </w:div>
        <w:div w:id="1161582627">
          <w:marLeft w:val="0"/>
          <w:marRight w:val="0"/>
          <w:marTop w:val="0"/>
          <w:marBottom w:val="0"/>
          <w:divBdr>
            <w:top w:val="none" w:sz="0" w:space="0" w:color="auto"/>
            <w:left w:val="none" w:sz="0" w:space="0" w:color="auto"/>
            <w:bottom w:val="none" w:sz="0" w:space="0" w:color="auto"/>
            <w:right w:val="none" w:sz="0" w:space="0" w:color="auto"/>
          </w:divBdr>
        </w:div>
        <w:div w:id="1282225924">
          <w:marLeft w:val="0"/>
          <w:marRight w:val="0"/>
          <w:marTop w:val="0"/>
          <w:marBottom w:val="0"/>
          <w:divBdr>
            <w:top w:val="none" w:sz="0" w:space="0" w:color="auto"/>
            <w:left w:val="none" w:sz="0" w:space="0" w:color="auto"/>
            <w:bottom w:val="none" w:sz="0" w:space="0" w:color="auto"/>
            <w:right w:val="none" w:sz="0" w:space="0" w:color="auto"/>
          </w:divBdr>
        </w:div>
        <w:div w:id="1331299911">
          <w:marLeft w:val="0"/>
          <w:marRight w:val="0"/>
          <w:marTop w:val="0"/>
          <w:marBottom w:val="0"/>
          <w:divBdr>
            <w:top w:val="none" w:sz="0" w:space="0" w:color="auto"/>
            <w:left w:val="none" w:sz="0" w:space="0" w:color="auto"/>
            <w:bottom w:val="none" w:sz="0" w:space="0" w:color="auto"/>
            <w:right w:val="none" w:sz="0" w:space="0" w:color="auto"/>
          </w:divBdr>
        </w:div>
        <w:div w:id="1371613198">
          <w:marLeft w:val="0"/>
          <w:marRight w:val="0"/>
          <w:marTop w:val="0"/>
          <w:marBottom w:val="0"/>
          <w:divBdr>
            <w:top w:val="none" w:sz="0" w:space="0" w:color="auto"/>
            <w:left w:val="none" w:sz="0" w:space="0" w:color="auto"/>
            <w:bottom w:val="none" w:sz="0" w:space="0" w:color="auto"/>
            <w:right w:val="none" w:sz="0" w:space="0" w:color="auto"/>
          </w:divBdr>
        </w:div>
        <w:div w:id="1879124092">
          <w:marLeft w:val="0"/>
          <w:marRight w:val="0"/>
          <w:marTop w:val="0"/>
          <w:marBottom w:val="0"/>
          <w:divBdr>
            <w:top w:val="none" w:sz="0" w:space="0" w:color="auto"/>
            <w:left w:val="none" w:sz="0" w:space="0" w:color="auto"/>
            <w:bottom w:val="none" w:sz="0" w:space="0" w:color="auto"/>
            <w:right w:val="none" w:sz="0" w:space="0" w:color="auto"/>
          </w:divBdr>
        </w:div>
        <w:div w:id="1908224644">
          <w:marLeft w:val="0"/>
          <w:marRight w:val="0"/>
          <w:marTop w:val="0"/>
          <w:marBottom w:val="0"/>
          <w:divBdr>
            <w:top w:val="none" w:sz="0" w:space="0" w:color="auto"/>
            <w:left w:val="none" w:sz="0" w:space="0" w:color="auto"/>
            <w:bottom w:val="none" w:sz="0" w:space="0" w:color="auto"/>
            <w:right w:val="none" w:sz="0" w:space="0" w:color="auto"/>
          </w:divBdr>
        </w:div>
      </w:divsChild>
    </w:div>
    <w:div w:id="1577478172">
      <w:bodyDiv w:val="1"/>
      <w:marLeft w:val="0"/>
      <w:marRight w:val="0"/>
      <w:marTop w:val="0"/>
      <w:marBottom w:val="0"/>
      <w:divBdr>
        <w:top w:val="none" w:sz="0" w:space="0" w:color="auto"/>
        <w:left w:val="none" w:sz="0" w:space="0" w:color="auto"/>
        <w:bottom w:val="none" w:sz="0" w:space="0" w:color="auto"/>
        <w:right w:val="none" w:sz="0" w:space="0" w:color="auto"/>
      </w:divBdr>
    </w:div>
    <w:div w:id="1580674206">
      <w:bodyDiv w:val="1"/>
      <w:marLeft w:val="0"/>
      <w:marRight w:val="0"/>
      <w:marTop w:val="0"/>
      <w:marBottom w:val="0"/>
      <w:divBdr>
        <w:top w:val="none" w:sz="0" w:space="0" w:color="auto"/>
        <w:left w:val="none" w:sz="0" w:space="0" w:color="auto"/>
        <w:bottom w:val="none" w:sz="0" w:space="0" w:color="auto"/>
        <w:right w:val="none" w:sz="0" w:space="0" w:color="auto"/>
      </w:divBdr>
    </w:div>
    <w:div w:id="1601251999">
      <w:bodyDiv w:val="1"/>
      <w:marLeft w:val="0"/>
      <w:marRight w:val="0"/>
      <w:marTop w:val="0"/>
      <w:marBottom w:val="0"/>
      <w:divBdr>
        <w:top w:val="none" w:sz="0" w:space="0" w:color="auto"/>
        <w:left w:val="none" w:sz="0" w:space="0" w:color="auto"/>
        <w:bottom w:val="none" w:sz="0" w:space="0" w:color="auto"/>
        <w:right w:val="none" w:sz="0" w:space="0" w:color="auto"/>
      </w:divBdr>
    </w:div>
    <w:div w:id="1612469317">
      <w:bodyDiv w:val="1"/>
      <w:marLeft w:val="0"/>
      <w:marRight w:val="0"/>
      <w:marTop w:val="0"/>
      <w:marBottom w:val="0"/>
      <w:divBdr>
        <w:top w:val="none" w:sz="0" w:space="0" w:color="auto"/>
        <w:left w:val="none" w:sz="0" w:space="0" w:color="auto"/>
        <w:bottom w:val="none" w:sz="0" w:space="0" w:color="auto"/>
        <w:right w:val="none" w:sz="0" w:space="0" w:color="auto"/>
      </w:divBdr>
      <w:divsChild>
        <w:div w:id="791746224">
          <w:marLeft w:val="0"/>
          <w:marRight w:val="0"/>
          <w:marTop w:val="0"/>
          <w:marBottom w:val="0"/>
          <w:divBdr>
            <w:top w:val="none" w:sz="0" w:space="0" w:color="auto"/>
            <w:left w:val="none" w:sz="0" w:space="0" w:color="auto"/>
            <w:bottom w:val="none" w:sz="0" w:space="0" w:color="auto"/>
            <w:right w:val="none" w:sz="0" w:space="0" w:color="auto"/>
          </w:divBdr>
        </w:div>
        <w:div w:id="1321150696">
          <w:marLeft w:val="0"/>
          <w:marRight w:val="0"/>
          <w:marTop w:val="0"/>
          <w:marBottom w:val="0"/>
          <w:divBdr>
            <w:top w:val="none" w:sz="0" w:space="0" w:color="auto"/>
            <w:left w:val="none" w:sz="0" w:space="0" w:color="auto"/>
            <w:bottom w:val="none" w:sz="0" w:space="0" w:color="auto"/>
            <w:right w:val="none" w:sz="0" w:space="0" w:color="auto"/>
          </w:divBdr>
        </w:div>
        <w:div w:id="1837040325">
          <w:marLeft w:val="0"/>
          <w:marRight w:val="0"/>
          <w:marTop w:val="0"/>
          <w:marBottom w:val="0"/>
          <w:divBdr>
            <w:top w:val="none" w:sz="0" w:space="0" w:color="auto"/>
            <w:left w:val="none" w:sz="0" w:space="0" w:color="auto"/>
            <w:bottom w:val="none" w:sz="0" w:space="0" w:color="auto"/>
            <w:right w:val="none" w:sz="0" w:space="0" w:color="auto"/>
          </w:divBdr>
        </w:div>
      </w:divsChild>
    </w:div>
    <w:div w:id="1612586389">
      <w:bodyDiv w:val="1"/>
      <w:marLeft w:val="0"/>
      <w:marRight w:val="0"/>
      <w:marTop w:val="0"/>
      <w:marBottom w:val="0"/>
      <w:divBdr>
        <w:top w:val="none" w:sz="0" w:space="0" w:color="auto"/>
        <w:left w:val="none" w:sz="0" w:space="0" w:color="auto"/>
        <w:bottom w:val="none" w:sz="0" w:space="0" w:color="auto"/>
        <w:right w:val="none" w:sz="0" w:space="0" w:color="auto"/>
      </w:divBdr>
    </w:div>
    <w:div w:id="1693143052">
      <w:bodyDiv w:val="1"/>
      <w:marLeft w:val="0"/>
      <w:marRight w:val="0"/>
      <w:marTop w:val="0"/>
      <w:marBottom w:val="0"/>
      <w:divBdr>
        <w:top w:val="none" w:sz="0" w:space="0" w:color="auto"/>
        <w:left w:val="none" w:sz="0" w:space="0" w:color="auto"/>
        <w:bottom w:val="none" w:sz="0" w:space="0" w:color="auto"/>
        <w:right w:val="none" w:sz="0" w:space="0" w:color="auto"/>
      </w:divBdr>
    </w:div>
    <w:div w:id="1782722786">
      <w:bodyDiv w:val="1"/>
      <w:marLeft w:val="0"/>
      <w:marRight w:val="0"/>
      <w:marTop w:val="0"/>
      <w:marBottom w:val="0"/>
      <w:divBdr>
        <w:top w:val="none" w:sz="0" w:space="0" w:color="auto"/>
        <w:left w:val="none" w:sz="0" w:space="0" w:color="auto"/>
        <w:bottom w:val="none" w:sz="0" w:space="0" w:color="auto"/>
        <w:right w:val="none" w:sz="0" w:space="0" w:color="auto"/>
      </w:divBdr>
    </w:div>
    <w:div w:id="1786728011">
      <w:bodyDiv w:val="1"/>
      <w:marLeft w:val="0"/>
      <w:marRight w:val="0"/>
      <w:marTop w:val="0"/>
      <w:marBottom w:val="0"/>
      <w:divBdr>
        <w:top w:val="none" w:sz="0" w:space="0" w:color="auto"/>
        <w:left w:val="none" w:sz="0" w:space="0" w:color="auto"/>
        <w:bottom w:val="none" w:sz="0" w:space="0" w:color="auto"/>
        <w:right w:val="none" w:sz="0" w:space="0" w:color="auto"/>
      </w:divBdr>
    </w:div>
    <w:div w:id="1849636181">
      <w:bodyDiv w:val="1"/>
      <w:marLeft w:val="0"/>
      <w:marRight w:val="0"/>
      <w:marTop w:val="0"/>
      <w:marBottom w:val="0"/>
      <w:divBdr>
        <w:top w:val="none" w:sz="0" w:space="0" w:color="auto"/>
        <w:left w:val="none" w:sz="0" w:space="0" w:color="auto"/>
        <w:bottom w:val="none" w:sz="0" w:space="0" w:color="auto"/>
        <w:right w:val="none" w:sz="0" w:space="0" w:color="auto"/>
      </w:divBdr>
    </w:div>
    <w:div w:id="1851019420">
      <w:bodyDiv w:val="1"/>
      <w:marLeft w:val="0"/>
      <w:marRight w:val="0"/>
      <w:marTop w:val="0"/>
      <w:marBottom w:val="0"/>
      <w:divBdr>
        <w:top w:val="none" w:sz="0" w:space="0" w:color="auto"/>
        <w:left w:val="none" w:sz="0" w:space="0" w:color="auto"/>
        <w:bottom w:val="none" w:sz="0" w:space="0" w:color="auto"/>
        <w:right w:val="none" w:sz="0" w:space="0" w:color="auto"/>
      </w:divBdr>
    </w:div>
    <w:div w:id="1855731278">
      <w:bodyDiv w:val="1"/>
      <w:marLeft w:val="0"/>
      <w:marRight w:val="0"/>
      <w:marTop w:val="0"/>
      <w:marBottom w:val="0"/>
      <w:divBdr>
        <w:top w:val="none" w:sz="0" w:space="0" w:color="auto"/>
        <w:left w:val="none" w:sz="0" w:space="0" w:color="auto"/>
        <w:bottom w:val="none" w:sz="0" w:space="0" w:color="auto"/>
        <w:right w:val="none" w:sz="0" w:space="0" w:color="auto"/>
      </w:divBdr>
      <w:divsChild>
        <w:div w:id="13070618">
          <w:marLeft w:val="0"/>
          <w:marRight w:val="0"/>
          <w:marTop w:val="0"/>
          <w:marBottom w:val="0"/>
          <w:divBdr>
            <w:top w:val="none" w:sz="0" w:space="0" w:color="auto"/>
            <w:left w:val="none" w:sz="0" w:space="0" w:color="auto"/>
            <w:bottom w:val="none" w:sz="0" w:space="0" w:color="auto"/>
            <w:right w:val="none" w:sz="0" w:space="0" w:color="auto"/>
          </w:divBdr>
        </w:div>
        <w:div w:id="70080152">
          <w:marLeft w:val="0"/>
          <w:marRight w:val="0"/>
          <w:marTop w:val="0"/>
          <w:marBottom w:val="0"/>
          <w:divBdr>
            <w:top w:val="none" w:sz="0" w:space="0" w:color="auto"/>
            <w:left w:val="none" w:sz="0" w:space="0" w:color="auto"/>
            <w:bottom w:val="none" w:sz="0" w:space="0" w:color="auto"/>
            <w:right w:val="none" w:sz="0" w:space="0" w:color="auto"/>
          </w:divBdr>
        </w:div>
        <w:div w:id="160196759">
          <w:marLeft w:val="0"/>
          <w:marRight w:val="0"/>
          <w:marTop w:val="0"/>
          <w:marBottom w:val="0"/>
          <w:divBdr>
            <w:top w:val="none" w:sz="0" w:space="0" w:color="auto"/>
            <w:left w:val="none" w:sz="0" w:space="0" w:color="auto"/>
            <w:bottom w:val="none" w:sz="0" w:space="0" w:color="auto"/>
            <w:right w:val="none" w:sz="0" w:space="0" w:color="auto"/>
          </w:divBdr>
        </w:div>
        <w:div w:id="238100095">
          <w:marLeft w:val="0"/>
          <w:marRight w:val="0"/>
          <w:marTop w:val="0"/>
          <w:marBottom w:val="0"/>
          <w:divBdr>
            <w:top w:val="none" w:sz="0" w:space="0" w:color="auto"/>
            <w:left w:val="none" w:sz="0" w:space="0" w:color="auto"/>
            <w:bottom w:val="none" w:sz="0" w:space="0" w:color="auto"/>
            <w:right w:val="none" w:sz="0" w:space="0" w:color="auto"/>
          </w:divBdr>
        </w:div>
        <w:div w:id="278418207">
          <w:marLeft w:val="0"/>
          <w:marRight w:val="0"/>
          <w:marTop w:val="0"/>
          <w:marBottom w:val="0"/>
          <w:divBdr>
            <w:top w:val="none" w:sz="0" w:space="0" w:color="auto"/>
            <w:left w:val="none" w:sz="0" w:space="0" w:color="auto"/>
            <w:bottom w:val="none" w:sz="0" w:space="0" w:color="auto"/>
            <w:right w:val="none" w:sz="0" w:space="0" w:color="auto"/>
          </w:divBdr>
        </w:div>
        <w:div w:id="313266017">
          <w:marLeft w:val="0"/>
          <w:marRight w:val="0"/>
          <w:marTop w:val="0"/>
          <w:marBottom w:val="0"/>
          <w:divBdr>
            <w:top w:val="none" w:sz="0" w:space="0" w:color="auto"/>
            <w:left w:val="none" w:sz="0" w:space="0" w:color="auto"/>
            <w:bottom w:val="none" w:sz="0" w:space="0" w:color="auto"/>
            <w:right w:val="none" w:sz="0" w:space="0" w:color="auto"/>
          </w:divBdr>
        </w:div>
        <w:div w:id="647369429">
          <w:marLeft w:val="0"/>
          <w:marRight w:val="0"/>
          <w:marTop w:val="0"/>
          <w:marBottom w:val="0"/>
          <w:divBdr>
            <w:top w:val="none" w:sz="0" w:space="0" w:color="auto"/>
            <w:left w:val="none" w:sz="0" w:space="0" w:color="auto"/>
            <w:bottom w:val="none" w:sz="0" w:space="0" w:color="auto"/>
            <w:right w:val="none" w:sz="0" w:space="0" w:color="auto"/>
          </w:divBdr>
        </w:div>
        <w:div w:id="700204703">
          <w:marLeft w:val="0"/>
          <w:marRight w:val="0"/>
          <w:marTop w:val="0"/>
          <w:marBottom w:val="0"/>
          <w:divBdr>
            <w:top w:val="none" w:sz="0" w:space="0" w:color="auto"/>
            <w:left w:val="none" w:sz="0" w:space="0" w:color="auto"/>
            <w:bottom w:val="none" w:sz="0" w:space="0" w:color="auto"/>
            <w:right w:val="none" w:sz="0" w:space="0" w:color="auto"/>
          </w:divBdr>
        </w:div>
        <w:div w:id="845824385">
          <w:marLeft w:val="0"/>
          <w:marRight w:val="0"/>
          <w:marTop w:val="0"/>
          <w:marBottom w:val="0"/>
          <w:divBdr>
            <w:top w:val="none" w:sz="0" w:space="0" w:color="auto"/>
            <w:left w:val="none" w:sz="0" w:space="0" w:color="auto"/>
            <w:bottom w:val="none" w:sz="0" w:space="0" w:color="auto"/>
            <w:right w:val="none" w:sz="0" w:space="0" w:color="auto"/>
          </w:divBdr>
        </w:div>
        <w:div w:id="939872667">
          <w:marLeft w:val="0"/>
          <w:marRight w:val="0"/>
          <w:marTop w:val="0"/>
          <w:marBottom w:val="0"/>
          <w:divBdr>
            <w:top w:val="none" w:sz="0" w:space="0" w:color="auto"/>
            <w:left w:val="none" w:sz="0" w:space="0" w:color="auto"/>
            <w:bottom w:val="none" w:sz="0" w:space="0" w:color="auto"/>
            <w:right w:val="none" w:sz="0" w:space="0" w:color="auto"/>
          </w:divBdr>
        </w:div>
        <w:div w:id="1147698761">
          <w:marLeft w:val="0"/>
          <w:marRight w:val="0"/>
          <w:marTop w:val="0"/>
          <w:marBottom w:val="0"/>
          <w:divBdr>
            <w:top w:val="none" w:sz="0" w:space="0" w:color="auto"/>
            <w:left w:val="none" w:sz="0" w:space="0" w:color="auto"/>
            <w:bottom w:val="none" w:sz="0" w:space="0" w:color="auto"/>
            <w:right w:val="none" w:sz="0" w:space="0" w:color="auto"/>
          </w:divBdr>
        </w:div>
        <w:div w:id="1319461589">
          <w:marLeft w:val="0"/>
          <w:marRight w:val="0"/>
          <w:marTop w:val="0"/>
          <w:marBottom w:val="0"/>
          <w:divBdr>
            <w:top w:val="none" w:sz="0" w:space="0" w:color="auto"/>
            <w:left w:val="none" w:sz="0" w:space="0" w:color="auto"/>
            <w:bottom w:val="none" w:sz="0" w:space="0" w:color="auto"/>
            <w:right w:val="none" w:sz="0" w:space="0" w:color="auto"/>
          </w:divBdr>
        </w:div>
        <w:div w:id="1718504600">
          <w:marLeft w:val="0"/>
          <w:marRight w:val="0"/>
          <w:marTop w:val="0"/>
          <w:marBottom w:val="0"/>
          <w:divBdr>
            <w:top w:val="none" w:sz="0" w:space="0" w:color="auto"/>
            <w:left w:val="none" w:sz="0" w:space="0" w:color="auto"/>
            <w:bottom w:val="none" w:sz="0" w:space="0" w:color="auto"/>
            <w:right w:val="none" w:sz="0" w:space="0" w:color="auto"/>
          </w:divBdr>
        </w:div>
        <w:div w:id="1723671144">
          <w:marLeft w:val="0"/>
          <w:marRight w:val="0"/>
          <w:marTop w:val="0"/>
          <w:marBottom w:val="0"/>
          <w:divBdr>
            <w:top w:val="none" w:sz="0" w:space="0" w:color="auto"/>
            <w:left w:val="none" w:sz="0" w:space="0" w:color="auto"/>
            <w:bottom w:val="none" w:sz="0" w:space="0" w:color="auto"/>
            <w:right w:val="none" w:sz="0" w:space="0" w:color="auto"/>
          </w:divBdr>
        </w:div>
        <w:div w:id="1800343262">
          <w:marLeft w:val="0"/>
          <w:marRight w:val="0"/>
          <w:marTop w:val="0"/>
          <w:marBottom w:val="0"/>
          <w:divBdr>
            <w:top w:val="none" w:sz="0" w:space="0" w:color="auto"/>
            <w:left w:val="none" w:sz="0" w:space="0" w:color="auto"/>
            <w:bottom w:val="none" w:sz="0" w:space="0" w:color="auto"/>
            <w:right w:val="none" w:sz="0" w:space="0" w:color="auto"/>
          </w:divBdr>
        </w:div>
        <w:div w:id="1964922031">
          <w:marLeft w:val="0"/>
          <w:marRight w:val="0"/>
          <w:marTop w:val="0"/>
          <w:marBottom w:val="0"/>
          <w:divBdr>
            <w:top w:val="none" w:sz="0" w:space="0" w:color="auto"/>
            <w:left w:val="none" w:sz="0" w:space="0" w:color="auto"/>
            <w:bottom w:val="none" w:sz="0" w:space="0" w:color="auto"/>
            <w:right w:val="none" w:sz="0" w:space="0" w:color="auto"/>
          </w:divBdr>
        </w:div>
      </w:divsChild>
    </w:div>
    <w:div w:id="1878815062">
      <w:bodyDiv w:val="1"/>
      <w:marLeft w:val="0"/>
      <w:marRight w:val="0"/>
      <w:marTop w:val="0"/>
      <w:marBottom w:val="0"/>
      <w:divBdr>
        <w:top w:val="none" w:sz="0" w:space="0" w:color="auto"/>
        <w:left w:val="none" w:sz="0" w:space="0" w:color="auto"/>
        <w:bottom w:val="none" w:sz="0" w:space="0" w:color="auto"/>
        <w:right w:val="none" w:sz="0" w:space="0" w:color="auto"/>
      </w:divBdr>
    </w:div>
    <w:div w:id="1921987777">
      <w:bodyDiv w:val="1"/>
      <w:marLeft w:val="0"/>
      <w:marRight w:val="0"/>
      <w:marTop w:val="0"/>
      <w:marBottom w:val="0"/>
      <w:divBdr>
        <w:top w:val="none" w:sz="0" w:space="0" w:color="auto"/>
        <w:left w:val="none" w:sz="0" w:space="0" w:color="auto"/>
        <w:bottom w:val="none" w:sz="0" w:space="0" w:color="auto"/>
        <w:right w:val="none" w:sz="0" w:space="0" w:color="auto"/>
      </w:divBdr>
    </w:div>
    <w:div w:id="1961915863">
      <w:bodyDiv w:val="1"/>
      <w:marLeft w:val="0"/>
      <w:marRight w:val="0"/>
      <w:marTop w:val="0"/>
      <w:marBottom w:val="0"/>
      <w:divBdr>
        <w:top w:val="none" w:sz="0" w:space="0" w:color="auto"/>
        <w:left w:val="none" w:sz="0" w:space="0" w:color="auto"/>
        <w:bottom w:val="none" w:sz="0" w:space="0" w:color="auto"/>
        <w:right w:val="none" w:sz="0" w:space="0" w:color="auto"/>
      </w:divBdr>
    </w:div>
    <w:div w:id="2066487379">
      <w:bodyDiv w:val="1"/>
      <w:marLeft w:val="0"/>
      <w:marRight w:val="0"/>
      <w:marTop w:val="0"/>
      <w:marBottom w:val="0"/>
      <w:divBdr>
        <w:top w:val="none" w:sz="0" w:space="0" w:color="auto"/>
        <w:left w:val="none" w:sz="0" w:space="0" w:color="auto"/>
        <w:bottom w:val="none" w:sz="0" w:space="0" w:color="auto"/>
        <w:right w:val="none" w:sz="0" w:space="0" w:color="auto"/>
      </w:divBdr>
    </w:div>
    <w:div w:id="2110008539">
      <w:bodyDiv w:val="1"/>
      <w:marLeft w:val="0"/>
      <w:marRight w:val="0"/>
      <w:marTop w:val="0"/>
      <w:marBottom w:val="0"/>
      <w:divBdr>
        <w:top w:val="none" w:sz="0" w:space="0" w:color="auto"/>
        <w:left w:val="none" w:sz="0" w:space="0" w:color="auto"/>
        <w:bottom w:val="none" w:sz="0" w:space="0" w:color="auto"/>
        <w:right w:val="none" w:sz="0" w:space="0" w:color="auto"/>
      </w:divBdr>
      <w:divsChild>
        <w:div w:id="33383676">
          <w:marLeft w:val="0"/>
          <w:marRight w:val="0"/>
          <w:marTop w:val="0"/>
          <w:marBottom w:val="0"/>
          <w:divBdr>
            <w:top w:val="none" w:sz="0" w:space="0" w:color="auto"/>
            <w:left w:val="none" w:sz="0" w:space="0" w:color="auto"/>
            <w:bottom w:val="none" w:sz="0" w:space="0" w:color="auto"/>
            <w:right w:val="none" w:sz="0" w:space="0" w:color="auto"/>
          </w:divBdr>
        </w:div>
        <w:div w:id="371611764">
          <w:marLeft w:val="0"/>
          <w:marRight w:val="0"/>
          <w:marTop w:val="0"/>
          <w:marBottom w:val="0"/>
          <w:divBdr>
            <w:top w:val="none" w:sz="0" w:space="0" w:color="auto"/>
            <w:left w:val="none" w:sz="0" w:space="0" w:color="auto"/>
            <w:bottom w:val="none" w:sz="0" w:space="0" w:color="auto"/>
            <w:right w:val="none" w:sz="0" w:space="0" w:color="auto"/>
          </w:divBdr>
        </w:div>
        <w:div w:id="447093465">
          <w:marLeft w:val="0"/>
          <w:marRight w:val="0"/>
          <w:marTop w:val="0"/>
          <w:marBottom w:val="0"/>
          <w:divBdr>
            <w:top w:val="none" w:sz="0" w:space="0" w:color="auto"/>
            <w:left w:val="none" w:sz="0" w:space="0" w:color="auto"/>
            <w:bottom w:val="none" w:sz="0" w:space="0" w:color="auto"/>
            <w:right w:val="none" w:sz="0" w:space="0" w:color="auto"/>
          </w:divBdr>
        </w:div>
        <w:div w:id="708381747">
          <w:marLeft w:val="0"/>
          <w:marRight w:val="0"/>
          <w:marTop w:val="0"/>
          <w:marBottom w:val="0"/>
          <w:divBdr>
            <w:top w:val="none" w:sz="0" w:space="0" w:color="auto"/>
            <w:left w:val="none" w:sz="0" w:space="0" w:color="auto"/>
            <w:bottom w:val="none" w:sz="0" w:space="0" w:color="auto"/>
            <w:right w:val="none" w:sz="0" w:space="0" w:color="auto"/>
          </w:divBdr>
        </w:div>
        <w:div w:id="1124467785">
          <w:marLeft w:val="0"/>
          <w:marRight w:val="0"/>
          <w:marTop w:val="0"/>
          <w:marBottom w:val="0"/>
          <w:divBdr>
            <w:top w:val="none" w:sz="0" w:space="0" w:color="auto"/>
            <w:left w:val="none" w:sz="0" w:space="0" w:color="auto"/>
            <w:bottom w:val="none" w:sz="0" w:space="0" w:color="auto"/>
            <w:right w:val="none" w:sz="0" w:space="0" w:color="auto"/>
          </w:divBdr>
        </w:div>
        <w:div w:id="1313562876">
          <w:marLeft w:val="0"/>
          <w:marRight w:val="0"/>
          <w:marTop w:val="0"/>
          <w:marBottom w:val="0"/>
          <w:divBdr>
            <w:top w:val="none" w:sz="0" w:space="0" w:color="auto"/>
            <w:left w:val="none" w:sz="0" w:space="0" w:color="auto"/>
            <w:bottom w:val="none" w:sz="0" w:space="0" w:color="auto"/>
            <w:right w:val="none" w:sz="0" w:space="0" w:color="auto"/>
          </w:divBdr>
        </w:div>
        <w:div w:id="2103915485">
          <w:marLeft w:val="0"/>
          <w:marRight w:val="0"/>
          <w:marTop w:val="0"/>
          <w:marBottom w:val="0"/>
          <w:divBdr>
            <w:top w:val="none" w:sz="0" w:space="0" w:color="auto"/>
            <w:left w:val="none" w:sz="0" w:space="0" w:color="auto"/>
            <w:bottom w:val="none" w:sz="0" w:space="0" w:color="auto"/>
            <w:right w:val="none" w:sz="0" w:space="0" w:color="auto"/>
          </w:divBdr>
        </w:div>
      </w:divsChild>
    </w:div>
    <w:div w:id="211150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939-1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on.rada.gov.ua/laws/show/2341-14" TargetMode="External"/><Relationship Id="rId4" Type="http://schemas.openxmlformats.org/officeDocument/2006/relationships/settings" Target="settings.xml"/><Relationship Id="rId9" Type="http://schemas.openxmlformats.org/officeDocument/2006/relationships/hyperlink" Target="https://zakon.rada.gov.ua/rada/show/2939-1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F6F70-51F1-4EAC-9D4E-28584A0A8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3337</Words>
  <Characters>22013</Characters>
  <Application>Microsoft Office Word</Application>
  <DocSecurity>0</DocSecurity>
  <Lines>183</Lines>
  <Paragraphs>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25300</CharactersWithSpaces>
  <SharedDoc>false</SharedDoc>
  <HLinks>
    <vt:vector size="18" baseType="variant">
      <vt:variant>
        <vt:i4>4653150</vt:i4>
      </vt:variant>
      <vt:variant>
        <vt:i4>6</vt:i4>
      </vt:variant>
      <vt:variant>
        <vt:i4>0</vt:i4>
      </vt:variant>
      <vt:variant>
        <vt:i4>5</vt:i4>
      </vt:variant>
      <vt:variant>
        <vt:lpwstr>https://zakon.rada.gov.ua/laws/show/80731-10</vt:lpwstr>
      </vt:variant>
      <vt:variant>
        <vt:lpwstr>n4365</vt:lpwstr>
      </vt:variant>
      <vt:variant>
        <vt:i4>4653144</vt:i4>
      </vt:variant>
      <vt:variant>
        <vt:i4>3</vt:i4>
      </vt:variant>
      <vt:variant>
        <vt:i4>0</vt:i4>
      </vt:variant>
      <vt:variant>
        <vt:i4>5</vt:i4>
      </vt:variant>
      <vt:variant>
        <vt:lpwstr>https://zakon.rada.gov.ua/laws/show/80732-10</vt:lpwstr>
      </vt:variant>
      <vt:variant>
        <vt:lpwstr>n765</vt:lpwstr>
      </vt:variant>
      <vt:variant>
        <vt:i4>4456538</vt:i4>
      </vt:variant>
      <vt:variant>
        <vt:i4>0</vt:i4>
      </vt:variant>
      <vt:variant>
        <vt:i4>0</vt:i4>
      </vt:variant>
      <vt:variant>
        <vt:i4>5</vt:i4>
      </vt:variant>
      <vt:variant>
        <vt:lpwstr>https://zakon.rada.gov.ua/laws/show/80731-10</vt:lpwstr>
      </vt:variant>
      <vt:variant>
        <vt:lpwstr>n3724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2020-12-07T15:55:00Z</dcterms:created>
  <dcterms:modified xsi:type="dcterms:W3CDTF">2020-12-07T16:00:00Z</dcterms:modified>
</cp:coreProperties>
</file>