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 xml:space="preserve">Комітет Верховної Ради України з питань </w:t>
      </w:r>
      <w:r w:rsidR="00686A94" w:rsidRPr="00686A94">
        <w:rPr>
          <w:b/>
          <w:bCs/>
        </w:rPr>
        <w:t>економічного розвитку</w:t>
      </w:r>
    </w:p>
    <w:p w:rsidR="00F52C6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913733">
        <w:rPr>
          <w:i/>
          <w:lang w:val="uk-UA"/>
        </w:rPr>
        <w:t>4</w:t>
      </w:r>
      <w:r w:rsidR="00D9299A" w:rsidRPr="00D9299A">
        <w:rPr>
          <w:i/>
          <w:lang w:val="uk-UA"/>
        </w:rPr>
        <w:t>23</w:t>
      </w:r>
      <w:r w:rsidR="00686A94" w:rsidRPr="00686A94">
        <w:rPr>
          <w:i/>
        </w:rPr>
        <w:t>9</w:t>
      </w:r>
      <w:r>
        <w:rPr>
          <w:i/>
          <w:lang w:val="uk-UA"/>
        </w:rPr>
        <w:t xml:space="preserve"> від </w:t>
      </w:r>
      <w:r w:rsidR="00D9299A" w:rsidRPr="00D9299A">
        <w:rPr>
          <w:i/>
          <w:lang w:val="uk-UA"/>
        </w:rPr>
        <w:t>20</w:t>
      </w:r>
      <w:r>
        <w:rPr>
          <w:i/>
          <w:lang w:val="uk-UA"/>
        </w:rPr>
        <w:t>.</w:t>
      </w:r>
      <w:r w:rsidR="00D9299A" w:rsidRPr="00D9299A">
        <w:rPr>
          <w:i/>
          <w:lang w:val="uk-UA"/>
        </w:rPr>
        <w:t>1</w:t>
      </w:r>
      <w:r>
        <w:rPr>
          <w:i/>
          <w:lang w:val="uk-UA"/>
        </w:rPr>
        <w:t>0.2020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686A94" w:rsidRDefault="00F52C66" w:rsidP="00867F83">
      <w:pPr>
        <w:ind w:firstLine="720"/>
        <w:jc w:val="both"/>
        <w:rPr>
          <w:bCs/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9E34D7" w:rsidRPr="009D305C">
        <w:rPr>
          <w:sz w:val="28"/>
          <w:szCs w:val="28"/>
          <w:lang w:val="uk-UA"/>
        </w:rPr>
        <w:t>27 січня 2021 року (протокол № 75)</w:t>
      </w:r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686A94" w:rsidRPr="00686A94">
        <w:rPr>
          <w:bCs/>
          <w:sz w:val="28"/>
          <w:szCs w:val="28"/>
          <w:bdr w:val="none" w:sz="0" w:space="0" w:color="auto" w:frame="1"/>
          <w:lang w:val="uk-UA"/>
        </w:rPr>
        <w:t>«Про внесення змін до деяких законодавчих актів України щодо сприяння сплати податку на доходи фізичних осіб до відповідних місцевих бюджетів за фактичним місцезнаходженням відокремленого підрозділу юридичної особи»</w:t>
      </w:r>
      <w:r w:rsidRPr="0042109E">
        <w:rPr>
          <w:sz w:val="28"/>
          <w:szCs w:val="28"/>
          <w:lang w:val="uk-UA"/>
        </w:rPr>
        <w:t xml:space="preserve"> (реєстр. </w:t>
      </w:r>
      <w:r w:rsidR="003700B8" w:rsidRPr="0042109E">
        <w:rPr>
          <w:sz w:val="28"/>
          <w:szCs w:val="28"/>
          <w:lang w:val="uk-UA"/>
        </w:rPr>
        <w:t>№ </w:t>
      </w:r>
      <w:r w:rsidR="00D9299A" w:rsidRPr="00D9299A">
        <w:rPr>
          <w:sz w:val="28"/>
          <w:szCs w:val="28"/>
          <w:lang w:val="uk-UA"/>
        </w:rPr>
        <w:t>423</w:t>
      </w:r>
      <w:r w:rsidR="00686A94" w:rsidRPr="00686A94">
        <w:rPr>
          <w:sz w:val="28"/>
          <w:szCs w:val="28"/>
          <w:lang w:val="uk-UA"/>
        </w:rPr>
        <w:t>9</w:t>
      </w:r>
      <w:r w:rsidR="00D9299A" w:rsidRPr="00D9299A">
        <w:rPr>
          <w:sz w:val="28"/>
          <w:szCs w:val="28"/>
          <w:lang w:val="uk-UA"/>
        </w:rPr>
        <w:t xml:space="preserve"> від 20.10.2020</w:t>
      </w:r>
      <w:r w:rsidRPr="0042109E">
        <w:rPr>
          <w:sz w:val="28"/>
          <w:szCs w:val="28"/>
          <w:lang w:val="uk-UA"/>
        </w:rPr>
        <w:t xml:space="preserve">), поданий </w:t>
      </w:r>
      <w:r w:rsidRPr="00686A94">
        <w:rPr>
          <w:bCs/>
          <w:sz w:val="28"/>
          <w:szCs w:val="28"/>
          <w:bdr w:val="none" w:sz="0" w:space="0" w:color="auto" w:frame="1"/>
          <w:lang w:val="uk-UA"/>
        </w:rPr>
        <w:t>народним депутат</w:t>
      </w:r>
      <w:r w:rsidR="009A5408" w:rsidRPr="00686A94">
        <w:rPr>
          <w:bCs/>
          <w:sz w:val="28"/>
          <w:szCs w:val="28"/>
          <w:bdr w:val="none" w:sz="0" w:space="0" w:color="auto" w:frame="1"/>
          <w:lang w:val="uk-UA"/>
        </w:rPr>
        <w:t>о</w:t>
      </w:r>
      <w:r w:rsidRPr="00686A94">
        <w:rPr>
          <w:bCs/>
          <w:sz w:val="28"/>
          <w:szCs w:val="28"/>
          <w:bdr w:val="none" w:sz="0" w:space="0" w:color="auto" w:frame="1"/>
          <w:lang w:val="uk-UA"/>
        </w:rPr>
        <w:t>м України</w:t>
      </w:r>
      <w:r w:rsidR="007D0FDA" w:rsidRPr="00686A94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D9299A" w:rsidRPr="00686A94">
        <w:rPr>
          <w:bCs/>
          <w:sz w:val="28"/>
          <w:szCs w:val="28"/>
          <w:bdr w:val="none" w:sz="0" w:space="0" w:color="auto" w:frame="1"/>
          <w:lang w:val="uk-UA"/>
        </w:rPr>
        <w:t>Стріхарським</w:t>
      </w:r>
      <w:proofErr w:type="spellEnd"/>
      <w:r w:rsidR="00D9299A" w:rsidRPr="00686A94">
        <w:rPr>
          <w:bCs/>
          <w:sz w:val="28"/>
          <w:szCs w:val="28"/>
          <w:bdr w:val="none" w:sz="0" w:space="0" w:color="auto" w:frame="1"/>
          <w:lang w:val="uk-UA"/>
        </w:rPr>
        <w:t xml:space="preserve"> А.П.</w:t>
      </w:r>
    </w:p>
    <w:p w:rsidR="00686A94" w:rsidRDefault="00F0414B" w:rsidP="00913733">
      <w:pPr>
        <w:ind w:firstLine="720"/>
        <w:jc w:val="both"/>
        <w:rPr>
          <w:bCs/>
          <w:sz w:val="28"/>
          <w:szCs w:val="28"/>
          <w:bdr w:val="none" w:sz="0" w:space="0" w:color="auto" w:frame="1"/>
          <w:lang w:val="uk-UA"/>
        </w:rPr>
      </w:pPr>
      <w:r w:rsidRPr="00686A94">
        <w:rPr>
          <w:bCs/>
          <w:sz w:val="28"/>
          <w:szCs w:val="28"/>
          <w:bdr w:val="none" w:sz="0" w:space="0" w:color="auto" w:frame="1"/>
          <w:lang w:val="uk-UA"/>
        </w:rPr>
        <w:t xml:space="preserve">Законопроектом </w:t>
      </w:r>
      <w:r w:rsidR="009A5408" w:rsidRPr="00686A94">
        <w:rPr>
          <w:bCs/>
          <w:sz w:val="28"/>
          <w:szCs w:val="28"/>
          <w:bdr w:val="none" w:sz="0" w:space="0" w:color="auto" w:frame="1"/>
          <w:lang w:val="uk-UA"/>
        </w:rPr>
        <w:t>пропонується</w:t>
      </w:r>
      <w:r w:rsidR="00686A94" w:rsidRPr="00686A94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686A94" w:rsidRPr="00686A94">
        <w:rPr>
          <w:bCs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686A94" w:rsidRPr="00686A94">
        <w:rPr>
          <w:bCs/>
          <w:sz w:val="28"/>
          <w:szCs w:val="28"/>
          <w:bdr w:val="none" w:sz="0" w:space="0" w:color="auto" w:frame="1"/>
          <w:lang w:val="uk-UA"/>
        </w:rPr>
        <w:t xml:space="preserve"> зміни до</w:t>
      </w:r>
      <w:r w:rsidR="00686A94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686A94" w:rsidRPr="00686A94">
        <w:rPr>
          <w:bCs/>
          <w:sz w:val="28"/>
          <w:szCs w:val="28"/>
          <w:bdr w:val="none" w:sz="0" w:space="0" w:color="auto" w:frame="1"/>
          <w:lang w:val="uk-UA"/>
        </w:rPr>
        <w:t>Господарського кодексу України, Цивільного кодексу України та Закон</w:t>
      </w:r>
      <w:r w:rsidR="00801225">
        <w:rPr>
          <w:bCs/>
          <w:sz w:val="28"/>
          <w:szCs w:val="28"/>
          <w:bdr w:val="none" w:sz="0" w:space="0" w:color="auto" w:frame="1"/>
          <w:lang w:val="uk-UA"/>
        </w:rPr>
        <w:t>у</w:t>
      </w:r>
      <w:r w:rsidR="00686A94" w:rsidRPr="00686A94">
        <w:rPr>
          <w:bCs/>
          <w:sz w:val="28"/>
          <w:szCs w:val="28"/>
          <w:bdr w:val="none" w:sz="0" w:space="0" w:color="auto" w:frame="1"/>
          <w:lang w:val="uk-UA"/>
        </w:rPr>
        <w:t xml:space="preserve"> України «Про державну реєстрацію юридичних осіб та фізичних осіб – підприємців»</w:t>
      </w:r>
      <w:r w:rsidR="0014509D">
        <w:rPr>
          <w:bCs/>
          <w:sz w:val="28"/>
          <w:szCs w:val="28"/>
          <w:bdr w:val="none" w:sz="0" w:space="0" w:color="auto" w:frame="1"/>
          <w:lang w:val="uk-UA"/>
        </w:rPr>
        <w:t xml:space="preserve">, </w:t>
      </w:r>
      <w:r w:rsidR="0014509D" w:rsidRPr="0014509D">
        <w:rPr>
          <w:bCs/>
          <w:sz w:val="28"/>
          <w:szCs w:val="28"/>
          <w:bdr w:val="none" w:sz="0" w:space="0" w:color="auto" w:frame="1"/>
          <w:lang w:val="uk-UA"/>
        </w:rPr>
        <w:t>згідно з якими, зокрема,</w:t>
      </w:r>
      <w:r w:rsidR="0014509D" w:rsidRPr="00CD1F11">
        <w:rPr>
          <w:bCs/>
          <w:sz w:val="28"/>
          <w:szCs w:val="28"/>
          <w:bdr w:val="none" w:sz="0" w:space="0" w:color="auto" w:frame="1"/>
          <w:lang w:val="uk-UA"/>
        </w:rPr>
        <w:t xml:space="preserve"> пропонується віднести виробничі структурні підрозділи (виробництва, цехи, відділення, дільниці, бригади, бюро, лабораторії тощо) та функціональні структурні підрозділи апарату управління (управління, відділи, бюро, служби тощо) до </w:t>
      </w:r>
      <w:r w:rsidR="0014509D" w:rsidRPr="0087122F">
        <w:rPr>
          <w:bCs/>
          <w:sz w:val="28"/>
          <w:szCs w:val="28"/>
          <w:bdr w:val="none" w:sz="0" w:space="0" w:color="auto" w:frame="1"/>
          <w:lang w:val="uk-UA"/>
        </w:rPr>
        <w:t>відокремлен</w:t>
      </w:r>
      <w:r w:rsidR="0014509D">
        <w:rPr>
          <w:bCs/>
          <w:sz w:val="28"/>
          <w:szCs w:val="28"/>
          <w:bdr w:val="none" w:sz="0" w:space="0" w:color="auto" w:frame="1"/>
          <w:lang w:val="uk-UA"/>
        </w:rPr>
        <w:t>их</w:t>
      </w:r>
      <w:r w:rsidR="0014509D" w:rsidRPr="0087122F">
        <w:rPr>
          <w:bCs/>
          <w:sz w:val="28"/>
          <w:szCs w:val="28"/>
          <w:bdr w:val="none" w:sz="0" w:space="0" w:color="auto" w:frame="1"/>
          <w:lang w:val="uk-UA"/>
        </w:rPr>
        <w:t xml:space="preserve"> підрозділ</w:t>
      </w:r>
      <w:r w:rsidR="0014509D">
        <w:rPr>
          <w:bCs/>
          <w:sz w:val="28"/>
          <w:szCs w:val="28"/>
          <w:bdr w:val="none" w:sz="0" w:space="0" w:color="auto" w:frame="1"/>
          <w:lang w:val="uk-UA"/>
        </w:rPr>
        <w:t>ів</w:t>
      </w:r>
      <w:r w:rsidR="0014509D" w:rsidRPr="0087122F">
        <w:rPr>
          <w:bCs/>
          <w:sz w:val="28"/>
          <w:szCs w:val="28"/>
          <w:bdr w:val="none" w:sz="0" w:space="0" w:color="auto" w:frame="1"/>
          <w:lang w:val="uk-UA"/>
        </w:rPr>
        <w:t xml:space="preserve"> юридичної особи</w:t>
      </w:r>
      <w:r w:rsidR="0014509D">
        <w:rPr>
          <w:bCs/>
          <w:sz w:val="28"/>
          <w:szCs w:val="28"/>
          <w:bdr w:val="none" w:sz="0" w:space="0" w:color="auto" w:frame="1"/>
          <w:lang w:val="uk-UA"/>
        </w:rPr>
        <w:t xml:space="preserve"> та встановити, що в</w:t>
      </w:r>
      <w:r w:rsidR="0014509D" w:rsidRPr="00CD1F11">
        <w:rPr>
          <w:bCs/>
          <w:sz w:val="28"/>
          <w:szCs w:val="28"/>
          <w:bdr w:val="none" w:sz="0" w:space="0" w:color="auto" w:frame="1"/>
          <w:lang w:val="uk-UA"/>
        </w:rPr>
        <w:t>ідомості про відокремлені підрозділи (філії, представництва, виробничі структурні підрозділи та функціональні структурні підрозділи апарату управління) включаються до Єдиного державного реєстру</w:t>
      </w:r>
      <w:r w:rsidR="0014509D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14509D" w:rsidRPr="00CD1F11">
        <w:rPr>
          <w:bCs/>
          <w:sz w:val="28"/>
          <w:szCs w:val="28"/>
          <w:bdr w:val="none" w:sz="0" w:space="0" w:color="auto" w:frame="1"/>
          <w:lang w:val="uk-UA"/>
        </w:rPr>
        <w:t>юридичних осіб, фізичних осіб - підприємців та громадських формувань.</w:t>
      </w:r>
    </w:p>
    <w:p w:rsidR="00E54F88" w:rsidRPr="0014509D" w:rsidRDefault="0014509D" w:rsidP="0014509D">
      <w:pPr>
        <w:ind w:firstLine="720"/>
        <w:jc w:val="both"/>
        <w:rPr>
          <w:bCs/>
          <w:sz w:val="28"/>
          <w:szCs w:val="28"/>
          <w:bdr w:val="none" w:sz="0" w:space="0" w:color="auto" w:frame="1"/>
          <w:lang w:val="uk-UA"/>
        </w:rPr>
      </w:pPr>
      <w:r>
        <w:rPr>
          <w:bCs/>
          <w:sz w:val="28"/>
          <w:szCs w:val="28"/>
          <w:bdr w:val="none" w:sz="0" w:space="0" w:color="auto" w:frame="1"/>
          <w:lang w:val="uk-UA"/>
        </w:rPr>
        <w:t>Насамперед с</w:t>
      </w:r>
      <w:r w:rsidR="00E54F88" w:rsidRPr="00CD1F11">
        <w:rPr>
          <w:bCs/>
          <w:sz w:val="28"/>
          <w:szCs w:val="28"/>
          <w:bdr w:val="none" w:sz="0" w:space="0" w:color="auto" w:frame="1"/>
          <w:lang w:val="uk-UA"/>
        </w:rPr>
        <w:t>лід</w:t>
      </w:r>
      <w:r w:rsidR="00DC015D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E54F88" w:rsidRPr="00CD1F11">
        <w:rPr>
          <w:bCs/>
          <w:sz w:val="28"/>
          <w:szCs w:val="28"/>
          <w:bdr w:val="none" w:sz="0" w:space="0" w:color="auto" w:frame="1"/>
          <w:lang w:val="uk-UA"/>
        </w:rPr>
        <w:t xml:space="preserve">зазначити, що даний законопроект є системно пов‘язаним з іншим законопроектом цього ж автора </w:t>
      </w:r>
      <w:r w:rsidR="0087122F" w:rsidRPr="0087122F">
        <w:rPr>
          <w:bCs/>
          <w:sz w:val="28"/>
          <w:szCs w:val="28"/>
          <w:bdr w:val="none" w:sz="0" w:space="0" w:color="auto" w:frame="1"/>
          <w:lang w:val="uk-UA"/>
        </w:rPr>
        <w:t>«</w:t>
      </w:r>
      <w:r w:rsidRPr="00D9299A">
        <w:rPr>
          <w:sz w:val="28"/>
          <w:szCs w:val="28"/>
          <w:lang w:val="uk-UA"/>
        </w:rPr>
        <w:t>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</w:t>
      </w:r>
      <w:r w:rsidR="0087122F" w:rsidRPr="0087122F">
        <w:rPr>
          <w:bCs/>
          <w:sz w:val="28"/>
          <w:szCs w:val="28"/>
          <w:bdr w:val="none" w:sz="0" w:space="0" w:color="auto" w:frame="1"/>
          <w:lang w:val="uk-UA"/>
        </w:rPr>
        <w:t>»</w:t>
      </w:r>
      <w:r w:rsidR="00E54F88" w:rsidRPr="00CD1F11">
        <w:rPr>
          <w:bCs/>
          <w:sz w:val="28"/>
          <w:szCs w:val="28"/>
          <w:bdr w:val="none" w:sz="0" w:space="0" w:color="auto" w:frame="1"/>
          <w:lang w:val="uk-UA"/>
        </w:rPr>
        <w:t xml:space="preserve"> (реєстр. № 4</w:t>
      </w:r>
      <w:r w:rsidR="0087122F" w:rsidRPr="00CD1F11">
        <w:rPr>
          <w:bCs/>
          <w:sz w:val="28"/>
          <w:szCs w:val="28"/>
          <w:bdr w:val="none" w:sz="0" w:space="0" w:color="auto" w:frame="1"/>
          <w:lang w:val="uk-UA"/>
        </w:rPr>
        <w:t>23</w:t>
      </w:r>
      <w:r>
        <w:rPr>
          <w:bCs/>
          <w:sz w:val="28"/>
          <w:szCs w:val="28"/>
          <w:bdr w:val="none" w:sz="0" w:space="0" w:color="auto" w:frame="1"/>
          <w:lang w:val="uk-UA"/>
        </w:rPr>
        <w:t>8</w:t>
      </w:r>
      <w:r w:rsidR="00E54F88" w:rsidRPr="00CD1F11">
        <w:rPr>
          <w:bCs/>
          <w:sz w:val="28"/>
          <w:szCs w:val="28"/>
          <w:bdr w:val="none" w:sz="0" w:space="0" w:color="auto" w:frame="1"/>
          <w:lang w:val="uk-UA"/>
        </w:rPr>
        <w:t>), яким</w:t>
      </w:r>
      <w:r w:rsidR="00CD1F11" w:rsidRPr="00CD1F11">
        <w:rPr>
          <w:bCs/>
          <w:sz w:val="28"/>
          <w:szCs w:val="28"/>
          <w:bdr w:val="none" w:sz="0" w:space="0" w:color="auto" w:frame="1"/>
          <w:lang w:val="uk-UA"/>
        </w:rPr>
        <w:t>,</w:t>
      </w:r>
      <w:r w:rsidR="0087122F" w:rsidRPr="00CD1F11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CD1F11" w:rsidRPr="00CD1F11">
        <w:rPr>
          <w:bCs/>
          <w:sz w:val="28"/>
          <w:szCs w:val="28"/>
          <w:bdr w:val="none" w:sz="0" w:space="0" w:color="auto" w:frame="1"/>
          <w:lang w:val="uk-UA"/>
        </w:rPr>
        <w:t xml:space="preserve">зокрема, </w:t>
      </w:r>
      <w:r w:rsidR="0087122F" w:rsidRPr="00CD1F11">
        <w:rPr>
          <w:bCs/>
          <w:sz w:val="28"/>
          <w:szCs w:val="28"/>
          <w:bdr w:val="none" w:sz="0" w:space="0" w:color="auto" w:frame="1"/>
          <w:lang w:val="uk-UA"/>
        </w:rPr>
        <w:t xml:space="preserve">пропонується </w:t>
      </w:r>
      <w:r w:rsidRPr="0014509D">
        <w:rPr>
          <w:color w:val="000000"/>
          <w:sz w:val="28"/>
          <w:szCs w:val="28"/>
          <w:lang w:val="uk-UA"/>
        </w:rPr>
        <w:t>зобов’язати юридичн</w:t>
      </w:r>
      <w:r>
        <w:rPr>
          <w:color w:val="000000"/>
          <w:sz w:val="28"/>
          <w:szCs w:val="28"/>
          <w:lang w:val="uk-UA"/>
        </w:rPr>
        <w:t>их</w:t>
      </w:r>
      <w:r w:rsidRPr="0014509D">
        <w:rPr>
          <w:color w:val="000000"/>
          <w:sz w:val="28"/>
          <w:szCs w:val="28"/>
          <w:lang w:val="uk-UA"/>
        </w:rPr>
        <w:t xml:space="preserve"> ос</w:t>
      </w:r>
      <w:r>
        <w:rPr>
          <w:color w:val="000000"/>
          <w:sz w:val="28"/>
          <w:szCs w:val="28"/>
          <w:lang w:val="uk-UA"/>
        </w:rPr>
        <w:t>і</w:t>
      </w:r>
      <w:r w:rsidRPr="0014509D">
        <w:rPr>
          <w:color w:val="000000"/>
          <w:sz w:val="28"/>
          <w:szCs w:val="28"/>
          <w:lang w:val="uk-UA"/>
        </w:rPr>
        <w:t xml:space="preserve">б </w:t>
      </w:r>
      <w:r w:rsidRPr="0014509D">
        <w:rPr>
          <w:color w:val="000000"/>
          <w:sz w:val="28"/>
          <w:szCs w:val="28"/>
          <w:shd w:val="clear" w:color="auto" w:fill="FFFFFF"/>
          <w:lang w:val="uk-UA"/>
        </w:rPr>
        <w:t>нараховувати, утримувати і сплачувати (</w:t>
      </w:r>
      <w:r w:rsidRPr="0014509D">
        <w:rPr>
          <w:sz w:val="28"/>
          <w:szCs w:val="28"/>
          <w:lang w:val="uk-UA"/>
        </w:rPr>
        <w:t>перераховувати) податок</w:t>
      </w:r>
      <w:r>
        <w:rPr>
          <w:sz w:val="28"/>
          <w:szCs w:val="28"/>
          <w:lang w:val="uk-UA"/>
        </w:rPr>
        <w:t xml:space="preserve"> на доходи фізичних осіб</w:t>
      </w:r>
      <w:r w:rsidRPr="0014509D">
        <w:rPr>
          <w:sz w:val="28"/>
          <w:szCs w:val="28"/>
          <w:lang w:val="uk-UA"/>
        </w:rPr>
        <w:t xml:space="preserve"> до відповідного місцевого бюджету за свої </w:t>
      </w:r>
      <w:bookmarkStart w:id="0" w:name="_Hlk52363555"/>
      <w:r w:rsidRPr="0014509D">
        <w:rPr>
          <w:sz w:val="28"/>
          <w:szCs w:val="28"/>
          <w:lang w:val="uk-UA"/>
        </w:rPr>
        <w:t xml:space="preserve">функціональні структурні підрозділи апарату управління </w:t>
      </w:r>
      <w:bookmarkEnd w:id="0"/>
      <w:r w:rsidRPr="0014509D">
        <w:rPr>
          <w:sz w:val="28"/>
          <w:szCs w:val="28"/>
          <w:lang w:val="uk-UA"/>
        </w:rPr>
        <w:t>та виробничі структурні підрозділи за їх місцезнаходженням</w:t>
      </w:r>
      <w:r>
        <w:rPr>
          <w:sz w:val="28"/>
          <w:szCs w:val="28"/>
          <w:lang w:val="uk-UA"/>
        </w:rPr>
        <w:t>.</w:t>
      </w:r>
      <w:r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801225">
        <w:rPr>
          <w:sz w:val="28"/>
          <w:szCs w:val="28"/>
          <w:lang w:val="uk-UA"/>
        </w:rPr>
        <w:t>В</w:t>
      </w:r>
      <w:r w:rsidR="00801225" w:rsidRPr="00CA2DAC">
        <w:rPr>
          <w:sz w:val="28"/>
          <w:szCs w:val="28"/>
          <w:lang w:val="uk-UA"/>
        </w:rPr>
        <w:t xml:space="preserve">ідтак </w:t>
      </w:r>
      <w:r w:rsidR="00801225">
        <w:rPr>
          <w:sz w:val="28"/>
          <w:szCs w:val="28"/>
          <w:lang w:val="uk-UA"/>
        </w:rPr>
        <w:t xml:space="preserve">практика застосування </w:t>
      </w:r>
      <w:r w:rsidR="00801225" w:rsidRPr="00CA2DAC">
        <w:rPr>
          <w:sz w:val="28"/>
          <w:szCs w:val="28"/>
          <w:lang w:val="uk-UA"/>
        </w:rPr>
        <w:t>так</w:t>
      </w:r>
      <w:r w:rsidR="00801225">
        <w:rPr>
          <w:sz w:val="28"/>
          <w:szCs w:val="28"/>
          <w:lang w:val="uk-UA"/>
        </w:rPr>
        <w:t>их</w:t>
      </w:r>
      <w:r w:rsidR="00801225" w:rsidRPr="00CA2DAC">
        <w:rPr>
          <w:sz w:val="28"/>
          <w:szCs w:val="28"/>
          <w:lang w:val="uk-UA"/>
        </w:rPr>
        <w:t xml:space="preserve"> законопроект</w:t>
      </w:r>
      <w:r w:rsidR="00801225">
        <w:rPr>
          <w:sz w:val="28"/>
          <w:szCs w:val="28"/>
          <w:lang w:val="uk-UA"/>
        </w:rPr>
        <w:t>ів залежить від їх взаємоузгодженого розгляду і прийняття.</w:t>
      </w:r>
    </w:p>
    <w:p w:rsidR="00E813C0" w:rsidRDefault="000D2F77" w:rsidP="00E813C0">
      <w:pPr>
        <w:ind w:firstLine="720"/>
        <w:jc w:val="both"/>
        <w:rPr>
          <w:sz w:val="28"/>
          <w:szCs w:val="28"/>
          <w:lang w:val="uk-UA"/>
        </w:rPr>
      </w:pPr>
      <w:r w:rsidRPr="00AF351C">
        <w:rPr>
          <w:bCs/>
          <w:iCs/>
          <w:sz w:val="28"/>
          <w:szCs w:val="26"/>
          <w:lang w:val="uk-UA"/>
        </w:rPr>
        <w:lastRenderedPageBreak/>
        <w:t xml:space="preserve">Міністерство фінансів України </w:t>
      </w:r>
      <w:r>
        <w:rPr>
          <w:bCs/>
          <w:iCs/>
          <w:sz w:val="28"/>
          <w:szCs w:val="26"/>
          <w:lang w:val="uk-UA"/>
        </w:rPr>
        <w:t xml:space="preserve">у своєму експертному висновку </w:t>
      </w:r>
      <w:r w:rsidRPr="00AF351C">
        <w:rPr>
          <w:bCs/>
          <w:iCs/>
          <w:sz w:val="28"/>
          <w:szCs w:val="26"/>
          <w:lang w:val="uk-UA"/>
        </w:rPr>
        <w:t>зазнача</w:t>
      </w:r>
      <w:r w:rsidR="00CB366E">
        <w:rPr>
          <w:bCs/>
          <w:iCs/>
          <w:sz w:val="28"/>
          <w:szCs w:val="26"/>
          <w:lang w:val="uk-UA"/>
        </w:rPr>
        <w:t>є</w:t>
      </w:r>
      <w:r w:rsidRPr="00AF351C">
        <w:rPr>
          <w:bCs/>
          <w:iCs/>
          <w:sz w:val="28"/>
          <w:szCs w:val="26"/>
          <w:lang w:val="uk-UA"/>
        </w:rPr>
        <w:t>, що реалізація положень</w:t>
      </w:r>
      <w:r w:rsidR="00CB366E">
        <w:rPr>
          <w:bCs/>
          <w:iCs/>
          <w:sz w:val="28"/>
          <w:szCs w:val="26"/>
          <w:lang w:val="uk-UA"/>
        </w:rPr>
        <w:t xml:space="preserve"> законопроекту</w:t>
      </w:r>
      <w:r w:rsidRPr="00AF351C">
        <w:rPr>
          <w:bCs/>
          <w:iCs/>
          <w:sz w:val="28"/>
          <w:szCs w:val="26"/>
          <w:lang w:val="uk-UA"/>
        </w:rPr>
        <w:t xml:space="preserve"> </w:t>
      </w:r>
      <w:r w:rsidR="00E813C0" w:rsidRPr="00E813C0">
        <w:rPr>
          <w:sz w:val="28"/>
          <w:szCs w:val="28"/>
          <w:lang w:val="uk-UA"/>
        </w:rPr>
        <w:t>не потребуватиме додаткових витрат з державного і місцевих бюджетів та може призвести до перерозподілу обсягів податку на доходи фізичних осіб між місцевими бюджетами, що впливатиме на обсяги дотації вирівнювання та реверсної дотації в результаті здійснення горизонтального вирівнювання податкоспроможності місцевих бюджетів.</w:t>
      </w:r>
      <w:r w:rsidR="00E813C0">
        <w:rPr>
          <w:sz w:val="28"/>
          <w:szCs w:val="28"/>
          <w:lang w:val="uk-UA"/>
        </w:rPr>
        <w:t xml:space="preserve"> </w:t>
      </w:r>
      <w:r w:rsidR="00816069" w:rsidRPr="00743853">
        <w:rPr>
          <w:sz w:val="28"/>
          <w:szCs w:val="28"/>
          <w:lang w:val="uk-UA"/>
        </w:rPr>
        <w:t xml:space="preserve">При цьому </w:t>
      </w:r>
      <w:proofErr w:type="spellStart"/>
      <w:r w:rsidR="00816069" w:rsidRPr="00743853">
        <w:rPr>
          <w:sz w:val="28"/>
          <w:szCs w:val="28"/>
          <w:lang w:val="uk-UA"/>
        </w:rPr>
        <w:t>відмічено</w:t>
      </w:r>
      <w:proofErr w:type="spellEnd"/>
      <w:r w:rsidR="00816069" w:rsidRPr="00743853">
        <w:rPr>
          <w:sz w:val="28"/>
          <w:szCs w:val="28"/>
          <w:lang w:val="uk-UA"/>
        </w:rPr>
        <w:t>, що Мінфін</w:t>
      </w:r>
      <w:r w:rsidR="00E813C0">
        <w:rPr>
          <w:sz w:val="28"/>
          <w:szCs w:val="28"/>
          <w:lang w:val="uk-UA"/>
        </w:rPr>
        <w:t xml:space="preserve"> </w:t>
      </w:r>
      <w:r w:rsidR="00E813C0" w:rsidRPr="00E813C0">
        <w:rPr>
          <w:sz w:val="28"/>
          <w:szCs w:val="28"/>
          <w:lang w:val="uk-UA"/>
        </w:rPr>
        <w:t>в межах компетенції не заперечує щодо подальшого розгляду законопроекту.</w:t>
      </w:r>
    </w:p>
    <w:p w:rsidR="000D2F77" w:rsidRDefault="00816069" w:rsidP="000D2F77">
      <w:pPr>
        <w:ind w:firstLine="709"/>
        <w:jc w:val="both"/>
        <w:rPr>
          <w:bCs/>
          <w:iCs/>
          <w:sz w:val="28"/>
          <w:szCs w:val="26"/>
          <w:lang w:val="uk-UA"/>
        </w:rPr>
      </w:pPr>
      <w:r>
        <w:rPr>
          <w:bCs/>
          <w:iCs/>
          <w:sz w:val="28"/>
          <w:szCs w:val="26"/>
          <w:lang w:val="uk-UA"/>
        </w:rPr>
        <w:t>Д</w:t>
      </w:r>
      <w:r w:rsidR="000D2F77" w:rsidRPr="00AF351C">
        <w:rPr>
          <w:bCs/>
          <w:iCs/>
          <w:sz w:val="28"/>
          <w:szCs w:val="26"/>
          <w:lang w:val="uk-UA"/>
        </w:rPr>
        <w:t xml:space="preserve">о законопроекту не надано фінансово-економічного обґрунтування (включаючи відповідні розрахунки), </w:t>
      </w:r>
      <w:r w:rsidR="00801225">
        <w:rPr>
          <w:bCs/>
          <w:iCs/>
          <w:sz w:val="28"/>
          <w:szCs w:val="26"/>
          <w:lang w:val="uk-UA"/>
        </w:rPr>
        <w:t>яке</w:t>
      </w:r>
      <w:r w:rsidR="00CB366E">
        <w:rPr>
          <w:bCs/>
          <w:iCs/>
          <w:sz w:val="28"/>
          <w:szCs w:val="26"/>
          <w:lang w:val="uk-UA"/>
        </w:rPr>
        <w:t xml:space="preserve"> вимагається</w:t>
      </w:r>
      <w:r w:rsidR="000D2F77" w:rsidRPr="00AF351C">
        <w:rPr>
          <w:bCs/>
          <w:iCs/>
          <w:sz w:val="28"/>
          <w:szCs w:val="26"/>
          <w:lang w:val="uk-UA"/>
        </w:rPr>
        <w:t xml:space="preserve"> відповід</w:t>
      </w:r>
      <w:r w:rsidR="00CB366E">
        <w:rPr>
          <w:bCs/>
          <w:iCs/>
          <w:sz w:val="28"/>
          <w:szCs w:val="26"/>
          <w:lang w:val="uk-UA"/>
        </w:rPr>
        <w:t>но до норм</w:t>
      </w:r>
      <w:r w:rsidR="000D2F77" w:rsidRPr="00AF351C">
        <w:rPr>
          <w:bCs/>
          <w:iCs/>
          <w:sz w:val="28"/>
          <w:szCs w:val="26"/>
          <w:lang w:val="uk-UA"/>
        </w:rPr>
        <w:t xml:space="preserve"> частини першої статті 27 Бюджетного кодексу України та частини третьої статті 91 Регламенту Верховної Ради України.</w:t>
      </w:r>
    </w:p>
    <w:p w:rsidR="001F55BF" w:rsidRPr="00CA2DAC" w:rsidRDefault="001F55BF" w:rsidP="00CA2DAC">
      <w:pPr>
        <w:ind w:firstLine="720"/>
        <w:jc w:val="both"/>
        <w:rPr>
          <w:sz w:val="28"/>
          <w:szCs w:val="26"/>
          <w:lang w:val="uk-UA"/>
        </w:rPr>
      </w:pPr>
      <w:r w:rsidRPr="00CB366E">
        <w:rPr>
          <w:rStyle w:val="a50"/>
          <w:sz w:val="28"/>
          <w:szCs w:val="28"/>
          <w:lang w:val="uk-UA"/>
        </w:rPr>
        <w:t xml:space="preserve">За </w:t>
      </w:r>
      <w:r w:rsidR="00007C0D" w:rsidRPr="00CB366E">
        <w:rPr>
          <w:rStyle w:val="a50"/>
          <w:sz w:val="28"/>
          <w:szCs w:val="28"/>
          <w:lang w:val="uk-UA"/>
        </w:rPr>
        <w:t xml:space="preserve">підсумками </w:t>
      </w:r>
      <w:r w:rsidRPr="00CB366E">
        <w:rPr>
          <w:rStyle w:val="a50"/>
          <w:sz w:val="28"/>
          <w:szCs w:val="28"/>
          <w:lang w:val="uk-UA"/>
        </w:rPr>
        <w:t>розгляду Комітет</w:t>
      </w:r>
      <w:r w:rsidRPr="00D676DC">
        <w:rPr>
          <w:bCs/>
          <w:sz w:val="28"/>
          <w:szCs w:val="27"/>
          <w:lang w:val="uk-UA"/>
        </w:rPr>
        <w:t xml:space="preserve"> прийняв рішення</w:t>
      </w:r>
      <w:r w:rsidRPr="00D676DC">
        <w:rPr>
          <w:sz w:val="28"/>
          <w:szCs w:val="27"/>
          <w:lang w:val="uk-UA"/>
        </w:rPr>
        <w:t xml:space="preserve">, що законопроект </w:t>
      </w:r>
      <w:r w:rsidR="000D2F77" w:rsidRPr="00AF351C">
        <w:rPr>
          <w:bCs/>
          <w:iCs/>
          <w:sz w:val="28"/>
          <w:szCs w:val="26"/>
          <w:lang w:val="uk-UA"/>
        </w:rPr>
        <w:t>матиме вплив на показники бюджету (</w:t>
      </w:r>
      <w:r w:rsidR="00801225">
        <w:rPr>
          <w:bCs/>
          <w:iCs/>
          <w:sz w:val="28"/>
          <w:szCs w:val="26"/>
          <w:lang w:val="uk-UA"/>
        </w:rPr>
        <w:t xml:space="preserve">може </w:t>
      </w:r>
      <w:r w:rsidR="000D2F77" w:rsidRPr="00AF351C">
        <w:rPr>
          <w:bCs/>
          <w:iCs/>
          <w:sz w:val="28"/>
          <w:szCs w:val="26"/>
          <w:lang w:val="uk-UA"/>
        </w:rPr>
        <w:t>призве</w:t>
      </w:r>
      <w:r w:rsidR="00801225">
        <w:rPr>
          <w:bCs/>
          <w:iCs/>
          <w:sz w:val="28"/>
          <w:szCs w:val="26"/>
          <w:lang w:val="uk-UA"/>
        </w:rPr>
        <w:t>сти</w:t>
      </w:r>
      <w:r w:rsidR="000D2F77" w:rsidRPr="00AF351C">
        <w:rPr>
          <w:bCs/>
          <w:iCs/>
          <w:sz w:val="28"/>
          <w:szCs w:val="26"/>
          <w:lang w:val="uk-UA"/>
        </w:rPr>
        <w:t xml:space="preserve"> до</w:t>
      </w:r>
      <w:r w:rsidR="00CB366E">
        <w:rPr>
          <w:bCs/>
          <w:iCs/>
          <w:sz w:val="28"/>
          <w:szCs w:val="26"/>
          <w:lang w:val="uk-UA"/>
        </w:rPr>
        <w:t xml:space="preserve"> зміни показників доходів місцевих бюджетів від податку на доходи фізичних осіб</w:t>
      </w:r>
      <w:r w:rsidR="000D2F77" w:rsidRPr="00AF351C">
        <w:rPr>
          <w:bCs/>
          <w:iCs/>
          <w:sz w:val="28"/>
          <w:szCs w:val="26"/>
          <w:lang w:val="uk-UA"/>
        </w:rPr>
        <w:t xml:space="preserve"> </w:t>
      </w:r>
      <w:r w:rsidR="00801225">
        <w:rPr>
          <w:bCs/>
          <w:iCs/>
          <w:sz w:val="28"/>
          <w:szCs w:val="26"/>
          <w:lang w:val="uk-UA"/>
        </w:rPr>
        <w:t>/</w:t>
      </w:r>
      <w:r w:rsidR="000D2F77" w:rsidRPr="00AF351C">
        <w:rPr>
          <w:bCs/>
          <w:iCs/>
          <w:sz w:val="28"/>
          <w:szCs w:val="26"/>
          <w:lang w:val="uk-UA"/>
        </w:rPr>
        <w:t xml:space="preserve">збільшення надходжень </w:t>
      </w:r>
      <w:r w:rsidR="00CB366E">
        <w:rPr>
          <w:bCs/>
          <w:iCs/>
          <w:sz w:val="28"/>
          <w:szCs w:val="26"/>
          <w:lang w:val="uk-UA"/>
        </w:rPr>
        <w:t xml:space="preserve">цього </w:t>
      </w:r>
      <w:r w:rsidR="000D2F77" w:rsidRPr="00AF351C">
        <w:rPr>
          <w:bCs/>
          <w:iCs/>
          <w:sz w:val="28"/>
          <w:szCs w:val="26"/>
          <w:lang w:val="uk-UA"/>
        </w:rPr>
        <w:t xml:space="preserve">податку до одних місцевих бюджетів та зменшення таких </w:t>
      </w:r>
      <w:r w:rsidR="000D2F77" w:rsidRPr="00AF351C">
        <w:rPr>
          <w:sz w:val="28"/>
          <w:szCs w:val="26"/>
          <w:lang w:val="uk-UA"/>
        </w:rPr>
        <w:t>надходжень до інших місцевих бюджетів</w:t>
      </w:r>
      <w:r w:rsidR="00B63B9F">
        <w:rPr>
          <w:sz w:val="28"/>
          <w:szCs w:val="26"/>
          <w:lang w:val="uk-UA"/>
        </w:rPr>
        <w:t>/</w:t>
      </w:r>
      <w:r w:rsidR="00DC33AF">
        <w:rPr>
          <w:sz w:val="28"/>
          <w:szCs w:val="26"/>
          <w:lang w:val="uk-UA"/>
        </w:rPr>
        <w:t xml:space="preserve"> </w:t>
      </w:r>
      <w:bookmarkStart w:id="1" w:name="_GoBack"/>
      <w:bookmarkEnd w:id="1"/>
      <w:r w:rsidR="00186CF2" w:rsidRPr="00186CF2">
        <w:rPr>
          <w:sz w:val="28"/>
          <w:szCs w:val="26"/>
          <w:lang w:val="uk-UA"/>
        </w:rPr>
        <w:t>з урахування</w:t>
      </w:r>
      <w:r w:rsidR="00186CF2">
        <w:rPr>
          <w:sz w:val="28"/>
          <w:szCs w:val="26"/>
          <w:lang w:val="uk-UA"/>
        </w:rPr>
        <w:t>м розгляду і прийняття пов’язаного</w:t>
      </w:r>
      <w:r w:rsidR="00186CF2" w:rsidRPr="00186CF2">
        <w:rPr>
          <w:sz w:val="28"/>
          <w:szCs w:val="26"/>
          <w:lang w:val="uk-UA"/>
        </w:rPr>
        <w:t xml:space="preserve"> законопроект</w:t>
      </w:r>
      <w:r w:rsidR="00186CF2">
        <w:rPr>
          <w:sz w:val="28"/>
          <w:szCs w:val="26"/>
          <w:lang w:val="uk-UA"/>
        </w:rPr>
        <w:t>у</w:t>
      </w:r>
      <w:r w:rsidR="00186CF2" w:rsidRPr="00186CF2">
        <w:rPr>
          <w:sz w:val="28"/>
          <w:szCs w:val="26"/>
          <w:lang w:val="uk-UA"/>
        </w:rPr>
        <w:t xml:space="preserve"> за реєстр. №</w:t>
      </w:r>
      <w:r w:rsidR="00186CF2">
        <w:rPr>
          <w:sz w:val="28"/>
          <w:szCs w:val="26"/>
          <w:lang w:val="uk-UA"/>
        </w:rPr>
        <w:t> 4238</w:t>
      </w:r>
      <w:r w:rsidR="000D2F77" w:rsidRPr="00AF351C">
        <w:rPr>
          <w:sz w:val="28"/>
          <w:szCs w:val="26"/>
          <w:lang w:val="uk-UA"/>
        </w:rPr>
        <w:t xml:space="preserve">). </w:t>
      </w:r>
      <w:r w:rsidR="00801225">
        <w:rPr>
          <w:rStyle w:val="a50"/>
          <w:sz w:val="28"/>
          <w:szCs w:val="28"/>
          <w:lang w:val="uk-UA"/>
        </w:rPr>
        <w:t>У </w:t>
      </w:r>
      <w:r w:rsidR="00801225" w:rsidRPr="004F1AB1">
        <w:rPr>
          <w:rStyle w:val="a50"/>
          <w:sz w:val="28"/>
          <w:szCs w:val="28"/>
          <w:lang w:val="uk-UA"/>
        </w:rPr>
        <w:t xml:space="preserve">разі прийняття відповідного закону </w:t>
      </w:r>
      <w:r w:rsidR="00801225" w:rsidRPr="009D2395">
        <w:rPr>
          <w:sz w:val="28"/>
          <w:szCs w:val="27"/>
          <w:lang w:val="uk-UA"/>
        </w:rPr>
        <w:t xml:space="preserve">він має вводитися в дію </w:t>
      </w:r>
      <w:r w:rsidR="00801225">
        <w:rPr>
          <w:sz w:val="28"/>
          <w:szCs w:val="27"/>
          <w:lang w:val="uk-UA"/>
        </w:rPr>
        <w:t>з дотриманням</w:t>
      </w:r>
      <w:r w:rsidR="00801225" w:rsidRPr="009D2395">
        <w:rPr>
          <w:sz w:val="28"/>
          <w:szCs w:val="27"/>
          <w:lang w:val="uk-UA"/>
        </w:rPr>
        <w:t xml:space="preserve"> вимог частини третьої статті 27 Бюджетного кодексу України.</w:t>
      </w:r>
    </w:p>
    <w:p w:rsidR="00FC6C6F" w:rsidRPr="0043434A" w:rsidRDefault="00B932F6" w:rsidP="004F05ED">
      <w:pPr>
        <w:spacing w:before="840"/>
        <w:ind w:right="51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</w:t>
      </w:r>
      <w:r w:rsidR="004F05ED">
        <w:rPr>
          <w:b/>
          <w:bCs/>
          <w:sz w:val="28"/>
          <w:szCs w:val="28"/>
          <w:lang w:val="uk-UA"/>
        </w:rPr>
        <w:t xml:space="preserve">   </w:t>
      </w:r>
      <w:r w:rsidRPr="0044297B">
        <w:rPr>
          <w:b/>
          <w:bCs/>
          <w:sz w:val="28"/>
          <w:szCs w:val="28"/>
          <w:lang w:val="uk-UA"/>
        </w:rPr>
        <w:t xml:space="preserve">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8302CF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AF1" w:rsidRDefault="003E7AF1">
      <w:r>
        <w:separator/>
      </w:r>
    </w:p>
  </w:endnote>
  <w:endnote w:type="continuationSeparator" w:id="0">
    <w:p w:rsidR="003E7AF1" w:rsidRDefault="003E7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BE7AF5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DC33AF" w:rsidRPr="00DC33AF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AF1" w:rsidRDefault="003E7AF1">
      <w:r>
        <w:separator/>
      </w:r>
    </w:p>
  </w:footnote>
  <w:footnote w:type="continuationSeparator" w:id="0">
    <w:p w:rsidR="003E7AF1" w:rsidRDefault="003E7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BE7AF5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D9299A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3700B8" w:rsidRPr="003700B8">
      <w:rPr>
        <w:b w:val="0"/>
        <w:bCs w:val="0"/>
        <w:sz w:val="20"/>
      </w:rPr>
      <w:t>№ </w:t>
    </w:r>
    <w:r w:rsidR="00D9299A" w:rsidRPr="00D9299A">
      <w:rPr>
        <w:b w:val="0"/>
        <w:bCs w:val="0"/>
        <w:sz w:val="20"/>
      </w:rPr>
      <w:t>423</w:t>
    </w:r>
    <w:r w:rsidR="00686A94">
      <w:rPr>
        <w:b w:val="0"/>
        <w:bCs w:val="0"/>
        <w:sz w:val="20"/>
        <w:lang w:val="en-US"/>
      </w:rPr>
      <w:t>9</w:t>
    </w:r>
    <w:r w:rsidR="00D9299A" w:rsidRPr="00D9299A">
      <w:rPr>
        <w:b w:val="0"/>
        <w:bCs w:val="0"/>
        <w:sz w:val="20"/>
      </w:rPr>
      <w:t xml:space="preserve"> від 20.10.2020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7C0D"/>
    <w:rsid w:val="00010AFE"/>
    <w:rsid w:val="000134EA"/>
    <w:rsid w:val="000158CC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77F97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07D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0526"/>
    <w:rsid w:val="000D156A"/>
    <w:rsid w:val="000D2F77"/>
    <w:rsid w:val="000D46BF"/>
    <w:rsid w:val="000D55B4"/>
    <w:rsid w:val="000E009D"/>
    <w:rsid w:val="000E0FC3"/>
    <w:rsid w:val="000E3FEC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509D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4B77"/>
    <w:rsid w:val="00186CF2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07B"/>
    <w:rsid w:val="001D5DBB"/>
    <w:rsid w:val="001D7CD1"/>
    <w:rsid w:val="001E0A31"/>
    <w:rsid w:val="001E0CCD"/>
    <w:rsid w:val="001E47E1"/>
    <w:rsid w:val="001E4F6E"/>
    <w:rsid w:val="001F22DE"/>
    <w:rsid w:val="001F2900"/>
    <w:rsid w:val="001F55BF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15AB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5C8D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3DA"/>
    <w:rsid w:val="002859C5"/>
    <w:rsid w:val="002864BE"/>
    <w:rsid w:val="00291077"/>
    <w:rsid w:val="00291DCD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00B8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049"/>
    <w:rsid w:val="003E7AF1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4ACA"/>
    <w:rsid w:val="004151B1"/>
    <w:rsid w:val="0042109E"/>
    <w:rsid w:val="004214A5"/>
    <w:rsid w:val="00422985"/>
    <w:rsid w:val="00422DA5"/>
    <w:rsid w:val="00424839"/>
    <w:rsid w:val="00425B4E"/>
    <w:rsid w:val="0042672C"/>
    <w:rsid w:val="00431534"/>
    <w:rsid w:val="00431F4F"/>
    <w:rsid w:val="00433D4B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D7F6D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05ED"/>
    <w:rsid w:val="004F1AB1"/>
    <w:rsid w:val="004F4DF4"/>
    <w:rsid w:val="00501A89"/>
    <w:rsid w:val="00502D95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1D7E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86A94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2D7D"/>
    <w:rsid w:val="007059C2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32C"/>
    <w:rsid w:val="00772737"/>
    <w:rsid w:val="00774AE8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C4CEA"/>
    <w:rsid w:val="007C56A3"/>
    <w:rsid w:val="007D0F19"/>
    <w:rsid w:val="007D0FDA"/>
    <w:rsid w:val="007D1692"/>
    <w:rsid w:val="007D4D72"/>
    <w:rsid w:val="007E09F3"/>
    <w:rsid w:val="007E1E4D"/>
    <w:rsid w:val="007E2A0D"/>
    <w:rsid w:val="007E66B9"/>
    <w:rsid w:val="007E7330"/>
    <w:rsid w:val="007E7DEB"/>
    <w:rsid w:val="007F1178"/>
    <w:rsid w:val="007F4996"/>
    <w:rsid w:val="00801225"/>
    <w:rsid w:val="00806637"/>
    <w:rsid w:val="00807409"/>
    <w:rsid w:val="0081092E"/>
    <w:rsid w:val="00812082"/>
    <w:rsid w:val="008137E3"/>
    <w:rsid w:val="00813A52"/>
    <w:rsid w:val="00814046"/>
    <w:rsid w:val="008155DA"/>
    <w:rsid w:val="00816069"/>
    <w:rsid w:val="00822D63"/>
    <w:rsid w:val="00823DA9"/>
    <w:rsid w:val="00825AF8"/>
    <w:rsid w:val="008302CF"/>
    <w:rsid w:val="008327EF"/>
    <w:rsid w:val="00832A61"/>
    <w:rsid w:val="008340AE"/>
    <w:rsid w:val="00835674"/>
    <w:rsid w:val="00835E6A"/>
    <w:rsid w:val="00836BF1"/>
    <w:rsid w:val="008458F7"/>
    <w:rsid w:val="008508F6"/>
    <w:rsid w:val="00852FE2"/>
    <w:rsid w:val="0085771E"/>
    <w:rsid w:val="00860323"/>
    <w:rsid w:val="008626D9"/>
    <w:rsid w:val="00864D75"/>
    <w:rsid w:val="0086585E"/>
    <w:rsid w:val="00866CFE"/>
    <w:rsid w:val="00867F83"/>
    <w:rsid w:val="0087122F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733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1018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5408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34D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35C65"/>
    <w:rsid w:val="00A37514"/>
    <w:rsid w:val="00A41D3F"/>
    <w:rsid w:val="00A46647"/>
    <w:rsid w:val="00A46950"/>
    <w:rsid w:val="00A50077"/>
    <w:rsid w:val="00A50133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A7ED8"/>
    <w:rsid w:val="00AC3B6A"/>
    <w:rsid w:val="00AC5389"/>
    <w:rsid w:val="00AC5A26"/>
    <w:rsid w:val="00AC6C16"/>
    <w:rsid w:val="00AC7E81"/>
    <w:rsid w:val="00AD0B9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5A8"/>
    <w:rsid w:val="00B46A8B"/>
    <w:rsid w:val="00B50585"/>
    <w:rsid w:val="00B5291A"/>
    <w:rsid w:val="00B53C06"/>
    <w:rsid w:val="00B60039"/>
    <w:rsid w:val="00B61FAE"/>
    <w:rsid w:val="00B62672"/>
    <w:rsid w:val="00B63B9F"/>
    <w:rsid w:val="00B715A3"/>
    <w:rsid w:val="00B71B13"/>
    <w:rsid w:val="00B816BC"/>
    <w:rsid w:val="00B8368F"/>
    <w:rsid w:val="00B83D33"/>
    <w:rsid w:val="00B8401D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7AF5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0C67"/>
    <w:rsid w:val="00C42B53"/>
    <w:rsid w:val="00C4316C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2DAC"/>
    <w:rsid w:val="00CA3638"/>
    <w:rsid w:val="00CA37C1"/>
    <w:rsid w:val="00CA4150"/>
    <w:rsid w:val="00CB2356"/>
    <w:rsid w:val="00CB2490"/>
    <w:rsid w:val="00CB366E"/>
    <w:rsid w:val="00CB5868"/>
    <w:rsid w:val="00CB7B66"/>
    <w:rsid w:val="00CC4241"/>
    <w:rsid w:val="00CC5D6B"/>
    <w:rsid w:val="00CC789C"/>
    <w:rsid w:val="00CD19E4"/>
    <w:rsid w:val="00CD1F11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299A"/>
    <w:rsid w:val="00D94311"/>
    <w:rsid w:val="00D96B98"/>
    <w:rsid w:val="00DA2775"/>
    <w:rsid w:val="00DA5609"/>
    <w:rsid w:val="00DB5DD7"/>
    <w:rsid w:val="00DC014F"/>
    <w:rsid w:val="00DC015D"/>
    <w:rsid w:val="00DC0E81"/>
    <w:rsid w:val="00DC1EBD"/>
    <w:rsid w:val="00DC240E"/>
    <w:rsid w:val="00DC33AF"/>
    <w:rsid w:val="00DC3D13"/>
    <w:rsid w:val="00DC77EB"/>
    <w:rsid w:val="00DC7FB0"/>
    <w:rsid w:val="00DD0D23"/>
    <w:rsid w:val="00DD2AB1"/>
    <w:rsid w:val="00DD4EF0"/>
    <w:rsid w:val="00DD54D6"/>
    <w:rsid w:val="00DE02B2"/>
    <w:rsid w:val="00DE4C48"/>
    <w:rsid w:val="00DE60DE"/>
    <w:rsid w:val="00DF3B59"/>
    <w:rsid w:val="00DF3C7B"/>
    <w:rsid w:val="00DF4844"/>
    <w:rsid w:val="00DF7B6F"/>
    <w:rsid w:val="00E05E61"/>
    <w:rsid w:val="00E06F3C"/>
    <w:rsid w:val="00E07391"/>
    <w:rsid w:val="00E100D6"/>
    <w:rsid w:val="00E1121D"/>
    <w:rsid w:val="00E11FBF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4F88"/>
    <w:rsid w:val="00E55EEB"/>
    <w:rsid w:val="00E5628F"/>
    <w:rsid w:val="00E60AE7"/>
    <w:rsid w:val="00E6141F"/>
    <w:rsid w:val="00E6325C"/>
    <w:rsid w:val="00E664DE"/>
    <w:rsid w:val="00E71415"/>
    <w:rsid w:val="00E73993"/>
    <w:rsid w:val="00E813C0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500A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0FBC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AE98666"/>
  <w15:docId w15:val="{B580476C-D06A-4254-9EA0-870A2654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3700B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98448-7E0A-4CD2-B41A-FACC45E4A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2289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14</cp:revision>
  <cp:lastPrinted>2020-04-16T11:11:00Z</cp:lastPrinted>
  <dcterms:created xsi:type="dcterms:W3CDTF">2021-01-14T09:20:00Z</dcterms:created>
  <dcterms:modified xsi:type="dcterms:W3CDTF">2021-01-28T08:58:00Z</dcterms:modified>
</cp:coreProperties>
</file>