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7D8" w:rsidRPr="00CA07D8" w:rsidRDefault="00CA07D8" w:rsidP="00D229E3">
      <w:pPr>
        <w:spacing w:before="240" w:after="240" w:line="276" w:lineRule="auto"/>
        <w:jc w:val="center"/>
        <w:rPr>
          <w:rFonts w:eastAsia="Times New Roman" w:cs="Times New Roman"/>
          <w:sz w:val="24"/>
          <w:szCs w:val="24"/>
          <w:lang w:eastAsia="uk-UA"/>
        </w:rPr>
      </w:pPr>
      <w:bookmarkStart w:id="0" w:name="_GoBack"/>
      <w:bookmarkEnd w:id="0"/>
      <w:r w:rsidRPr="00CA07D8">
        <w:rPr>
          <w:rFonts w:eastAsia="Times New Roman" w:cs="Times New Roman"/>
          <w:b/>
          <w:bCs/>
          <w:color w:val="000000"/>
          <w:szCs w:val="28"/>
          <w:lang w:eastAsia="uk-UA"/>
        </w:rPr>
        <w:t>ПОЯСНЮВАЛЬНА ЗАПИСКА</w:t>
      </w:r>
    </w:p>
    <w:p w:rsidR="007E3D5B" w:rsidRPr="00593796" w:rsidRDefault="0089096A" w:rsidP="007E3D5B">
      <w:pPr>
        <w:spacing w:after="0" w:line="240" w:lineRule="auto"/>
        <w:jc w:val="center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до </w:t>
      </w:r>
      <w:proofErr w:type="spellStart"/>
      <w:r>
        <w:rPr>
          <w:rFonts w:eastAsia="Times New Roman" w:cs="Times New Roman"/>
          <w:b/>
          <w:bCs/>
          <w:color w:val="000000"/>
          <w:szCs w:val="28"/>
          <w:lang w:eastAsia="uk-UA"/>
        </w:rPr>
        <w:t>проє</w:t>
      </w:r>
      <w:r w:rsidR="007C6374">
        <w:rPr>
          <w:rFonts w:eastAsia="Times New Roman" w:cs="Times New Roman"/>
          <w:b/>
          <w:bCs/>
          <w:color w:val="000000"/>
          <w:szCs w:val="28"/>
          <w:lang w:eastAsia="uk-UA"/>
        </w:rPr>
        <w:t>кту</w:t>
      </w:r>
      <w:proofErr w:type="spellEnd"/>
      <w:r w:rsidR="007C6374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 Закону України </w:t>
      </w:r>
      <w:r w:rsidR="007E3D5B" w:rsidRPr="00593796">
        <w:rPr>
          <w:rFonts w:eastAsia="Times New Roman" w:cs="Times New Roman"/>
          <w:b/>
          <w:bCs/>
          <w:color w:val="000000"/>
          <w:szCs w:val="28"/>
          <w:lang w:eastAsia="uk-UA"/>
        </w:rPr>
        <w:t>«Про внесення змін до Кодексу України</w:t>
      </w:r>
    </w:p>
    <w:p w:rsidR="007E3D5B" w:rsidRDefault="007E3D5B" w:rsidP="007E3D5B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8"/>
          <w:lang w:eastAsia="uk-UA"/>
        </w:rPr>
      </w:pPr>
      <w:r w:rsidRPr="00593796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про адміністративні правопорушення щодо </w:t>
      </w:r>
      <w:r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забезпечення прозорості та відкритості </w:t>
      </w:r>
      <w:r w:rsidR="003264DC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діяльності місцевих рад та інших </w:t>
      </w:r>
      <w:r>
        <w:rPr>
          <w:rFonts w:eastAsia="Times New Roman" w:cs="Times New Roman"/>
          <w:b/>
          <w:bCs/>
          <w:color w:val="000000"/>
          <w:szCs w:val="28"/>
          <w:lang w:eastAsia="uk-UA"/>
        </w:rPr>
        <w:t>суб’єктів владних повноважень</w:t>
      </w:r>
      <w:r w:rsidRPr="00593796">
        <w:rPr>
          <w:rFonts w:eastAsia="Times New Roman" w:cs="Times New Roman"/>
          <w:b/>
          <w:bCs/>
          <w:color w:val="000000"/>
          <w:szCs w:val="28"/>
          <w:lang w:eastAsia="uk-UA"/>
        </w:rPr>
        <w:t>» </w:t>
      </w:r>
    </w:p>
    <w:p w:rsidR="0089096A" w:rsidRPr="00593796" w:rsidRDefault="0089096A" w:rsidP="0089096A">
      <w:pPr>
        <w:spacing w:after="0" w:line="240" w:lineRule="auto"/>
        <w:jc w:val="center"/>
        <w:rPr>
          <w:rFonts w:eastAsia="Times New Roman" w:cs="Times New Roman"/>
          <w:szCs w:val="28"/>
          <w:lang w:eastAsia="uk-UA"/>
        </w:rPr>
      </w:pPr>
    </w:p>
    <w:p w:rsidR="00CA07D8" w:rsidRPr="00CA07D8" w:rsidRDefault="00CA07D8" w:rsidP="0089096A">
      <w:pPr>
        <w:spacing w:after="0" w:line="276" w:lineRule="auto"/>
        <w:jc w:val="center"/>
        <w:rPr>
          <w:rFonts w:eastAsia="Times New Roman" w:cs="Times New Roman"/>
          <w:sz w:val="24"/>
          <w:szCs w:val="24"/>
          <w:lang w:eastAsia="uk-UA"/>
        </w:rPr>
      </w:pPr>
      <w:r w:rsidRPr="00CA07D8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1. Обґрунтування необхідності прийняття </w:t>
      </w:r>
      <w:proofErr w:type="spellStart"/>
      <w:r w:rsidRPr="00CA07D8">
        <w:rPr>
          <w:rFonts w:eastAsia="Times New Roman" w:cs="Times New Roman"/>
          <w:b/>
          <w:bCs/>
          <w:color w:val="000000"/>
          <w:szCs w:val="28"/>
          <w:lang w:eastAsia="uk-UA"/>
        </w:rPr>
        <w:t>законопроєкту</w:t>
      </w:r>
      <w:proofErr w:type="spellEnd"/>
    </w:p>
    <w:p w:rsidR="00CA07D8" w:rsidRPr="00CA07D8" w:rsidRDefault="00CA07D8" w:rsidP="00D229E3">
      <w:pPr>
        <w:spacing w:after="0" w:line="276" w:lineRule="auto"/>
        <w:ind w:firstLine="720"/>
        <w:jc w:val="both"/>
        <w:rPr>
          <w:rFonts w:eastAsia="Times New Roman" w:cs="Times New Roman"/>
          <w:sz w:val="24"/>
          <w:szCs w:val="24"/>
          <w:lang w:eastAsia="uk-UA"/>
        </w:rPr>
      </w:pPr>
      <w:r w:rsidRPr="00CA07D8">
        <w:rPr>
          <w:rFonts w:eastAsia="Times New Roman" w:cs="Times New Roman"/>
          <w:color w:val="000000"/>
          <w:szCs w:val="28"/>
          <w:lang w:eastAsia="uk-UA"/>
        </w:rPr>
        <w:t xml:space="preserve">Прозорість та відкритість діяльності </w:t>
      </w:r>
      <w:r w:rsidR="007E3D5B">
        <w:rPr>
          <w:rFonts w:eastAsia="Times New Roman" w:cs="Times New Roman"/>
          <w:color w:val="000000"/>
          <w:szCs w:val="28"/>
          <w:lang w:eastAsia="uk-UA"/>
        </w:rPr>
        <w:t>органів публічної адміністрації</w:t>
      </w:r>
      <w:r w:rsidRPr="00CA07D8">
        <w:rPr>
          <w:rFonts w:eastAsia="Times New Roman" w:cs="Times New Roman"/>
          <w:color w:val="000000"/>
          <w:szCs w:val="28"/>
          <w:lang w:eastAsia="uk-UA"/>
        </w:rPr>
        <w:t xml:space="preserve"> належить до невід’ємних складників концепту належного урядування. Зокрема, згідно з пунктом 1 частини першої статті 5 Закону України «Про доступ до публічної інформації» прозорість та відкритість діяльності суб'єктів владних повноважень є визначальним принципом доступу до публічної інформації.</w:t>
      </w:r>
    </w:p>
    <w:p w:rsidR="00D015FE" w:rsidRDefault="00CA07D8" w:rsidP="00D229E3">
      <w:pPr>
        <w:spacing w:after="0" w:line="276" w:lineRule="auto"/>
        <w:ind w:firstLine="720"/>
        <w:jc w:val="both"/>
        <w:rPr>
          <w:color w:val="000000"/>
          <w:szCs w:val="28"/>
        </w:rPr>
      </w:pPr>
      <w:r>
        <w:rPr>
          <w:rFonts w:eastAsia="Times New Roman" w:cs="Times New Roman"/>
          <w:color w:val="000000"/>
          <w:szCs w:val="28"/>
          <w:lang w:eastAsia="uk-UA"/>
        </w:rPr>
        <w:t xml:space="preserve">Водночас, на </w:t>
      </w:r>
      <w:r w:rsidR="00D015FE">
        <w:rPr>
          <w:rFonts w:eastAsia="Times New Roman" w:cs="Times New Roman"/>
          <w:color w:val="000000"/>
          <w:szCs w:val="28"/>
          <w:lang w:eastAsia="uk-UA"/>
        </w:rPr>
        <w:t>практиці</w:t>
      </w:r>
      <w:r>
        <w:rPr>
          <w:rFonts w:eastAsia="Times New Roman" w:cs="Times New Roman"/>
          <w:color w:val="000000"/>
          <w:szCs w:val="28"/>
          <w:lang w:eastAsia="uk-UA"/>
        </w:rPr>
        <w:t xml:space="preserve"> можна простежити, що не всі </w:t>
      </w:r>
      <w:r w:rsidR="00862213">
        <w:rPr>
          <w:rFonts w:eastAsia="Times New Roman" w:cs="Times New Roman"/>
          <w:color w:val="000000"/>
          <w:szCs w:val="28"/>
          <w:lang w:eastAsia="uk-UA"/>
        </w:rPr>
        <w:t xml:space="preserve">суб’єкти владних повноважень </w:t>
      </w:r>
      <w:r>
        <w:rPr>
          <w:rFonts w:eastAsia="Times New Roman" w:cs="Times New Roman"/>
          <w:color w:val="000000"/>
          <w:szCs w:val="28"/>
          <w:lang w:eastAsia="uk-UA"/>
        </w:rPr>
        <w:t xml:space="preserve">дотримуються вказаного принципу щодо </w:t>
      </w:r>
      <w:r w:rsidR="00DD31DE">
        <w:rPr>
          <w:rFonts w:eastAsia="Times New Roman" w:cs="Times New Roman"/>
          <w:color w:val="000000"/>
          <w:szCs w:val="28"/>
          <w:lang w:eastAsia="uk-UA"/>
        </w:rPr>
        <w:t>оприлюднення</w:t>
      </w:r>
      <w:r>
        <w:rPr>
          <w:rFonts w:eastAsia="Times New Roman" w:cs="Times New Roman"/>
          <w:color w:val="000000"/>
          <w:szCs w:val="28"/>
          <w:lang w:eastAsia="uk-UA"/>
        </w:rPr>
        <w:t xml:space="preserve"> </w:t>
      </w:r>
      <w:r w:rsidR="00862213">
        <w:rPr>
          <w:rFonts w:eastAsia="Times New Roman" w:cs="Times New Roman"/>
          <w:color w:val="000000"/>
          <w:szCs w:val="28"/>
          <w:lang w:eastAsia="uk-UA"/>
        </w:rPr>
        <w:t>публічної інформації. Зокрема</w:t>
      </w:r>
      <w:r w:rsidR="00181CE4">
        <w:rPr>
          <w:rFonts w:eastAsia="Times New Roman" w:cs="Times New Roman"/>
          <w:color w:val="000000"/>
          <w:szCs w:val="28"/>
          <w:lang w:eastAsia="uk-UA"/>
        </w:rPr>
        <w:t>,</w:t>
      </w:r>
      <w:r w:rsidR="00862213">
        <w:rPr>
          <w:rFonts w:eastAsia="Times New Roman" w:cs="Times New Roman"/>
          <w:color w:val="000000"/>
          <w:szCs w:val="28"/>
          <w:lang w:eastAsia="uk-UA"/>
        </w:rPr>
        <w:t xml:space="preserve"> це стосується органів місцевого самоврядування, </w:t>
      </w:r>
      <w:r w:rsidR="007E3D5B">
        <w:rPr>
          <w:rFonts w:eastAsia="Times New Roman" w:cs="Times New Roman"/>
          <w:color w:val="000000"/>
          <w:szCs w:val="28"/>
          <w:lang w:eastAsia="uk-UA"/>
        </w:rPr>
        <w:t>які зобов’язані публікувати прое</w:t>
      </w:r>
      <w:r w:rsidR="00862213">
        <w:rPr>
          <w:rFonts w:eastAsia="Times New Roman" w:cs="Times New Roman"/>
          <w:color w:val="000000"/>
          <w:szCs w:val="28"/>
          <w:lang w:eastAsia="uk-UA"/>
        </w:rPr>
        <w:t>кти рішень ради, рішення ради, результати</w:t>
      </w:r>
      <w:r>
        <w:rPr>
          <w:rFonts w:eastAsia="Times New Roman" w:cs="Times New Roman"/>
          <w:color w:val="000000"/>
          <w:szCs w:val="28"/>
          <w:lang w:eastAsia="uk-UA"/>
        </w:rPr>
        <w:t xml:space="preserve"> поіменного голосування</w:t>
      </w:r>
      <w:r w:rsidR="00862213">
        <w:rPr>
          <w:rFonts w:eastAsia="Times New Roman" w:cs="Times New Roman"/>
          <w:color w:val="000000"/>
          <w:szCs w:val="28"/>
          <w:lang w:eastAsia="uk-UA"/>
        </w:rPr>
        <w:t xml:space="preserve"> та інші</w:t>
      </w:r>
      <w:r w:rsidR="00181CE4">
        <w:rPr>
          <w:rFonts w:eastAsia="Times New Roman" w:cs="Times New Roman"/>
          <w:color w:val="000000"/>
          <w:szCs w:val="28"/>
          <w:lang w:eastAsia="uk-UA"/>
        </w:rPr>
        <w:t xml:space="preserve"> набори</w:t>
      </w:r>
      <w:r w:rsidR="00D015FE">
        <w:rPr>
          <w:rFonts w:eastAsia="Times New Roman" w:cs="Times New Roman"/>
          <w:color w:val="000000"/>
          <w:szCs w:val="28"/>
          <w:lang w:eastAsia="uk-UA"/>
        </w:rPr>
        <w:t xml:space="preserve"> даних, </w:t>
      </w:r>
      <w:r w:rsidR="00D015FE" w:rsidRPr="00D015FE">
        <w:rPr>
          <w:rFonts w:eastAsia="Times New Roman" w:cs="Times New Roman"/>
          <w:color w:val="000000"/>
          <w:szCs w:val="28"/>
          <w:lang w:eastAsia="uk-UA"/>
        </w:rPr>
        <w:t>які підлягають оприлюдненню у формі відкритих даних</w:t>
      </w:r>
      <w:r w:rsidR="00D015FE">
        <w:rPr>
          <w:rFonts w:eastAsia="Times New Roman" w:cs="Times New Roman"/>
          <w:color w:val="000000"/>
          <w:szCs w:val="28"/>
          <w:lang w:eastAsia="uk-UA"/>
        </w:rPr>
        <w:t xml:space="preserve"> органами місцевого самоврядування згідно із Законом України «Про доступ до інформації» та </w:t>
      </w:r>
      <w:r w:rsidR="00D015FE">
        <w:rPr>
          <w:color w:val="000000"/>
          <w:szCs w:val="28"/>
        </w:rPr>
        <w:t>Постановою Кабінету Міністрів України «Про затвердження Положення про набори даних, які підлягають оприлюдненню у формі відкритих даних» від 21 жовтня 2015 р. № 835.</w:t>
      </w:r>
    </w:p>
    <w:p w:rsidR="000B08B0" w:rsidRDefault="00241A9C" w:rsidP="00D229E3">
      <w:pPr>
        <w:spacing w:after="0" w:line="276" w:lineRule="auto"/>
        <w:ind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>О</w:t>
      </w:r>
      <w:r w:rsidR="00E2773E">
        <w:rPr>
          <w:color w:val="000000"/>
          <w:szCs w:val="28"/>
        </w:rPr>
        <w:t>дним із важливих видів інформації, що підлягає обов’язковому оприлюдненню</w:t>
      </w:r>
      <w:r w:rsidR="000B08B0">
        <w:rPr>
          <w:color w:val="000000"/>
          <w:szCs w:val="28"/>
        </w:rPr>
        <w:t xml:space="preserve"> у формі відкритих даних, </w:t>
      </w:r>
      <w:r w:rsidR="00E2773E">
        <w:rPr>
          <w:color w:val="000000"/>
          <w:szCs w:val="28"/>
        </w:rPr>
        <w:t xml:space="preserve">є результати </w:t>
      </w:r>
      <w:r w:rsidR="000B08B0">
        <w:rPr>
          <w:color w:val="000000"/>
          <w:szCs w:val="28"/>
        </w:rPr>
        <w:t xml:space="preserve">поіменних </w:t>
      </w:r>
      <w:r w:rsidR="00E2773E">
        <w:rPr>
          <w:color w:val="000000"/>
          <w:szCs w:val="28"/>
        </w:rPr>
        <w:t>голосувань депутатів</w:t>
      </w:r>
      <w:r w:rsidR="000B08B0">
        <w:rPr>
          <w:color w:val="000000"/>
          <w:szCs w:val="28"/>
        </w:rPr>
        <w:t xml:space="preserve"> місцевих рад, адже вони є єдиним способом для виборців достовірно дізнатися, наскільки депутати виконують свої передвиборчі обіцянки та чи виконують взагалі, шляхом дослідження рішень, які той чи інший депутат підтримав або навпаки</w:t>
      </w:r>
      <w:r>
        <w:rPr>
          <w:color w:val="000000"/>
          <w:szCs w:val="28"/>
        </w:rPr>
        <w:t>. Таким чином, о</w:t>
      </w:r>
      <w:r w:rsidR="000B08B0">
        <w:rPr>
          <w:color w:val="000000"/>
          <w:szCs w:val="28"/>
        </w:rPr>
        <w:t>прилюднення результатів поіменних голосувань є тим інструментом, що дає можливість громадянам слідкувати за діяльністю місцевих депутатів та контролювати їх.</w:t>
      </w:r>
    </w:p>
    <w:p w:rsidR="00CA07D8" w:rsidRDefault="00753849" w:rsidP="00D229E3">
      <w:pPr>
        <w:spacing w:after="0" w:line="276" w:lineRule="auto"/>
        <w:ind w:firstLine="720"/>
        <w:jc w:val="both"/>
        <w:rPr>
          <w:rFonts w:eastAsia="Times New Roman" w:cs="Times New Roman"/>
          <w:color w:val="000000"/>
          <w:szCs w:val="28"/>
          <w:lang w:eastAsia="uk-UA"/>
        </w:rPr>
      </w:pPr>
      <w:r>
        <w:rPr>
          <w:rFonts w:eastAsia="Times New Roman" w:cs="Times New Roman"/>
          <w:color w:val="000000"/>
          <w:szCs w:val="28"/>
          <w:lang w:eastAsia="uk-UA"/>
        </w:rPr>
        <w:t>Т</w:t>
      </w:r>
      <w:r w:rsidR="00CA07D8" w:rsidRPr="00CA07D8">
        <w:rPr>
          <w:rFonts w:eastAsia="Times New Roman" w:cs="Times New Roman"/>
          <w:color w:val="000000"/>
          <w:szCs w:val="28"/>
          <w:lang w:eastAsia="uk-UA"/>
        </w:rPr>
        <w:t>і ради, які хоча й вико</w:t>
      </w:r>
      <w:r w:rsidR="00D229E3">
        <w:rPr>
          <w:rFonts w:eastAsia="Times New Roman" w:cs="Times New Roman"/>
          <w:color w:val="000000"/>
          <w:szCs w:val="28"/>
          <w:lang w:eastAsia="uk-UA"/>
        </w:rPr>
        <w:t>нують норму щодо оприлюднення інформації</w:t>
      </w:r>
      <w:r w:rsidR="00CA07D8" w:rsidRPr="00CA07D8">
        <w:rPr>
          <w:rFonts w:eastAsia="Times New Roman" w:cs="Times New Roman"/>
          <w:color w:val="000000"/>
          <w:szCs w:val="28"/>
          <w:lang w:eastAsia="uk-UA"/>
        </w:rPr>
        <w:t xml:space="preserve">, часто </w:t>
      </w:r>
      <w:r w:rsidR="00571CED">
        <w:rPr>
          <w:rFonts w:eastAsia="Times New Roman" w:cs="Times New Roman"/>
          <w:color w:val="000000"/>
          <w:szCs w:val="28"/>
          <w:lang w:eastAsia="uk-UA"/>
        </w:rPr>
        <w:t>розміщують неповну</w:t>
      </w:r>
      <w:r w:rsidR="00D229E3">
        <w:rPr>
          <w:rFonts w:eastAsia="Times New Roman" w:cs="Times New Roman"/>
          <w:color w:val="000000"/>
          <w:szCs w:val="28"/>
          <w:lang w:eastAsia="uk-UA"/>
        </w:rPr>
        <w:t xml:space="preserve"> інформацію,</w:t>
      </w:r>
      <w:r w:rsidR="00D229E3" w:rsidRPr="00CA07D8">
        <w:rPr>
          <w:rFonts w:eastAsia="Times New Roman" w:cs="Times New Roman"/>
          <w:color w:val="000000"/>
          <w:szCs w:val="28"/>
          <w:lang w:eastAsia="uk-UA"/>
        </w:rPr>
        <w:t xml:space="preserve"> </w:t>
      </w:r>
      <w:r w:rsidR="00CA07D8" w:rsidRPr="00CA07D8">
        <w:rPr>
          <w:rFonts w:eastAsia="Times New Roman" w:cs="Times New Roman"/>
          <w:color w:val="000000"/>
          <w:szCs w:val="28"/>
          <w:lang w:eastAsia="uk-UA"/>
        </w:rPr>
        <w:t xml:space="preserve">не дотримуються </w:t>
      </w:r>
      <w:r w:rsidR="00D229E3">
        <w:rPr>
          <w:rFonts w:eastAsia="Times New Roman" w:cs="Times New Roman"/>
          <w:color w:val="000000"/>
          <w:szCs w:val="28"/>
          <w:lang w:eastAsia="uk-UA"/>
        </w:rPr>
        <w:t xml:space="preserve">строків, визначених законом, а також </w:t>
      </w:r>
      <w:r w:rsidR="00CA07D8" w:rsidRPr="00CA07D8">
        <w:rPr>
          <w:rFonts w:eastAsia="Times New Roman" w:cs="Times New Roman"/>
          <w:color w:val="000000"/>
          <w:szCs w:val="28"/>
          <w:lang w:eastAsia="uk-UA"/>
        </w:rPr>
        <w:t>в</w:t>
      </w:r>
      <w:r w:rsidR="00D229E3">
        <w:rPr>
          <w:rFonts w:eastAsia="Times New Roman" w:cs="Times New Roman"/>
          <w:color w:val="000000"/>
          <w:szCs w:val="28"/>
          <w:lang w:eastAsia="uk-UA"/>
        </w:rPr>
        <w:t>имог щодо форми</w:t>
      </w:r>
      <w:r w:rsidR="00CA07D8" w:rsidRPr="00CA07D8">
        <w:rPr>
          <w:rFonts w:eastAsia="Times New Roman" w:cs="Times New Roman"/>
          <w:color w:val="000000"/>
          <w:szCs w:val="28"/>
          <w:lang w:eastAsia="uk-UA"/>
        </w:rPr>
        <w:t xml:space="preserve"> – форми відкрит</w:t>
      </w:r>
      <w:r w:rsidR="00D015FE">
        <w:rPr>
          <w:rFonts w:eastAsia="Times New Roman" w:cs="Times New Roman"/>
          <w:color w:val="000000"/>
          <w:szCs w:val="28"/>
          <w:lang w:eastAsia="uk-UA"/>
        </w:rPr>
        <w:t xml:space="preserve">их даних, яка </w:t>
      </w:r>
      <w:r w:rsidR="00CA07D8" w:rsidRPr="00CA07D8">
        <w:rPr>
          <w:rFonts w:eastAsia="Times New Roman" w:cs="Times New Roman"/>
          <w:color w:val="000000"/>
          <w:szCs w:val="28"/>
          <w:lang w:eastAsia="uk-UA"/>
        </w:rPr>
        <w:t>означає розміщення інформації у форматі, що</w:t>
      </w:r>
      <w:r w:rsidR="00181CE4">
        <w:rPr>
          <w:rFonts w:eastAsia="Times New Roman" w:cs="Times New Roman"/>
          <w:color w:val="000000"/>
          <w:szCs w:val="28"/>
          <w:lang w:eastAsia="uk-UA"/>
        </w:rPr>
        <w:t xml:space="preserve"> дозволяє</w:t>
      </w:r>
      <w:r w:rsidR="00CA07D8" w:rsidRPr="00CA07D8">
        <w:rPr>
          <w:rFonts w:eastAsia="Times New Roman" w:cs="Times New Roman"/>
          <w:color w:val="000000"/>
          <w:szCs w:val="28"/>
          <w:lang w:eastAsia="uk-UA"/>
        </w:rPr>
        <w:t>  автоматизоване оброблення інформації електронними засобами, а також її подальше використання (частина перша статті 10-1 Закону України «Про доступ до публічної інформації»).</w:t>
      </w:r>
    </w:p>
    <w:p w:rsidR="0016105D" w:rsidRDefault="00571CED" w:rsidP="00D229E3">
      <w:pPr>
        <w:spacing w:after="0" w:line="276" w:lineRule="auto"/>
        <w:ind w:firstLine="720"/>
        <w:jc w:val="both"/>
        <w:rPr>
          <w:rFonts w:eastAsia="Times New Roman" w:cs="Times New Roman"/>
          <w:color w:val="000000"/>
          <w:szCs w:val="28"/>
          <w:lang w:eastAsia="uk-UA"/>
        </w:rPr>
      </w:pPr>
      <w:r>
        <w:rPr>
          <w:rFonts w:eastAsia="Times New Roman" w:cs="Times New Roman"/>
          <w:color w:val="000000"/>
          <w:szCs w:val="28"/>
          <w:lang w:eastAsia="uk-UA"/>
        </w:rPr>
        <w:t>Водночас</w:t>
      </w:r>
      <w:r w:rsidR="009169C3">
        <w:rPr>
          <w:rFonts w:eastAsia="Times New Roman" w:cs="Times New Roman"/>
          <w:color w:val="000000"/>
          <w:szCs w:val="28"/>
          <w:lang w:eastAsia="uk-UA"/>
        </w:rPr>
        <w:t>,</w:t>
      </w:r>
      <w:r>
        <w:rPr>
          <w:rFonts w:eastAsia="Times New Roman" w:cs="Times New Roman"/>
          <w:color w:val="000000"/>
          <w:szCs w:val="28"/>
          <w:lang w:eastAsia="uk-UA"/>
        </w:rPr>
        <w:t xml:space="preserve"> </w:t>
      </w:r>
      <w:r w:rsidR="00F70629">
        <w:rPr>
          <w:rFonts w:eastAsia="Times New Roman" w:cs="Times New Roman"/>
          <w:color w:val="000000"/>
          <w:szCs w:val="28"/>
          <w:lang w:eastAsia="uk-UA"/>
        </w:rPr>
        <w:t xml:space="preserve">у Кодексі України про адміністративні правопорушення (далі – КУпАП) </w:t>
      </w:r>
      <w:r>
        <w:rPr>
          <w:rFonts w:eastAsia="Times New Roman" w:cs="Times New Roman"/>
          <w:color w:val="000000"/>
          <w:szCs w:val="28"/>
          <w:lang w:eastAsia="uk-UA"/>
        </w:rPr>
        <w:t xml:space="preserve">адміністративна відповідальність встановлена лише за </w:t>
      </w:r>
      <w:proofErr w:type="spellStart"/>
      <w:r w:rsidRPr="00F70629">
        <w:rPr>
          <w:rFonts w:eastAsia="Times New Roman" w:cs="Times New Roman"/>
          <w:i/>
          <w:color w:val="000000"/>
          <w:szCs w:val="28"/>
          <w:lang w:eastAsia="uk-UA"/>
        </w:rPr>
        <w:t>неоприлюднення</w:t>
      </w:r>
      <w:proofErr w:type="spellEnd"/>
      <w:r w:rsidRPr="00F70629">
        <w:rPr>
          <w:rFonts w:eastAsia="Times New Roman" w:cs="Times New Roman"/>
          <w:i/>
          <w:color w:val="000000"/>
          <w:szCs w:val="28"/>
          <w:lang w:eastAsia="uk-UA"/>
        </w:rPr>
        <w:t xml:space="preserve"> інформації</w:t>
      </w:r>
      <w:r>
        <w:rPr>
          <w:rFonts w:eastAsia="Times New Roman" w:cs="Times New Roman"/>
          <w:color w:val="000000"/>
          <w:szCs w:val="28"/>
          <w:lang w:eastAsia="uk-UA"/>
        </w:rPr>
        <w:t xml:space="preserve">, що </w:t>
      </w:r>
      <w:r w:rsidR="00181CE4">
        <w:rPr>
          <w:rFonts w:eastAsia="Times New Roman" w:cs="Times New Roman"/>
          <w:color w:val="000000"/>
          <w:szCs w:val="28"/>
          <w:lang w:eastAsia="uk-UA"/>
        </w:rPr>
        <w:t>робить можливим</w:t>
      </w:r>
      <w:r w:rsidR="0016105D">
        <w:rPr>
          <w:rFonts w:eastAsia="Times New Roman" w:cs="Times New Roman"/>
          <w:color w:val="000000"/>
          <w:szCs w:val="28"/>
          <w:lang w:eastAsia="uk-UA"/>
        </w:rPr>
        <w:t xml:space="preserve"> </w:t>
      </w:r>
      <w:r w:rsidR="007E3D5B">
        <w:rPr>
          <w:rFonts w:eastAsia="Times New Roman" w:cs="Times New Roman"/>
          <w:color w:val="000000"/>
          <w:szCs w:val="28"/>
          <w:lang w:eastAsia="uk-UA"/>
        </w:rPr>
        <w:t>уникнення</w:t>
      </w:r>
      <w:r>
        <w:rPr>
          <w:rFonts w:eastAsia="Times New Roman" w:cs="Times New Roman"/>
          <w:color w:val="000000"/>
          <w:szCs w:val="28"/>
          <w:lang w:eastAsia="uk-UA"/>
        </w:rPr>
        <w:t xml:space="preserve"> відповідальності за несвоєчасне та неповне розміщення інформації, за роз</w:t>
      </w:r>
      <w:r w:rsidR="0016105D">
        <w:rPr>
          <w:rFonts w:eastAsia="Times New Roman" w:cs="Times New Roman"/>
          <w:color w:val="000000"/>
          <w:szCs w:val="28"/>
          <w:lang w:eastAsia="uk-UA"/>
        </w:rPr>
        <w:t xml:space="preserve">міщення недостовірної інформації, а </w:t>
      </w:r>
      <w:r w:rsidR="0016105D">
        <w:rPr>
          <w:rFonts w:eastAsia="Times New Roman" w:cs="Times New Roman"/>
          <w:color w:val="000000"/>
          <w:szCs w:val="28"/>
          <w:lang w:eastAsia="uk-UA"/>
        </w:rPr>
        <w:lastRenderedPageBreak/>
        <w:t xml:space="preserve">також за оприлюднення </w:t>
      </w:r>
      <w:r w:rsidR="00862213">
        <w:rPr>
          <w:rFonts w:eastAsia="Times New Roman" w:cs="Times New Roman"/>
          <w:color w:val="000000"/>
          <w:szCs w:val="28"/>
          <w:lang w:eastAsia="uk-UA"/>
        </w:rPr>
        <w:t xml:space="preserve">інформації </w:t>
      </w:r>
      <w:r w:rsidR="0016105D">
        <w:rPr>
          <w:rFonts w:eastAsia="Times New Roman" w:cs="Times New Roman"/>
          <w:color w:val="000000"/>
          <w:szCs w:val="28"/>
          <w:lang w:eastAsia="uk-UA"/>
        </w:rPr>
        <w:t>без дотримання форми, встановленої законодавством.</w:t>
      </w:r>
    </w:p>
    <w:p w:rsidR="0016105D" w:rsidRPr="0016105D" w:rsidRDefault="00D229E3" w:rsidP="00D229E3">
      <w:pPr>
        <w:spacing w:after="0" w:line="276" w:lineRule="auto"/>
        <w:ind w:firstLine="720"/>
        <w:jc w:val="both"/>
        <w:rPr>
          <w:rFonts w:eastAsia="Times New Roman" w:cs="Times New Roman"/>
          <w:color w:val="000000"/>
          <w:szCs w:val="28"/>
          <w:lang w:eastAsia="uk-UA"/>
        </w:rPr>
      </w:pPr>
      <w:r>
        <w:rPr>
          <w:rFonts w:eastAsia="Times New Roman" w:cs="Times New Roman"/>
          <w:color w:val="000000"/>
          <w:szCs w:val="28"/>
          <w:lang w:eastAsia="uk-UA"/>
        </w:rPr>
        <w:t>У зв’язку з цим</w:t>
      </w:r>
      <w:r w:rsidR="00571CED">
        <w:rPr>
          <w:rFonts w:eastAsia="Times New Roman" w:cs="Times New Roman"/>
          <w:color w:val="000000"/>
          <w:szCs w:val="28"/>
          <w:lang w:eastAsia="uk-UA"/>
        </w:rPr>
        <w:t>, для забе</w:t>
      </w:r>
      <w:r w:rsidR="009169C3">
        <w:rPr>
          <w:rFonts w:eastAsia="Times New Roman" w:cs="Times New Roman"/>
          <w:color w:val="000000"/>
          <w:szCs w:val="28"/>
          <w:lang w:eastAsia="uk-UA"/>
        </w:rPr>
        <w:t xml:space="preserve">зпечення принципу </w:t>
      </w:r>
      <w:r w:rsidR="007E3D5B">
        <w:rPr>
          <w:rFonts w:eastAsia="Times New Roman" w:cs="Times New Roman"/>
          <w:color w:val="000000"/>
          <w:szCs w:val="28"/>
          <w:lang w:eastAsia="uk-UA"/>
        </w:rPr>
        <w:t>прозорості й відкритості</w:t>
      </w:r>
      <w:r w:rsidR="009169C3">
        <w:rPr>
          <w:rFonts w:eastAsia="Times New Roman" w:cs="Times New Roman"/>
          <w:color w:val="000000"/>
          <w:szCs w:val="28"/>
          <w:lang w:eastAsia="uk-UA"/>
        </w:rPr>
        <w:t xml:space="preserve"> та більш відповідального ставлення </w:t>
      </w:r>
      <w:r w:rsidR="00862213">
        <w:rPr>
          <w:rFonts w:eastAsia="Times New Roman" w:cs="Times New Roman"/>
          <w:color w:val="000000"/>
          <w:szCs w:val="28"/>
          <w:lang w:eastAsia="uk-UA"/>
        </w:rPr>
        <w:t>суб’єктів владних повноважень</w:t>
      </w:r>
      <w:r w:rsidR="009169C3">
        <w:rPr>
          <w:rFonts w:eastAsia="Times New Roman" w:cs="Times New Roman"/>
          <w:color w:val="000000"/>
          <w:szCs w:val="28"/>
          <w:lang w:eastAsia="uk-UA"/>
        </w:rPr>
        <w:t xml:space="preserve"> до оприлюднення </w:t>
      </w:r>
      <w:r w:rsidR="0079508B">
        <w:rPr>
          <w:rFonts w:eastAsia="Times New Roman" w:cs="Times New Roman"/>
          <w:color w:val="000000"/>
          <w:szCs w:val="28"/>
          <w:lang w:eastAsia="uk-UA"/>
        </w:rPr>
        <w:t>достовірної</w:t>
      </w:r>
      <w:r w:rsidR="009169C3">
        <w:rPr>
          <w:rFonts w:eastAsia="Times New Roman" w:cs="Times New Roman"/>
          <w:color w:val="000000"/>
          <w:szCs w:val="28"/>
          <w:lang w:eastAsia="uk-UA"/>
        </w:rPr>
        <w:t xml:space="preserve"> інформації своєчасно,</w:t>
      </w:r>
      <w:r w:rsidR="00181CE4">
        <w:rPr>
          <w:rFonts w:eastAsia="Times New Roman" w:cs="Times New Roman"/>
          <w:color w:val="000000"/>
          <w:szCs w:val="28"/>
          <w:lang w:eastAsia="uk-UA"/>
        </w:rPr>
        <w:t xml:space="preserve"> </w:t>
      </w:r>
      <w:r w:rsidR="007E3D5B">
        <w:rPr>
          <w:rFonts w:eastAsia="Times New Roman" w:cs="Times New Roman"/>
          <w:color w:val="000000"/>
          <w:szCs w:val="28"/>
          <w:lang w:eastAsia="uk-UA"/>
        </w:rPr>
        <w:t>у повному обсязі</w:t>
      </w:r>
      <w:r w:rsidR="00181CE4">
        <w:rPr>
          <w:rFonts w:eastAsia="Times New Roman" w:cs="Times New Roman"/>
          <w:color w:val="000000"/>
          <w:szCs w:val="28"/>
          <w:lang w:eastAsia="uk-UA"/>
        </w:rPr>
        <w:t xml:space="preserve"> та в</w:t>
      </w:r>
      <w:r w:rsidR="009169C3">
        <w:rPr>
          <w:rFonts w:eastAsia="Times New Roman" w:cs="Times New Roman"/>
          <w:color w:val="000000"/>
          <w:szCs w:val="28"/>
          <w:lang w:eastAsia="uk-UA"/>
        </w:rPr>
        <w:t xml:space="preserve"> належній формі</w:t>
      </w:r>
      <w:r w:rsidR="00571CED">
        <w:rPr>
          <w:rFonts w:eastAsia="Times New Roman" w:cs="Times New Roman"/>
          <w:color w:val="000000"/>
          <w:szCs w:val="28"/>
          <w:lang w:eastAsia="uk-UA"/>
        </w:rPr>
        <w:t>,</w:t>
      </w:r>
      <w:r>
        <w:rPr>
          <w:rFonts w:eastAsia="Times New Roman" w:cs="Times New Roman"/>
          <w:color w:val="000000"/>
          <w:szCs w:val="28"/>
          <w:lang w:eastAsia="uk-UA"/>
        </w:rPr>
        <w:t xml:space="preserve"> є необхідним встановити адміністративну відповідальність</w:t>
      </w:r>
      <w:r w:rsidR="0079508B">
        <w:rPr>
          <w:rFonts w:eastAsia="Times New Roman" w:cs="Times New Roman"/>
          <w:color w:val="000000"/>
          <w:szCs w:val="28"/>
          <w:lang w:eastAsia="uk-UA"/>
        </w:rPr>
        <w:t xml:space="preserve"> </w:t>
      </w:r>
      <w:r>
        <w:rPr>
          <w:rFonts w:eastAsia="Times New Roman" w:cs="Times New Roman"/>
          <w:color w:val="000000"/>
          <w:szCs w:val="28"/>
          <w:lang w:eastAsia="uk-UA"/>
        </w:rPr>
        <w:t xml:space="preserve">також за </w:t>
      </w:r>
      <w:r w:rsidRPr="00D229E3">
        <w:rPr>
          <w:rFonts w:eastAsia="Times New Roman" w:cs="Times New Roman"/>
          <w:color w:val="000000"/>
          <w:szCs w:val="28"/>
          <w:lang w:eastAsia="uk-UA"/>
        </w:rPr>
        <w:t>несвоєчасне оприлюднення</w:t>
      </w:r>
      <w:r w:rsidR="00571CED">
        <w:rPr>
          <w:rFonts w:eastAsia="Times New Roman" w:cs="Times New Roman"/>
          <w:color w:val="000000"/>
          <w:szCs w:val="28"/>
          <w:lang w:eastAsia="uk-UA"/>
        </w:rPr>
        <w:t xml:space="preserve"> інформації</w:t>
      </w:r>
      <w:r w:rsidRPr="00D229E3">
        <w:rPr>
          <w:rFonts w:eastAsia="Times New Roman" w:cs="Times New Roman"/>
          <w:color w:val="000000"/>
          <w:szCs w:val="28"/>
          <w:lang w:eastAsia="uk-UA"/>
        </w:rPr>
        <w:t>, оприл</w:t>
      </w:r>
      <w:r w:rsidR="00432156">
        <w:rPr>
          <w:rFonts w:eastAsia="Times New Roman" w:cs="Times New Roman"/>
          <w:color w:val="000000"/>
          <w:szCs w:val="28"/>
          <w:lang w:eastAsia="uk-UA"/>
        </w:rPr>
        <w:t>юднення не в належній форм</w:t>
      </w:r>
      <w:r w:rsidR="009169C3">
        <w:rPr>
          <w:rFonts w:eastAsia="Times New Roman" w:cs="Times New Roman"/>
          <w:color w:val="000000"/>
          <w:szCs w:val="28"/>
          <w:lang w:eastAsia="uk-UA"/>
        </w:rPr>
        <w:t>і,</w:t>
      </w:r>
      <w:r w:rsidR="00571CED">
        <w:rPr>
          <w:rFonts w:eastAsia="Times New Roman" w:cs="Times New Roman"/>
          <w:color w:val="000000"/>
          <w:szCs w:val="28"/>
          <w:lang w:eastAsia="uk-UA"/>
        </w:rPr>
        <w:t xml:space="preserve"> оприлюднення </w:t>
      </w:r>
      <w:r w:rsidRPr="00D229E3">
        <w:rPr>
          <w:rFonts w:eastAsia="Times New Roman" w:cs="Times New Roman"/>
          <w:color w:val="000000"/>
          <w:szCs w:val="28"/>
          <w:lang w:eastAsia="uk-UA"/>
        </w:rPr>
        <w:t>неповної або недостовірної інформації,</w:t>
      </w:r>
      <w:r w:rsidR="00AF00E0">
        <w:rPr>
          <w:rFonts w:eastAsia="Times New Roman" w:cs="Times New Roman"/>
          <w:color w:val="000000"/>
          <w:szCs w:val="28"/>
          <w:lang w:eastAsia="uk-UA"/>
        </w:rPr>
        <w:t xml:space="preserve"> обов’язкове оприлюд</w:t>
      </w:r>
      <w:r w:rsidR="0016105D">
        <w:rPr>
          <w:rFonts w:eastAsia="Times New Roman" w:cs="Times New Roman"/>
          <w:color w:val="000000"/>
          <w:szCs w:val="28"/>
          <w:lang w:eastAsia="uk-UA"/>
        </w:rPr>
        <w:t>н</w:t>
      </w:r>
      <w:r w:rsidR="00F70629">
        <w:rPr>
          <w:rFonts w:eastAsia="Times New Roman" w:cs="Times New Roman"/>
          <w:color w:val="000000"/>
          <w:szCs w:val="28"/>
          <w:lang w:eastAsia="uk-UA"/>
        </w:rPr>
        <w:t xml:space="preserve">ення якої встановлене законами, </w:t>
      </w:r>
      <w:r w:rsidR="0016105D">
        <w:rPr>
          <w:rFonts w:eastAsia="Times New Roman" w:cs="Times New Roman"/>
          <w:color w:val="000000"/>
          <w:szCs w:val="28"/>
          <w:lang w:eastAsia="uk-UA"/>
        </w:rPr>
        <w:t xml:space="preserve">шляхом </w:t>
      </w:r>
      <w:r w:rsidR="0079508B">
        <w:rPr>
          <w:rFonts w:eastAsia="Times New Roman" w:cs="Times New Roman"/>
          <w:color w:val="000000"/>
          <w:szCs w:val="28"/>
          <w:lang w:eastAsia="uk-UA"/>
        </w:rPr>
        <w:t>внесення змін до</w:t>
      </w:r>
      <w:r w:rsidR="0016105D">
        <w:rPr>
          <w:rFonts w:eastAsia="Times New Roman" w:cs="Times New Roman"/>
          <w:color w:val="000000"/>
          <w:szCs w:val="28"/>
          <w:lang w:eastAsia="uk-UA"/>
        </w:rPr>
        <w:t xml:space="preserve"> частини першої статті 212</w:t>
      </w:r>
      <w:r w:rsidR="0016105D">
        <w:rPr>
          <w:rFonts w:eastAsia="Times New Roman" w:cs="Times New Roman"/>
          <w:color w:val="000000"/>
          <w:szCs w:val="28"/>
          <w:vertAlign w:val="superscript"/>
          <w:lang w:eastAsia="uk-UA"/>
        </w:rPr>
        <w:t xml:space="preserve">3 </w:t>
      </w:r>
      <w:r w:rsidR="009169C3">
        <w:rPr>
          <w:rFonts w:eastAsia="Times New Roman" w:cs="Times New Roman"/>
          <w:color w:val="000000"/>
          <w:szCs w:val="28"/>
          <w:lang w:eastAsia="uk-UA"/>
        </w:rPr>
        <w:t>КУ</w:t>
      </w:r>
      <w:r w:rsidR="0016105D">
        <w:rPr>
          <w:rFonts w:eastAsia="Times New Roman" w:cs="Times New Roman"/>
          <w:color w:val="000000"/>
          <w:szCs w:val="28"/>
          <w:lang w:eastAsia="uk-UA"/>
        </w:rPr>
        <w:t>пАП.</w:t>
      </w:r>
    </w:p>
    <w:p w:rsidR="00E12DA7" w:rsidRPr="00181CE4" w:rsidRDefault="00241A9C" w:rsidP="00181CE4">
      <w:pPr>
        <w:tabs>
          <w:tab w:val="left" w:pos="6690"/>
        </w:tabs>
        <w:spacing w:after="0" w:line="276" w:lineRule="auto"/>
        <w:ind w:firstLine="720"/>
        <w:jc w:val="both"/>
        <w:rPr>
          <w:rFonts w:eastAsia="Times New Roman" w:cs="Times New Roman"/>
          <w:color w:val="000000"/>
          <w:szCs w:val="28"/>
          <w:shd w:val="clear" w:color="auto" w:fill="FFFFFF"/>
          <w:lang w:eastAsia="uk-UA"/>
        </w:rPr>
      </w:pPr>
      <w:r>
        <w:rPr>
          <w:rFonts w:eastAsia="Times New Roman" w:cs="Times New Roman"/>
          <w:color w:val="000000"/>
          <w:szCs w:val="28"/>
          <w:lang w:eastAsia="uk-UA"/>
        </w:rPr>
        <w:t>Також</w:t>
      </w:r>
      <w:r w:rsidR="0016105D">
        <w:rPr>
          <w:rFonts w:eastAsia="Times New Roman" w:cs="Times New Roman"/>
          <w:color w:val="000000"/>
          <w:szCs w:val="28"/>
          <w:lang w:eastAsia="uk-UA"/>
        </w:rPr>
        <w:t xml:space="preserve"> невиправданою, на нашу думку, є санкція за </w:t>
      </w:r>
      <w:r w:rsidR="00F70629">
        <w:rPr>
          <w:rFonts w:eastAsia="Times New Roman" w:cs="Times New Roman"/>
          <w:color w:val="000000"/>
          <w:szCs w:val="28"/>
          <w:lang w:eastAsia="uk-UA"/>
        </w:rPr>
        <w:t>згаданою частиною першою статті 212</w:t>
      </w:r>
      <w:r w:rsidR="00F70629">
        <w:rPr>
          <w:rFonts w:eastAsia="Times New Roman" w:cs="Times New Roman"/>
          <w:color w:val="000000"/>
          <w:szCs w:val="28"/>
          <w:vertAlign w:val="superscript"/>
          <w:lang w:eastAsia="uk-UA"/>
        </w:rPr>
        <w:t>3</w:t>
      </w:r>
      <w:r w:rsidR="00E12DA7">
        <w:rPr>
          <w:rFonts w:eastAsia="Times New Roman" w:cs="Times New Roman"/>
          <w:color w:val="000000"/>
          <w:szCs w:val="28"/>
          <w:lang w:eastAsia="uk-UA"/>
        </w:rPr>
        <w:t xml:space="preserve"> КУпАП, відповідно до якої штраф для</w:t>
      </w:r>
      <w:r w:rsidR="00E12DA7" w:rsidRPr="00E12DA7">
        <w:rPr>
          <w:rFonts w:eastAsia="Times New Roman" w:cs="Times New Roman"/>
          <w:color w:val="000000"/>
          <w:szCs w:val="28"/>
          <w:lang w:eastAsia="uk-UA"/>
        </w:rPr>
        <w:t xml:space="preserve"> посадових осіб </w:t>
      </w:r>
      <w:r w:rsidR="00E12DA7">
        <w:rPr>
          <w:rFonts w:eastAsia="Times New Roman" w:cs="Times New Roman"/>
          <w:color w:val="000000"/>
          <w:szCs w:val="28"/>
          <w:lang w:eastAsia="uk-UA"/>
        </w:rPr>
        <w:t xml:space="preserve">становить </w:t>
      </w:r>
      <w:r w:rsidR="00E12DA7" w:rsidRPr="00E12DA7">
        <w:rPr>
          <w:rFonts w:eastAsia="Times New Roman" w:cs="Times New Roman"/>
          <w:color w:val="000000"/>
          <w:szCs w:val="28"/>
          <w:lang w:eastAsia="uk-UA"/>
        </w:rPr>
        <w:t>від двадцяти п’яти до п’ятдесяти неоподатковув</w:t>
      </w:r>
      <w:r w:rsidR="00E12DA7">
        <w:rPr>
          <w:rFonts w:eastAsia="Times New Roman" w:cs="Times New Roman"/>
          <w:color w:val="000000"/>
          <w:szCs w:val="28"/>
          <w:lang w:eastAsia="uk-UA"/>
        </w:rPr>
        <w:t>аних мінімумів доходів громадян (</w:t>
      </w:r>
      <w:r w:rsidR="00A75DE3">
        <w:rPr>
          <w:rFonts w:eastAsia="Times New Roman" w:cs="Times New Roman"/>
          <w:color w:val="000000"/>
          <w:szCs w:val="28"/>
          <w:shd w:val="clear" w:color="auto" w:fill="FFFFFF"/>
          <w:lang w:eastAsia="uk-UA"/>
        </w:rPr>
        <w:t>425 до 850 гривень</w:t>
      </w:r>
      <w:r w:rsidR="00E12DA7">
        <w:rPr>
          <w:rFonts w:eastAsia="Times New Roman" w:cs="Times New Roman"/>
          <w:color w:val="000000"/>
          <w:szCs w:val="28"/>
          <w:shd w:val="clear" w:color="auto" w:fill="FFFFFF"/>
          <w:lang w:eastAsia="uk-UA"/>
        </w:rPr>
        <w:t xml:space="preserve">), що не переглядалася з 2011 року. З огляду на це пропонується посилити санкцію та встановити штраф у розмірі </w:t>
      </w:r>
      <w:r w:rsidR="007E3D5B">
        <w:rPr>
          <w:rFonts w:eastAsia="Times New Roman" w:cs="Times New Roman"/>
          <w:color w:val="000000"/>
          <w:szCs w:val="28"/>
          <w:shd w:val="clear" w:color="auto" w:fill="FFFFFF"/>
          <w:lang w:eastAsia="uk-UA"/>
        </w:rPr>
        <w:t xml:space="preserve">від </w:t>
      </w:r>
      <w:r w:rsidR="00F06647">
        <w:rPr>
          <w:rFonts w:eastAsia="Times New Roman" w:cs="Times New Roman"/>
          <w:color w:val="000000"/>
          <w:szCs w:val="28"/>
          <w:shd w:val="clear" w:color="auto" w:fill="FFFFFF"/>
          <w:lang w:eastAsia="uk-UA"/>
        </w:rPr>
        <w:t>2 125 до 4 250 гривень.</w:t>
      </w:r>
      <w:r w:rsidR="00E12DA7">
        <w:rPr>
          <w:rFonts w:eastAsia="Times New Roman" w:cs="Times New Roman"/>
          <w:color w:val="000000"/>
          <w:szCs w:val="28"/>
          <w:shd w:val="clear" w:color="auto" w:fill="FFFFFF"/>
          <w:lang w:eastAsia="uk-UA"/>
        </w:rPr>
        <w:t xml:space="preserve"> </w:t>
      </w:r>
    </w:p>
    <w:p w:rsidR="00571CED" w:rsidRPr="00CA07D8" w:rsidRDefault="00571CED" w:rsidP="00D229E3">
      <w:pPr>
        <w:spacing w:after="0" w:line="276" w:lineRule="auto"/>
        <w:ind w:firstLine="720"/>
        <w:jc w:val="both"/>
        <w:rPr>
          <w:rFonts w:eastAsia="Times New Roman" w:cs="Times New Roman"/>
          <w:sz w:val="24"/>
          <w:szCs w:val="24"/>
          <w:lang w:eastAsia="uk-UA"/>
        </w:rPr>
      </w:pPr>
    </w:p>
    <w:p w:rsidR="00CA07D8" w:rsidRPr="00CA07D8" w:rsidRDefault="00CA07D8" w:rsidP="00D229E3">
      <w:pPr>
        <w:spacing w:after="0" w:line="276" w:lineRule="auto"/>
        <w:ind w:firstLine="720"/>
        <w:jc w:val="both"/>
        <w:rPr>
          <w:rFonts w:eastAsia="Times New Roman" w:cs="Times New Roman"/>
          <w:sz w:val="24"/>
          <w:szCs w:val="24"/>
          <w:lang w:eastAsia="uk-UA"/>
        </w:rPr>
      </w:pPr>
      <w:r w:rsidRPr="00CA07D8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2. Цілі і завдання прийняття </w:t>
      </w:r>
      <w:proofErr w:type="spellStart"/>
      <w:r w:rsidRPr="00CA07D8">
        <w:rPr>
          <w:rFonts w:eastAsia="Times New Roman" w:cs="Times New Roman"/>
          <w:b/>
          <w:bCs/>
          <w:color w:val="000000"/>
          <w:szCs w:val="28"/>
          <w:lang w:eastAsia="uk-UA"/>
        </w:rPr>
        <w:t>законопроєкту</w:t>
      </w:r>
      <w:proofErr w:type="spellEnd"/>
      <w:r w:rsidRPr="00CA07D8">
        <w:rPr>
          <w:rFonts w:eastAsia="Times New Roman" w:cs="Times New Roman"/>
          <w:b/>
          <w:bCs/>
          <w:color w:val="000000"/>
          <w:szCs w:val="28"/>
          <w:lang w:eastAsia="uk-UA"/>
        </w:rPr>
        <w:t>  </w:t>
      </w:r>
    </w:p>
    <w:p w:rsidR="00CA07D8" w:rsidRPr="00CA07D8" w:rsidRDefault="00CA07D8" w:rsidP="00D229E3">
      <w:pPr>
        <w:spacing w:after="0" w:line="276" w:lineRule="auto"/>
        <w:ind w:firstLine="720"/>
        <w:jc w:val="both"/>
        <w:rPr>
          <w:rFonts w:eastAsia="Times New Roman" w:cs="Times New Roman"/>
          <w:sz w:val="24"/>
          <w:szCs w:val="24"/>
          <w:lang w:eastAsia="uk-UA"/>
        </w:rPr>
      </w:pPr>
      <w:r w:rsidRPr="00CA07D8">
        <w:rPr>
          <w:rFonts w:eastAsia="Times New Roman" w:cs="Times New Roman"/>
          <w:color w:val="000000"/>
          <w:szCs w:val="28"/>
          <w:lang w:eastAsia="uk-UA"/>
        </w:rPr>
        <w:t xml:space="preserve">Метою </w:t>
      </w:r>
      <w:proofErr w:type="spellStart"/>
      <w:r w:rsidRPr="00CA07D8">
        <w:rPr>
          <w:rFonts w:eastAsia="Times New Roman" w:cs="Times New Roman"/>
          <w:color w:val="000000"/>
          <w:szCs w:val="28"/>
          <w:lang w:eastAsia="uk-UA"/>
        </w:rPr>
        <w:t>законопроєкту</w:t>
      </w:r>
      <w:proofErr w:type="spellEnd"/>
      <w:r w:rsidRPr="00CA07D8">
        <w:rPr>
          <w:rFonts w:eastAsia="Times New Roman" w:cs="Times New Roman"/>
          <w:color w:val="000000"/>
          <w:szCs w:val="28"/>
          <w:lang w:eastAsia="uk-UA"/>
        </w:rPr>
        <w:t xml:space="preserve"> є створення </w:t>
      </w:r>
      <w:r w:rsidR="009169C3">
        <w:rPr>
          <w:rFonts w:eastAsia="Times New Roman" w:cs="Times New Roman"/>
          <w:color w:val="000000"/>
          <w:szCs w:val="28"/>
          <w:lang w:eastAsia="uk-UA"/>
        </w:rPr>
        <w:t xml:space="preserve">гарантій для забезпечення </w:t>
      </w:r>
      <w:r w:rsidRPr="00CA07D8">
        <w:rPr>
          <w:rFonts w:eastAsia="Times New Roman" w:cs="Times New Roman"/>
          <w:color w:val="000000"/>
          <w:szCs w:val="28"/>
          <w:lang w:eastAsia="uk-UA"/>
        </w:rPr>
        <w:t xml:space="preserve">принципу </w:t>
      </w:r>
      <w:r w:rsidR="007E3D5B">
        <w:rPr>
          <w:rFonts w:eastAsia="Times New Roman" w:cs="Times New Roman"/>
          <w:color w:val="000000"/>
          <w:szCs w:val="28"/>
          <w:lang w:eastAsia="uk-UA"/>
        </w:rPr>
        <w:t xml:space="preserve">прозорості та відкритості </w:t>
      </w:r>
      <w:r w:rsidRPr="00CA07D8">
        <w:rPr>
          <w:rFonts w:eastAsia="Times New Roman" w:cs="Times New Roman"/>
          <w:color w:val="000000"/>
          <w:szCs w:val="28"/>
          <w:lang w:eastAsia="uk-UA"/>
        </w:rPr>
        <w:t xml:space="preserve">в діяльності </w:t>
      </w:r>
      <w:r w:rsidR="0079508B">
        <w:rPr>
          <w:rFonts w:eastAsia="Times New Roman" w:cs="Times New Roman"/>
          <w:color w:val="000000"/>
          <w:szCs w:val="28"/>
          <w:lang w:eastAsia="uk-UA"/>
        </w:rPr>
        <w:t>суб’єктів владних повноважень</w:t>
      </w:r>
      <w:r w:rsidRPr="00CA07D8">
        <w:rPr>
          <w:rFonts w:eastAsia="Times New Roman" w:cs="Times New Roman"/>
          <w:color w:val="000000"/>
          <w:szCs w:val="28"/>
          <w:lang w:eastAsia="uk-UA"/>
        </w:rPr>
        <w:t xml:space="preserve"> шляхом </w:t>
      </w:r>
      <w:r w:rsidR="000B2B13">
        <w:rPr>
          <w:rFonts w:eastAsia="Times New Roman" w:cs="Times New Roman"/>
          <w:color w:val="000000"/>
          <w:szCs w:val="28"/>
          <w:lang w:eastAsia="uk-UA"/>
        </w:rPr>
        <w:t xml:space="preserve">встановлення адміністративної відповідальності за </w:t>
      </w:r>
      <w:r w:rsidR="000B2B13" w:rsidRPr="00D229E3">
        <w:rPr>
          <w:rFonts w:eastAsia="Times New Roman" w:cs="Times New Roman"/>
          <w:color w:val="000000"/>
          <w:szCs w:val="28"/>
          <w:lang w:eastAsia="uk-UA"/>
        </w:rPr>
        <w:t>несвоєчасне оприлюднення</w:t>
      </w:r>
      <w:r w:rsidR="000B2B13">
        <w:rPr>
          <w:rFonts w:eastAsia="Times New Roman" w:cs="Times New Roman"/>
          <w:color w:val="000000"/>
          <w:szCs w:val="28"/>
          <w:lang w:eastAsia="uk-UA"/>
        </w:rPr>
        <w:t xml:space="preserve"> інформації</w:t>
      </w:r>
      <w:r w:rsidR="00432156">
        <w:rPr>
          <w:rFonts w:eastAsia="Times New Roman" w:cs="Times New Roman"/>
          <w:color w:val="000000"/>
          <w:szCs w:val="28"/>
          <w:lang w:eastAsia="uk-UA"/>
        </w:rPr>
        <w:t>, оприлюднення не в належній форм</w:t>
      </w:r>
      <w:r w:rsidR="000B2B13" w:rsidRPr="00D229E3">
        <w:rPr>
          <w:rFonts w:eastAsia="Times New Roman" w:cs="Times New Roman"/>
          <w:color w:val="000000"/>
          <w:szCs w:val="28"/>
          <w:lang w:eastAsia="uk-UA"/>
        </w:rPr>
        <w:t xml:space="preserve">і, </w:t>
      </w:r>
      <w:r w:rsidR="000B2B13">
        <w:rPr>
          <w:rFonts w:eastAsia="Times New Roman" w:cs="Times New Roman"/>
          <w:color w:val="000000"/>
          <w:szCs w:val="28"/>
          <w:lang w:eastAsia="uk-UA"/>
        </w:rPr>
        <w:t xml:space="preserve"> оприлюднення </w:t>
      </w:r>
      <w:r w:rsidR="000B2B13" w:rsidRPr="00D229E3">
        <w:rPr>
          <w:rFonts w:eastAsia="Times New Roman" w:cs="Times New Roman"/>
          <w:color w:val="000000"/>
          <w:szCs w:val="28"/>
          <w:lang w:eastAsia="uk-UA"/>
        </w:rPr>
        <w:t>неповної або недостовірної інформації,</w:t>
      </w:r>
      <w:r w:rsidR="000B2B13">
        <w:rPr>
          <w:rFonts w:eastAsia="Times New Roman" w:cs="Times New Roman"/>
          <w:color w:val="000000"/>
          <w:szCs w:val="28"/>
          <w:lang w:eastAsia="uk-UA"/>
        </w:rPr>
        <w:t xml:space="preserve"> обов’язкове оприлюднення якої встановлене законами</w:t>
      </w:r>
      <w:r w:rsidR="00B54E72">
        <w:rPr>
          <w:rFonts w:eastAsia="Times New Roman" w:cs="Times New Roman"/>
          <w:color w:val="000000"/>
          <w:szCs w:val="28"/>
          <w:lang w:eastAsia="uk-UA"/>
        </w:rPr>
        <w:t>.</w:t>
      </w:r>
    </w:p>
    <w:p w:rsidR="00CA07D8" w:rsidRPr="00CA07D8" w:rsidRDefault="00CA07D8" w:rsidP="00D229E3">
      <w:pPr>
        <w:spacing w:after="0" w:line="276" w:lineRule="auto"/>
        <w:rPr>
          <w:rFonts w:eastAsia="Times New Roman" w:cs="Times New Roman"/>
          <w:sz w:val="24"/>
          <w:szCs w:val="24"/>
          <w:lang w:eastAsia="uk-UA"/>
        </w:rPr>
      </w:pPr>
    </w:p>
    <w:p w:rsidR="00CA07D8" w:rsidRPr="00CA07D8" w:rsidRDefault="00CA07D8" w:rsidP="00D229E3">
      <w:pPr>
        <w:spacing w:after="0" w:line="276" w:lineRule="auto"/>
        <w:ind w:firstLine="720"/>
        <w:jc w:val="both"/>
        <w:rPr>
          <w:rFonts w:eastAsia="Times New Roman" w:cs="Times New Roman"/>
          <w:sz w:val="24"/>
          <w:szCs w:val="24"/>
          <w:lang w:eastAsia="uk-UA"/>
        </w:rPr>
      </w:pPr>
      <w:r w:rsidRPr="00CA07D8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3.  Основні положення </w:t>
      </w:r>
      <w:proofErr w:type="spellStart"/>
      <w:r w:rsidRPr="00CA07D8">
        <w:rPr>
          <w:rFonts w:eastAsia="Times New Roman" w:cs="Times New Roman"/>
          <w:b/>
          <w:bCs/>
          <w:color w:val="000000"/>
          <w:szCs w:val="28"/>
          <w:lang w:eastAsia="uk-UA"/>
        </w:rPr>
        <w:t>законопроєкту</w:t>
      </w:r>
      <w:proofErr w:type="spellEnd"/>
    </w:p>
    <w:p w:rsidR="00181CE4" w:rsidRDefault="00A31E1E" w:rsidP="00D229E3">
      <w:pPr>
        <w:spacing w:after="0" w:line="276" w:lineRule="auto"/>
        <w:ind w:firstLine="720"/>
        <w:jc w:val="both"/>
        <w:rPr>
          <w:rFonts w:eastAsia="Times New Roman" w:cs="Times New Roman"/>
          <w:color w:val="000000"/>
          <w:szCs w:val="28"/>
          <w:shd w:val="clear" w:color="auto" w:fill="FFFFFF"/>
          <w:lang w:eastAsia="uk-UA"/>
        </w:rPr>
      </w:pPr>
      <w:proofErr w:type="spellStart"/>
      <w:r>
        <w:rPr>
          <w:rFonts w:eastAsia="Times New Roman" w:cs="Times New Roman"/>
          <w:color w:val="000000"/>
          <w:szCs w:val="28"/>
          <w:lang w:eastAsia="uk-UA"/>
        </w:rPr>
        <w:t>Законопроєктом</w:t>
      </w:r>
      <w:proofErr w:type="spellEnd"/>
      <w:r>
        <w:rPr>
          <w:rFonts w:eastAsia="Times New Roman" w:cs="Times New Roman"/>
          <w:color w:val="000000"/>
          <w:szCs w:val="28"/>
          <w:lang w:eastAsia="uk-UA"/>
        </w:rPr>
        <w:t xml:space="preserve"> вносяться</w:t>
      </w:r>
      <w:r w:rsidR="00CA07D8" w:rsidRPr="00CA07D8">
        <w:rPr>
          <w:rFonts w:eastAsia="Times New Roman" w:cs="Times New Roman"/>
          <w:color w:val="000000"/>
          <w:szCs w:val="28"/>
          <w:lang w:eastAsia="uk-UA"/>
        </w:rPr>
        <w:t xml:space="preserve"> зміни до </w:t>
      </w:r>
      <w:r w:rsidR="003A4477">
        <w:rPr>
          <w:rFonts w:eastAsia="Times New Roman" w:cs="Times New Roman"/>
          <w:color w:val="000000"/>
          <w:szCs w:val="28"/>
          <w:lang w:eastAsia="uk-UA"/>
        </w:rPr>
        <w:t>частини першої статті 212</w:t>
      </w:r>
      <w:r w:rsidR="003A4477">
        <w:rPr>
          <w:rFonts w:eastAsia="Times New Roman" w:cs="Times New Roman"/>
          <w:color w:val="000000"/>
          <w:szCs w:val="28"/>
          <w:vertAlign w:val="superscript"/>
          <w:lang w:eastAsia="uk-UA"/>
        </w:rPr>
        <w:t>3</w:t>
      </w:r>
      <w:r w:rsidR="003A4477">
        <w:rPr>
          <w:rFonts w:eastAsia="Times New Roman" w:cs="Times New Roman"/>
          <w:color w:val="000000"/>
          <w:szCs w:val="28"/>
          <w:lang w:eastAsia="uk-UA"/>
        </w:rPr>
        <w:t xml:space="preserve"> КУпАП, що стосується оприлюднення інформації, обов’язкове оприлюднення якої встановлене законодавством, доповнивши диспозицію статті такими діяннями як </w:t>
      </w:r>
      <w:r w:rsidR="003A4477" w:rsidRPr="003A4477">
        <w:rPr>
          <w:rFonts w:eastAsia="Times New Roman" w:cs="Times New Roman"/>
          <w:bCs/>
          <w:color w:val="000000"/>
          <w:szCs w:val="28"/>
          <w:shd w:val="clear" w:color="auto" w:fill="FFFFFF"/>
          <w:lang w:eastAsia="uk-UA"/>
        </w:rPr>
        <w:t>несвоєчасне оприлюдне</w:t>
      </w:r>
      <w:r w:rsidR="00432156">
        <w:rPr>
          <w:rFonts w:eastAsia="Times New Roman" w:cs="Times New Roman"/>
          <w:bCs/>
          <w:color w:val="000000"/>
          <w:szCs w:val="28"/>
          <w:shd w:val="clear" w:color="auto" w:fill="FFFFFF"/>
          <w:lang w:eastAsia="uk-UA"/>
        </w:rPr>
        <w:t>ння, оприлюднення не в належній форм</w:t>
      </w:r>
      <w:r w:rsidR="003A4477" w:rsidRPr="003A4477">
        <w:rPr>
          <w:rFonts w:eastAsia="Times New Roman" w:cs="Times New Roman"/>
          <w:bCs/>
          <w:color w:val="000000"/>
          <w:szCs w:val="28"/>
          <w:shd w:val="clear" w:color="auto" w:fill="FFFFFF"/>
          <w:lang w:eastAsia="uk-UA"/>
        </w:rPr>
        <w:t xml:space="preserve">і, </w:t>
      </w:r>
      <w:r w:rsidR="003A4477">
        <w:rPr>
          <w:rFonts w:eastAsia="Times New Roman" w:cs="Times New Roman"/>
          <w:bCs/>
          <w:color w:val="000000"/>
          <w:szCs w:val="28"/>
          <w:shd w:val="clear" w:color="auto" w:fill="FFFFFF"/>
          <w:lang w:eastAsia="uk-UA"/>
        </w:rPr>
        <w:t xml:space="preserve">оприлюднення </w:t>
      </w:r>
      <w:r w:rsidR="003A4477" w:rsidRPr="003A4477">
        <w:rPr>
          <w:rFonts w:eastAsia="Times New Roman" w:cs="Times New Roman"/>
          <w:bCs/>
          <w:color w:val="000000"/>
          <w:szCs w:val="28"/>
          <w:shd w:val="clear" w:color="auto" w:fill="FFFFFF"/>
          <w:lang w:eastAsia="uk-UA"/>
        </w:rPr>
        <w:t>неповної інформації</w:t>
      </w:r>
      <w:r w:rsidR="002300B3">
        <w:rPr>
          <w:rFonts w:eastAsia="Times New Roman" w:cs="Times New Roman"/>
          <w:bCs/>
          <w:color w:val="000000"/>
          <w:szCs w:val="28"/>
          <w:shd w:val="clear" w:color="auto" w:fill="FFFFFF"/>
          <w:lang w:eastAsia="uk-UA"/>
        </w:rPr>
        <w:t>, а також</w:t>
      </w:r>
      <w:r w:rsidR="002300B3" w:rsidRPr="003A4477">
        <w:rPr>
          <w:rFonts w:eastAsia="Times New Roman" w:cs="Times New Roman"/>
          <w:bCs/>
          <w:color w:val="000000"/>
          <w:szCs w:val="28"/>
          <w:shd w:val="clear" w:color="auto" w:fill="FFFFFF"/>
          <w:lang w:eastAsia="uk-UA"/>
        </w:rPr>
        <w:t xml:space="preserve"> недостовірної</w:t>
      </w:r>
      <w:r w:rsidR="002300B3">
        <w:rPr>
          <w:rFonts w:eastAsia="Times New Roman" w:cs="Times New Roman"/>
          <w:color w:val="000000"/>
          <w:szCs w:val="28"/>
          <w:shd w:val="clear" w:color="auto" w:fill="FFFFFF"/>
          <w:lang w:eastAsia="uk-UA"/>
        </w:rPr>
        <w:t xml:space="preserve">. </w:t>
      </w:r>
    </w:p>
    <w:p w:rsidR="00CA07D8" w:rsidRDefault="002300B3" w:rsidP="00F06647">
      <w:pPr>
        <w:spacing w:after="0" w:line="276" w:lineRule="auto"/>
        <w:ind w:firstLine="720"/>
        <w:jc w:val="both"/>
        <w:rPr>
          <w:color w:val="333333"/>
          <w:shd w:val="clear" w:color="auto" w:fill="FFFFFF"/>
        </w:rPr>
      </w:pPr>
      <w:r>
        <w:rPr>
          <w:rFonts w:eastAsia="Times New Roman" w:cs="Times New Roman"/>
          <w:color w:val="000000"/>
          <w:szCs w:val="28"/>
          <w:shd w:val="clear" w:color="auto" w:fill="FFFFFF"/>
          <w:lang w:eastAsia="uk-UA"/>
        </w:rPr>
        <w:t xml:space="preserve">Окрім цього, вносяться </w:t>
      </w:r>
      <w:r w:rsidR="007E3D5B">
        <w:rPr>
          <w:rFonts w:eastAsia="Times New Roman" w:cs="Times New Roman"/>
          <w:color w:val="000000"/>
          <w:szCs w:val="28"/>
          <w:shd w:val="clear" w:color="auto" w:fill="FFFFFF"/>
          <w:lang w:eastAsia="uk-UA"/>
        </w:rPr>
        <w:t xml:space="preserve">зміни </w:t>
      </w:r>
      <w:r>
        <w:rPr>
          <w:rFonts w:eastAsia="Times New Roman" w:cs="Times New Roman"/>
          <w:color w:val="000000"/>
          <w:szCs w:val="28"/>
          <w:shd w:val="clear" w:color="auto" w:fill="FFFFFF"/>
          <w:lang w:eastAsia="uk-UA"/>
        </w:rPr>
        <w:t>до санкції за частиною першою статті 212</w:t>
      </w:r>
      <w:r>
        <w:rPr>
          <w:rFonts w:eastAsia="Times New Roman" w:cs="Times New Roman"/>
          <w:color w:val="000000"/>
          <w:szCs w:val="28"/>
          <w:shd w:val="clear" w:color="auto" w:fill="FFFFFF"/>
          <w:vertAlign w:val="superscript"/>
          <w:lang w:eastAsia="uk-UA"/>
        </w:rPr>
        <w:t>3</w:t>
      </w:r>
      <w:r>
        <w:rPr>
          <w:rFonts w:eastAsia="Times New Roman" w:cs="Times New Roman"/>
          <w:color w:val="000000"/>
          <w:szCs w:val="28"/>
          <w:shd w:val="clear" w:color="auto" w:fill="FFFFFF"/>
          <w:lang w:eastAsia="uk-UA"/>
        </w:rPr>
        <w:t xml:space="preserve"> КУпАП: пропонується встановити розмір штрафу від </w:t>
      </w:r>
      <w:r w:rsidR="00F06647">
        <w:rPr>
          <w:color w:val="333333"/>
          <w:shd w:val="clear" w:color="auto" w:fill="FFFFFF"/>
        </w:rPr>
        <w:t>ста двадцяти п’яти до двохсот п’ятдесяти неоподатковуваних мінімумів доходів громадян.</w:t>
      </w:r>
    </w:p>
    <w:p w:rsidR="00F06647" w:rsidRPr="00CA07D8" w:rsidRDefault="00F06647" w:rsidP="00F06647">
      <w:pPr>
        <w:spacing w:after="0" w:line="276" w:lineRule="auto"/>
        <w:ind w:firstLine="720"/>
        <w:jc w:val="both"/>
        <w:rPr>
          <w:rFonts w:eastAsia="Times New Roman" w:cs="Times New Roman"/>
          <w:sz w:val="24"/>
          <w:szCs w:val="24"/>
          <w:lang w:eastAsia="uk-UA"/>
        </w:rPr>
      </w:pPr>
    </w:p>
    <w:p w:rsidR="00CA07D8" w:rsidRPr="00CA07D8" w:rsidRDefault="00CA07D8" w:rsidP="00D229E3">
      <w:pPr>
        <w:spacing w:after="0" w:line="276" w:lineRule="auto"/>
        <w:ind w:firstLine="720"/>
        <w:jc w:val="both"/>
        <w:rPr>
          <w:rFonts w:eastAsia="Times New Roman" w:cs="Times New Roman"/>
          <w:sz w:val="24"/>
          <w:szCs w:val="24"/>
          <w:lang w:eastAsia="uk-UA"/>
        </w:rPr>
      </w:pPr>
      <w:r w:rsidRPr="00CA07D8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4. Місце </w:t>
      </w:r>
      <w:proofErr w:type="spellStart"/>
      <w:r w:rsidRPr="00CA07D8">
        <w:rPr>
          <w:rFonts w:eastAsia="Times New Roman" w:cs="Times New Roman"/>
          <w:b/>
          <w:bCs/>
          <w:color w:val="000000"/>
          <w:szCs w:val="28"/>
          <w:lang w:eastAsia="uk-UA"/>
        </w:rPr>
        <w:t>законопроєкту</w:t>
      </w:r>
      <w:proofErr w:type="spellEnd"/>
      <w:r w:rsidRPr="00CA07D8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 в системі законодавства</w:t>
      </w:r>
    </w:p>
    <w:p w:rsidR="00CA07D8" w:rsidRPr="00CA07D8" w:rsidRDefault="00CA07D8" w:rsidP="00D229E3">
      <w:pPr>
        <w:spacing w:after="0" w:line="276" w:lineRule="auto"/>
        <w:ind w:firstLine="720"/>
        <w:jc w:val="both"/>
        <w:rPr>
          <w:rFonts w:eastAsia="Times New Roman" w:cs="Times New Roman"/>
          <w:sz w:val="24"/>
          <w:szCs w:val="24"/>
          <w:lang w:eastAsia="uk-UA"/>
        </w:rPr>
      </w:pPr>
      <w:r w:rsidRPr="00CA07D8">
        <w:rPr>
          <w:rFonts w:eastAsia="Times New Roman" w:cs="Times New Roman"/>
          <w:color w:val="000000"/>
          <w:szCs w:val="28"/>
          <w:lang w:eastAsia="uk-UA"/>
        </w:rPr>
        <w:t xml:space="preserve">Зазначені правовідносини регулюються Конституцією України, </w:t>
      </w:r>
      <w:r w:rsidR="003A4477">
        <w:rPr>
          <w:rFonts w:eastAsia="Times New Roman" w:cs="Times New Roman"/>
          <w:color w:val="000000"/>
          <w:szCs w:val="28"/>
          <w:lang w:eastAsia="uk-UA"/>
        </w:rPr>
        <w:t>Кодексом України про адміністративні правопорушення, Законом України «Про доступ до публічної інформації» та іншими нормативно-правовими актами.</w:t>
      </w:r>
    </w:p>
    <w:p w:rsidR="00CA07D8" w:rsidRPr="00CA07D8" w:rsidRDefault="00CA07D8" w:rsidP="00D229E3">
      <w:pPr>
        <w:spacing w:after="0" w:line="276" w:lineRule="auto"/>
        <w:rPr>
          <w:rFonts w:eastAsia="Times New Roman" w:cs="Times New Roman"/>
          <w:sz w:val="24"/>
          <w:szCs w:val="24"/>
          <w:lang w:eastAsia="uk-UA"/>
        </w:rPr>
      </w:pPr>
    </w:p>
    <w:p w:rsidR="00241A9C" w:rsidRDefault="00241A9C" w:rsidP="00D229E3">
      <w:pPr>
        <w:spacing w:after="0" w:line="276" w:lineRule="auto"/>
        <w:ind w:right="-1560" w:firstLine="720"/>
        <w:jc w:val="both"/>
        <w:rPr>
          <w:rFonts w:eastAsia="Times New Roman" w:cs="Times New Roman"/>
          <w:b/>
          <w:bCs/>
          <w:color w:val="000000"/>
          <w:szCs w:val="28"/>
          <w:lang w:eastAsia="uk-UA"/>
        </w:rPr>
      </w:pPr>
    </w:p>
    <w:p w:rsidR="00CA07D8" w:rsidRPr="00CA07D8" w:rsidRDefault="00CA07D8" w:rsidP="00D229E3">
      <w:pPr>
        <w:spacing w:after="0" w:line="276" w:lineRule="auto"/>
        <w:ind w:right="-1560" w:firstLine="720"/>
        <w:jc w:val="both"/>
        <w:rPr>
          <w:rFonts w:eastAsia="Times New Roman" w:cs="Times New Roman"/>
          <w:sz w:val="24"/>
          <w:szCs w:val="24"/>
          <w:lang w:eastAsia="uk-UA"/>
        </w:rPr>
      </w:pPr>
      <w:r w:rsidRPr="00CA07D8">
        <w:rPr>
          <w:rFonts w:eastAsia="Times New Roman" w:cs="Times New Roman"/>
          <w:b/>
          <w:bCs/>
          <w:color w:val="000000"/>
          <w:szCs w:val="28"/>
          <w:lang w:eastAsia="uk-UA"/>
        </w:rPr>
        <w:lastRenderedPageBreak/>
        <w:t>5. Фінансово-економічне обґрунтування</w:t>
      </w:r>
    </w:p>
    <w:p w:rsidR="00F70629" w:rsidRDefault="00CA07D8" w:rsidP="00241A9C">
      <w:pPr>
        <w:spacing w:after="0" w:line="276" w:lineRule="auto"/>
        <w:ind w:firstLine="708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70629">
        <w:rPr>
          <w:rFonts w:eastAsia="Times New Roman" w:cs="Times New Roman"/>
          <w:color w:val="000000"/>
          <w:szCs w:val="28"/>
          <w:lang w:eastAsia="uk-UA"/>
        </w:rPr>
        <w:t xml:space="preserve">Реалізація </w:t>
      </w:r>
      <w:proofErr w:type="spellStart"/>
      <w:r w:rsidR="00F70629">
        <w:rPr>
          <w:rFonts w:eastAsia="Times New Roman" w:cs="Times New Roman"/>
          <w:color w:val="000000"/>
          <w:szCs w:val="28"/>
          <w:lang w:eastAsia="uk-UA"/>
        </w:rPr>
        <w:t>законо</w:t>
      </w:r>
      <w:r w:rsidRPr="00F70629">
        <w:rPr>
          <w:rFonts w:eastAsia="Times New Roman" w:cs="Times New Roman"/>
          <w:color w:val="000000"/>
          <w:szCs w:val="28"/>
          <w:lang w:eastAsia="uk-UA"/>
        </w:rPr>
        <w:t>проєкту</w:t>
      </w:r>
      <w:proofErr w:type="spellEnd"/>
      <w:r w:rsidRPr="00F70629">
        <w:rPr>
          <w:rFonts w:eastAsia="Times New Roman" w:cs="Times New Roman"/>
          <w:color w:val="000000"/>
          <w:szCs w:val="28"/>
          <w:lang w:eastAsia="uk-UA"/>
        </w:rPr>
        <w:t xml:space="preserve"> </w:t>
      </w:r>
      <w:r w:rsidR="00F70629">
        <w:rPr>
          <w:rFonts w:eastAsia="Times New Roman" w:cs="Times New Roman"/>
          <w:color w:val="000000"/>
          <w:szCs w:val="28"/>
          <w:lang w:eastAsia="uk-UA"/>
        </w:rPr>
        <w:t>не потребує витрат з Державного бюджету України.</w:t>
      </w:r>
    </w:p>
    <w:p w:rsidR="00CA07D8" w:rsidRPr="00CA07D8" w:rsidRDefault="00CA07D8" w:rsidP="00D229E3">
      <w:pPr>
        <w:spacing w:after="0" w:line="276" w:lineRule="auto"/>
        <w:rPr>
          <w:rFonts w:eastAsia="Times New Roman" w:cs="Times New Roman"/>
          <w:sz w:val="24"/>
          <w:szCs w:val="24"/>
          <w:lang w:eastAsia="uk-UA"/>
        </w:rPr>
      </w:pPr>
    </w:p>
    <w:p w:rsidR="00CA07D8" w:rsidRDefault="00CA07D8" w:rsidP="00D229E3">
      <w:pPr>
        <w:spacing w:after="0" w:line="276" w:lineRule="auto"/>
        <w:ind w:firstLine="720"/>
        <w:jc w:val="both"/>
        <w:rPr>
          <w:rFonts w:eastAsia="Times New Roman" w:cs="Times New Roman"/>
          <w:b/>
          <w:bCs/>
          <w:color w:val="000000"/>
          <w:szCs w:val="28"/>
          <w:lang w:eastAsia="uk-UA"/>
        </w:rPr>
      </w:pPr>
      <w:r w:rsidRPr="00CA07D8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6. Прогноз соціально-економічних та інших наслідків прийняття </w:t>
      </w:r>
      <w:proofErr w:type="spellStart"/>
      <w:r w:rsidRPr="00CA07D8">
        <w:rPr>
          <w:rFonts w:eastAsia="Times New Roman" w:cs="Times New Roman"/>
          <w:b/>
          <w:bCs/>
          <w:color w:val="000000"/>
          <w:szCs w:val="28"/>
          <w:lang w:eastAsia="uk-UA"/>
        </w:rPr>
        <w:t>акта</w:t>
      </w:r>
      <w:proofErr w:type="spellEnd"/>
    </w:p>
    <w:p w:rsidR="00432156" w:rsidRPr="00432156" w:rsidRDefault="00432156" w:rsidP="00432156">
      <w:pPr>
        <w:spacing w:after="0" w:line="276" w:lineRule="auto"/>
        <w:ind w:firstLine="708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432156">
        <w:rPr>
          <w:rFonts w:eastAsia="Times New Roman" w:cs="Times New Roman"/>
          <w:color w:val="000000"/>
          <w:szCs w:val="28"/>
          <w:lang w:eastAsia="uk-UA"/>
        </w:rPr>
        <w:t xml:space="preserve">Прийняття </w:t>
      </w:r>
      <w:proofErr w:type="spellStart"/>
      <w:r w:rsidRPr="00432156">
        <w:rPr>
          <w:rFonts w:eastAsia="Times New Roman" w:cs="Times New Roman"/>
          <w:color w:val="000000"/>
          <w:szCs w:val="28"/>
          <w:lang w:eastAsia="uk-UA"/>
        </w:rPr>
        <w:t>законопроєкту</w:t>
      </w:r>
      <w:proofErr w:type="spellEnd"/>
      <w:r w:rsidRPr="00432156">
        <w:rPr>
          <w:rFonts w:eastAsia="Times New Roman" w:cs="Times New Roman"/>
          <w:color w:val="000000"/>
          <w:szCs w:val="28"/>
          <w:lang w:eastAsia="uk-UA"/>
        </w:rPr>
        <w:t xml:space="preserve"> сприятиме реалізації принципу прозорості та відкритості суб’єктів владних повноважень, а також більш відповідальному ставленню до оприлюднення інформації</w:t>
      </w:r>
      <w:r>
        <w:rPr>
          <w:rFonts w:eastAsia="Times New Roman" w:cs="Times New Roman"/>
          <w:color w:val="000000"/>
          <w:szCs w:val="28"/>
          <w:lang w:eastAsia="uk-UA"/>
        </w:rPr>
        <w:t>, обов’язкове оприлюднення якої вимагається законодавством</w:t>
      </w:r>
      <w:r w:rsidRPr="00432156">
        <w:rPr>
          <w:rFonts w:eastAsia="Times New Roman" w:cs="Times New Roman"/>
          <w:color w:val="000000"/>
          <w:szCs w:val="28"/>
          <w:lang w:eastAsia="uk-UA"/>
        </w:rPr>
        <w:t>. Зокрема</w:t>
      </w:r>
      <w:r>
        <w:rPr>
          <w:rFonts w:eastAsia="Times New Roman" w:cs="Times New Roman"/>
          <w:color w:val="000000"/>
          <w:szCs w:val="28"/>
          <w:lang w:eastAsia="uk-UA"/>
        </w:rPr>
        <w:t>,</w:t>
      </w:r>
      <w:r w:rsidRPr="00432156">
        <w:rPr>
          <w:rFonts w:eastAsia="Times New Roman" w:cs="Times New Roman"/>
          <w:color w:val="000000"/>
          <w:szCs w:val="28"/>
          <w:lang w:eastAsia="uk-UA"/>
        </w:rPr>
        <w:t xml:space="preserve"> це стосуватиметься органів місцевого самоврядування щодо опублікування </w:t>
      </w:r>
      <w:proofErr w:type="spellStart"/>
      <w:r w:rsidRPr="00432156">
        <w:rPr>
          <w:rFonts w:eastAsia="Times New Roman" w:cs="Times New Roman"/>
          <w:color w:val="000000"/>
          <w:szCs w:val="28"/>
          <w:lang w:eastAsia="uk-UA"/>
        </w:rPr>
        <w:t>проєктів</w:t>
      </w:r>
      <w:proofErr w:type="spellEnd"/>
      <w:r w:rsidRPr="00432156">
        <w:rPr>
          <w:rFonts w:eastAsia="Times New Roman" w:cs="Times New Roman"/>
          <w:color w:val="000000"/>
          <w:szCs w:val="28"/>
          <w:lang w:eastAsia="uk-UA"/>
        </w:rPr>
        <w:t xml:space="preserve"> рішень ради, рішень ради, резул</w:t>
      </w:r>
      <w:r>
        <w:rPr>
          <w:rFonts w:eastAsia="Times New Roman" w:cs="Times New Roman"/>
          <w:color w:val="000000"/>
          <w:szCs w:val="28"/>
          <w:lang w:eastAsia="uk-UA"/>
        </w:rPr>
        <w:t>ьтатів поіменних голосувань</w:t>
      </w:r>
      <w:r w:rsidRPr="00432156">
        <w:rPr>
          <w:rFonts w:eastAsia="Times New Roman" w:cs="Times New Roman"/>
          <w:color w:val="000000"/>
          <w:szCs w:val="28"/>
          <w:lang w:eastAsia="uk-UA"/>
        </w:rPr>
        <w:t xml:space="preserve">, що </w:t>
      </w:r>
      <w:r>
        <w:rPr>
          <w:rFonts w:eastAsia="Times New Roman" w:cs="Times New Roman"/>
          <w:color w:val="000000"/>
          <w:szCs w:val="28"/>
          <w:lang w:eastAsia="uk-UA"/>
        </w:rPr>
        <w:t xml:space="preserve">в цілому </w:t>
      </w:r>
      <w:r w:rsidRPr="00432156">
        <w:rPr>
          <w:rFonts w:eastAsia="Times New Roman" w:cs="Times New Roman"/>
          <w:color w:val="000000"/>
          <w:szCs w:val="28"/>
          <w:lang w:eastAsia="uk-UA"/>
        </w:rPr>
        <w:t xml:space="preserve">дозволить вдосконалити  контроль за діяльністю влади </w:t>
      </w:r>
      <w:r w:rsidR="00230622" w:rsidRPr="00B558F9">
        <w:rPr>
          <w:rFonts w:eastAsia="Times New Roman" w:cs="Times New Roman"/>
          <w:color w:val="000000"/>
          <w:szCs w:val="28"/>
          <w:lang w:eastAsia="uk-UA"/>
        </w:rPr>
        <w:t>з</w:t>
      </w:r>
      <w:r w:rsidR="00230622">
        <w:rPr>
          <w:rFonts w:eastAsia="Times New Roman" w:cs="Times New Roman"/>
          <w:color w:val="000000"/>
          <w:szCs w:val="28"/>
          <w:lang w:eastAsia="uk-UA"/>
        </w:rPr>
        <w:t xml:space="preserve"> боку громадянського суспільства</w:t>
      </w:r>
      <w:r w:rsidRPr="00432156">
        <w:rPr>
          <w:rFonts w:eastAsia="Times New Roman" w:cs="Times New Roman"/>
          <w:color w:val="000000"/>
          <w:szCs w:val="28"/>
          <w:lang w:eastAsia="uk-UA"/>
        </w:rPr>
        <w:t>.</w:t>
      </w:r>
    </w:p>
    <w:p w:rsidR="00432156" w:rsidRPr="00CA07D8" w:rsidRDefault="00432156" w:rsidP="00D229E3">
      <w:pPr>
        <w:spacing w:after="0" w:line="276" w:lineRule="auto"/>
        <w:ind w:firstLine="720"/>
        <w:jc w:val="both"/>
        <w:rPr>
          <w:rFonts w:eastAsia="Times New Roman" w:cs="Times New Roman"/>
          <w:sz w:val="24"/>
          <w:szCs w:val="24"/>
          <w:lang w:eastAsia="uk-UA"/>
        </w:rPr>
      </w:pPr>
    </w:p>
    <w:p w:rsidR="00CA07D8" w:rsidRDefault="00CA07D8" w:rsidP="00241A9C">
      <w:pPr>
        <w:spacing w:after="0" w:line="276" w:lineRule="auto"/>
        <w:jc w:val="right"/>
        <w:rPr>
          <w:rFonts w:eastAsia="Times New Roman" w:cs="Times New Roman"/>
          <w:b/>
          <w:bCs/>
          <w:color w:val="000000"/>
          <w:szCs w:val="28"/>
          <w:lang w:eastAsia="uk-UA"/>
        </w:rPr>
      </w:pPr>
      <w:r w:rsidRPr="00CA07D8">
        <w:rPr>
          <w:rFonts w:eastAsia="Times New Roman" w:cs="Times New Roman"/>
          <w:color w:val="000000"/>
          <w:szCs w:val="28"/>
          <w:lang w:eastAsia="uk-UA"/>
        </w:rPr>
        <w:t>   </w:t>
      </w:r>
      <w:r w:rsidRPr="00CA07D8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Народні депутати України   </w:t>
      </w:r>
      <w:r w:rsidR="003264DC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         </w:t>
      </w:r>
      <w:r w:rsidR="00241A9C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                  </w:t>
      </w:r>
      <w:r w:rsidR="003264DC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                                В. В. </w:t>
      </w:r>
      <w:proofErr w:type="spellStart"/>
      <w:r w:rsidR="003264DC">
        <w:rPr>
          <w:rFonts w:eastAsia="Times New Roman" w:cs="Times New Roman"/>
          <w:b/>
          <w:bCs/>
          <w:color w:val="000000"/>
          <w:szCs w:val="28"/>
          <w:lang w:eastAsia="uk-UA"/>
        </w:rPr>
        <w:t>Цабаль</w:t>
      </w:r>
      <w:proofErr w:type="spellEnd"/>
    </w:p>
    <w:p w:rsidR="00753849" w:rsidRDefault="003264DC" w:rsidP="00241A9C">
      <w:pPr>
        <w:spacing w:after="0" w:line="276" w:lineRule="auto"/>
        <w:jc w:val="right"/>
        <w:rPr>
          <w:rFonts w:eastAsia="Times New Roman" w:cs="Times New Roman"/>
          <w:b/>
          <w:bCs/>
          <w:color w:val="000000"/>
          <w:szCs w:val="28"/>
          <w:lang w:eastAsia="uk-UA"/>
        </w:rPr>
      </w:pPr>
      <w:r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                                                                                           Р. М. Лозинський </w:t>
      </w:r>
    </w:p>
    <w:p w:rsidR="003264DC" w:rsidRPr="00CA07D8" w:rsidRDefault="003264DC" w:rsidP="00241A9C">
      <w:pPr>
        <w:spacing w:after="0" w:line="276" w:lineRule="auto"/>
        <w:jc w:val="right"/>
        <w:rPr>
          <w:rFonts w:eastAsia="Times New Roman" w:cs="Times New Roman"/>
          <w:sz w:val="24"/>
          <w:szCs w:val="24"/>
          <w:lang w:eastAsia="uk-UA"/>
        </w:rPr>
      </w:pPr>
      <w:r>
        <w:rPr>
          <w:rFonts w:eastAsia="Times New Roman" w:cs="Times New Roman"/>
          <w:b/>
          <w:bCs/>
          <w:color w:val="000000"/>
          <w:szCs w:val="28"/>
          <w:lang w:eastAsia="uk-UA"/>
        </w:rPr>
        <w:t>та інші</w:t>
      </w:r>
    </w:p>
    <w:p w:rsidR="00B06B6B" w:rsidRPr="00CA07D8" w:rsidRDefault="00B06B6B" w:rsidP="00241A9C">
      <w:pPr>
        <w:spacing w:line="276" w:lineRule="auto"/>
        <w:jc w:val="right"/>
      </w:pPr>
    </w:p>
    <w:sectPr w:rsidR="00B06B6B" w:rsidRPr="00CA07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F751F"/>
    <w:multiLevelType w:val="hybridMultilevel"/>
    <w:tmpl w:val="D10EB5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039"/>
    <w:rsid w:val="000566BE"/>
    <w:rsid w:val="000B08B0"/>
    <w:rsid w:val="000B2B13"/>
    <w:rsid w:val="0016105D"/>
    <w:rsid w:val="00181CE4"/>
    <w:rsid w:val="002300B3"/>
    <w:rsid w:val="00230622"/>
    <w:rsid w:val="00241A9C"/>
    <w:rsid w:val="003264DC"/>
    <w:rsid w:val="003A4477"/>
    <w:rsid w:val="00432156"/>
    <w:rsid w:val="00571CED"/>
    <w:rsid w:val="00681031"/>
    <w:rsid w:val="00753849"/>
    <w:rsid w:val="0079508B"/>
    <w:rsid w:val="007C6374"/>
    <w:rsid w:val="007D286F"/>
    <w:rsid w:val="007E3D5B"/>
    <w:rsid w:val="00862213"/>
    <w:rsid w:val="0089096A"/>
    <w:rsid w:val="009169C3"/>
    <w:rsid w:val="00A31E1E"/>
    <w:rsid w:val="00A75DE3"/>
    <w:rsid w:val="00AF00E0"/>
    <w:rsid w:val="00B06B6B"/>
    <w:rsid w:val="00B1751E"/>
    <w:rsid w:val="00B54E72"/>
    <w:rsid w:val="00B558F9"/>
    <w:rsid w:val="00CA07D8"/>
    <w:rsid w:val="00D015FE"/>
    <w:rsid w:val="00D229E3"/>
    <w:rsid w:val="00D93F3F"/>
    <w:rsid w:val="00DD31DE"/>
    <w:rsid w:val="00E12DA7"/>
    <w:rsid w:val="00E2773E"/>
    <w:rsid w:val="00E52EBC"/>
    <w:rsid w:val="00F06647"/>
    <w:rsid w:val="00F70629"/>
    <w:rsid w:val="00FA2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910102-B319-432C-AD52-8A4054F7B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07D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apple-tab-span">
    <w:name w:val="apple-tab-span"/>
    <w:basedOn w:val="a0"/>
    <w:rsid w:val="00CA07D8"/>
  </w:style>
  <w:style w:type="paragraph" w:styleId="a4">
    <w:name w:val="List Paragraph"/>
    <w:basedOn w:val="a"/>
    <w:uiPriority w:val="34"/>
    <w:qFormat/>
    <w:rsid w:val="00D229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F383E3-F87F-4596-81C5-8461DE1044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0F7D75-42DD-4C8D-B7B0-93454188F0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90899B-2311-46D9-B60A-BB21771E29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3615</Words>
  <Characters>2061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2020-10-23T09:40:00Z</dcterms:created>
  <dcterms:modified xsi:type="dcterms:W3CDTF">2020-10-23T09:40:00Z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