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68CA" w:rsidRPr="00F24A43" w:rsidRDefault="002C68CA" w:rsidP="001E763A">
      <w:pPr>
        <w:numPr>
          <w:ilvl w:val="0"/>
          <w:numId w:val="3"/>
        </w:numPr>
        <w:spacing w:after="0" w:line="240" w:lineRule="auto"/>
        <w:jc w:val="center"/>
        <w:rPr>
          <w:rFonts w:ascii="Times New Roman" w:hAnsi="Times New Roman"/>
          <w:b/>
          <w:bCs/>
          <w:color w:val="000000" w:themeColor="text1"/>
          <w:sz w:val="24"/>
          <w:szCs w:val="24"/>
          <w:lang w:val="uk-UA"/>
        </w:rPr>
      </w:pPr>
      <w:bookmarkStart w:id="0" w:name="_GoBack"/>
      <w:bookmarkEnd w:id="0"/>
      <w:r w:rsidRPr="00F24A43">
        <w:rPr>
          <w:rFonts w:ascii="Times New Roman" w:hAnsi="Times New Roman"/>
          <w:b/>
          <w:bCs/>
          <w:color w:val="000000" w:themeColor="text1"/>
          <w:sz w:val="24"/>
          <w:szCs w:val="24"/>
          <w:lang w:val="uk-UA"/>
        </w:rPr>
        <w:t>ПОРІВНЯЛЬНА ТАБЛИЦЯ</w:t>
      </w:r>
    </w:p>
    <w:p w:rsidR="002C68CA" w:rsidRPr="00F24A43" w:rsidRDefault="00044B26" w:rsidP="001E763A">
      <w:pPr>
        <w:numPr>
          <w:ilvl w:val="0"/>
          <w:numId w:val="3"/>
        </w:numPr>
        <w:spacing w:after="0" w:line="240" w:lineRule="auto"/>
        <w:jc w:val="center"/>
        <w:rPr>
          <w:rFonts w:ascii="Times New Roman" w:hAnsi="Times New Roman"/>
          <w:b/>
          <w:bCs/>
          <w:color w:val="000000" w:themeColor="text1"/>
          <w:sz w:val="24"/>
          <w:szCs w:val="24"/>
          <w:lang w:val="uk-UA"/>
        </w:rPr>
      </w:pPr>
      <w:r w:rsidRPr="00F24A43">
        <w:rPr>
          <w:rFonts w:ascii="Times New Roman" w:hAnsi="Times New Roman"/>
          <w:b/>
          <w:bCs/>
          <w:color w:val="000000" w:themeColor="text1"/>
          <w:sz w:val="24"/>
          <w:szCs w:val="24"/>
          <w:lang w:val="uk-UA"/>
        </w:rPr>
        <w:t>до п</w:t>
      </w:r>
      <w:r w:rsidR="002C68CA" w:rsidRPr="00F24A43">
        <w:rPr>
          <w:rFonts w:ascii="Times New Roman" w:hAnsi="Times New Roman"/>
          <w:b/>
          <w:bCs/>
          <w:color w:val="000000" w:themeColor="text1"/>
          <w:sz w:val="24"/>
          <w:szCs w:val="24"/>
          <w:lang w:val="uk-UA"/>
        </w:rPr>
        <w:t xml:space="preserve">роекту Закону України </w:t>
      </w:r>
      <w:r w:rsidR="00CD7ECF" w:rsidRPr="00F24A43">
        <w:rPr>
          <w:rFonts w:ascii="Times New Roman" w:hAnsi="Times New Roman"/>
          <w:b/>
          <w:bCs/>
          <w:color w:val="000000" w:themeColor="text1"/>
          <w:sz w:val="24"/>
          <w:szCs w:val="24"/>
          <w:lang w:val="uk-UA"/>
        </w:rPr>
        <w:t>«</w:t>
      </w:r>
      <w:r w:rsidR="003055A1" w:rsidRPr="00F24A43">
        <w:rPr>
          <w:rFonts w:ascii="Times New Roman" w:hAnsi="Times New Roman"/>
          <w:b/>
          <w:bCs/>
          <w:color w:val="000000" w:themeColor="text1"/>
          <w:sz w:val="24"/>
          <w:szCs w:val="24"/>
          <w:lang w:val="uk-UA"/>
        </w:rPr>
        <w:t>Про</w:t>
      </w:r>
      <w:r w:rsidR="005B76DB" w:rsidRPr="00F24A43">
        <w:rPr>
          <w:rFonts w:ascii="Times New Roman" w:hAnsi="Times New Roman"/>
          <w:b/>
          <w:bCs/>
          <w:color w:val="000000" w:themeColor="text1"/>
          <w:sz w:val="24"/>
          <w:szCs w:val="24"/>
        </w:rPr>
        <w:t xml:space="preserve"> </w:t>
      </w:r>
      <w:r w:rsidR="005B76DB" w:rsidRPr="00F24A43">
        <w:rPr>
          <w:rFonts w:ascii="Times New Roman" w:hAnsi="Times New Roman"/>
          <w:b/>
          <w:bCs/>
          <w:color w:val="000000" w:themeColor="text1"/>
          <w:sz w:val="24"/>
          <w:szCs w:val="24"/>
          <w:lang w:val="uk-UA"/>
        </w:rPr>
        <w:t>мультимодальні перевезення</w:t>
      </w:r>
      <w:r w:rsidR="00CD7ECF" w:rsidRPr="00F24A43">
        <w:rPr>
          <w:rFonts w:ascii="Times New Roman" w:hAnsi="Times New Roman"/>
          <w:b/>
          <w:bCs/>
          <w:color w:val="000000" w:themeColor="text1"/>
          <w:sz w:val="24"/>
          <w:szCs w:val="24"/>
          <w:lang w:val="uk-UA"/>
        </w:rPr>
        <w:t>»</w:t>
      </w:r>
    </w:p>
    <w:p w:rsidR="002C68CA" w:rsidRPr="00F24A43" w:rsidRDefault="002C68CA" w:rsidP="001E763A">
      <w:pPr>
        <w:numPr>
          <w:ilvl w:val="0"/>
          <w:numId w:val="3"/>
        </w:numPr>
        <w:spacing w:after="0" w:line="240" w:lineRule="auto"/>
        <w:jc w:val="both"/>
        <w:rPr>
          <w:rFonts w:ascii="Times New Roman" w:hAnsi="Times New Roman"/>
          <w:b/>
          <w:bCs/>
          <w:color w:val="000000" w:themeColor="text1"/>
          <w:sz w:val="24"/>
          <w:szCs w:val="24"/>
          <w:lang w:val="uk-UA"/>
        </w:rPr>
      </w:pPr>
    </w:p>
    <w:tbl>
      <w:tblPr>
        <w:tblW w:w="1541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204"/>
        <w:gridCol w:w="5670"/>
        <w:gridCol w:w="4528"/>
        <w:gridCol w:w="11"/>
      </w:tblGrid>
      <w:tr w:rsidR="00207F36" w:rsidRPr="00F24A43" w:rsidTr="001E763A">
        <w:trPr>
          <w:gridAfter w:val="1"/>
          <w:wAfter w:w="11" w:type="dxa"/>
        </w:trPr>
        <w:tc>
          <w:tcPr>
            <w:tcW w:w="5204" w:type="dxa"/>
            <w:hideMark/>
          </w:tcPr>
          <w:p w:rsidR="00207F36" w:rsidRPr="00F24A43" w:rsidRDefault="00207F36" w:rsidP="001E763A">
            <w:pPr>
              <w:spacing w:after="0" w:line="240" w:lineRule="auto"/>
              <w:jc w:val="both"/>
              <w:rPr>
                <w:rFonts w:ascii="Times New Roman" w:hAnsi="Times New Roman"/>
                <w:b/>
                <w:bCs/>
                <w:color w:val="000000" w:themeColor="text1"/>
                <w:sz w:val="24"/>
                <w:szCs w:val="24"/>
                <w:lang w:val="uk-UA"/>
              </w:rPr>
            </w:pPr>
            <w:r w:rsidRPr="00F24A43">
              <w:rPr>
                <w:rFonts w:ascii="Times New Roman" w:hAnsi="Times New Roman"/>
                <w:b/>
                <w:bCs/>
                <w:color w:val="000000" w:themeColor="text1"/>
                <w:sz w:val="24"/>
                <w:szCs w:val="24"/>
                <w:lang w:val="uk-UA"/>
              </w:rPr>
              <w:t>Зміст положення (норми) чинного акта законодавства</w:t>
            </w:r>
          </w:p>
        </w:tc>
        <w:tc>
          <w:tcPr>
            <w:tcW w:w="5670" w:type="dxa"/>
            <w:hideMark/>
          </w:tcPr>
          <w:p w:rsidR="00207F36" w:rsidRPr="00F24A43" w:rsidRDefault="00207F36" w:rsidP="001E763A">
            <w:pPr>
              <w:spacing w:after="0" w:line="240" w:lineRule="auto"/>
              <w:jc w:val="both"/>
              <w:rPr>
                <w:rFonts w:ascii="Times New Roman" w:hAnsi="Times New Roman"/>
                <w:b/>
                <w:bCs/>
                <w:color w:val="000000" w:themeColor="text1"/>
                <w:sz w:val="24"/>
                <w:szCs w:val="24"/>
                <w:lang w:val="uk-UA"/>
              </w:rPr>
            </w:pPr>
            <w:r w:rsidRPr="00F24A43">
              <w:rPr>
                <w:rFonts w:ascii="Times New Roman" w:hAnsi="Times New Roman"/>
                <w:b/>
                <w:bCs/>
                <w:color w:val="000000" w:themeColor="text1"/>
                <w:sz w:val="24"/>
                <w:szCs w:val="24"/>
                <w:lang w:val="uk-UA"/>
              </w:rPr>
              <w:t>Зміст відповідного положення (норми) проекту акта</w:t>
            </w:r>
          </w:p>
        </w:tc>
        <w:tc>
          <w:tcPr>
            <w:tcW w:w="4528" w:type="dxa"/>
          </w:tcPr>
          <w:p w:rsidR="00207F36" w:rsidRPr="00F24A43" w:rsidRDefault="00207F36" w:rsidP="001E763A">
            <w:pPr>
              <w:spacing w:after="0" w:line="240" w:lineRule="auto"/>
              <w:jc w:val="both"/>
              <w:rPr>
                <w:rFonts w:ascii="Times New Roman" w:hAnsi="Times New Roman"/>
                <w:b/>
                <w:bCs/>
                <w:color w:val="000000" w:themeColor="text1"/>
                <w:sz w:val="24"/>
                <w:szCs w:val="24"/>
                <w:lang w:val="uk-UA"/>
              </w:rPr>
            </w:pPr>
            <w:r w:rsidRPr="00F24A43">
              <w:rPr>
                <w:rFonts w:ascii="Times New Roman" w:hAnsi="Times New Roman"/>
                <w:b/>
                <w:bCs/>
                <w:color w:val="000000" w:themeColor="text1"/>
                <w:sz w:val="24"/>
                <w:szCs w:val="24"/>
                <w:lang w:val="uk-UA"/>
              </w:rPr>
              <w:t xml:space="preserve">Пояснення змін </w:t>
            </w:r>
          </w:p>
        </w:tc>
      </w:tr>
      <w:tr w:rsidR="002267C0" w:rsidRPr="00F24A43" w:rsidTr="00D641E4">
        <w:trPr>
          <w:gridAfter w:val="1"/>
          <w:wAfter w:w="11" w:type="dxa"/>
          <w:trHeight w:val="503"/>
        </w:trPr>
        <w:tc>
          <w:tcPr>
            <w:tcW w:w="15402" w:type="dxa"/>
            <w:gridSpan w:val="3"/>
            <w:vAlign w:val="center"/>
            <w:hideMark/>
          </w:tcPr>
          <w:p w:rsidR="002267C0" w:rsidRPr="00F24A43" w:rsidRDefault="002267C0" w:rsidP="001E763A">
            <w:pPr>
              <w:spacing w:after="0" w:line="240" w:lineRule="auto"/>
              <w:jc w:val="center"/>
              <w:rPr>
                <w:rFonts w:ascii="Times New Roman" w:hAnsi="Times New Roman"/>
                <w:b/>
                <w:bCs/>
                <w:color w:val="000000" w:themeColor="text1"/>
                <w:sz w:val="24"/>
                <w:szCs w:val="24"/>
                <w:lang w:val="uk-UA"/>
              </w:rPr>
            </w:pPr>
            <w:r w:rsidRPr="00F24A43">
              <w:rPr>
                <w:rFonts w:ascii="Times New Roman" w:hAnsi="Times New Roman"/>
                <w:b/>
                <w:bCs/>
                <w:color w:val="000000" w:themeColor="text1"/>
                <w:sz w:val="24"/>
                <w:szCs w:val="24"/>
                <w:lang w:val="uk-UA"/>
              </w:rPr>
              <w:t>Цивільний кодекс України</w:t>
            </w:r>
          </w:p>
        </w:tc>
      </w:tr>
      <w:tr w:rsidR="00207F36" w:rsidRPr="00F24A43" w:rsidTr="001E763A">
        <w:trPr>
          <w:gridAfter w:val="1"/>
          <w:wAfter w:w="11" w:type="dxa"/>
          <w:trHeight w:val="993"/>
        </w:trPr>
        <w:tc>
          <w:tcPr>
            <w:tcW w:w="5204" w:type="dxa"/>
            <w:tcBorders>
              <w:top w:val="single" w:sz="4" w:space="0" w:color="000000"/>
              <w:left w:val="single" w:sz="4" w:space="0" w:color="000000"/>
              <w:right w:val="single" w:sz="4" w:space="0" w:color="000000"/>
            </w:tcBorders>
          </w:tcPr>
          <w:p w:rsidR="00207F36" w:rsidRPr="00F24A43" w:rsidRDefault="00207F36" w:rsidP="001E763A">
            <w:pPr>
              <w:spacing w:after="0" w:line="240" w:lineRule="auto"/>
              <w:ind w:firstLine="567"/>
              <w:jc w:val="both"/>
              <w:rPr>
                <w:rFonts w:ascii="Times New Roman" w:hAnsi="Times New Roman"/>
                <w:b/>
                <w:color w:val="000000" w:themeColor="text1"/>
                <w:sz w:val="24"/>
                <w:szCs w:val="24"/>
              </w:rPr>
            </w:pPr>
            <w:r w:rsidRPr="00F24A43">
              <w:rPr>
                <w:rFonts w:ascii="Times New Roman" w:hAnsi="Times New Roman"/>
                <w:b/>
                <w:bCs/>
                <w:color w:val="000000" w:themeColor="text1"/>
                <w:sz w:val="24"/>
                <w:szCs w:val="24"/>
              </w:rPr>
              <w:t>Стаття 913. Перевезення у прямому змішаному сполученні</w:t>
            </w:r>
          </w:p>
          <w:p w:rsidR="00207F36" w:rsidRPr="00F24A43" w:rsidRDefault="00207F36" w:rsidP="001E763A">
            <w:pPr>
              <w:spacing w:after="0" w:line="240" w:lineRule="auto"/>
              <w:ind w:firstLine="567"/>
              <w:jc w:val="both"/>
              <w:rPr>
                <w:rFonts w:ascii="Times New Roman" w:hAnsi="Times New Roman"/>
                <w:color w:val="000000" w:themeColor="text1"/>
                <w:sz w:val="24"/>
                <w:szCs w:val="24"/>
              </w:rPr>
            </w:pPr>
            <w:r w:rsidRPr="00F24A43">
              <w:rPr>
                <w:rFonts w:ascii="Times New Roman" w:hAnsi="Times New Roman"/>
                <w:color w:val="000000" w:themeColor="text1"/>
                <w:sz w:val="24"/>
                <w:szCs w:val="24"/>
              </w:rPr>
              <w:t>1. Перевезення вантажу, пасажирів, багажу, пошти може здійснюватися кількома видами транспорту за єдиним транспортним документом (пряме змішане сполучення).</w:t>
            </w:r>
          </w:p>
          <w:p w:rsidR="00207F36" w:rsidRPr="00F24A43" w:rsidRDefault="00207F36" w:rsidP="00C27A78">
            <w:pPr>
              <w:spacing w:after="0" w:line="240" w:lineRule="auto"/>
              <w:ind w:firstLine="567"/>
              <w:jc w:val="both"/>
              <w:rPr>
                <w:rFonts w:ascii="Times New Roman" w:hAnsi="Times New Roman"/>
                <w:color w:val="000000" w:themeColor="text1"/>
                <w:sz w:val="24"/>
                <w:szCs w:val="24"/>
              </w:rPr>
            </w:pPr>
            <w:r w:rsidRPr="00F24A43">
              <w:rPr>
                <w:rFonts w:ascii="Times New Roman" w:hAnsi="Times New Roman"/>
                <w:color w:val="000000" w:themeColor="text1"/>
                <w:sz w:val="24"/>
                <w:szCs w:val="24"/>
              </w:rPr>
              <w:t>2. Відносини організацій, підприємств транспорту, що здійснюють перевезення у прямому змішаному сполученні, визначаються за домовленістю між ними.</w:t>
            </w:r>
          </w:p>
          <w:p w:rsidR="00207F36" w:rsidRPr="00F24A43" w:rsidRDefault="00207F36" w:rsidP="001E763A">
            <w:pPr>
              <w:spacing w:after="0" w:line="240" w:lineRule="auto"/>
              <w:ind w:firstLine="567"/>
              <w:jc w:val="both"/>
              <w:rPr>
                <w:rFonts w:ascii="Times New Roman" w:hAnsi="Times New Roman"/>
                <w:color w:val="000000" w:themeColor="text1"/>
                <w:sz w:val="24"/>
                <w:szCs w:val="24"/>
                <w:lang w:eastAsia="ru-RU"/>
              </w:rPr>
            </w:pPr>
          </w:p>
        </w:tc>
        <w:tc>
          <w:tcPr>
            <w:tcW w:w="5670" w:type="dxa"/>
            <w:tcBorders>
              <w:left w:val="single" w:sz="4" w:space="0" w:color="000000"/>
              <w:right w:val="single" w:sz="4" w:space="0" w:color="000000"/>
            </w:tcBorders>
          </w:tcPr>
          <w:p w:rsidR="00207F36" w:rsidRPr="00F24A43" w:rsidRDefault="00207F36" w:rsidP="001E763A">
            <w:pPr>
              <w:spacing w:after="0" w:line="240" w:lineRule="auto"/>
              <w:ind w:firstLine="708"/>
              <w:jc w:val="both"/>
              <w:rPr>
                <w:rFonts w:ascii="Times New Roman" w:hAnsi="Times New Roman"/>
                <w:b/>
                <w:bCs/>
                <w:color w:val="000000" w:themeColor="text1"/>
                <w:sz w:val="24"/>
                <w:szCs w:val="24"/>
              </w:rPr>
            </w:pPr>
            <w:r w:rsidRPr="00F24A43">
              <w:rPr>
                <w:rFonts w:ascii="Times New Roman" w:hAnsi="Times New Roman"/>
                <w:b/>
                <w:bCs/>
                <w:color w:val="000000" w:themeColor="text1"/>
                <w:sz w:val="24"/>
                <w:szCs w:val="24"/>
              </w:rPr>
              <w:t>Стаття 913. Мультимодальні перевезення</w:t>
            </w:r>
          </w:p>
          <w:p w:rsidR="00207F36" w:rsidRPr="00F24A43" w:rsidRDefault="00C27A78" w:rsidP="001E763A">
            <w:pPr>
              <w:spacing w:after="0" w:line="240" w:lineRule="auto"/>
              <w:ind w:firstLine="567"/>
              <w:jc w:val="both"/>
              <w:rPr>
                <w:rFonts w:ascii="Times New Roman" w:hAnsi="Times New Roman"/>
                <w:b/>
                <w:color w:val="000000" w:themeColor="text1"/>
                <w:sz w:val="24"/>
                <w:szCs w:val="24"/>
              </w:rPr>
            </w:pPr>
            <w:r w:rsidRPr="00F24A43">
              <w:rPr>
                <w:rFonts w:ascii="Times New Roman" w:hAnsi="Times New Roman"/>
                <w:color w:val="000000" w:themeColor="text1"/>
                <w:sz w:val="24"/>
                <w:szCs w:val="24"/>
              </w:rPr>
              <w:t xml:space="preserve">1. Перевезення вантажу, багажу, пошти </w:t>
            </w:r>
            <w:r w:rsidR="00207F36" w:rsidRPr="00F24A43">
              <w:rPr>
                <w:rFonts w:ascii="Times New Roman" w:hAnsi="Times New Roman"/>
                <w:color w:val="000000" w:themeColor="text1"/>
                <w:sz w:val="24"/>
                <w:szCs w:val="24"/>
              </w:rPr>
              <w:t xml:space="preserve"> здійсню</w:t>
            </w:r>
            <w:r w:rsidR="00207F36" w:rsidRPr="00F24A43">
              <w:rPr>
                <w:rFonts w:ascii="Times New Roman" w:hAnsi="Times New Roman"/>
                <w:color w:val="000000" w:themeColor="text1"/>
                <w:sz w:val="24"/>
                <w:szCs w:val="24"/>
                <w:lang w:val="uk-UA"/>
              </w:rPr>
              <w:t>ється</w:t>
            </w:r>
            <w:r w:rsidR="00207F36" w:rsidRPr="00F24A43">
              <w:rPr>
                <w:rFonts w:ascii="Times New Roman" w:hAnsi="Times New Roman"/>
                <w:color w:val="000000" w:themeColor="text1"/>
                <w:sz w:val="24"/>
                <w:szCs w:val="24"/>
              </w:rPr>
              <w:t xml:space="preserve"> кількома видами транспорту </w:t>
            </w:r>
            <w:r w:rsidR="00207F36" w:rsidRPr="00F24A43">
              <w:rPr>
                <w:rFonts w:ascii="Times New Roman" w:hAnsi="Times New Roman"/>
                <w:b/>
                <w:color w:val="000000" w:themeColor="text1"/>
                <w:sz w:val="24"/>
                <w:szCs w:val="24"/>
              </w:rPr>
              <w:t>з</w:t>
            </w:r>
            <w:r w:rsidRPr="00F24A43">
              <w:rPr>
                <w:rFonts w:ascii="Times New Roman" w:hAnsi="Times New Roman"/>
                <w:b/>
                <w:color w:val="000000" w:themeColor="text1"/>
                <w:sz w:val="24"/>
                <w:szCs w:val="24"/>
                <w:lang w:val="uk-UA"/>
              </w:rPr>
              <w:t xml:space="preserve"> використанням </w:t>
            </w:r>
            <w:r w:rsidR="00207F36" w:rsidRPr="00F24A43">
              <w:rPr>
                <w:rFonts w:ascii="Times New Roman" w:hAnsi="Times New Roman"/>
                <w:b/>
                <w:color w:val="000000" w:themeColor="text1"/>
                <w:sz w:val="24"/>
                <w:szCs w:val="24"/>
              </w:rPr>
              <w:t>документу мультимодального перевезення.</w:t>
            </w:r>
          </w:p>
          <w:p w:rsidR="00F24A43" w:rsidRPr="00F24A43" w:rsidRDefault="00F24A43" w:rsidP="00C27A78">
            <w:pPr>
              <w:spacing w:after="0" w:line="240" w:lineRule="auto"/>
              <w:jc w:val="both"/>
              <w:rPr>
                <w:rFonts w:ascii="Times New Roman" w:hAnsi="Times New Roman"/>
                <w:color w:val="000000"/>
                <w:sz w:val="24"/>
                <w:szCs w:val="24"/>
                <w:shd w:val="clear" w:color="auto" w:fill="FFFFFF"/>
              </w:rPr>
            </w:pPr>
            <w:r w:rsidRPr="00F24A43">
              <w:rPr>
                <w:rFonts w:ascii="Times New Roman" w:hAnsi="Times New Roman"/>
                <w:color w:val="000000"/>
                <w:sz w:val="24"/>
                <w:szCs w:val="24"/>
                <w:shd w:val="clear" w:color="auto" w:fill="FFFFFF"/>
                <w:lang w:val="uk-UA"/>
              </w:rPr>
              <w:t xml:space="preserve">2. </w:t>
            </w:r>
            <w:r w:rsidRPr="00F24A43">
              <w:rPr>
                <w:rFonts w:ascii="Times New Roman" w:hAnsi="Times New Roman"/>
                <w:b/>
                <w:color w:val="000000"/>
                <w:sz w:val="24"/>
                <w:szCs w:val="24"/>
                <w:shd w:val="clear" w:color="auto" w:fill="FFFFFF"/>
              </w:rPr>
              <w:t xml:space="preserve">Перевезення пасажирів може здійснюватися кількома видами транспорту за єдиним транспортним документом </w:t>
            </w:r>
            <w:r w:rsidRPr="00F24A43">
              <w:rPr>
                <w:rFonts w:ascii="Times New Roman" w:hAnsi="Times New Roman"/>
                <w:b/>
                <w:sz w:val="24"/>
                <w:szCs w:val="24"/>
              </w:rPr>
              <w:t xml:space="preserve">або  </w:t>
            </w:r>
            <w:r w:rsidR="001621B4">
              <w:rPr>
                <w:rFonts w:ascii="Times New Roman" w:hAnsi="Times New Roman"/>
                <w:b/>
                <w:sz w:val="24"/>
                <w:szCs w:val="24"/>
                <w:lang w:val="uk-UA"/>
              </w:rPr>
              <w:t xml:space="preserve">за </w:t>
            </w:r>
            <w:r w:rsidR="001621B4">
              <w:rPr>
                <w:rFonts w:ascii="Times New Roman" w:hAnsi="Times New Roman"/>
                <w:b/>
                <w:sz w:val="24"/>
                <w:szCs w:val="24"/>
              </w:rPr>
              <w:t xml:space="preserve">документом </w:t>
            </w:r>
            <w:r w:rsidRPr="00F24A43">
              <w:rPr>
                <w:rFonts w:ascii="Times New Roman" w:hAnsi="Times New Roman"/>
                <w:b/>
                <w:sz w:val="24"/>
                <w:szCs w:val="24"/>
              </w:rPr>
              <w:t>мультимодального перевезення</w:t>
            </w:r>
            <w:r w:rsidRPr="00F24A43">
              <w:rPr>
                <w:rFonts w:ascii="Times New Roman" w:hAnsi="Times New Roman"/>
                <w:b/>
                <w:color w:val="000000"/>
                <w:sz w:val="24"/>
                <w:szCs w:val="24"/>
                <w:shd w:val="clear" w:color="auto" w:fill="FFFFFF"/>
              </w:rPr>
              <w:t>.</w:t>
            </w:r>
          </w:p>
          <w:p w:rsidR="00207F36" w:rsidRPr="00F24A43" w:rsidRDefault="00F24A43" w:rsidP="00C27A78">
            <w:pPr>
              <w:spacing w:after="0" w:line="240" w:lineRule="auto"/>
              <w:jc w:val="both"/>
              <w:rPr>
                <w:rFonts w:ascii="Times New Roman" w:hAnsi="Times New Roman"/>
                <w:b/>
                <w:color w:val="000000" w:themeColor="text1"/>
                <w:sz w:val="24"/>
                <w:szCs w:val="24"/>
              </w:rPr>
            </w:pPr>
            <w:r w:rsidRPr="00F24A43">
              <w:rPr>
                <w:rFonts w:ascii="Times New Roman" w:hAnsi="Times New Roman"/>
                <w:color w:val="000000" w:themeColor="text1"/>
                <w:sz w:val="24"/>
                <w:szCs w:val="24"/>
                <w:lang w:val="uk-UA"/>
              </w:rPr>
              <w:t>3</w:t>
            </w:r>
            <w:r w:rsidR="00207F36" w:rsidRPr="00F24A43">
              <w:rPr>
                <w:rFonts w:ascii="Times New Roman" w:hAnsi="Times New Roman"/>
                <w:color w:val="000000" w:themeColor="text1"/>
                <w:sz w:val="24"/>
                <w:szCs w:val="24"/>
              </w:rPr>
              <w:t xml:space="preserve">. Відносини організацій, підприємств транспорту, що здійснюють </w:t>
            </w:r>
            <w:r w:rsidR="00207F36" w:rsidRPr="00F24A43">
              <w:rPr>
                <w:rFonts w:ascii="Times New Roman" w:hAnsi="Times New Roman"/>
                <w:b/>
                <w:color w:val="000000" w:themeColor="text1"/>
                <w:sz w:val="24"/>
                <w:szCs w:val="24"/>
              </w:rPr>
              <w:t>мультимодальні перевезення вантажів,</w:t>
            </w:r>
            <w:r w:rsidRPr="00F24A43">
              <w:rPr>
                <w:rFonts w:ascii="Times New Roman" w:hAnsi="Times New Roman"/>
                <w:b/>
                <w:color w:val="000000" w:themeColor="text1"/>
                <w:sz w:val="24"/>
                <w:szCs w:val="24"/>
                <w:lang w:val="uk-UA"/>
              </w:rPr>
              <w:t xml:space="preserve"> перевезення пасажирів</w:t>
            </w:r>
            <w:r w:rsidR="00207F36" w:rsidRPr="00F24A43">
              <w:rPr>
                <w:rFonts w:ascii="Times New Roman" w:hAnsi="Times New Roman"/>
                <w:b/>
                <w:color w:val="000000" w:themeColor="text1"/>
                <w:sz w:val="24"/>
                <w:szCs w:val="24"/>
              </w:rPr>
              <w:t xml:space="preserve"> визначаються Законом України «Про мультимодальні перевезення» та іншими актами</w:t>
            </w:r>
            <w:r w:rsidR="00725EBB">
              <w:rPr>
                <w:rFonts w:ascii="Times New Roman" w:hAnsi="Times New Roman"/>
                <w:b/>
                <w:color w:val="000000" w:themeColor="text1"/>
                <w:sz w:val="24"/>
                <w:szCs w:val="24"/>
                <w:lang w:val="uk-UA"/>
              </w:rPr>
              <w:t xml:space="preserve"> цивільного</w:t>
            </w:r>
            <w:r w:rsidR="00207F36" w:rsidRPr="00F24A43">
              <w:rPr>
                <w:rFonts w:ascii="Times New Roman" w:hAnsi="Times New Roman"/>
                <w:b/>
                <w:color w:val="000000" w:themeColor="text1"/>
                <w:sz w:val="24"/>
                <w:szCs w:val="24"/>
              </w:rPr>
              <w:t xml:space="preserve"> законодавства.</w:t>
            </w:r>
          </w:p>
        </w:tc>
        <w:tc>
          <w:tcPr>
            <w:tcW w:w="4528" w:type="dxa"/>
            <w:tcBorders>
              <w:left w:val="single" w:sz="4" w:space="0" w:color="000000"/>
              <w:right w:val="single" w:sz="4" w:space="0" w:color="000000"/>
            </w:tcBorders>
          </w:tcPr>
          <w:p w:rsidR="00207F36" w:rsidRPr="00F24A43" w:rsidRDefault="00F72221" w:rsidP="001E763A">
            <w:pPr>
              <w:spacing w:after="0" w:line="240" w:lineRule="auto"/>
              <w:ind w:firstLine="708"/>
              <w:jc w:val="both"/>
              <w:rPr>
                <w:rFonts w:ascii="Times New Roman" w:hAnsi="Times New Roman"/>
                <w:bCs/>
                <w:color w:val="000000" w:themeColor="text1"/>
                <w:sz w:val="24"/>
                <w:szCs w:val="24"/>
                <w:lang w:val="uk-UA"/>
              </w:rPr>
            </w:pPr>
            <w:r w:rsidRPr="00F24A43">
              <w:rPr>
                <w:rFonts w:ascii="Times New Roman" w:hAnsi="Times New Roman"/>
                <w:bCs/>
                <w:color w:val="000000" w:themeColor="text1"/>
                <w:sz w:val="24"/>
                <w:szCs w:val="24"/>
                <w:lang w:val="uk-UA"/>
              </w:rPr>
              <w:t>Приведення національного законодавства у відповідність до законодавства ЄС.</w:t>
            </w:r>
          </w:p>
          <w:p w:rsidR="00207F36" w:rsidRPr="00F24A43" w:rsidRDefault="00207F36" w:rsidP="001E763A">
            <w:pPr>
              <w:spacing w:after="0" w:line="240" w:lineRule="auto"/>
              <w:ind w:firstLine="708"/>
              <w:jc w:val="both"/>
              <w:rPr>
                <w:rFonts w:ascii="Times New Roman" w:hAnsi="Times New Roman"/>
                <w:bCs/>
                <w:color w:val="000000" w:themeColor="text1"/>
                <w:sz w:val="24"/>
                <w:szCs w:val="24"/>
                <w:lang w:val="uk-UA"/>
              </w:rPr>
            </w:pPr>
            <w:r w:rsidRPr="00F24A43">
              <w:rPr>
                <w:rFonts w:ascii="Times New Roman" w:hAnsi="Times New Roman"/>
                <w:bCs/>
                <w:color w:val="000000" w:themeColor="text1"/>
                <w:sz w:val="24"/>
                <w:szCs w:val="24"/>
                <w:lang w:val="uk-UA"/>
              </w:rPr>
              <w:t>Необхідність законодавчого закріплення поняття «документ мультимодального перевезення»</w:t>
            </w:r>
          </w:p>
          <w:p w:rsidR="00207F36" w:rsidRPr="00F24A43" w:rsidRDefault="00207F36" w:rsidP="001E763A">
            <w:pPr>
              <w:spacing w:after="0" w:line="240" w:lineRule="auto"/>
              <w:ind w:firstLine="708"/>
              <w:jc w:val="both"/>
              <w:rPr>
                <w:rFonts w:ascii="Times New Roman" w:hAnsi="Times New Roman"/>
                <w:bCs/>
                <w:color w:val="000000" w:themeColor="text1"/>
                <w:sz w:val="24"/>
                <w:szCs w:val="24"/>
                <w:lang w:val="uk-UA"/>
              </w:rPr>
            </w:pPr>
          </w:p>
          <w:p w:rsidR="00207F36" w:rsidRPr="00F24A43" w:rsidRDefault="00207F36" w:rsidP="001E763A">
            <w:pPr>
              <w:spacing w:after="0" w:line="240" w:lineRule="auto"/>
              <w:ind w:firstLine="708"/>
              <w:jc w:val="both"/>
              <w:rPr>
                <w:rFonts w:ascii="Times New Roman" w:hAnsi="Times New Roman"/>
                <w:bCs/>
                <w:color w:val="000000" w:themeColor="text1"/>
                <w:sz w:val="24"/>
                <w:szCs w:val="24"/>
                <w:lang w:val="uk-UA"/>
              </w:rPr>
            </w:pPr>
          </w:p>
          <w:p w:rsidR="00207F36" w:rsidRPr="00F24A43" w:rsidRDefault="00207F36" w:rsidP="001E763A">
            <w:pPr>
              <w:spacing w:after="0" w:line="240" w:lineRule="auto"/>
              <w:ind w:firstLine="708"/>
              <w:jc w:val="both"/>
              <w:rPr>
                <w:rFonts w:ascii="Times New Roman" w:hAnsi="Times New Roman"/>
                <w:bCs/>
                <w:color w:val="000000" w:themeColor="text1"/>
                <w:sz w:val="24"/>
                <w:szCs w:val="24"/>
                <w:lang w:val="uk-UA"/>
              </w:rPr>
            </w:pPr>
          </w:p>
          <w:p w:rsidR="00207F36" w:rsidRPr="00F24A43" w:rsidRDefault="00207F36" w:rsidP="001E763A">
            <w:pPr>
              <w:spacing w:after="0" w:line="240" w:lineRule="auto"/>
              <w:ind w:firstLine="708"/>
              <w:jc w:val="both"/>
              <w:rPr>
                <w:rFonts w:ascii="Times New Roman" w:hAnsi="Times New Roman"/>
                <w:bCs/>
                <w:color w:val="000000" w:themeColor="text1"/>
                <w:sz w:val="24"/>
                <w:szCs w:val="24"/>
                <w:lang w:val="uk-UA"/>
              </w:rPr>
            </w:pPr>
          </w:p>
          <w:p w:rsidR="00207F36" w:rsidRPr="00F24A43" w:rsidRDefault="00207F36" w:rsidP="001E763A">
            <w:pPr>
              <w:spacing w:after="0" w:line="240" w:lineRule="auto"/>
              <w:ind w:firstLine="708"/>
              <w:jc w:val="both"/>
              <w:rPr>
                <w:rFonts w:ascii="Times New Roman" w:hAnsi="Times New Roman"/>
                <w:bCs/>
                <w:color w:val="000000" w:themeColor="text1"/>
                <w:sz w:val="24"/>
                <w:szCs w:val="24"/>
                <w:lang w:val="uk-UA"/>
              </w:rPr>
            </w:pPr>
          </w:p>
          <w:p w:rsidR="00207F36" w:rsidRPr="00F24A43" w:rsidRDefault="00207F36" w:rsidP="001E763A">
            <w:pPr>
              <w:spacing w:after="0" w:line="240" w:lineRule="auto"/>
              <w:jc w:val="both"/>
              <w:rPr>
                <w:rFonts w:ascii="Times New Roman" w:hAnsi="Times New Roman"/>
                <w:color w:val="000000" w:themeColor="text1"/>
                <w:sz w:val="24"/>
                <w:szCs w:val="24"/>
                <w:lang w:val="uk-UA"/>
              </w:rPr>
            </w:pPr>
          </w:p>
        </w:tc>
      </w:tr>
      <w:tr w:rsidR="00C27A78" w:rsidRPr="00F24A43" w:rsidTr="001E763A">
        <w:trPr>
          <w:gridAfter w:val="1"/>
          <w:wAfter w:w="11" w:type="dxa"/>
          <w:trHeight w:val="993"/>
        </w:trPr>
        <w:tc>
          <w:tcPr>
            <w:tcW w:w="5204" w:type="dxa"/>
            <w:tcBorders>
              <w:top w:val="single" w:sz="4" w:space="0" w:color="000000"/>
              <w:left w:val="single" w:sz="4" w:space="0" w:color="000000"/>
              <w:right w:val="single" w:sz="4" w:space="0" w:color="000000"/>
            </w:tcBorders>
          </w:tcPr>
          <w:p w:rsidR="00C27A78" w:rsidRPr="00F24A43" w:rsidRDefault="00C27A78" w:rsidP="00C27A78">
            <w:pPr>
              <w:shd w:val="clear" w:color="auto" w:fill="FFFFFF"/>
              <w:spacing w:after="0" w:line="240" w:lineRule="auto"/>
              <w:ind w:firstLine="450"/>
              <w:jc w:val="both"/>
              <w:textAlignment w:val="baseline"/>
              <w:rPr>
                <w:rFonts w:ascii="Times New Roman" w:hAnsi="Times New Roman"/>
                <w:color w:val="000000" w:themeColor="text1"/>
                <w:sz w:val="24"/>
                <w:szCs w:val="24"/>
                <w:lang w:val="uk-UA" w:eastAsia="uk-UA"/>
              </w:rPr>
            </w:pPr>
            <w:r w:rsidRPr="00F24A43">
              <w:rPr>
                <w:rFonts w:ascii="Times New Roman" w:hAnsi="Times New Roman"/>
                <w:b/>
                <w:bCs/>
                <w:color w:val="000000" w:themeColor="text1"/>
                <w:sz w:val="24"/>
                <w:szCs w:val="24"/>
                <w:bdr w:val="none" w:sz="0" w:space="0" w:color="auto" w:frame="1"/>
                <w:lang w:val="uk-UA" w:eastAsia="uk-UA"/>
              </w:rPr>
              <w:t>Стаття 924.</w:t>
            </w:r>
            <w:r w:rsidRPr="00F24A43">
              <w:rPr>
                <w:rFonts w:ascii="Times New Roman" w:hAnsi="Times New Roman"/>
                <w:color w:val="000000" w:themeColor="text1"/>
                <w:sz w:val="24"/>
                <w:szCs w:val="24"/>
                <w:lang w:val="uk-UA" w:eastAsia="uk-UA"/>
              </w:rPr>
              <w:t> Відповідальність перевізника за втрату, нестачу, псування або пошкодження вантажу, багажу, пошти</w:t>
            </w:r>
          </w:p>
          <w:p w:rsidR="00C27A78" w:rsidRPr="00F24A43" w:rsidRDefault="00C27A78" w:rsidP="00C27A78">
            <w:pPr>
              <w:shd w:val="clear" w:color="auto" w:fill="FFFFFF"/>
              <w:spacing w:after="0" w:line="240" w:lineRule="auto"/>
              <w:ind w:firstLine="450"/>
              <w:jc w:val="both"/>
              <w:textAlignment w:val="baseline"/>
              <w:rPr>
                <w:rFonts w:ascii="Times New Roman" w:hAnsi="Times New Roman"/>
                <w:color w:val="000000" w:themeColor="text1"/>
                <w:sz w:val="24"/>
                <w:szCs w:val="24"/>
                <w:lang w:val="uk-UA" w:eastAsia="uk-UA"/>
              </w:rPr>
            </w:pPr>
            <w:bookmarkStart w:id="1" w:name="n4391"/>
            <w:bookmarkEnd w:id="1"/>
            <w:r w:rsidRPr="00F24A43">
              <w:rPr>
                <w:rFonts w:ascii="Times New Roman" w:hAnsi="Times New Roman"/>
                <w:color w:val="000000" w:themeColor="text1"/>
                <w:sz w:val="24"/>
                <w:szCs w:val="24"/>
                <w:lang w:val="uk-UA" w:eastAsia="uk-UA"/>
              </w:rPr>
              <w:t>1. Перевізник відповідає за збереження вантажу, багажу, пошти з моменту прийняття їх до перевезення та до видачі одержувачеві, якщо не доведе, що втрата, нестача, псування або пошкодження вантажу, багажу, пошти сталися внаслідок обставин, яким перевізник не міг запобігти та усунення яких від нього не залежало.</w:t>
            </w:r>
          </w:p>
          <w:p w:rsidR="00C27A78" w:rsidRPr="00F24A43" w:rsidRDefault="00C27A78" w:rsidP="00C27A78">
            <w:pPr>
              <w:shd w:val="clear" w:color="auto" w:fill="FFFFFF"/>
              <w:spacing w:after="0" w:line="240" w:lineRule="auto"/>
              <w:ind w:firstLine="450"/>
              <w:jc w:val="both"/>
              <w:textAlignment w:val="baseline"/>
              <w:rPr>
                <w:rFonts w:ascii="Times New Roman" w:hAnsi="Times New Roman"/>
                <w:color w:val="000000" w:themeColor="text1"/>
                <w:sz w:val="24"/>
                <w:szCs w:val="24"/>
                <w:lang w:val="uk-UA" w:eastAsia="uk-UA"/>
              </w:rPr>
            </w:pPr>
            <w:bookmarkStart w:id="2" w:name="n4392"/>
            <w:bookmarkEnd w:id="2"/>
            <w:r w:rsidRPr="00F24A43">
              <w:rPr>
                <w:rFonts w:ascii="Times New Roman" w:hAnsi="Times New Roman"/>
                <w:color w:val="000000" w:themeColor="text1"/>
                <w:sz w:val="24"/>
                <w:szCs w:val="24"/>
                <w:lang w:val="uk-UA" w:eastAsia="uk-UA"/>
              </w:rPr>
              <w:t xml:space="preserve">2. Перевізник відповідає за втрату, нестачу, </w:t>
            </w:r>
            <w:r w:rsidRPr="00F24A43">
              <w:rPr>
                <w:rFonts w:ascii="Times New Roman" w:hAnsi="Times New Roman"/>
                <w:color w:val="000000" w:themeColor="text1"/>
                <w:sz w:val="24"/>
                <w:szCs w:val="24"/>
                <w:lang w:val="uk-UA" w:eastAsia="uk-UA"/>
              </w:rPr>
              <w:lastRenderedPageBreak/>
              <w:t>псування або пошкодження прийнятих до перевезення вантажу, багажу, пошти у розмірі фактичної шкоди, якщо не доведе, що це сталося не з його вини.</w:t>
            </w:r>
          </w:p>
          <w:p w:rsidR="00C27A78" w:rsidRPr="00F24A43" w:rsidRDefault="00C27A78" w:rsidP="001E763A">
            <w:pPr>
              <w:spacing w:after="0" w:line="240" w:lineRule="auto"/>
              <w:ind w:firstLine="567"/>
              <w:jc w:val="both"/>
              <w:rPr>
                <w:rFonts w:ascii="Times New Roman" w:hAnsi="Times New Roman"/>
                <w:b/>
                <w:bCs/>
                <w:color w:val="000000" w:themeColor="text1"/>
                <w:sz w:val="24"/>
                <w:szCs w:val="24"/>
                <w:lang w:val="uk-UA"/>
              </w:rPr>
            </w:pPr>
          </w:p>
        </w:tc>
        <w:tc>
          <w:tcPr>
            <w:tcW w:w="5670" w:type="dxa"/>
            <w:tcBorders>
              <w:left w:val="single" w:sz="4" w:space="0" w:color="000000"/>
              <w:right w:val="single" w:sz="4" w:space="0" w:color="000000"/>
            </w:tcBorders>
          </w:tcPr>
          <w:p w:rsidR="00C27A78" w:rsidRPr="00F24A43" w:rsidRDefault="00C27A78" w:rsidP="00C27A78">
            <w:pPr>
              <w:shd w:val="clear" w:color="auto" w:fill="FFFFFF"/>
              <w:spacing w:after="0" w:line="240" w:lineRule="auto"/>
              <w:ind w:firstLine="450"/>
              <w:jc w:val="both"/>
              <w:textAlignment w:val="baseline"/>
              <w:rPr>
                <w:rFonts w:ascii="Times New Roman" w:hAnsi="Times New Roman"/>
                <w:color w:val="000000" w:themeColor="text1"/>
                <w:sz w:val="24"/>
                <w:szCs w:val="24"/>
                <w:lang w:val="uk-UA" w:eastAsia="uk-UA"/>
              </w:rPr>
            </w:pPr>
            <w:r w:rsidRPr="00F24A43">
              <w:rPr>
                <w:rFonts w:ascii="Times New Roman" w:hAnsi="Times New Roman"/>
                <w:b/>
                <w:bCs/>
                <w:color w:val="000000" w:themeColor="text1"/>
                <w:sz w:val="24"/>
                <w:szCs w:val="24"/>
                <w:bdr w:val="none" w:sz="0" w:space="0" w:color="auto" w:frame="1"/>
                <w:lang w:val="uk-UA" w:eastAsia="uk-UA"/>
              </w:rPr>
              <w:lastRenderedPageBreak/>
              <w:t>Стаття 924.</w:t>
            </w:r>
            <w:r w:rsidRPr="00F24A43">
              <w:rPr>
                <w:rFonts w:ascii="Times New Roman" w:hAnsi="Times New Roman"/>
                <w:color w:val="000000" w:themeColor="text1"/>
                <w:sz w:val="24"/>
                <w:szCs w:val="24"/>
                <w:lang w:val="uk-UA" w:eastAsia="uk-UA"/>
              </w:rPr>
              <w:t> Відповідальність перевізника за втрату, нестачу, псування або пошкодження вантажу, багажу, пошти</w:t>
            </w:r>
          </w:p>
          <w:p w:rsidR="00C27A78" w:rsidRPr="00F24A43" w:rsidRDefault="00C27A78" w:rsidP="00C27A78">
            <w:pPr>
              <w:shd w:val="clear" w:color="auto" w:fill="FFFFFF"/>
              <w:spacing w:after="0" w:line="240" w:lineRule="auto"/>
              <w:ind w:firstLine="450"/>
              <w:jc w:val="both"/>
              <w:textAlignment w:val="baseline"/>
              <w:rPr>
                <w:rFonts w:ascii="Times New Roman" w:hAnsi="Times New Roman"/>
                <w:color w:val="000000" w:themeColor="text1"/>
                <w:sz w:val="24"/>
                <w:szCs w:val="24"/>
                <w:lang w:val="uk-UA" w:eastAsia="uk-UA"/>
              </w:rPr>
            </w:pPr>
            <w:r w:rsidRPr="00F24A43">
              <w:rPr>
                <w:rFonts w:ascii="Times New Roman" w:hAnsi="Times New Roman"/>
                <w:color w:val="000000" w:themeColor="text1"/>
                <w:sz w:val="24"/>
                <w:szCs w:val="24"/>
                <w:lang w:val="uk-UA" w:eastAsia="uk-UA"/>
              </w:rPr>
              <w:t>1. Перевізник відповідає за збереження вантажу, багажу, пошти з моменту прийняття їх до перевезення та до видачі одержувачеві, якщо не доведе, що втрата, нестача, псування або пошкодження вантажу, багажу, пошти сталися внаслідок обставин, яким перевізник не міг запобігти та усунення яких від нього не залежало.</w:t>
            </w:r>
          </w:p>
          <w:p w:rsidR="00C27A78" w:rsidRPr="00F24A43" w:rsidRDefault="00C27A78" w:rsidP="00C27A78">
            <w:pPr>
              <w:shd w:val="clear" w:color="auto" w:fill="FFFFFF"/>
              <w:spacing w:after="0" w:line="240" w:lineRule="auto"/>
              <w:ind w:firstLine="450"/>
              <w:jc w:val="both"/>
              <w:textAlignment w:val="baseline"/>
              <w:rPr>
                <w:rFonts w:ascii="Times New Roman" w:hAnsi="Times New Roman"/>
                <w:color w:val="000000" w:themeColor="text1"/>
                <w:sz w:val="24"/>
                <w:szCs w:val="24"/>
                <w:lang w:val="uk-UA" w:eastAsia="uk-UA"/>
              </w:rPr>
            </w:pPr>
            <w:r w:rsidRPr="00F24A43">
              <w:rPr>
                <w:rFonts w:ascii="Times New Roman" w:hAnsi="Times New Roman"/>
                <w:color w:val="000000" w:themeColor="text1"/>
                <w:sz w:val="24"/>
                <w:szCs w:val="24"/>
                <w:lang w:val="uk-UA" w:eastAsia="uk-UA"/>
              </w:rPr>
              <w:t xml:space="preserve">2. Перевізник відповідає за втрату, нестачу, псування або пошкодження прийнятих до </w:t>
            </w:r>
            <w:r w:rsidRPr="00F24A43">
              <w:rPr>
                <w:rFonts w:ascii="Times New Roman" w:hAnsi="Times New Roman"/>
                <w:color w:val="000000" w:themeColor="text1"/>
                <w:sz w:val="24"/>
                <w:szCs w:val="24"/>
                <w:lang w:val="uk-UA" w:eastAsia="uk-UA"/>
              </w:rPr>
              <w:lastRenderedPageBreak/>
              <w:t>перевезення вантажу, багажу, пошти у розмірі фактичної шкоди, якщо не доведе, що це сталося не з його вини.</w:t>
            </w:r>
          </w:p>
          <w:p w:rsidR="00C27A78" w:rsidRPr="00F24A43" w:rsidRDefault="00C27A78" w:rsidP="00C27A78">
            <w:pPr>
              <w:spacing w:after="0" w:line="240" w:lineRule="auto"/>
              <w:ind w:firstLine="511"/>
              <w:jc w:val="both"/>
              <w:rPr>
                <w:rFonts w:ascii="Times New Roman" w:hAnsi="Times New Roman"/>
                <w:b/>
                <w:color w:val="000000" w:themeColor="text1"/>
                <w:sz w:val="24"/>
                <w:szCs w:val="24"/>
              </w:rPr>
            </w:pPr>
            <w:r w:rsidRPr="00F24A43">
              <w:rPr>
                <w:rFonts w:ascii="Times New Roman" w:hAnsi="Times New Roman"/>
                <w:b/>
                <w:color w:val="000000" w:themeColor="text1"/>
                <w:sz w:val="24"/>
                <w:szCs w:val="24"/>
              </w:rPr>
              <w:t>3. Гранична межа відповідальності оператора мультимодальних перевезень визначається Законом України «Про мультимодальні перевезення».</w:t>
            </w:r>
          </w:p>
          <w:p w:rsidR="00C27A78" w:rsidRPr="00F24A43" w:rsidRDefault="00C27A78" w:rsidP="00C27A78">
            <w:pPr>
              <w:rPr>
                <w:rFonts w:ascii="Times New Roman" w:hAnsi="Times New Roman"/>
                <w:sz w:val="24"/>
                <w:szCs w:val="24"/>
              </w:rPr>
            </w:pPr>
          </w:p>
        </w:tc>
        <w:tc>
          <w:tcPr>
            <w:tcW w:w="4528" w:type="dxa"/>
            <w:tcBorders>
              <w:left w:val="single" w:sz="4" w:space="0" w:color="000000"/>
              <w:right w:val="single" w:sz="4" w:space="0" w:color="000000"/>
            </w:tcBorders>
          </w:tcPr>
          <w:p w:rsidR="00C27A78" w:rsidRPr="00F24A43" w:rsidRDefault="00C27A78" w:rsidP="001E763A">
            <w:pPr>
              <w:spacing w:after="0" w:line="240" w:lineRule="auto"/>
              <w:ind w:firstLine="708"/>
              <w:jc w:val="both"/>
              <w:rPr>
                <w:rFonts w:ascii="Times New Roman" w:hAnsi="Times New Roman"/>
                <w:bCs/>
                <w:color w:val="000000" w:themeColor="text1"/>
                <w:sz w:val="24"/>
                <w:szCs w:val="24"/>
                <w:lang w:val="uk-UA"/>
              </w:rPr>
            </w:pPr>
            <w:r w:rsidRPr="00F24A43">
              <w:rPr>
                <w:rFonts w:ascii="Times New Roman" w:hAnsi="Times New Roman"/>
                <w:color w:val="000000" w:themeColor="text1"/>
                <w:sz w:val="24"/>
                <w:szCs w:val="24"/>
                <w:lang w:val="uk-UA"/>
              </w:rPr>
              <w:lastRenderedPageBreak/>
              <w:t xml:space="preserve">Питання врегулювання мультимодальних перевезень – визначено спеціальним нормативно-правовим актом – </w:t>
            </w:r>
            <w:r w:rsidRPr="00F24A43">
              <w:rPr>
                <w:rFonts w:ascii="Times New Roman" w:hAnsi="Times New Roman"/>
                <w:color w:val="000000" w:themeColor="text1"/>
                <w:sz w:val="24"/>
                <w:szCs w:val="24"/>
              </w:rPr>
              <w:t>Законом України «Про мультимодальні перевезення»</w:t>
            </w:r>
          </w:p>
        </w:tc>
      </w:tr>
      <w:tr w:rsidR="002267C0" w:rsidRPr="00F24A43" w:rsidTr="00D641E4">
        <w:trPr>
          <w:gridAfter w:val="1"/>
          <w:wAfter w:w="11" w:type="dxa"/>
          <w:trHeight w:val="420"/>
        </w:trPr>
        <w:tc>
          <w:tcPr>
            <w:tcW w:w="15402" w:type="dxa"/>
            <w:gridSpan w:val="3"/>
            <w:tcBorders>
              <w:top w:val="single" w:sz="4" w:space="0" w:color="000000"/>
              <w:left w:val="single" w:sz="4" w:space="0" w:color="000000"/>
              <w:right w:val="single" w:sz="4" w:space="0" w:color="000000"/>
            </w:tcBorders>
          </w:tcPr>
          <w:p w:rsidR="002267C0" w:rsidRPr="00F24A43" w:rsidRDefault="002267C0" w:rsidP="001E763A">
            <w:pPr>
              <w:spacing w:after="0" w:line="240" w:lineRule="auto"/>
              <w:ind w:firstLine="511"/>
              <w:jc w:val="center"/>
              <w:rPr>
                <w:rFonts w:ascii="Times New Roman" w:hAnsi="Times New Roman"/>
                <w:b/>
                <w:color w:val="000000" w:themeColor="text1"/>
                <w:sz w:val="24"/>
                <w:szCs w:val="24"/>
                <w:lang w:val="uk-UA" w:eastAsia="ru-RU"/>
              </w:rPr>
            </w:pPr>
            <w:r w:rsidRPr="00F24A43">
              <w:rPr>
                <w:rFonts w:ascii="Times New Roman" w:hAnsi="Times New Roman"/>
                <w:b/>
                <w:color w:val="000000" w:themeColor="text1"/>
                <w:sz w:val="24"/>
                <w:szCs w:val="24"/>
                <w:lang w:val="uk-UA" w:eastAsia="ru-RU"/>
              </w:rPr>
              <w:lastRenderedPageBreak/>
              <w:t>Господарський кодекс України</w:t>
            </w:r>
          </w:p>
        </w:tc>
      </w:tr>
      <w:tr w:rsidR="00207F36" w:rsidRPr="00F24A43" w:rsidTr="001E763A">
        <w:trPr>
          <w:gridAfter w:val="1"/>
          <w:wAfter w:w="11" w:type="dxa"/>
          <w:trHeight w:val="58"/>
        </w:trPr>
        <w:tc>
          <w:tcPr>
            <w:tcW w:w="5204" w:type="dxa"/>
            <w:tcBorders>
              <w:top w:val="single" w:sz="4" w:space="0" w:color="000000"/>
              <w:left w:val="single" w:sz="4" w:space="0" w:color="000000"/>
              <w:right w:val="single" w:sz="4" w:space="0" w:color="000000"/>
            </w:tcBorders>
          </w:tcPr>
          <w:p w:rsidR="00207F36" w:rsidRPr="00F24A43" w:rsidRDefault="00207F36" w:rsidP="001E763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b/>
                <w:color w:val="000000" w:themeColor="text1"/>
                <w:sz w:val="24"/>
                <w:szCs w:val="24"/>
                <w:lang w:eastAsia="uk-UA"/>
              </w:rPr>
            </w:pPr>
            <w:r w:rsidRPr="00F24A43">
              <w:rPr>
                <w:rFonts w:ascii="Times New Roman" w:hAnsi="Times New Roman"/>
                <w:b/>
                <w:bCs/>
                <w:color w:val="000000" w:themeColor="text1"/>
                <w:sz w:val="24"/>
                <w:szCs w:val="24"/>
                <w:lang w:eastAsia="uk-UA"/>
              </w:rPr>
              <w:t>Стаття 312.</w:t>
            </w:r>
            <w:r w:rsidRPr="00F24A43">
              <w:rPr>
                <w:rFonts w:ascii="Times New Roman" w:hAnsi="Times New Roman"/>
                <w:b/>
                <w:color w:val="000000" w:themeColor="text1"/>
                <w:sz w:val="24"/>
                <w:szCs w:val="24"/>
                <w:lang w:val="en-US" w:eastAsia="uk-UA"/>
              </w:rPr>
              <w:t> </w:t>
            </w:r>
            <w:r w:rsidRPr="00F24A43">
              <w:rPr>
                <w:rFonts w:ascii="Times New Roman" w:hAnsi="Times New Roman"/>
                <w:color w:val="000000" w:themeColor="text1"/>
                <w:sz w:val="24"/>
                <w:szCs w:val="24"/>
                <w:lang w:eastAsia="uk-UA"/>
              </w:rPr>
              <w:t>Договір перевезення вантажу в прямому змішаному сполученні</w:t>
            </w:r>
          </w:p>
          <w:p w:rsidR="00207F36" w:rsidRPr="00F24A43" w:rsidRDefault="00207F36" w:rsidP="001E763A">
            <w:pPr>
              <w:numPr>
                <w:ilvl w:val="0"/>
                <w:numId w:val="10"/>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6" w:firstLine="450"/>
              <w:jc w:val="both"/>
              <w:textAlignment w:val="baseline"/>
              <w:rPr>
                <w:rFonts w:ascii="Times New Roman" w:hAnsi="Times New Roman"/>
                <w:color w:val="000000" w:themeColor="text1"/>
                <w:sz w:val="24"/>
                <w:szCs w:val="24"/>
                <w:lang w:eastAsia="uk-UA"/>
              </w:rPr>
            </w:pPr>
            <w:bookmarkStart w:id="3" w:name="n2028"/>
            <w:bookmarkEnd w:id="3"/>
            <w:r w:rsidRPr="00F24A43">
              <w:rPr>
                <w:rFonts w:ascii="Times New Roman" w:hAnsi="Times New Roman"/>
                <w:color w:val="000000" w:themeColor="text1"/>
                <w:sz w:val="24"/>
                <w:szCs w:val="24"/>
                <w:lang w:eastAsia="uk-UA"/>
              </w:rPr>
              <w:t>За договором перевезення вантажу в прямому змішаному сполученні перевезення здійснюється від вантажовідправника до вантажоодержувача двома або більше перевізниками різних видів транспорту за єдиним перевізним документом.</w:t>
            </w:r>
          </w:p>
          <w:p w:rsidR="00207F36" w:rsidRPr="00F24A43" w:rsidRDefault="00207F36" w:rsidP="001E763A">
            <w:pPr>
              <w:numPr>
                <w:ilvl w:val="0"/>
                <w:numId w:val="10"/>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16" w:firstLine="540"/>
              <w:jc w:val="both"/>
              <w:textAlignment w:val="baseline"/>
              <w:rPr>
                <w:rFonts w:ascii="Times New Roman" w:hAnsi="Times New Roman"/>
                <w:color w:val="000000" w:themeColor="text1"/>
                <w:sz w:val="24"/>
                <w:szCs w:val="24"/>
                <w:lang w:eastAsia="uk-UA"/>
              </w:rPr>
            </w:pPr>
            <w:bookmarkStart w:id="4" w:name="n2029"/>
            <w:bookmarkEnd w:id="4"/>
            <w:r w:rsidRPr="00F24A43">
              <w:rPr>
                <w:rFonts w:ascii="Times New Roman" w:hAnsi="Times New Roman"/>
                <w:color w:val="000000" w:themeColor="text1"/>
                <w:sz w:val="24"/>
                <w:szCs w:val="24"/>
                <w:lang w:eastAsia="uk-UA"/>
              </w:rPr>
              <w:t>До договорів перевезення вантажу у прямому змішаному сполученні застосовуються правила</w:t>
            </w:r>
            <w:r w:rsidRPr="00F24A43">
              <w:rPr>
                <w:rFonts w:ascii="Times New Roman" w:hAnsi="Times New Roman"/>
                <w:color w:val="000000" w:themeColor="text1"/>
                <w:sz w:val="24"/>
                <w:szCs w:val="24"/>
                <w:lang w:val="en-US" w:eastAsia="uk-UA"/>
              </w:rPr>
              <w:t> </w:t>
            </w:r>
            <w:hyperlink r:id="rId9" w:anchor="n2005" w:history="1">
              <w:r w:rsidRPr="00F24A43">
                <w:rPr>
                  <w:rFonts w:ascii="Times New Roman" w:hAnsi="Times New Roman"/>
                  <w:color w:val="000000" w:themeColor="text1"/>
                  <w:sz w:val="24"/>
                  <w:szCs w:val="24"/>
                  <w:lang w:eastAsia="uk-UA"/>
                </w:rPr>
                <w:t>статті 307</w:t>
              </w:r>
            </w:hyperlink>
            <w:r w:rsidRPr="00F24A43">
              <w:rPr>
                <w:rFonts w:ascii="Times New Roman" w:hAnsi="Times New Roman"/>
                <w:color w:val="000000" w:themeColor="text1"/>
                <w:sz w:val="24"/>
                <w:szCs w:val="24"/>
                <w:lang w:val="uk-UA" w:eastAsia="ru-RU"/>
              </w:rPr>
              <w:t> </w:t>
            </w:r>
            <w:r w:rsidRPr="00F24A43">
              <w:rPr>
                <w:rFonts w:ascii="Times New Roman" w:hAnsi="Times New Roman"/>
                <w:color w:val="000000" w:themeColor="text1"/>
                <w:sz w:val="24"/>
                <w:szCs w:val="24"/>
                <w:lang w:eastAsia="uk-UA"/>
              </w:rPr>
              <w:t>цього Кодексу, якщо інше не передбачено транспортними кодексами чи статутами.</w:t>
            </w:r>
          </w:p>
          <w:p w:rsidR="00207F36" w:rsidRPr="00F24A43" w:rsidRDefault="00207F36" w:rsidP="00C27A7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56"/>
              <w:jc w:val="both"/>
              <w:textAlignment w:val="baseline"/>
              <w:rPr>
                <w:rFonts w:ascii="Times New Roman" w:hAnsi="Times New Roman"/>
                <w:color w:val="000000" w:themeColor="text1"/>
                <w:sz w:val="24"/>
                <w:szCs w:val="24"/>
                <w:lang w:eastAsia="uk-UA"/>
              </w:rPr>
            </w:pPr>
            <w:bookmarkStart w:id="5" w:name="n2030"/>
            <w:bookmarkEnd w:id="5"/>
            <w:r w:rsidRPr="00F24A43">
              <w:rPr>
                <w:rFonts w:ascii="Times New Roman" w:hAnsi="Times New Roman"/>
                <w:color w:val="000000" w:themeColor="text1"/>
                <w:sz w:val="24"/>
                <w:szCs w:val="24"/>
                <w:lang w:eastAsia="uk-UA"/>
              </w:rPr>
              <w:t>3. Відносини перевізників під час перевезення вантажу у прямому змішаному сполученні та умови роботи перевалочних пунктів регулюються вузловими угодами. Порядок укладення вузлових угод встановлюється транспортними кодексами та статутами.</w:t>
            </w:r>
          </w:p>
        </w:tc>
        <w:tc>
          <w:tcPr>
            <w:tcW w:w="5670" w:type="dxa"/>
            <w:tcBorders>
              <w:left w:val="single" w:sz="4" w:space="0" w:color="000000"/>
              <w:right w:val="single" w:sz="4" w:space="0" w:color="000000"/>
            </w:tcBorders>
          </w:tcPr>
          <w:p w:rsidR="00207F36" w:rsidRPr="00F24A43" w:rsidRDefault="00207F36" w:rsidP="001E763A">
            <w:pPr>
              <w:spacing w:after="0" w:line="240" w:lineRule="auto"/>
              <w:ind w:firstLine="567"/>
              <w:jc w:val="both"/>
              <w:rPr>
                <w:rFonts w:ascii="Times New Roman" w:hAnsi="Times New Roman"/>
                <w:color w:val="000000" w:themeColor="text1"/>
                <w:sz w:val="24"/>
                <w:szCs w:val="24"/>
              </w:rPr>
            </w:pPr>
            <w:r w:rsidRPr="00F24A43">
              <w:rPr>
                <w:rFonts w:ascii="Times New Roman" w:hAnsi="Times New Roman"/>
                <w:b/>
                <w:bCs/>
                <w:color w:val="000000" w:themeColor="text1"/>
                <w:sz w:val="24"/>
                <w:szCs w:val="24"/>
              </w:rPr>
              <w:t>Стаття 312.</w:t>
            </w:r>
            <w:r w:rsidRPr="00F24A43">
              <w:rPr>
                <w:rFonts w:ascii="Times New Roman" w:hAnsi="Times New Roman"/>
                <w:color w:val="000000" w:themeColor="text1"/>
                <w:sz w:val="24"/>
                <w:szCs w:val="24"/>
                <w:lang w:val="en-US"/>
              </w:rPr>
              <w:t> </w:t>
            </w:r>
            <w:r w:rsidRPr="00F24A43">
              <w:rPr>
                <w:rFonts w:ascii="Times New Roman" w:hAnsi="Times New Roman"/>
                <w:b/>
                <w:color w:val="000000" w:themeColor="text1"/>
                <w:sz w:val="24"/>
                <w:szCs w:val="24"/>
              </w:rPr>
              <w:t>Договір мультимодального перевезення</w:t>
            </w:r>
          </w:p>
          <w:p w:rsidR="00207F36" w:rsidRPr="00F24A43" w:rsidRDefault="00207F36" w:rsidP="001E763A">
            <w:pPr>
              <w:spacing w:after="0" w:line="240" w:lineRule="auto"/>
              <w:ind w:firstLine="567"/>
              <w:jc w:val="both"/>
              <w:rPr>
                <w:rFonts w:ascii="Times New Roman" w:hAnsi="Times New Roman"/>
                <w:color w:val="000000" w:themeColor="text1"/>
                <w:sz w:val="24"/>
                <w:szCs w:val="24"/>
              </w:rPr>
            </w:pPr>
            <w:r w:rsidRPr="00F24A43">
              <w:rPr>
                <w:rFonts w:ascii="Times New Roman" w:hAnsi="Times New Roman"/>
                <w:color w:val="000000" w:themeColor="text1"/>
                <w:sz w:val="24"/>
                <w:szCs w:val="24"/>
              </w:rPr>
              <w:t xml:space="preserve">1. За договором </w:t>
            </w:r>
            <w:r w:rsidRPr="00F24A43">
              <w:rPr>
                <w:rFonts w:ascii="Times New Roman" w:hAnsi="Times New Roman"/>
                <w:b/>
                <w:color w:val="000000" w:themeColor="text1"/>
                <w:sz w:val="24"/>
                <w:szCs w:val="24"/>
              </w:rPr>
              <w:t>мультимодального перевезення перевезення здійснюється двома або більше видами транспорту на підставі документу мультимодального перевезення</w:t>
            </w:r>
            <w:r w:rsidRPr="00F24A43">
              <w:rPr>
                <w:rFonts w:ascii="Times New Roman" w:hAnsi="Times New Roman"/>
                <w:b/>
                <w:color w:val="000000" w:themeColor="text1"/>
                <w:sz w:val="24"/>
                <w:szCs w:val="24"/>
                <w:lang w:val="uk-UA"/>
              </w:rPr>
              <w:t xml:space="preserve"> вантажів</w:t>
            </w:r>
            <w:r w:rsidRPr="00F24A43">
              <w:rPr>
                <w:rFonts w:ascii="Times New Roman" w:hAnsi="Times New Roman"/>
                <w:b/>
                <w:color w:val="000000" w:themeColor="text1"/>
                <w:sz w:val="24"/>
                <w:szCs w:val="24"/>
              </w:rPr>
              <w:t xml:space="preserve"> під відповідальністю оператора мультимодального перевезення</w:t>
            </w:r>
            <w:r w:rsidRPr="00F24A43">
              <w:rPr>
                <w:rFonts w:ascii="Times New Roman" w:hAnsi="Times New Roman"/>
                <w:color w:val="000000" w:themeColor="text1"/>
                <w:sz w:val="24"/>
                <w:szCs w:val="24"/>
              </w:rPr>
              <w:t>.</w:t>
            </w:r>
          </w:p>
          <w:p w:rsidR="00207F36" w:rsidRPr="00F24A43" w:rsidRDefault="00207F36" w:rsidP="001E763A">
            <w:pPr>
              <w:spacing w:after="0" w:line="240" w:lineRule="auto"/>
              <w:ind w:firstLine="567"/>
              <w:jc w:val="both"/>
              <w:rPr>
                <w:rFonts w:ascii="Times New Roman" w:hAnsi="Times New Roman"/>
                <w:color w:val="000000" w:themeColor="text1"/>
                <w:sz w:val="24"/>
                <w:szCs w:val="24"/>
              </w:rPr>
            </w:pPr>
            <w:r w:rsidRPr="00F24A43">
              <w:rPr>
                <w:rFonts w:ascii="Times New Roman" w:hAnsi="Times New Roman"/>
                <w:color w:val="000000" w:themeColor="text1"/>
                <w:sz w:val="24"/>
                <w:szCs w:val="24"/>
              </w:rPr>
              <w:t xml:space="preserve">2. </w:t>
            </w:r>
            <w:r w:rsidRPr="00F24A43">
              <w:rPr>
                <w:rFonts w:ascii="Times New Roman" w:hAnsi="Times New Roman"/>
                <w:b/>
                <w:color w:val="000000" w:themeColor="text1"/>
                <w:sz w:val="24"/>
                <w:szCs w:val="24"/>
              </w:rPr>
              <w:t>Договір мультимодального перевезення укладається укладається між оператором мультимодальних перевезень та замовником послуги мультимодального перевезення відповідно до Закону України «Про мультимодальні перевезення».</w:t>
            </w:r>
          </w:p>
          <w:p w:rsidR="00207F36" w:rsidRPr="00F24A43" w:rsidRDefault="00207F36" w:rsidP="001E763A">
            <w:pPr>
              <w:pStyle w:val="a4"/>
              <w:spacing w:after="0" w:line="240" w:lineRule="auto"/>
              <w:ind w:left="0"/>
              <w:jc w:val="both"/>
              <w:rPr>
                <w:rFonts w:ascii="Times New Roman" w:hAnsi="Times New Roman"/>
                <w:color w:val="000000" w:themeColor="text1"/>
                <w:sz w:val="24"/>
                <w:szCs w:val="24"/>
              </w:rPr>
            </w:pPr>
            <w:r w:rsidRPr="00F24A43">
              <w:rPr>
                <w:rFonts w:ascii="Times New Roman" w:hAnsi="Times New Roman"/>
                <w:color w:val="000000" w:themeColor="text1"/>
                <w:sz w:val="24"/>
                <w:szCs w:val="24"/>
              </w:rPr>
              <w:t xml:space="preserve">3. </w:t>
            </w:r>
            <w:r w:rsidRPr="00F24A43">
              <w:rPr>
                <w:rFonts w:ascii="Times New Roman" w:hAnsi="Times New Roman"/>
                <w:b/>
                <w:color w:val="000000" w:themeColor="text1"/>
                <w:sz w:val="24"/>
                <w:szCs w:val="24"/>
              </w:rPr>
              <w:t>Відносини фактичних перевізників під час мультимодального перевезення та умови роботи мультимодальних терміналів регулюються вузловими угодами, укладеними відповідно до законодавства України.</w:t>
            </w:r>
          </w:p>
          <w:p w:rsidR="00207F36" w:rsidRPr="00F24A43" w:rsidRDefault="00207F36" w:rsidP="001E763A">
            <w:pPr>
              <w:shd w:val="clear" w:color="auto" w:fill="FFFFFF"/>
              <w:spacing w:after="0" w:line="240" w:lineRule="auto"/>
              <w:jc w:val="both"/>
              <w:textAlignment w:val="baseline"/>
              <w:rPr>
                <w:rFonts w:ascii="Times New Roman" w:hAnsi="Times New Roman"/>
                <w:b/>
                <w:color w:val="000000" w:themeColor="text1"/>
                <w:sz w:val="24"/>
                <w:szCs w:val="24"/>
                <w:lang w:val="uk-UA" w:eastAsia="ru-RU"/>
              </w:rPr>
            </w:pPr>
          </w:p>
          <w:p w:rsidR="00207F36" w:rsidRPr="00F24A43" w:rsidRDefault="00207F36" w:rsidP="00C27A78">
            <w:pPr>
              <w:shd w:val="clear" w:color="auto" w:fill="FFFFFF"/>
              <w:spacing w:after="0" w:line="240" w:lineRule="auto"/>
              <w:jc w:val="both"/>
              <w:textAlignment w:val="baseline"/>
              <w:rPr>
                <w:rFonts w:ascii="Times New Roman" w:hAnsi="Times New Roman"/>
                <w:color w:val="000000" w:themeColor="text1"/>
                <w:sz w:val="24"/>
                <w:szCs w:val="24"/>
                <w:lang w:val="uk-UA" w:eastAsia="uk-UA"/>
              </w:rPr>
            </w:pPr>
          </w:p>
        </w:tc>
        <w:tc>
          <w:tcPr>
            <w:tcW w:w="4528" w:type="dxa"/>
            <w:tcBorders>
              <w:left w:val="single" w:sz="4" w:space="0" w:color="000000"/>
              <w:right w:val="single" w:sz="4" w:space="0" w:color="000000"/>
            </w:tcBorders>
          </w:tcPr>
          <w:p w:rsidR="00F72221" w:rsidRPr="00F24A43" w:rsidRDefault="00F72221" w:rsidP="001E763A">
            <w:pPr>
              <w:spacing w:after="0" w:line="240" w:lineRule="auto"/>
              <w:ind w:firstLine="708"/>
              <w:jc w:val="both"/>
              <w:rPr>
                <w:rFonts w:ascii="Times New Roman" w:hAnsi="Times New Roman"/>
                <w:bCs/>
                <w:color w:val="000000" w:themeColor="text1"/>
                <w:sz w:val="24"/>
                <w:szCs w:val="24"/>
                <w:lang w:val="uk-UA"/>
              </w:rPr>
            </w:pPr>
            <w:r w:rsidRPr="00F24A43">
              <w:rPr>
                <w:rFonts w:ascii="Times New Roman" w:hAnsi="Times New Roman"/>
                <w:bCs/>
                <w:color w:val="000000" w:themeColor="text1"/>
                <w:sz w:val="24"/>
                <w:szCs w:val="24"/>
                <w:lang w:val="uk-UA"/>
              </w:rPr>
              <w:t>Приведення національного законодавства у відповідність до законодавства ЄС.</w:t>
            </w:r>
          </w:p>
          <w:p w:rsidR="00207F36" w:rsidRPr="00F24A43" w:rsidRDefault="00207F36" w:rsidP="001E763A">
            <w:pPr>
              <w:spacing w:after="0" w:line="240" w:lineRule="auto"/>
              <w:ind w:firstLine="708"/>
              <w:jc w:val="both"/>
              <w:rPr>
                <w:rFonts w:ascii="Times New Roman" w:hAnsi="Times New Roman"/>
                <w:bCs/>
                <w:color w:val="000000" w:themeColor="text1"/>
                <w:sz w:val="24"/>
                <w:szCs w:val="24"/>
                <w:lang w:val="uk-UA"/>
              </w:rPr>
            </w:pPr>
            <w:r w:rsidRPr="00F24A43">
              <w:rPr>
                <w:rFonts w:ascii="Times New Roman" w:hAnsi="Times New Roman"/>
                <w:bCs/>
                <w:color w:val="000000" w:themeColor="text1"/>
                <w:sz w:val="24"/>
                <w:szCs w:val="24"/>
                <w:lang w:val="uk-UA"/>
              </w:rPr>
              <w:t>Необхідність законодавчого закріплення поняття «</w:t>
            </w:r>
            <w:r w:rsidRPr="00F24A43">
              <w:rPr>
                <w:rFonts w:ascii="Times New Roman" w:hAnsi="Times New Roman"/>
                <w:color w:val="000000" w:themeColor="text1"/>
                <w:sz w:val="24"/>
                <w:szCs w:val="24"/>
              </w:rPr>
              <w:t>Договір мультимодального перевезення</w:t>
            </w:r>
            <w:r w:rsidRPr="00F24A43">
              <w:rPr>
                <w:rFonts w:ascii="Times New Roman" w:hAnsi="Times New Roman"/>
                <w:bCs/>
                <w:color w:val="000000" w:themeColor="text1"/>
                <w:sz w:val="24"/>
                <w:szCs w:val="24"/>
                <w:lang w:val="uk-UA"/>
              </w:rPr>
              <w:t>» та його складових.</w:t>
            </w:r>
          </w:p>
          <w:p w:rsidR="00207F36" w:rsidRPr="00F24A43" w:rsidRDefault="00207F36" w:rsidP="001E763A">
            <w:pPr>
              <w:spacing w:after="0" w:line="240" w:lineRule="auto"/>
              <w:ind w:firstLine="567"/>
              <w:jc w:val="both"/>
              <w:rPr>
                <w:rFonts w:ascii="Times New Roman" w:hAnsi="Times New Roman"/>
                <w:b/>
                <w:bCs/>
                <w:color w:val="000000" w:themeColor="text1"/>
                <w:sz w:val="24"/>
                <w:szCs w:val="24"/>
                <w:lang w:val="uk-UA"/>
              </w:rPr>
            </w:pPr>
          </w:p>
          <w:p w:rsidR="00207F36" w:rsidRPr="00F24A43" w:rsidRDefault="00207F36" w:rsidP="001E763A">
            <w:pPr>
              <w:spacing w:after="0" w:line="240" w:lineRule="auto"/>
              <w:ind w:firstLine="567"/>
              <w:jc w:val="both"/>
              <w:rPr>
                <w:rFonts w:ascii="Times New Roman" w:hAnsi="Times New Roman"/>
                <w:b/>
                <w:bCs/>
                <w:color w:val="000000" w:themeColor="text1"/>
                <w:sz w:val="24"/>
                <w:szCs w:val="24"/>
                <w:lang w:val="uk-UA"/>
              </w:rPr>
            </w:pPr>
          </w:p>
          <w:p w:rsidR="00207F36" w:rsidRPr="00F24A43" w:rsidRDefault="00207F36" w:rsidP="001E763A">
            <w:pPr>
              <w:spacing w:after="0" w:line="240" w:lineRule="auto"/>
              <w:ind w:firstLine="567"/>
              <w:jc w:val="both"/>
              <w:rPr>
                <w:rFonts w:ascii="Times New Roman" w:hAnsi="Times New Roman"/>
                <w:b/>
                <w:bCs/>
                <w:color w:val="000000" w:themeColor="text1"/>
                <w:sz w:val="24"/>
                <w:szCs w:val="24"/>
                <w:lang w:val="uk-UA"/>
              </w:rPr>
            </w:pPr>
          </w:p>
          <w:p w:rsidR="00207F36" w:rsidRPr="00F24A43" w:rsidRDefault="00207F36" w:rsidP="001E763A">
            <w:pPr>
              <w:spacing w:after="0" w:line="240" w:lineRule="auto"/>
              <w:ind w:firstLine="567"/>
              <w:jc w:val="both"/>
              <w:rPr>
                <w:rFonts w:ascii="Times New Roman" w:hAnsi="Times New Roman"/>
                <w:b/>
                <w:bCs/>
                <w:color w:val="000000" w:themeColor="text1"/>
                <w:sz w:val="24"/>
                <w:szCs w:val="24"/>
                <w:lang w:val="uk-UA"/>
              </w:rPr>
            </w:pPr>
          </w:p>
          <w:p w:rsidR="00207F36" w:rsidRPr="00F24A43" w:rsidRDefault="00207F36" w:rsidP="001E763A">
            <w:pPr>
              <w:spacing w:after="0" w:line="240" w:lineRule="auto"/>
              <w:ind w:firstLine="567"/>
              <w:jc w:val="both"/>
              <w:rPr>
                <w:rFonts w:ascii="Times New Roman" w:hAnsi="Times New Roman"/>
                <w:b/>
                <w:bCs/>
                <w:color w:val="000000" w:themeColor="text1"/>
                <w:sz w:val="24"/>
                <w:szCs w:val="24"/>
                <w:lang w:val="uk-UA"/>
              </w:rPr>
            </w:pPr>
          </w:p>
          <w:p w:rsidR="00207F36" w:rsidRPr="00F24A43" w:rsidRDefault="00207F36" w:rsidP="001E763A">
            <w:pPr>
              <w:spacing w:after="0" w:line="240" w:lineRule="auto"/>
              <w:ind w:firstLine="567"/>
              <w:jc w:val="both"/>
              <w:rPr>
                <w:rFonts w:ascii="Times New Roman" w:hAnsi="Times New Roman"/>
                <w:b/>
                <w:bCs/>
                <w:color w:val="000000" w:themeColor="text1"/>
                <w:sz w:val="24"/>
                <w:szCs w:val="24"/>
                <w:lang w:val="uk-UA"/>
              </w:rPr>
            </w:pPr>
          </w:p>
          <w:p w:rsidR="00207F36" w:rsidRPr="00F24A43" w:rsidRDefault="00207F36" w:rsidP="001E763A">
            <w:pPr>
              <w:spacing w:after="0" w:line="240" w:lineRule="auto"/>
              <w:ind w:firstLine="567"/>
              <w:jc w:val="both"/>
              <w:rPr>
                <w:rFonts w:ascii="Times New Roman" w:hAnsi="Times New Roman"/>
                <w:b/>
                <w:bCs/>
                <w:color w:val="000000" w:themeColor="text1"/>
                <w:sz w:val="24"/>
                <w:szCs w:val="24"/>
                <w:lang w:val="uk-UA"/>
              </w:rPr>
            </w:pPr>
          </w:p>
          <w:p w:rsidR="00207F36" w:rsidRPr="00F24A43" w:rsidRDefault="00207F36" w:rsidP="001E763A">
            <w:pPr>
              <w:spacing w:after="0" w:line="240" w:lineRule="auto"/>
              <w:ind w:firstLine="567"/>
              <w:jc w:val="both"/>
              <w:rPr>
                <w:rFonts w:ascii="Times New Roman" w:hAnsi="Times New Roman"/>
                <w:b/>
                <w:bCs/>
                <w:color w:val="000000" w:themeColor="text1"/>
                <w:sz w:val="24"/>
                <w:szCs w:val="24"/>
                <w:lang w:val="uk-UA"/>
              </w:rPr>
            </w:pPr>
          </w:p>
          <w:p w:rsidR="00207F36" w:rsidRPr="00F24A43" w:rsidRDefault="00207F36" w:rsidP="001E763A">
            <w:pPr>
              <w:spacing w:after="0" w:line="240" w:lineRule="auto"/>
              <w:ind w:firstLine="567"/>
              <w:jc w:val="both"/>
              <w:rPr>
                <w:rFonts w:ascii="Times New Roman" w:hAnsi="Times New Roman"/>
                <w:b/>
                <w:bCs/>
                <w:color w:val="000000" w:themeColor="text1"/>
                <w:sz w:val="24"/>
                <w:szCs w:val="24"/>
                <w:lang w:val="uk-UA"/>
              </w:rPr>
            </w:pPr>
          </w:p>
          <w:p w:rsidR="00207F36" w:rsidRPr="00F24A43" w:rsidRDefault="00207F36" w:rsidP="001E763A">
            <w:pPr>
              <w:spacing w:after="0" w:line="240" w:lineRule="auto"/>
              <w:ind w:firstLine="567"/>
              <w:jc w:val="both"/>
              <w:rPr>
                <w:rFonts w:ascii="Times New Roman" w:hAnsi="Times New Roman"/>
                <w:b/>
                <w:bCs/>
                <w:color w:val="000000" w:themeColor="text1"/>
                <w:sz w:val="24"/>
                <w:szCs w:val="24"/>
                <w:lang w:val="uk-UA"/>
              </w:rPr>
            </w:pPr>
          </w:p>
          <w:p w:rsidR="00207F36" w:rsidRPr="00F24A43" w:rsidRDefault="00207F36" w:rsidP="001E763A">
            <w:pPr>
              <w:spacing w:after="0" w:line="240" w:lineRule="auto"/>
              <w:ind w:firstLine="567"/>
              <w:jc w:val="both"/>
              <w:rPr>
                <w:rFonts w:ascii="Times New Roman" w:hAnsi="Times New Roman"/>
                <w:b/>
                <w:bCs/>
                <w:color w:val="000000" w:themeColor="text1"/>
                <w:sz w:val="24"/>
                <w:szCs w:val="24"/>
                <w:lang w:val="uk-UA"/>
              </w:rPr>
            </w:pPr>
          </w:p>
          <w:p w:rsidR="00207F36" w:rsidRPr="00F24A43" w:rsidRDefault="00207F36" w:rsidP="001E763A">
            <w:pPr>
              <w:spacing w:after="0" w:line="240" w:lineRule="auto"/>
              <w:ind w:firstLine="567"/>
              <w:jc w:val="both"/>
              <w:rPr>
                <w:rFonts w:ascii="Times New Roman" w:hAnsi="Times New Roman"/>
                <w:b/>
                <w:bCs/>
                <w:color w:val="000000" w:themeColor="text1"/>
                <w:sz w:val="24"/>
                <w:szCs w:val="24"/>
                <w:lang w:val="uk-UA"/>
              </w:rPr>
            </w:pPr>
          </w:p>
          <w:p w:rsidR="00207F36" w:rsidRPr="00F24A43" w:rsidRDefault="00207F36" w:rsidP="001E763A">
            <w:pPr>
              <w:spacing w:after="0" w:line="240" w:lineRule="auto"/>
              <w:ind w:firstLine="567"/>
              <w:jc w:val="both"/>
              <w:rPr>
                <w:rFonts w:ascii="Times New Roman" w:hAnsi="Times New Roman"/>
                <w:b/>
                <w:bCs/>
                <w:color w:val="000000" w:themeColor="text1"/>
                <w:sz w:val="24"/>
                <w:szCs w:val="24"/>
                <w:lang w:val="uk-UA"/>
              </w:rPr>
            </w:pPr>
          </w:p>
          <w:p w:rsidR="00207F36" w:rsidRPr="00F24A43" w:rsidRDefault="00207F36" w:rsidP="001E763A">
            <w:pPr>
              <w:spacing w:after="0" w:line="240" w:lineRule="auto"/>
              <w:jc w:val="both"/>
              <w:rPr>
                <w:rFonts w:ascii="Times New Roman" w:hAnsi="Times New Roman"/>
                <w:b/>
                <w:bCs/>
                <w:color w:val="000000" w:themeColor="text1"/>
                <w:sz w:val="24"/>
                <w:szCs w:val="24"/>
                <w:lang w:val="uk-UA"/>
              </w:rPr>
            </w:pPr>
          </w:p>
          <w:p w:rsidR="00207F36" w:rsidRPr="00F24A43" w:rsidRDefault="00207F36" w:rsidP="001E763A">
            <w:pPr>
              <w:spacing w:after="0" w:line="240" w:lineRule="auto"/>
              <w:ind w:firstLine="567"/>
              <w:jc w:val="both"/>
              <w:rPr>
                <w:rFonts w:ascii="Times New Roman" w:hAnsi="Times New Roman"/>
                <w:b/>
                <w:bCs/>
                <w:color w:val="000000" w:themeColor="text1"/>
                <w:sz w:val="24"/>
                <w:szCs w:val="24"/>
                <w:lang w:val="uk-UA"/>
              </w:rPr>
            </w:pPr>
          </w:p>
        </w:tc>
      </w:tr>
      <w:tr w:rsidR="00C27A78" w:rsidRPr="00F24A43" w:rsidTr="001E763A">
        <w:trPr>
          <w:gridAfter w:val="1"/>
          <w:wAfter w:w="11" w:type="dxa"/>
          <w:trHeight w:val="58"/>
        </w:trPr>
        <w:tc>
          <w:tcPr>
            <w:tcW w:w="5204" w:type="dxa"/>
            <w:tcBorders>
              <w:top w:val="single" w:sz="4" w:space="0" w:color="000000"/>
              <w:left w:val="single" w:sz="4" w:space="0" w:color="000000"/>
              <w:right w:val="single" w:sz="4" w:space="0" w:color="000000"/>
            </w:tcBorders>
          </w:tcPr>
          <w:p w:rsidR="00C27A78" w:rsidRPr="00F24A43" w:rsidRDefault="00C27A78" w:rsidP="00C27A78">
            <w:pPr>
              <w:shd w:val="clear" w:color="auto" w:fill="FFFFFF"/>
              <w:spacing w:after="0" w:line="240" w:lineRule="auto"/>
              <w:ind w:firstLine="450"/>
              <w:jc w:val="both"/>
              <w:textAlignment w:val="baseline"/>
              <w:rPr>
                <w:rFonts w:ascii="Times New Roman" w:hAnsi="Times New Roman"/>
                <w:color w:val="000000" w:themeColor="text1"/>
                <w:sz w:val="24"/>
                <w:szCs w:val="24"/>
                <w:lang w:val="uk-UA" w:eastAsia="uk-UA"/>
              </w:rPr>
            </w:pPr>
            <w:r w:rsidRPr="00F24A43">
              <w:rPr>
                <w:rFonts w:ascii="Times New Roman" w:hAnsi="Times New Roman"/>
                <w:b/>
                <w:bCs/>
                <w:color w:val="000000" w:themeColor="text1"/>
                <w:sz w:val="24"/>
                <w:szCs w:val="24"/>
                <w:bdr w:val="none" w:sz="0" w:space="0" w:color="auto" w:frame="1"/>
                <w:lang w:val="uk-UA" w:eastAsia="uk-UA"/>
              </w:rPr>
              <w:t>Стаття 314. </w:t>
            </w:r>
            <w:r w:rsidRPr="00F24A43">
              <w:rPr>
                <w:rFonts w:ascii="Times New Roman" w:hAnsi="Times New Roman"/>
                <w:color w:val="000000" w:themeColor="text1"/>
                <w:sz w:val="24"/>
                <w:szCs w:val="24"/>
                <w:lang w:val="uk-UA" w:eastAsia="uk-UA"/>
              </w:rPr>
              <w:t>Відповідальність перевізника за втрату, нестачу, пошкодження вантажу</w:t>
            </w:r>
          </w:p>
          <w:p w:rsidR="00C27A78" w:rsidRPr="00F24A43" w:rsidRDefault="00C27A78" w:rsidP="00C27A78">
            <w:pPr>
              <w:shd w:val="clear" w:color="auto" w:fill="FFFFFF"/>
              <w:spacing w:after="0" w:line="240" w:lineRule="auto"/>
              <w:ind w:firstLine="450"/>
              <w:jc w:val="both"/>
              <w:textAlignment w:val="baseline"/>
              <w:rPr>
                <w:rFonts w:ascii="Times New Roman" w:hAnsi="Times New Roman"/>
                <w:color w:val="000000" w:themeColor="text1"/>
                <w:sz w:val="24"/>
                <w:szCs w:val="24"/>
                <w:lang w:val="uk-UA" w:eastAsia="uk-UA"/>
              </w:rPr>
            </w:pPr>
            <w:bookmarkStart w:id="6" w:name="n2037"/>
            <w:bookmarkEnd w:id="6"/>
            <w:r w:rsidRPr="00F24A43">
              <w:rPr>
                <w:rFonts w:ascii="Times New Roman" w:hAnsi="Times New Roman"/>
                <w:color w:val="000000" w:themeColor="text1"/>
                <w:sz w:val="24"/>
                <w:szCs w:val="24"/>
                <w:lang w:val="uk-UA" w:eastAsia="uk-UA"/>
              </w:rPr>
              <w:lastRenderedPageBreak/>
              <w:t>1. Перевізник несе відповідальність за втрату, нестачу та пошкодження прийнятого до перевезення вантажу, якщо не доведе, що втрата, нестача або пошкодження сталися не з його вини.</w:t>
            </w:r>
          </w:p>
          <w:p w:rsidR="00C27A78" w:rsidRPr="00F24A43" w:rsidRDefault="00C27A78" w:rsidP="00C27A78">
            <w:pPr>
              <w:shd w:val="clear" w:color="auto" w:fill="FFFFFF"/>
              <w:spacing w:after="0" w:line="240" w:lineRule="auto"/>
              <w:ind w:firstLine="450"/>
              <w:jc w:val="both"/>
              <w:textAlignment w:val="baseline"/>
              <w:rPr>
                <w:rFonts w:ascii="Times New Roman" w:hAnsi="Times New Roman"/>
                <w:color w:val="000000" w:themeColor="text1"/>
                <w:sz w:val="24"/>
                <w:szCs w:val="24"/>
                <w:lang w:val="uk-UA" w:eastAsia="uk-UA"/>
              </w:rPr>
            </w:pPr>
            <w:bookmarkStart w:id="7" w:name="n2038"/>
            <w:bookmarkEnd w:id="7"/>
            <w:r w:rsidRPr="00F24A43">
              <w:rPr>
                <w:rFonts w:ascii="Times New Roman" w:hAnsi="Times New Roman"/>
                <w:color w:val="000000" w:themeColor="text1"/>
                <w:sz w:val="24"/>
                <w:szCs w:val="24"/>
                <w:lang w:val="uk-UA" w:eastAsia="uk-UA"/>
              </w:rPr>
              <w:t>2. У транспортних кодексах чи статутах можуть бути передбачені випадки, коли доведення вини перевізника у втраті, нестачі або пошкодженні вантажу покладається на одержувача або відправника.</w:t>
            </w:r>
          </w:p>
          <w:p w:rsidR="00C27A78" w:rsidRPr="00F24A43" w:rsidRDefault="00C27A78" w:rsidP="00C27A78">
            <w:pPr>
              <w:shd w:val="clear" w:color="auto" w:fill="FFFFFF"/>
              <w:spacing w:after="0" w:line="240" w:lineRule="auto"/>
              <w:ind w:firstLine="450"/>
              <w:jc w:val="both"/>
              <w:textAlignment w:val="baseline"/>
              <w:rPr>
                <w:rFonts w:ascii="Times New Roman" w:hAnsi="Times New Roman"/>
                <w:color w:val="000000" w:themeColor="text1"/>
                <w:sz w:val="24"/>
                <w:szCs w:val="24"/>
                <w:lang w:val="uk-UA" w:eastAsia="uk-UA"/>
              </w:rPr>
            </w:pPr>
            <w:bookmarkStart w:id="8" w:name="n2039"/>
            <w:bookmarkEnd w:id="8"/>
            <w:r w:rsidRPr="00F24A43">
              <w:rPr>
                <w:rFonts w:ascii="Times New Roman" w:hAnsi="Times New Roman"/>
                <w:color w:val="000000" w:themeColor="text1"/>
                <w:sz w:val="24"/>
                <w:szCs w:val="24"/>
                <w:lang w:val="uk-UA" w:eastAsia="uk-UA"/>
              </w:rPr>
              <w:t>3. За шкоду, заподіяну при перевезенні вантажу, перевізник відповідає:</w:t>
            </w:r>
          </w:p>
          <w:p w:rsidR="00C27A78" w:rsidRPr="00F24A43" w:rsidRDefault="00C27A78" w:rsidP="00C27A78">
            <w:pPr>
              <w:shd w:val="clear" w:color="auto" w:fill="FFFFFF"/>
              <w:spacing w:after="0" w:line="240" w:lineRule="auto"/>
              <w:ind w:firstLine="450"/>
              <w:jc w:val="both"/>
              <w:textAlignment w:val="baseline"/>
              <w:rPr>
                <w:rFonts w:ascii="Times New Roman" w:hAnsi="Times New Roman"/>
                <w:color w:val="000000" w:themeColor="text1"/>
                <w:sz w:val="24"/>
                <w:szCs w:val="24"/>
                <w:lang w:val="uk-UA" w:eastAsia="uk-UA"/>
              </w:rPr>
            </w:pPr>
            <w:bookmarkStart w:id="9" w:name="n2040"/>
            <w:bookmarkEnd w:id="9"/>
            <w:r w:rsidRPr="00F24A43">
              <w:rPr>
                <w:rFonts w:ascii="Times New Roman" w:hAnsi="Times New Roman"/>
                <w:color w:val="000000" w:themeColor="text1"/>
                <w:sz w:val="24"/>
                <w:szCs w:val="24"/>
                <w:lang w:val="uk-UA" w:eastAsia="uk-UA"/>
              </w:rPr>
              <w:t>у разі втрати або нестачі вантажу - в розмірі вартості вантажу, який втрачено або якого не вистачає;</w:t>
            </w:r>
          </w:p>
          <w:p w:rsidR="00C27A78" w:rsidRPr="00F24A43" w:rsidRDefault="00C27A78" w:rsidP="00C27A78">
            <w:pPr>
              <w:shd w:val="clear" w:color="auto" w:fill="FFFFFF"/>
              <w:spacing w:after="0" w:line="240" w:lineRule="auto"/>
              <w:ind w:firstLine="450"/>
              <w:jc w:val="both"/>
              <w:textAlignment w:val="baseline"/>
              <w:rPr>
                <w:rFonts w:ascii="Times New Roman" w:hAnsi="Times New Roman"/>
                <w:color w:val="000000" w:themeColor="text1"/>
                <w:sz w:val="24"/>
                <w:szCs w:val="24"/>
                <w:lang w:val="uk-UA" w:eastAsia="uk-UA"/>
              </w:rPr>
            </w:pPr>
            <w:bookmarkStart w:id="10" w:name="n2041"/>
            <w:bookmarkEnd w:id="10"/>
            <w:r w:rsidRPr="00F24A43">
              <w:rPr>
                <w:rFonts w:ascii="Times New Roman" w:hAnsi="Times New Roman"/>
                <w:color w:val="000000" w:themeColor="text1"/>
                <w:sz w:val="24"/>
                <w:szCs w:val="24"/>
                <w:lang w:val="uk-UA" w:eastAsia="uk-UA"/>
              </w:rPr>
              <w:t>у разі пошкодження вантажу - в розмірі суми, на яку зменшилася його вартість;</w:t>
            </w:r>
          </w:p>
          <w:p w:rsidR="00C27A78" w:rsidRPr="00F24A43" w:rsidRDefault="00C27A78" w:rsidP="00C27A78">
            <w:pPr>
              <w:shd w:val="clear" w:color="auto" w:fill="FFFFFF"/>
              <w:spacing w:after="0" w:line="240" w:lineRule="auto"/>
              <w:ind w:firstLine="450"/>
              <w:jc w:val="both"/>
              <w:textAlignment w:val="baseline"/>
              <w:rPr>
                <w:rFonts w:ascii="Times New Roman" w:hAnsi="Times New Roman"/>
                <w:color w:val="000000" w:themeColor="text1"/>
                <w:sz w:val="24"/>
                <w:szCs w:val="24"/>
                <w:lang w:val="uk-UA" w:eastAsia="uk-UA"/>
              </w:rPr>
            </w:pPr>
            <w:bookmarkStart w:id="11" w:name="n2042"/>
            <w:bookmarkEnd w:id="11"/>
            <w:r w:rsidRPr="00F24A43">
              <w:rPr>
                <w:rFonts w:ascii="Times New Roman" w:hAnsi="Times New Roman"/>
                <w:color w:val="000000" w:themeColor="text1"/>
                <w:sz w:val="24"/>
                <w:szCs w:val="24"/>
                <w:lang w:val="uk-UA" w:eastAsia="uk-UA"/>
              </w:rPr>
              <w:t>у разі втрати вантажу, зданого до перевезення з оголошенням його цінності, - у розмірі оголошеної цінності, якщо не буде доведено, що вона є нижчою від дійсної вартості вантажу.</w:t>
            </w:r>
          </w:p>
          <w:p w:rsidR="00C27A78" w:rsidRPr="00F24A43" w:rsidRDefault="00C27A78" w:rsidP="00C27A78">
            <w:pPr>
              <w:shd w:val="clear" w:color="auto" w:fill="FFFFFF"/>
              <w:spacing w:after="0" w:line="240" w:lineRule="auto"/>
              <w:ind w:firstLine="450"/>
              <w:jc w:val="both"/>
              <w:textAlignment w:val="baseline"/>
              <w:rPr>
                <w:rFonts w:ascii="Times New Roman" w:hAnsi="Times New Roman"/>
                <w:color w:val="000000" w:themeColor="text1"/>
                <w:sz w:val="24"/>
                <w:szCs w:val="24"/>
                <w:lang w:val="uk-UA" w:eastAsia="uk-UA"/>
              </w:rPr>
            </w:pPr>
            <w:bookmarkStart w:id="12" w:name="n2043"/>
            <w:bookmarkEnd w:id="12"/>
            <w:r w:rsidRPr="00F24A43">
              <w:rPr>
                <w:rFonts w:ascii="Times New Roman" w:hAnsi="Times New Roman"/>
                <w:color w:val="000000" w:themeColor="text1"/>
                <w:sz w:val="24"/>
                <w:szCs w:val="24"/>
                <w:lang w:val="uk-UA" w:eastAsia="uk-UA"/>
              </w:rPr>
              <w:t>4. Якщо внаслідок пошкодження вантажу його якість змінилася настільки, що він не може бути використаний за прямим призначенням, одержувач вантажу має право від нього відмовитися і вимагати відшкодування за його втрату.</w:t>
            </w:r>
          </w:p>
          <w:p w:rsidR="00C27A78" w:rsidRPr="00F24A43" w:rsidRDefault="00C27A78" w:rsidP="00C27A78">
            <w:pPr>
              <w:shd w:val="clear" w:color="auto" w:fill="FFFFFF"/>
              <w:spacing w:after="0" w:line="240" w:lineRule="auto"/>
              <w:ind w:firstLine="450"/>
              <w:jc w:val="both"/>
              <w:textAlignment w:val="baseline"/>
              <w:rPr>
                <w:rFonts w:ascii="Times New Roman" w:hAnsi="Times New Roman"/>
                <w:color w:val="000000" w:themeColor="text1"/>
                <w:sz w:val="24"/>
                <w:szCs w:val="24"/>
                <w:lang w:val="uk-UA" w:eastAsia="uk-UA"/>
              </w:rPr>
            </w:pPr>
            <w:bookmarkStart w:id="13" w:name="n2044"/>
            <w:bookmarkEnd w:id="13"/>
            <w:r w:rsidRPr="00F24A43">
              <w:rPr>
                <w:rFonts w:ascii="Times New Roman" w:hAnsi="Times New Roman"/>
                <w:color w:val="000000" w:themeColor="text1"/>
                <w:sz w:val="24"/>
                <w:szCs w:val="24"/>
                <w:lang w:val="uk-UA" w:eastAsia="uk-UA"/>
              </w:rPr>
              <w:t xml:space="preserve">5. У разі якщо вантаж, за втрату чи нестачу якого перевізник сплатив відповідне відшкодування, буде згодом знайдено, одержувач (відправник) має право вимагати видачі йому цього вантажу, повернувши одержане за його втрату чи нестачу </w:t>
            </w:r>
            <w:r w:rsidRPr="00F24A43">
              <w:rPr>
                <w:rFonts w:ascii="Times New Roman" w:hAnsi="Times New Roman"/>
                <w:color w:val="000000" w:themeColor="text1"/>
                <w:sz w:val="24"/>
                <w:szCs w:val="24"/>
                <w:lang w:val="uk-UA" w:eastAsia="uk-UA"/>
              </w:rPr>
              <w:lastRenderedPageBreak/>
              <w:t>відшкодування.</w:t>
            </w:r>
          </w:p>
          <w:p w:rsidR="00C27A78" w:rsidRPr="00F24A43" w:rsidRDefault="00C27A78" w:rsidP="001E763A">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textAlignment w:val="baseline"/>
              <w:rPr>
                <w:rFonts w:ascii="Times New Roman" w:hAnsi="Times New Roman"/>
                <w:b/>
                <w:bCs/>
                <w:color w:val="000000" w:themeColor="text1"/>
                <w:sz w:val="24"/>
                <w:szCs w:val="24"/>
                <w:lang w:val="uk-UA" w:eastAsia="uk-UA"/>
              </w:rPr>
            </w:pPr>
          </w:p>
        </w:tc>
        <w:tc>
          <w:tcPr>
            <w:tcW w:w="5670" w:type="dxa"/>
            <w:tcBorders>
              <w:left w:val="single" w:sz="4" w:space="0" w:color="000000"/>
              <w:right w:val="single" w:sz="4" w:space="0" w:color="000000"/>
            </w:tcBorders>
          </w:tcPr>
          <w:p w:rsidR="00C27A78" w:rsidRPr="00F24A43" w:rsidRDefault="00C27A78" w:rsidP="00C27A78">
            <w:pPr>
              <w:shd w:val="clear" w:color="auto" w:fill="FFFFFF"/>
              <w:spacing w:after="0" w:line="240" w:lineRule="auto"/>
              <w:ind w:firstLine="450"/>
              <w:jc w:val="both"/>
              <w:textAlignment w:val="baseline"/>
              <w:rPr>
                <w:rFonts w:ascii="Times New Roman" w:hAnsi="Times New Roman"/>
                <w:color w:val="000000" w:themeColor="text1"/>
                <w:sz w:val="24"/>
                <w:szCs w:val="24"/>
                <w:lang w:val="uk-UA" w:eastAsia="uk-UA"/>
              </w:rPr>
            </w:pPr>
            <w:r w:rsidRPr="00F24A43">
              <w:rPr>
                <w:rFonts w:ascii="Times New Roman" w:hAnsi="Times New Roman"/>
                <w:b/>
                <w:bCs/>
                <w:color w:val="000000" w:themeColor="text1"/>
                <w:sz w:val="24"/>
                <w:szCs w:val="24"/>
                <w:bdr w:val="none" w:sz="0" w:space="0" w:color="auto" w:frame="1"/>
                <w:lang w:val="uk-UA" w:eastAsia="uk-UA"/>
              </w:rPr>
              <w:lastRenderedPageBreak/>
              <w:t>Стаття 314. </w:t>
            </w:r>
            <w:r w:rsidRPr="00F24A43">
              <w:rPr>
                <w:rFonts w:ascii="Times New Roman" w:hAnsi="Times New Roman"/>
                <w:color w:val="000000" w:themeColor="text1"/>
                <w:sz w:val="24"/>
                <w:szCs w:val="24"/>
                <w:lang w:val="uk-UA" w:eastAsia="uk-UA"/>
              </w:rPr>
              <w:t>Відповідальність перевізника за втрату, нестачу, пошкодження вантажу</w:t>
            </w:r>
          </w:p>
          <w:p w:rsidR="00C27A78" w:rsidRPr="00F24A43" w:rsidRDefault="00C27A78" w:rsidP="00C27A78">
            <w:pPr>
              <w:shd w:val="clear" w:color="auto" w:fill="FFFFFF"/>
              <w:spacing w:after="0" w:line="240" w:lineRule="auto"/>
              <w:ind w:firstLine="450"/>
              <w:jc w:val="both"/>
              <w:textAlignment w:val="baseline"/>
              <w:rPr>
                <w:rFonts w:ascii="Times New Roman" w:hAnsi="Times New Roman"/>
                <w:color w:val="000000" w:themeColor="text1"/>
                <w:sz w:val="24"/>
                <w:szCs w:val="24"/>
                <w:lang w:val="uk-UA" w:eastAsia="uk-UA"/>
              </w:rPr>
            </w:pPr>
            <w:r w:rsidRPr="00F24A43">
              <w:rPr>
                <w:rFonts w:ascii="Times New Roman" w:hAnsi="Times New Roman"/>
                <w:color w:val="000000" w:themeColor="text1"/>
                <w:sz w:val="24"/>
                <w:szCs w:val="24"/>
                <w:lang w:val="uk-UA" w:eastAsia="uk-UA"/>
              </w:rPr>
              <w:lastRenderedPageBreak/>
              <w:t>1. Перевізник несе відповідальність за втрату, нестачу та пошкодження прийнятого до перевезення вантажу, якщо не доведе, що втрата, нестача або пошкодження сталися не з його вини.</w:t>
            </w:r>
          </w:p>
          <w:p w:rsidR="00C27A78" w:rsidRPr="00F24A43" w:rsidRDefault="00C27A78" w:rsidP="00C27A78">
            <w:pPr>
              <w:shd w:val="clear" w:color="auto" w:fill="FFFFFF"/>
              <w:spacing w:after="0" w:line="240" w:lineRule="auto"/>
              <w:ind w:firstLine="450"/>
              <w:jc w:val="both"/>
              <w:textAlignment w:val="baseline"/>
              <w:rPr>
                <w:rFonts w:ascii="Times New Roman" w:hAnsi="Times New Roman"/>
                <w:color w:val="000000" w:themeColor="text1"/>
                <w:sz w:val="24"/>
                <w:szCs w:val="24"/>
                <w:lang w:val="uk-UA" w:eastAsia="uk-UA"/>
              </w:rPr>
            </w:pPr>
            <w:r w:rsidRPr="00F24A43">
              <w:rPr>
                <w:rFonts w:ascii="Times New Roman" w:hAnsi="Times New Roman"/>
                <w:color w:val="000000" w:themeColor="text1"/>
                <w:sz w:val="24"/>
                <w:szCs w:val="24"/>
                <w:lang w:val="uk-UA" w:eastAsia="uk-UA"/>
              </w:rPr>
              <w:t>2. У транспортних кодексах чи статутах можуть бути передбачені випадки, коли доведення вини перевізника у втраті, нестачі або пошкодженні вантажу покладається на одержувача або відправника.</w:t>
            </w:r>
          </w:p>
          <w:p w:rsidR="00C27A78" w:rsidRPr="00F24A43" w:rsidRDefault="00C27A78" w:rsidP="00C27A78">
            <w:pPr>
              <w:shd w:val="clear" w:color="auto" w:fill="FFFFFF"/>
              <w:spacing w:after="0" w:line="240" w:lineRule="auto"/>
              <w:ind w:firstLine="450"/>
              <w:jc w:val="both"/>
              <w:textAlignment w:val="baseline"/>
              <w:rPr>
                <w:rFonts w:ascii="Times New Roman" w:hAnsi="Times New Roman"/>
                <w:color w:val="000000" w:themeColor="text1"/>
                <w:sz w:val="24"/>
                <w:szCs w:val="24"/>
                <w:lang w:val="uk-UA" w:eastAsia="uk-UA"/>
              </w:rPr>
            </w:pPr>
            <w:r w:rsidRPr="00F24A43">
              <w:rPr>
                <w:rFonts w:ascii="Times New Roman" w:hAnsi="Times New Roman"/>
                <w:color w:val="000000" w:themeColor="text1"/>
                <w:sz w:val="24"/>
                <w:szCs w:val="24"/>
                <w:lang w:val="uk-UA" w:eastAsia="uk-UA"/>
              </w:rPr>
              <w:t>3. За шкоду, заподіяну при перевезенні вантажу, перевізник відповідає:</w:t>
            </w:r>
          </w:p>
          <w:p w:rsidR="00C27A78" w:rsidRPr="00F24A43" w:rsidRDefault="00C27A78" w:rsidP="00C27A78">
            <w:pPr>
              <w:shd w:val="clear" w:color="auto" w:fill="FFFFFF"/>
              <w:spacing w:after="0" w:line="240" w:lineRule="auto"/>
              <w:ind w:firstLine="450"/>
              <w:jc w:val="both"/>
              <w:textAlignment w:val="baseline"/>
              <w:rPr>
                <w:rFonts w:ascii="Times New Roman" w:hAnsi="Times New Roman"/>
                <w:color w:val="000000" w:themeColor="text1"/>
                <w:sz w:val="24"/>
                <w:szCs w:val="24"/>
                <w:lang w:val="uk-UA" w:eastAsia="uk-UA"/>
              </w:rPr>
            </w:pPr>
            <w:r w:rsidRPr="00F24A43">
              <w:rPr>
                <w:rFonts w:ascii="Times New Roman" w:hAnsi="Times New Roman"/>
                <w:color w:val="000000" w:themeColor="text1"/>
                <w:sz w:val="24"/>
                <w:szCs w:val="24"/>
                <w:lang w:val="uk-UA" w:eastAsia="uk-UA"/>
              </w:rPr>
              <w:t>у разі втрати або нестачі вантажу - в розмірі вартості вантажу, який втрачено або якого не вистачає;</w:t>
            </w:r>
          </w:p>
          <w:p w:rsidR="00C27A78" w:rsidRPr="00F24A43" w:rsidRDefault="00C27A78" w:rsidP="00C27A78">
            <w:pPr>
              <w:shd w:val="clear" w:color="auto" w:fill="FFFFFF"/>
              <w:spacing w:after="0" w:line="240" w:lineRule="auto"/>
              <w:ind w:firstLine="450"/>
              <w:jc w:val="both"/>
              <w:textAlignment w:val="baseline"/>
              <w:rPr>
                <w:rFonts w:ascii="Times New Roman" w:hAnsi="Times New Roman"/>
                <w:color w:val="000000" w:themeColor="text1"/>
                <w:sz w:val="24"/>
                <w:szCs w:val="24"/>
                <w:lang w:val="uk-UA" w:eastAsia="uk-UA"/>
              </w:rPr>
            </w:pPr>
            <w:r w:rsidRPr="00F24A43">
              <w:rPr>
                <w:rFonts w:ascii="Times New Roman" w:hAnsi="Times New Roman"/>
                <w:color w:val="000000" w:themeColor="text1"/>
                <w:sz w:val="24"/>
                <w:szCs w:val="24"/>
                <w:lang w:val="uk-UA" w:eastAsia="uk-UA"/>
              </w:rPr>
              <w:t>у разі пошкодження вантажу - в розмірі суми, на яку зменшилася його вартість;</w:t>
            </w:r>
          </w:p>
          <w:p w:rsidR="00C27A78" w:rsidRPr="00F24A43" w:rsidRDefault="00C27A78" w:rsidP="00C27A78">
            <w:pPr>
              <w:shd w:val="clear" w:color="auto" w:fill="FFFFFF"/>
              <w:spacing w:after="0" w:line="240" w:lineRule="auto"/>
              <w:ind w:firstLine="450"/>
              <w:jc w:val="both"/>
              <w:textAlignment w:val="baseline"/>
              <w:rPr>
                <w:rFonts w:ascii="Times New Roman" w:hAnsi="Times New Roman"/>
                <w:color w:val="000000" w:themeColor="text1"/>
                <w:sz w:val="24"/>
                <w:szCs w:val="24"/>
                <w:lang w:val="uk-UA" w:eastAsia="uk-UA"/>
              </w:rPr>
            </w:pPr>
            <w:r w:rsidRPr="00F24A43">
              <w:rPr>
                <w:rFonts w:ascii="Times New Roman" w:hAnsi="Times New Roman"/>
                <w:color w:val="000000" w:themeColor="text1"/>
                <w:sz w:val="24"/>
                <w:szCs w:val="24"/>
                <w:lang w:val="uk-UA" w:eastAsia="uk-UA"/>
              </w:rPr>
              <w:t>у разі втрати вантажу, зданого до перевезення з оголошенням його цінності, - у розмірі оголошеної цінності, якщо не буде доведено, що вона є нижчою від дійсної вартості вантажу.</w:t>
            </w:r>
          </w:p>
          <w:p w:rsidR="00C27A78" w:rsidRPr="00F24A43" w:rsidRDefault="00C27A78" w:rsidP="00C27A78">
            <w:pPr>
              <w:shd w:val="clear" w:color="auto" w:fill="FFFFFF"/>
              <w:spacing w:after="0" w:line="240" w:lineRule="auto"/>
              <w:ind w:firstLine="450"/>
              <w:jc w:val="both"/>
              <w:textAlignment w:val="baseline"/>
              <w:rPr>
                <w:rFonts w:ascii="Times New Roman" w:hAnsi="Times New Roman"/>
                <w:color w:val="000000" w:themeColor="text1"/>
                <w:sz w:val="24"/>
                <w:szCs w:val="24"/>
                <w:lang w:val="uk-UA" w:eastAsia="uk-UA"/>
              </w:rPr>
            </w:pPr>
            <w:r w:rsidRPr="00F24A43">
              <w:rPr>
                <w:rFonts w:ascii="Times New Roman" w:hAnsi="Times New Roman"/>
                <w:color w:val="000000" w:themeColor="text1"/>
                <w:sz w:val="24"/>
                <w:szCs w:val="24"/>
                <w:lang w:val="uk-UA" w:eastAsia="uk-UA"/>
              </w:rPr>
              <w:t>4. Якщо внаслідок пошкодження вантажу його якість змінилася настільки, що він не може бути використаний за прямим призначенням, одержувач вантажу має право від нього відмовитися і вимагати відшкодування за його втрату.</w:t>
            </w:r>
          </w:p>
          <w:p w:rsidR="00C27A78" w:rsidRPr="00F24A43" w:rsidRDefault="00C27A78" w:rsidP="00C27A78">
            <w:pPr>
              <w:shd w:val="clear" w:color="auto" w:fill="FFFFFF"/>
              <w:spacing w:after="0" w:line="240" w:lineRule="auto"/>
              <w:ind w:firstLine="450"/>
              <w:jc w:val="both"/>
              <w:textAlignment w:val="baseline"/>
              <w:rPr>
                <w:rFonts w:ascii="Times New Roman" w:hAnsi="Times New Roman"/>
                <w:color w:val="000000" w:themeColor="text1"/>
                <w:sz w:val="24"/>
                <w:szCs w:val="24"/>
                <w:lang w:val="uk-UA" w:eastAsia="uk-UA"/>
              </w:rPr>
            </w:pPr>
            <w:r w:rsidRPr="00F24A43">
              <w:rPr>
                <w:rFonts w:ascii="Times New Roman" w:hAnsi="Times New Roman"/>
                <w:color w:val="000000" w:themeColor="text1"/>
                <w:sz w:val="24"/>
                <w:szCs w:val="24"/>
                <w:lang w:val="uk-UA" w:eastAsia="uk-UA"/>
              </w:rPr>
              <w:t>5. У разі якщо вантаж, за втрату чи нестачу якого перевізник сплатив відповідне відшкодування, буде згодом знайдено, одержувач (відправник) має право вимагати видачі йому цього вантажу, повернувши одержане за його втрату чи нестачу відшкодування.</w:t>
            </w:r>
          </w:p>
          <w:p w:rsidR="00C27A78" w:rsidRPr="00F24A43" w:rsidRDefault="00C27A78" w:rsidP="00C27A78">
            <w:pPr>
              <w:spacing w:after="0" w:line="240" w:lineRule="auto"/>
              <w:ind w:firstLine="567"/>
              <w:jc w:val="both"/>
              <w:rPr>
                <w:rFonts w:ascii="Times New Roman" w:hAnsi="Times New Roman"/>
                <w:b/>
                <w:bCs/>
                <w:color w:val="000000" w:themeColor="text1"/>
                <w:sz w:val="24"/>
                <w:szCs w:val="24"/>
              </w:rPr>
            </w:pPr>
            <w:r w:rsidRPr="00F24A43">
              <w:rPr>
                <w:rFonts w:ascii="Times New Roman" w:hAnsi="Times New Roman"/>
                <w:b/>
                <w:color w:val="000000" w:themeColor="text1"/>
                <w:sz w:val="24"/>
                <w:szCs w:val="24"/>
                <w:lang w:val="uk-UA" w:eastAsia="uk-UA"/>
              </w:rPr>
              <w:t xml:space="preserve">6. </w:t>
            </w:r>
            <w:r w:rsidRPr="00F24A43">
              <w:rPr>
                <w:rFonts w:ascii="Times New Roman" w:hAnsi="Times New Roman"/>
                <w:b/>
                <w:color w:val="000000" w:themeColor="text1"/>
                <w:sz w:val="24"/>
                <w:szCs w:val="24"/>
              </w:rPr>
              <w:t xml:space="preserve">Гранична межа відповідальності оператора мультимодальних перевезень визначається Законом України «Про </w:t>
            </w:r>
            <w:r w:rsidRPr="00F24A43">
              <w:rPr>
                <w:rFonts w:ascii="Times New Roman" w:hAnsi="Times New Roman"/>
                <w:b/>
                <w:color w:val="000000" w:themeColor="text1"/>
                <w:sz w:val="24"/>
                <w:szCs w:val="24"/>
              </w:rPr>
              <w:lastRenderedPageBreak/>
              <w:t>мультимодальні перевезення</w:t>
            </w:r>
          </w:p>
        </w:tc>
        <w:tc>
          <w:tcPr>
            <w:tcW w:w="4528" w:type="dxa"/>
            <w:tcBorders>
              <w:left w:val="single" w:sz="4" w:space="0" w:color="000000"/>
              <w:right w:val="single" w:sz="4" w:space="0" w:color="000000"/>
            </w:tcBorders>
          </w:tcPr>
          <w:p w:rsidR="00C27A78" w:rsidRPr="00F24A43" w:rsidRDefault="00C27A78" w:rsidP="001E763A">
            <w:pPr>
              <w:spacing w:after="0" w:line="240" w:lineRule="auto"/>
              <w:ind w:firstLine="708"/>
              <w:jc w:val="both"/>
              <w:rPr>
                <w:rFonts w:ascii="Times New Roman" w:hAnsi="Times New Roman"/>
                <w:bCs/>
                <w:color w:val="000000" w:themeColor="text1"/>
                <w:sz w:val="24"/>
                <w:szCs w:val="24"/>
                <w:lang w:val="uk-UA"/>
              </w:rPr>
            </w:pPr>
            <w:r w:rsidRPr="00F24A43">
              <w:rPr>
                <w:rFonts w:ascii="Times New Roman" w:hAnsi="Times New Roman"/>
                <w:color w:val="000000" w:themeColor="text1"/>
                <w:sz w:val="24"/>
                <w:szCs w:val="24"/>
                <w:lang w:val="uk-UA"/>
              </w:rPr>
              <w:lastRenderedPageBreak/>
              <w:t xml:space="preserve">Питання врегулювання мультимодальних перевезень – визначено </w:t>
            </w:r>
            <w:r w:rsidRPr="00F24A43">
              <w:rPr>
                <w:rFonts w:ascii="Times New Roman" w:hAnsi="Times New Roman"/>
                <w:color w:val="000000" w:themeColor="text1"/>
                <w:sz w:val="24"/>
                <w:szCs w:val="24"/>
                <w:lang w:val="uk-UA"/>
              </w:rPr>
              <w:lastRenderedPageBreak/>
              <w:t xml:space="preserve">спеціальним нормативно-правовим актом – </w:t>
            </w:r>
            <w:r w:rsidRPr="00F24A43">
              <w:rPr>
                <w:rFonts w:ascii="Times New Roman" w:hAnsi="Times New Roman"/>
                <w:color w:val="000000" w:themeColor="text1"/>
                <w:sz w:val="24"/>
                <w:szCs w:val="24"/>
              </w:rPr>
              <w:t>Законом України «Про мультимодальні перевезення»</w:t>
            </w:r>
          </w:p>
        </w:tc>
      </w:tr>
      <w:tr w:rsidR="002267C0" w:rsidRPr="00F24A43" w:rsidTr="00D641E4">
        <w:trPr>
          <w:gridAfter w:val="1"/>
          <w:wAfter w:w="11" w:type="dxa"/>
          <w:trHeight w:val="427"/>
        </w:trPr>
        <w:tc>
          <w:tcPr>
            <w:tcW w:w="15402" w:type="dxa"/>
            <w:gridSpan w:val="3"/>
            <w:tcBorders>
              <w:top w:val="single" w:sz="4" w:space="0" w:color="000000"/>
              <w:left w:val="single" w:sz="4" w:space="0" w:color="000000"/>
              <w:right w:val="single" w:sz="4" w:space="0" w:color="000000"/>
            </w:tcBorders>
          </w:tcPr>
          <w:p w:rsidR="002267C0" w:rsidRPr="00F24A43" w:rsidRDefault="002267C0" w:rsidP="001E763A">
            <w:pPr>
              <w:spacing w:after="0" w:line="240" w:lineRule="auto"/>
              <w:ind w:firstLine="511"/>
              <w:jc w:val="center"/>
              <w:rPr>
                <w:rFonts w:ascii="Times New Roman" w:hAnsi="Times New Roman"/>
                <w:b/>
                <w:color w:val="000000" w:themeColor="text1"/>
                <w:sz w:val="24"/>
                <w:szCs w:val="24"/>
                <w:lang w:val="uk-UA" w:eastAsia="ru-RU"/>
              </w:rPr>
            </w:pPr>
            <w:r w:rsidRPr="00F24A43">
              <w:rPr>
                <w:rFonts w:ascii="Times New Roman" w:hAnsi="Times New Roman"/>
                <w:b/>
                <w:color w:val="000000" w:themeColor="text1"/>
                <w:sz w:val="24"/>
                <w:szCs w:val="24"/>
                <w:lang w:val="uk-UA" w:eastAsia="ru-RU"/>
              </w:rPr>
              <w:lastRenderedPageBreak/>
              <w:t>Кодекс торговельного мореплавства України</w:t>
            </w:r>
          </w:p>
        </w:tc>
      </w:tr>
      <w:tr w:rsidR="00207F36" w:rsidRPr="00F24A43" w:rsidTr="001E763A">
        <w:trPr>
          <w:gridAfter w:val="1"/>
          <w:wAfter w:w="11" w:type="dxa"/>
          <w:trHeight w:val="993"/>
        </w:trPr>
        <w:tc>
          <w:tcPr>
            <w:tcW w:w="5204" w:type="dxa"/>
            <w:tcBorders>
              <w:top w:val="single" w:sz="4" w:space="0" w:color="000000"/>
              <w:left w:val="single" w:sz="4" w:space="0" w:color="000000"/>
              <w:right w:val="single" w:sz="4" w:space="0" w:color="000000"/>
            </w:tcBorders>
          </w:tcPr>
          <w:p w:rsidR="00207F36" w:rsidRPr="00F24A43" w:rsidRDefault="00207F36" w:rsidP="001E763A">
            <w:pPr>
              <w:spacing w:after="0" w:line="240" w:lineRule="auto"/>
              <w:ind w:firstLine="567"/>
              <w:jc w:val="both"/>
              <w:rPr>
                <w:rFonts w:ascii="Times New Roman" w:hAnsi="Times New Roman"/>
                <w:color w:val="000000" w:themeColor="text1"/>
                <w:sz w:val="24"/>
                <w:szCs w:val="24"/>
                <w:lang w:eastAsia="ru-RU"/>
              </w:rPr>
            </w:pPr>
            <w:r w:rsidRPr="00F24A43">
              <w:rPr>
                <w:rFonts w:ascii="Times New Roman" w:hAnsi="Times New Roman"/>
                <w:b/>
                <w:color w:val="000000" w:themeColor="text1"/>
                <w:sz w:val="24"/>
                <w:szCs w:val="24"/>
                <w:lang w:eastAsia="ru-RU"/>
              </w:rPr>
              <w:t xml:space="preserve">Стаття 13. </w:t>
            </w:r>
            <w:r w:rsidRPr="00F24A43">
              <w:rPr>
                <w:rFonts w:ascii="Times New Roman" w:hAnsi="Times New Roman"/>
                <w:color w:val="000000" w:themeColor="text1"/>
                <w:sz w:val="24"/>
                <w:szCs w:val="24"/>
                <w:lang w:eastAsia="ru-RU"/>
              </w:rPr>
              <w:t>Застосування норм Кодексу торговельного мореплавства України</w:t>
            </w:r>
          </w:p>
          <w:p w:rsidR="00207F36" w:rsidRPr="00F24A43" w:rsidRDefault="00207F36" w:rsidP="001E763A">
            <w:pPr>
              <w:spacing w:after="0" w:line="240" w:lineRule="auto"/>
              <w:ind w:firstLine="567"/>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Правила цього Кодексу поширюються:</w:t>
            </w:r>
          </w:p>
          <w:p w:rsidR="00207F36" w:rsidRPr="00F24A43" w:rsidRDefault="00207F36" w:rsidP="001E763A">
            <w:pPr>
              <w:spacing w:after="0" w:line="240" w:lineRule="auto"/>
              <w:ind w:firstLine="567"/>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на морські судна - під час їх прямування як морськими шляхами, так і річками, озерами, водосховищами та іншими водними шляхами, якщо спеціальним законодавством чи міжнародними договорами України не встановлено інше;</w:t>
            </w:r>
          </w:p>
          <w:p w:rsidR="00207F36" w:rsidRPr="00F24A43" w:rsidRDefault="00207F36" w:rsidP="001E763A">
            <w:pPr>
              <w:spacing w:after="0" w:line="240" w:lineRule="auto"/>
              <w:ind w:firstLine="567"/>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на судна внутрішнього плавання - під час їх прямування морськими шляхами, а також річками, озерами, водосховищами та іншими водними шляхами під час здійснення перевезення із заходом в іноземний морський порт і у випадках, передбачених статтями 297 і 327 цього Кодексу.</w:t>
            </w:r>
          </w:p>
          <w:p w:rsidR="00207F36" w:rsidRPr="00F24A43" w:rsidRDefault="00207F36" w:rsidP="001E763A">
            <w:pPr>
              <w:spacing w:after="0" w:line="240" w:lineRule="auto"/>
              <w:ind w:firstLine="567"/>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Правила цього Кодексу, за винятком передбачених у ньому випадків, не поширюються на судна, що плавають під військово-морським прапором України.</w:t>
            </w:r>
          </w:p>
          <w:p w:rsidR="00207F36" w:rsidRPr="00F24A43" w:rsidRDefault="00207F36" w:rsidP="001E763A">
            <w:pPr>
              <w:spacing w:after="0" w:line="240" w:lineRule="auto"/>
              <w:ind w:firstLine="567"/>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До морських військових перевезень правила цього Кодексу застосовуються в частині, не передбаченій спеціальним законодавством, що регулює ці перевезення.</w:t>
            </w:r>
          </w:p>
          <w:p w:rsidR="00207F36" w:rsidRPr="00F24A43" w:rsidRDefault="00207F36" w:rsidP="001E763A">
            <w:pPr>
              <w:spacing w:after="0" w:line="240" w:lineRule="auto"/>
              <w:ind w:firstLine="567"/>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 xml:space="preserve">До </w:t>
            </w:r>
            <w:r w:rsidRPr="00F24A43">
              <w:rPr>
                <w:rFonts w:ascii="Times New Roman" w:hAnsi="Times New Roman"/>
                <w:b/>
                <w:color w:val="000000" w:themeColor="text1"/>
                <w:sz w:val="24"/>
                <w:szCs w:val="24"/>
                <w:lang w:eastAsia="ru-RU"/>
              </w:rPr>
              <w:t>перевезень</w:t>
            </w:r>
            <w:r w:rsidRPr="00F24A43">
              <w:rPr>
                <w:rFonts w:ascii="Times New Roman" w:hAnsi="Times New Roman"/>
                <w:color w:val="000000" w:themeColor="text1"/>
                <w:sz w:val="24"/>
                <w:szCs w:val="24"/>
                <w:lang w:eastAsia="ru-RU"/>
              </w:rPr>
              <w:t xml:space="preserve"> </w:t>
            </w:r>
            <w:r w:rsidRPr="00F24A43">
              <w:rPr>
                <w:rFonts w:ascii="Times New Roman" w:hAnsi="Times New Roman"/>
                <w:b/>
                <w:color w:val="000000" w:themeColor="text1"/>
                <w:sz w:val="24"/>
                <w:szCs w:val="24"/>
                <w:lang w:eastAsia="ru-RU"/>
              </w:rPr>
              <w:t>у прямому змішаному</w:t>
            </w:r>
            <w:r w:rsidRPr="00F24A43">
              <w:rPr>
                <w:rFonts w:ascii="Times New Roman" w:hAnsi="Times New Roman"/>
                <w:color w:val="000000" w:themeColor="text1"/>
                <w:sz w:val="24"/>
                <w:szCs w:val="24"/>
                <w:lang w:eastAsia="ru-RU"/>
              </w:rPr>
              <w:t xml:space="preserve"> </w:t>
            </w:r>
            <w:r w:rsidRPr="00F24A43">
              <w:rPr>
                <w:rFonts w:ascii="Times New Roman" w:hAnsi="Times New Roman"/>
                <w:b/>
                <w:color w:val="000000" w:themeColor="text1"/>
                <w:sz w:val="24"/>
                <w:szCs w:val="24"/>
                <w:lang w:eastAsia="ru-RU"/>
              </w:rPr>
              <w:t>і прямому водному сполученні,</w:t>
            </w:r>
            <w:r w:rsidRPr="00F24A43">
              <w:rPr>
                <w:rFonts w:ascii="Times New Roman" w:hAnsi="Times New Roman"/>
                <w:color w:val="000000" w:themeColor="text1"/>
                <w:sz w:val="24"/>
                <w:szCs w:val="24"/>
                <w:lang w:eastAsia="ru-RU"/>
              </w:rPr>
              <w:t xml:space="preserve"> що здійснюються за участю морського транспорту, правила цього Кодексу застосовуються в зазначених у ньому випадках, а також у частині, не передбаченій спеціальним законодавством, що регулює такі перевезення.</w:t>
            </w:r>
          </w:p>
        </w:tc>
        <w:tc>
          <w:tcPr>
            <w:tcW w:w="5670" w:type="dxa"/>
            <w:tcBorders>
              <w:left w:val="single" w:sz="4" w:space="0" w:color="000000"/>
              <w:right w:val="single" w:sz="4" w:space="0" w:color="000000"/>
            </w:tcBorders>
          </w:tcPr>
          <w:p w:rsidR="00207F36" w:rsidRPr="00F24A43" w:rsidRDefault="00207F36" w:rsidP="001E763A">
            <w:pPr>
              <w:spacing w:after="0" w:line="240" w:lineRule="auto"/>
              <w:ind w:firstLine="567"/>
              <w:jc w:val="both"/>
              <w:rPr>
                <w:rFonts w:ascii="Times New Roman" w:hAnsi="Times New Roman"/>
                <w:color w:val="000000" w:themeColor="text1"/>
                <w:sz w:val="24"/>
                <w:szCs w:val="24"/>
                <w:lang w:eastAsia="ru-RU"/>
              </w:rPr>
            </w:pPr>
            <w:r w:rsidRPr="00F24A43">
              <w:rPr>
                <w:rFonts w:ascii="Times New Roman" w:hAnsi="Times New Roman"/>
                <w:b/>
                <w:color w:val="000000" w:themeColor="text1"/>
                <w:sz w:val="24"/>
                <w:szCs w:val="24"/>
                <w:lang w:eastAsia="ru-RU"/>
              </w:rPr>
              <w:t xml:space="preserve">Стаття 13. </w:t>
            </w:r>
            <w:r w:rsidRPr="00F24A43">
              <w:rPr>
                <w:rFonts w:ascii="Times New Roman" w:hAnsi="Times New Roman"/>
                <w:color w:val="000000" w:themeColor="text1"/>
                <w:sz w:val="24"/>
                <w:szCs w:val="24"/>
                <w:lang w:eastAsia="ru-RU"/>
              </w:rPr>
              <w:t>Застосування норм Кодексу торговельного мореплавства України</w:t>
            </w:r>
          </w:p>
          <w:p w:rsidR="00207F36" w:rsidRPr="00F24A43" w:rsidRDefault="00207F36" w:rsidP="001E763A">
            <w:pPr>
              <w:spacing w:after="0" w:line="240" w:lineRule="auto"/>
              <w:ind w:firstLine="567"/>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Правила цього Кодексу поширюються:</w:t>
            </w:r>
          </w:p>
          <w:p w:rsidR="00207F36" w:rsidRPr="00F24A43" w:rsidRDefault="00207F36" w:rsidP="001E763A">
            <w:pPr>
              <w:spacing w:after="0" w:line="240" w:lineRule="auto"/>
              <w:ind w:firstLine="567"/>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на морські судна - під час їх прямування як морськими шляхами, так і річками, озерами, водосховищами та іншими водними шляхами, якщо спеціальним законодавством чи міжнародними договорами України не встановлено інше;</w:t>
            </w:r>
          </w:p>
          <w:p w:rsidR="00207F36" w:rsidRPr="00F24A43" w:rsidRDefault="00207F36" w:rsidP="001E763A">
            <w:pPr>
              <w:spacing w:after="0" w:line="240" w:lineRule="auto"/>
              <w:ind w:firstLine="567"/>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на судна внутрішнього плавання - під час їх прямування морськими шляхами, а також річками, озерами, водосховищами та іншими водними шляхами під час здійснення перевезення із заходом в іноземний морський порт і у випадках, передбачених статтями 297 і 327 цього Кодексу.</w:t>
            </w:r>
          </w:p>
          <w:p w:rsidR="00207F36" w:rsidRPr="00F24A43" w:rsidRDefault="00207F36" w:rsidP="001E763A">
            <w:pPr>
              <w:spacing w:after="0" w:line="240" w:lineRule="auto"/>
              <w:ind w:firstLine="567"/>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Правила цього Кодексу, за винятком передбачених у ньому випадків, не поширюються на судна, що плавають під військово-морським прапором України.</w:t>
            </w:r>
          </w:p>
          <w:p w:rsidR="00207F36" w:rsidRPr="00F24A43" w:rsidRDefault="00207F36" w:rsidP="001E763A">
            <w:pPr>
              <w:spacing w:after="0" w:line="240" w:lineRule="auto"/>
              <w:ind w:firstLine="567"/>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До морських військових перевезень правила цього Кодексу застосовуються в частині, не передбаченій спеціальним законодавством, що регулює ці перевезення.</w:t>
            </w:r>
          </w:p>
          <w:p w:rsidR="00207F36" w:rsidRPr="00F24A43" w:rsidRDefault="00207F36" w:rsidP="001E763A">
            <w:pPr>
              <w:pStyle w:val="rvps2"/>
              <w:shd w:val="clear" w:color="auto" w:fill="FFFFFF"/>
              <w:spacing w:after="0"/>
              <w:ind w:firstLine="851"/>
              <w:rPr>
                <w:color w:val="000000" w:themeColor="text1"/>
                <w:lang w:val="uk-UA"/>
              </w:rPr>
            </w:pPr>
            <w:r w:rsidRPr="00F24A43">
              <w:rPr>
                <w:color w:val="000000" w:themeColor="text1"/>
              </w:rPr>
              <w:t xml:space="preserve">До </w:t>
            </w:r>
            <w:r w:rsidRPr="00F24A43">
              <w:rPr>
                <w:b/>
                <w:color w:val="000000" w:themeColor="text1"/>
                <w:lang w:val="uk-UA"/>
              </w:rPr>
              <w:t>мультимодальних перевезень</w:t>
            </w:r>
            <w:r w:rsidRPr="00F24A43">
              <w:rPr>
                <w:color w:val="000000" w:themeColor="text1"/>
              </w:rPr>
              <w:t>, що здійснюються за участю морського транспорту, правила цього Кодексу застосовуються в зазначених у ньому випадках, а також у частині, не передбаченій спеціальним законодавством, що регулює такі перевезення.</w:t>
            </w:r>
          </w:p>
        </w:tc>
        <w:tc>
          <w:tcPr>
            <w:tcW w:w="4528" w:type="dxa"/>
            <w:tcBorders>
              <w:left w:val="single" w:sz="4" w:space="0" w:color="000000"/>
              <w:right w:val="single" w:sz="4" w:space="0" w:color="000000"/>
            </w:tcBorders>
          </w:tcPr>
          <w:p w:rsidR="00F72221" w:rsidRPr="00F24A43" w:rsidRDefault="00F72221" w:rsidP="001E763A">
            <w:pPr>
              <w:spacing w:after="0" w:line="240" w:lineRule="auto"/>
              <w:ind w:firstLine="708"/>
              <w:jc w:val="both"/>
              <w:rPr>
                <w:rFonts w:ascii="Times New Roman" w:hAnsi="Times New Roman"/>
                <w:bCs/>
                <w:color w:val="000000" w:themeColor="text1"/>
                <w:sz w:val="24"/>
                <w:szCs w:val="24"/>
                <w:lang w:val="uk-UA"/>
              </w:rPr>
            </w:pPr>
            <w:r w:rsidRPr="00F24A43">
              <w:rPr>
                <w:rFonts w:ascii="Times New Roman" w:hAnsi="Times New Roman"/>
                <w:bCs/>
                <w:color w:val="000000" w:themeColor="text1"/>
                <w:sz w:val="24"/>
                <w:szCs w:val="24"/>
                <w:lang w:val="uk-UA"/>
              </w:rPr>
              <w:t>Приведення національного законодавства у відповідність до законодавства ЄС.</w:t>
            </w:r>
          </w:p>
          <w:p w:rsidR="00207F36" w:rsidRPr="00F24A43" w:rsidRDefault="00207F36" w:rsidP="001E763A">
            <w:pPr>
              <w:spacing w:after="0" w:line="240" w:lineRule="auto"/>
              <w:ind w:firstLine="708"/>
              <w:jc w:val="both"/>
              <w:rPr>
                <w:rFonts w:ascii="Times New Roman" w:hAnsi="Times New Roman"/>
                <w:bCs/>
                <w:color w:val="000000" w:themeColor="text1"/>
                <w:sz w:val="24"/>
                <w:szCs w:val="24"/>
                <w:lang w:val="uk-UA"/>
              </w:rPr>
            </w:pPr>
            <w:r w:rsidRPr="00F24A43">
              <w:rPr>
                <w:rFonts w:ascii="Times New Roman" w:hAnsi="Times New Roman"/>
                <w:bCs/>
                <w:color w:val="000000" w:themeColor="text1"/>
                <w:sz w:val="24"/>
                <w:szCs w:val="24"/>
                <w:lang w:val="uk-UA"/>
              </w:rPr>
              <w:t xml:space="preserve">Необхідність законодавчого закріплення поняття </w:t>
            </w:r>
            <w:r w:rsidR="00F72221" w:rsidRPr="00F24A43">
              <w:rPr>
                <w:rFonts w:ascii="Times New Roman" w:hAnsi="Times New Roman"/>
                <w:bCs/>
                <w:color w:val="000000" w:themeColor="text1"/>
                <w:sz w:val="24"/>
                <w:szCs w:val="24"/>
                <w:lang w:val="uk-UA"/>
              </w:rPr>
              <w:br/>
            </w:r>
            <w:r w:rsidRPr="00F24A43">
              <w:rPr>
                <w:rFonts w:ascii="Times New Roman" w:hAnsi="Times New Roman"/>
                <w:bCs/>
                <w:color w:val="000000" w:themeColor="text1"/>
                <w:sz w:val="24"/>
                <w:szCs w:val="24"/>
                <w:lang w:val="uk-UA"/>
              </w:rPr>
              <w:t>« мультимодальні перевезення»</w:t>
            </w:r>
          </w:p>
          <w:p w:rsidR="00207F36" w:rsidRPr="00F24A43" w:rsidRDefault="00207F36" w:rsidP="001E763A">
            <w:pPr>
              <w:spacing w:after="0" w:line="240" w:lineRule="auto"/>
              <w:ind w:firstLine="567"/>
              <w:jc w:val="both"/>
              <w:rPr>
                <w:rFonts w:ascii="Times New Roman" w:hAnsi="Times New Roman"/>
                <w:b/>
                <w:color w:val="000000" w:themeColor="text1"/>
                <w:sz w:val="24"/>
                <w:szCs w:val="24"/>
                <w:lang w:val="uk-UA" w:eastAsia="ru-RU"/>
              </w:rPr>
            </w:pPr>
          </w:p>
        </w:tc>
      </w:tr>
      <w:tr w:rsidR="00207F36" w:rsidRPr="00F24A43" w:rsidTr="001E763A">
        <w:trPr>
          <w:gridAfter w:val="1"/>
          <w:wAfter w:w="11" w:type="dxa"/>
          <w:trHeight w:val="993"/>
        </w:trPr>
        <w:tc>
          <w:tcPr>
            <w:tcW w:w="5204" w:type="dxa"/>
            <w:tcBorders>
              <w:top w:val="single" w:sz="4" w:space="0" w:color="000000"/>
              <w:left w:val="single" w:sz="4" w:space="0" w:color="000000"/>
              <w:right w:val="single" w:sz="4" w:space="0" w:color="000000"/>
            </w:tcBorders>
          </w:tcPr>
          <w:p w:rsidR="00207F36" w:rsidRPr="00F24A43" w:rsidRDefault="00207F36" w:rsidP="001E763A">
            <w:pPr>
              <w:spacing w:after="0" w:line="240" w:lineRule="auto"/>
              <w:ind w:firstLine="567"/>
              <w:jc w:val="both"/>
              <w:rPr>
                <w:rFonts w:ascii="Times New Roman" w:hAnsi="Times New Roman"/>
                <w:b/>
                <w:bCs/>
                <w:color w:val="000000" w:themeColor="text1"/>
                <w:sz w:val="24"/>
                <w:szCs w:val="24"/>
                <w:lang w:eastAsia="ru-RU"/>
              </w:rPr>
            </w:pPr>
            <w:r w:rsidRPr="00F24A43">
              <w:rPr>
                <w:rFonts w:ascii="Times New Roman" w:hAnsi="Times New Roman"/>
                <w:b/>
                <w:bCs/>
                <w:color w:val="000000" w:themeColor="text1"/>
                <w:sz w:val="24"/>
                <w:szCs w:val="24"/>
                <w:lang w:eastAsia="ru-RU"/>
              </w:rPr>
              <w:lastRenderedPageBreak/>
              <w:t>Стаття 117.</w:t>
            </w:r>
            <w:r w:rsidRPr="00F24A43">
              <w:rPr>
                <w:rFonts w:ascii="Times New Roman" w:hAnsi="Times New Roman"/>
                <w:b/>
                <w:bCs/>
                <w:color w:val="000000" w:themeColor="text1"/>
                <w:sz w:val="24"/>
                <w:szCs w:val="24"/>
                <w:lang w:val="en-US" w:eastAsia="ru-RU"/>
              </w:rPr>
              <w:t> </w:t>
            </w:r>
            <w:r w:rsidRPr="00F24A43">
              <w:rPr>
                <w:rFonts w:ascii="Times New Roman" w:hAnsi="Times New Roman"/>
                <w:bCs/>
                <w:color w:val="000000" w:themeColor="text1"/>
                <w:sz w:val="24"/>
                <w:szCs w:val="24"/>
                <w:lang w:eastAsia="ru-RU"/>
              </w:rPr>
              <w:t>Права та обов'язки морського агента</w:t>
            </w:r>
          </w:p>
          <w:p w:rsidR="00207F36" w:rsidRPr="00F24A43" w:rsidRDefault="00207F36" w:rsidP="001E763A">
            <w:pPr>
              <w:spacing w:after="0" w:line="240" w:lineRule="auto"/>
              <w:ind w:firstLine="567"/>
              <w:jc w:val="both"/>
              <w:rPr>
                <w:rFonts w:ascii="Times New Roman" w:hAnsi="Times New Roman"/>
                <w:bCs/>
                <w:color w:val="000000" w:themeColor="text1"/>
                <w:sz w:val="24"/>
                <w:szCs w:val="24"/>
                <w:lang w:eastAsia="ru-RU"/>
              </w:rPr>
            </w:pPr>
            <w:bookmarkStart w:id="14" w:name="n596"/>
            <w:bookmarkEnd w:id="14"/>
            <w:r w:rsidRPr="00F24A43">
              <w:rPr>
                <w:rFonts w:ascii="Times New Roman" w:hAnsi="Times New Roman"/>
                <w:bCs/>
                <w:color w:val="000000" w:themeColor="text1"/>
                <w:sz w:val="24"/>
                <w:szCs w:val="24"/>
                <w:lang w:eastAsia="ru-RU"/>
              </w:rPr>
              <w:t xml:space="preserve">Морський агент виконує формальності та дії, пов'язані з прибуттям, перебуванням і відходом судна, допомагає капітану судна у налагодженні контактів з службами порту, місцевими органами виконавчої влади, в організації постачання і обслуговування судна в порту, оформляє митні документи та документи на вантаж, інкасує суми фрахту та інші суми для оплати вимог судновласника, що виникають з договору перевезення, сплачує за розпорядженням судновласника і капітана судна суми, пов'язані з перебуванням у порту, залучає вантажі для морських ліній, здійснює збір фрахту, експедирування вантажу, наймання екіпажів для роботи на суднах, виступає від імені вантажовласника, а також договірною стороною учасників </w:t>
            </w:r>
            <w:r w:rsidRPr="00F24A43">
              <w:rPr>
                <w:rFonts w:ascii="Times New Roman" w:hAnsi="Times New Roman"/>
                <w:b/>
                <w:bCs/>
                <w:color w:val="000000" w:themeColor="text1"/>
                <w:sz w:val="24"/>
                <w:szCs w:val="24"/>
                <w:lang w:eastAsia="ru-RU"/>
              </w:rPr>
              <w:t>перевезення вантажів</w:t>
            </w:r>
            <w:r w:rsidRPr="00F24A43">
              <w:rPr>
                <w:rFonts w:ascii="Times New Roman" w:hAnsi="Times New Roman"/>
                <w:bCs/>
                <w:color w:val="000000" w:themeColor="text1"/>
                <w:sz w:val="24"/>
                <w:szCs w:val="24"/>
                <w:lang w:eastAsia="ru-RU"/>
              </w:rPr>
              <w:t xml:space="preserve"> </w:t>
            </w:r>
            <w:r w:rsidRPr="00F24A43">
              <w:rPr>
                <w:rFonts w:ascii="Times New Roman" w:hAnsi="Times New Roman"/>
                <w:b/>
                <w:bCs/>
                <w:color w:val="000000" w:themeColor="text1"/>
                <w:sz w:val="24"/>
                <w:szCs w:val="24"/>
                <w:lang w:eastAsia="ru-RU"/>
              </w:rPr>
              <w:t>у прямому змішаному сполученні</w:t>
            </w:r>
            <w:r w:rsidRPr="00F24A43">
              <w:rPr>
                <w:rFonts w:ascii="Times New Roman" w:hAnsi="Times New Roman"/>
                <w:bCs/>
                <w:color w:val="000000" w:themeColor="text1"/>
                <w:sz w:val="24"/>
                <w:szCs w:val="24"/>
                <w:lang w:eastAsia="ru-RU"/>
              </w:rPr>
              <w:t>.</w:t>
            </w:r>
          </w:p>
          <w:p w:rsidR="00207F36" w:rsidRPr="00F24A43" w:rsidRDefault="00207F36" w:rsidP="001E763A">
            <w:pPr>
              <w:spacing w:after="0" w:line="240" w:lineRule="auto"/>
              <w:ind w:firstLine="567"/>
              <w:jc w:val="both"/>
              <w:rPr>
                <w:rFonts w:ascii="Times New Roman" w:hAnsi="Times New Roman"/>
                <w:bCs/>
                <w:color w:val="000000" w:themeColor="text1"/>
                <w:sz w:val="24"/>
                <w:szCs w:val="24"/>
                <w:lang w:eastAsia="ru-RU"/>
              </w:rPr>
            </w:pPr>
            <w:bookmarkStart w:id="15" w:name="n597"/>
            <w:bookmarkEnd w:id="15"/>
            <w:r w:rsidRPr="00F24A43">
              <w:rPr>
                <w:rFonts w:ascii="Times New Roman" w:hAnsi="Times New Roman"/>
                <w:bCs/>
                <w:color w:val="000000" w:themeColor="text1"/>
                <w:sz w:val="24"/>
                <w:szCs w:val="24"/>
                <w:lang w:eastAsia="ru-RU"/>
              </w:rPr>
              <w:t>Морський агент зобов'язаний:</w:t>
            </w:r>
          </w:p>
          <w:p w:rsidR="00207F36" w:rsidRPr="00F24A43" w:rsidRDefault="00207F36" w:rsidP="001E763A">
            <w:pPr>
              <w:spacing w:after="0" w:line="240" w:lineRule="auto"/>
              <w:ind w:firstLine="567"/>
              <w:jc w:val="both"/>
              <w:rPr>
                <w:rFonts w:ascii="Times New Roman" w:hAnsi="Times New Roman"/>
                <w:bCs/>
                <w:color w:val="000000" w:themeColor="text1"/>
                <w:sz w:val="24"/>
                <w:szCs w:val="24"/>
                <w:lang w:eastAsia="ru-RU"/>
              </w:rPr>
            </w:pPr>
            <w:bookmarkStart w:id="16" w:name="n598"/>
            <w:bookmarkEnd w:id="16"/>
            <w:r w:rsidRPr="00F24A43">
              <w:rPr>
                <w:rFonts w:ascii="Times New Roman" w:hAnsi="Times New Roman"/>
                <w:bCs/>
                <w:color w:val="000000" w:themeColor="text1"/>
                <w:sz w:val="24"/>
                <w:szCs w:val="24"/>
                <w:lang w:eastAsia="ru-RU"/>
              </w:rPr>
              <w:t>а) здійснювати добросовісно свою діяльність відповідно до інтересів судновласника або іншого довірителя і звичайної практики морського агентування;</w:t>
            </w:r>
          </w:p>
          <w:p w:rsidR="00207F36" w:rsidRPr="00F24A43" w:rsidRDefault="00207F36" w:rsidP="001E763A">
            <w:pPr>
              <w:spacing w:after="0" w:line="240" w:lineRule="auto"/>
              <w:ind w:firstLine="567"/>
              <w:jc w:val="both"/>
              <w:rPr>
                <w:rFonts w:ascii="Times New Roman" w:hAnsi="Times New Roman"/>
                <w:bCs/>
                <w:color w:val="000000" w:themeColor="text1"/>
                <w:sz w:val="24"/>
                <w:szCs w:val="24"/>
                <w:lang w:eastAsia="ru-RU"/>
              </w:rPr>
            </w:pPr>
            <w:bookmarkStart w:id="17" w:name="n599"/>
            <w:bookmarkEnd w:id="17"/>
            <w:r w:rsidRPr="00F24A43">
              <w:rPr>
                <w:rFonts w:ascii="Times New Roman" w:hAnsi="Times New Roman"/>
                <w:bCs/>
                <w:color w:val="000000" w:themeColor="text1"/>
                <w:sz w:val="24"/>
                <w:szCs w:val="24"/>
                <w:lang w:eastAsia="ru-RU"/>
              </w:rPr>
              <w:t>б) діяти в межах своїх повноважень;</w:t>
            </w:r>
          </w:p>
          <w:p w:rsidR="00207F36" w:rsidRPr="00F24A43" w:rsidRDefault="00207F36" w:rsidP="001E763A">
            <w:pPr>
              <w:spacing w:after="0" w:line="240" w:lineRule="auto"/>
              <w:ind w:firstLine="567"/>
              <w:jc w:val="both"/>
              <w:rPr>
                <w:rFonts w:ascii="Times New Roman" w:hAnsi="Times New Roman"/>
                <w:bCs/>
                <w:color w:val="000000" w:themeColor="text1"/>
                <w:sz w:val="24"/>
                <w:szCs w:val="24"/>
                <w:lang w:eastAsia="ru-RU"/>
              </w:rPr>
            </w:pPr>
            <w:bookmarkStart w:id="18" w:name="n600"/>
            <w:bookmarkEnd w:id="18"/>
            <w:r w:rsidRPr="00F24A43">
              <w:rPr>
                <w:rFonts w:ascii="Times New Roman" w:hAnsi="Times New Roman"/>
                <w:bCs/>
                <w:color w:val="000000" w:themeColor="text1"/>
                <w:sz w:val="24"/>
                <w:szCs w:val="24"/>
                <w:lang w:eastAsia="ru-RU"/>
              </w:rPr>
              <w:t>в) не передавати здійснення своїх функцій іншій особі (суб'єкту), якщо тільки він не був уповноважений на це своїм довірителем.</w:t>
            </w:r>
          </w:p>
        </w:tc>
        <w:tc>
          <w:tcPr>
            <w:tcW w:w="5670" w:type="dxa"/>
            <w:tcBorders>
              <w:left w:val="single" w:sz="4" w:space="0" w:color="000000"/>
              <w:right w:val="single" w:sz="4" w:space="0" w:color="000000"/>
            </w:tcBorders>
          </w:tcPr>
          <w:p w:rsidR="00207F36" w:rsidRPr="00F24A43" w:rsidRDefault="00207F36" w:rsidP="001E763A">
            <w:pPr>
              <w:spacing w:after="0" w:line="240" w:lineRule="auto"/>
              <w:ind w:firstLine="567"/>
              <w:jc w:val="both"/>
              <w:rPr>
                <w:rFonts w:ascii="Times New Roman" w:hAnsi="Times New Roman"/>
                <w:bCs/>
                <w:color w:val="000000" w:themeColor="text1"/>
                <w:sz w:val="24"/>
                <w:szCs w:val="24"/>
                <w:lang w:eastAsia="ru-RU"/>
              </w:rPr>
            </w:pPr>
            <w:r w:rsidRPr="00F24A43">
              <w:rPr>
                <w:rFonts w:ascii="Times New Roman" w:hAnsi="Times New Roman"/>
                <w:b/>
                <w:bCs/>
                <w:color w:val="000000" w:themeColor="text1"/>
                <w:sz w:val="24"/>
                <w:szCs w:val="24"/>
                <w:lang w:eastAsia="ru-RU"/>
              </w:rPr>
              <w:t>Стаття 117.</w:t>
            </w:r>
            <w:r w:rsidRPr="00F24A43">
              <w:rPr>
                <w:rFonts w:ascii="Times New Roman" w:hAnsi="Times New Roman"/>
                <w:b/>
                <w:bCs/>
                <w:color w:val="000000" w:themeColor="text1"/>
                <w:sz w:val="24"/>
                <w:szCs w:val="24"/>
                <w:lang w:val="en-US" w:eastAsia="ru-RU"/>
              </w:rPr>
              <w:t> </w:t>
            </w:r>
            <w:r w:rsidRPr="00F24A43">
              <w:rPr>
                <w:rFonts w:ascii="Times New Roman" w:hAnsi="Times New Roman"/>
                <w:bCs/>
                <w:color w:val="000000" w:themeColor="text1"/>
                <w:sz w:val="24"/>
                <w:szCs w:val="24"/>
                <w:lang w:eastAsia="ru-RU"/>
              </w:rPr>
              <w:t>Права та обов'язки морського агента</w:t>
            </w:r>
          </w:p>
          <w:p w:rsidR="00207F36" w:rsidRPr="00F24A43" w:rsidRDefault="00207F36" w:rsidP="001E763A">
            <w:pPr>
              <w:spacing w:after="0" w:line="240" w:lineRule="auto"/>
              <w:ind w:firstLine="567"/>
              <w:jc w:val="both"/>
              <w:rPr>
                <w:rFonts w:ascii="Times New Roman" w:hAnsi="Times New Roman"/>
                <w:bCs/>
                <w:color w:val="000000" w:themeColor="text1"/>
                <w:sz w:val="24"/>
                <w:szCs w:val="24"/>
                <w:lang w:val="uk-UA" w:eastAsia="ru-RU"/>
              </w:rPr>
            </w:pPr>
            <w:r w:rsidRPr="00F24A43">
              <w:rPr>
                <w:rFonts w:ascii="Times New Roman" w:hAnsi="Times New Roman"/>
                <w:bCs/>
                <w:color w:val="000000" w:themeColor="text1"/>
                <w:sz w:val="24"/>
                <w:szCs w:val="24"/>
                <w:lang w:eastAsia="ru-RU"/>
              </w:rPr>
              <w:t xml:space="preserve">Морський агент виконує формальності та дії, пов'язані з прибуттям, перебуванням і відходом судна, допомагає капітану судна у налагодженні контактів з службами порту, місцевими органами виконавчої влади, в організації постачання і обслуговування судна в порту, оформляє митні документи та документи на вантаж, інкасує суми фрахту та інші суми для оплати вимог судновласника, що виникають з договору перевезення, сплачує за розпорядженням судновласника і капітана судна суми, пов'язані з перебуванням у порту, залучає вантажі для морських ліній, здійснює збір фрахту, експедирування вантажу, наймання екіпажів для роботи на суднах, виступає від імені вантажовласника, а також договірною стороною учасників </w:t>
            </w:r>
            <w:r w:rsidRPr="00F24A43">
              <w:rPr>
                <w:rFonts w:ascii="Times New Roman" w:hAnsi="Times New Roman"/>
                <w:b/>
                <w:bCs/>
                <w:color w:val="000000" w:themeColor="text1"/>
                <w:sz w:val="24"/>
                <w:szCs w:val="24"/>
                <w:lang w:val="uk-UA" w:eastAsia="ru-RU"/>
              </w:rPr>
              <w:t>мультимодального</w:t>
            </w:r>
            <w:r w:rsidRPr="00F24A43">
              <w:rPr>
                <w:rFonts w:ascii="Times New Roman" w:hAnsi="Times New Roman"/>
                <w:bCs/>
                <w:color w:val="000000" w:themeColor="text1"/>
                <w:sz w:val="24"/>
                <w:szCs w:val="24"/>
                <w:lang w:val="uk-UA" w:eastAsia="ru-RU"/>
              </w:rPr>
              <w:t xml:space="preserve"> </w:t>
            </w:r>
            <w:r w:rsidRPr="00F24A43">
              <w:rPr>
                <w:rFonts w:ascii="Times New Roman" w:hAnsi="Times New Roman"/>
                <w:b/>
                <w:bCs/>
                <w:color w:val="000000" w:themeColor="text1"/>
                <w:sz w:val="24"/>
                <w:szCs w:val="24"/>
                <w:lang w:eastAsia="ru-RU"/>
              </w:rPr>
              <w:t>перевезення.</w:t>
            </w:r>
          </w:p>
          <w:p w:rsidR="00207F36" w:rsidRPr="00F24A43" w:rsidRDefault="00207F36" w:rsidP="001E763A">
            <w:pPr>
              <w:spacing w:after="0" w:line="240" w:lineRule="auto"/>
              <w:ind w:firstLine="567"/>
              <w:jc w:val="both"/>
              <w:rPr>
                <w:rFonts w:ascii="Times New Roman" w:hAnsi="Times New Roman"/>
                <w:bCs/>
                <w:color w:val="000000" w:themeColor="text1"/>
                <w:sz w:val="24"/>
                <w:szCs w:val="24"/>
                <w:lang w:eastAsia="ru-RU"/>
              </w:rPr>
            </w:pPr>
            <w:r w:rsidRPr="00F24A43">
              <w:rPr>
                <w:rFonts w:ascii="Times New Roman" w:hAnsi="Times New Roman"/>
                <w:bCs/>
                <w:color w:val="000000" w:themeColor="text1"/>
                <w:sz w:val="24"/>
                <w:szCs w:val="24"/>
                <w:lang w:eastAsia="ru-RU"/>
              </w:rPr>
              <w:t>Морський агент зобов'язаний:</w:t>
            </w:r>
          </w:p>
          <w:p w:rsidR="00207F36" w:rsidRPr="00F24A43" w:rsidRDefault="00207F36" w:rsidP="001E763A">
            <w:pPr>
              <w:spacing w:after="0" w:line="240" w:lineRule="auto"/>
              <w:ind w:firstLine="567"/>
              <w:jc w:val="both"/>
              <w:rPr>
                <w:rFonts w:ascii="Times New Roman" w:hAnsi="Times New Roman"/>
                <w:bCs/>
                <w:color w:val="000000" w:themeColor="text1"/>
                <w:sz w:val="24"/>
                <w:szCs w:val="24"/>
                <w:lang w:eastAsia="ru-RU"/>
              </w:rPr>
            </w:pPr>
            <w:r w:rsidRPr="00F24A43">
              <w:rPr>
                <w:rFonts w:ascii="Times New Roman" w:hAnsi="Times New Roman"/>
                <w:bCs/>
                <w:color w:val="000000" w:themeColor="text1"/>
                <w:sz w:val="24"/>
                <w:szCs w:val="24"/>
                <w:lang w:eastAsia="ru-RU"/>
              </w:rPr>
              <w:t>а) здійснювати добросовісно свою діяльність відповідно до інтересів судновласника або іншого довірителя і звичайної практики морського агентування;</w:t>
            </w:r>
          </w:p>
          <w:p w:rsidR="00207F36" w:rsidRPr="00F24A43" w:rsidRDefault="00207F36" w:rsidP="001E763A">
            <w:pPr>
              <w:spacing w:after="0" w:line="240" w:lineRule="auto"/>
              <w:ind w:firstLine="567"/>
              <w:jc w:val="both"/>
              <w:rPr>
                <w:rFonts w:ascii="Times New Roman" w:hAnsi="Times New Roman"/>
                <w:bCs/>
                <w:color w:val="000000" w:themeColor="text1"/>
                <w:sz w:val="24"/>
                <w:szCs w:val="24"/>
                <w:lang w:eastAsia="ru-RU"/>
              </w:rPr>
            </w:pPr>
            <w:r w:rsidRPr="00F24A43">
              <w:rPr>
                <w:rFonts w:ascii="Times New Roman" w:hAnsi="Times New Roman"/>
                <w:bCs/>
                <w:color w:val="000000" w:themeColor="text1"/>
                <w:sz w:val="24"/>
                <w:szCs w:val="24"/>
                <w:lang w:eastAsia="ru-RU"/>
              </w:rPr>
              <w:t>б) діяти в межах своїх повноважень;</w:t>
            </w:r>
          </w:p>
          <w:p w:rsidR="00207F36" w:rsidRPr="00F24A43" w:rsidRDefault="00207F36" w:rsidP="001E763A">
            <w:pPr>
              <w:spacing w:after="0" w:line="240" w:lineRule="auto"/>
              <w:ind w:firstLine="567"/>
              <w:jc w:val="both"/>
              <w:rPr>
                <w:rFonts w:ascii="Times New Roman" w:hAnsi="Times New Roman"/>
                <w:bCs/>
                <w:color w:val="000000" w:themeColor="text1"/>
                <w:sz w:val="24"/>
                <w:szCs w:val="24"/>
                <w:lang w:eastAsia="ru-RU"/>
              </w:rPr>
            </w:pPr>
            <w:r w:rsidRPr="00F24A43">
              <w:rPr>
                <w:rFonts w:ascii="Times New Roman" w:hAnsi="Times New Roman"/>
                <w:bCs/>
                <w:color w:val="000000" w:themeColor="text1"/>
                <w:sz w:val="24"/>
                <w:szCs w:val="24"/>
                <w:lang w:eastAsia="ru-RU"/>
              </w:rPr>
              <w:t>в) не передавати здійснення своїх функцій іншій особі (суб'єкту), якщо тільки він не був уповноважений на це своїм довірителем.</w:t>
            </w:r>
          </w:p>
          <w:p w:rsidR="00207F36" w:rsidRPr="00F24A43" w:rsidRDefault="00207F36" w:rsidP="001E763A">
            <w:pPr>
              <w:spacing w:after="0" w:line="240" w:lineRule="auto"/>
              <w:ind w:firstLine="567"/>
              <w:jc w:val="both"/>
              <w:rPr>
                <w:rFonts w:ascii="Times New Roman" w:hAnsi="Times New Roman"/>
                <w:bCs/>
                <w:color w:val="000000" w:themeColor="text1"/>
                <w:sz w:val="24"/>
                <w:szCs w:val="24"/>
                <w:lang w:eastAsia="ru-RU"/>
              </w:rPr>
            </w:pPr>
          </w:p>
        </w:tc>
        <w:tc>
          <w:tcPr>
            <w:tcW w:w="4528" w:type="dxa"/>
            <w:tcBorders>
              <w:left w:val="single" w:sz="4" w:space="0" w:color="000000"/>
              <w:right w:val="single" w:sz="4" w:space="0" w:color="000000"/>
            </w:tcBorders>
          </w:tcPr>
          <w:p w:rsidR="00F72221" w:rsidRPr="00F24A43" w:rsidRDefault="00F72221" w:rsidP="001E763A">
            <w:pPr>
              <w:spacing w:after="0" w:line="240" w:lineRule="auto"/>
              <w:ind w:firstLine="708"/>
              <w:jc w:val="both"/>
              <w:rPr>
                <w:rFonts w:ascii="Times New Roman" w:hAnsi="Times New Roman"/>
                <w:bCs/>
                <w:color w:val="000000" w:themeColor="text1"/>
                <w:sz w:val="24"/>
                <w:szCs w:val="24"/>
                <w:lang w:val="uk-UA"/>
              </w:rPr>
            </w:pPr>
            <w:r w:rsidRPr="00F24A43">
              <w:rPr>
                <w:rFonts w:ascii="Times New Roman" w:hAnsi="Times New Roman"/>
                <w:bCs/>
                <w:color w:val="000000" w:themeColor="text1"/>
                <w:sz w:val="24"/>
                <w:szCs w:val="24"/>
                <w:lang w:val="uk-UA"/>
              </w:rPr>
              <w:t>Приведення національного законодавства у відповідність до законодавства ЄС.</w:t>
            </w:r>
          </w:p>
          <w:p w:rsidR="00207F36" w:rsidRPr="00F24A43" w:rsidRDefault="00207F36" w:rsidP="001E763A">
            <w:pPr>
              <w:spacing w:after="0" w:line="240" w:lineRule="auto"/>
              <w:ind w:firstLine="708"/>
              <w:jc w:val="both"/>
              <w:rPr>
                <w:rFonts w:ascii="Times New Roman" w:hAnsi="Times New Roman"/>
                <w:bCs/>
                <w:color w:val="000000" w:themeColor="text1"/>
                <w:sz w:val="24"/>
                <w:szCs w:val="24"/>
                <w:lang w:val="uk-UA"/>
              </w:rPr>
            </w:pPr>
            <w:r w:rsidRPr="00F24A43">
              <w:rPr>
                <w:rFonts w:ascii="Times New Roman" w:hAnsi="Times New Roman"/>
                <w:bCs/>
                <w:color w:val="000000" w:themeColor="text1"/>
                <w:sz w:val="24"/>
                <w:szCs w:val="24"/>
                <w:lang w:val="uk-UA"/>
              </w:rPr>
              <w:t xml:space="preserve">Необхідність законодавчого закріплення поняття </w:t>
            </w:r>
            <w:r w:rsidRPr="00F24A43">
              <w:rPr>
                <w:rFonts w:ascii="Times New Roman" w:hAnsi="Times New Roman"/>
                <w:bCs/>
                <w:color w:val="000000" w:themeColor="text1"/>
                <w:sz w:val="24"/>
                <w:szCs w:val="24"/>
                <w:lang w:val="uk-UA"/>
              </w:rPr>
              <w:br/>
              <w:t>« мультимодальні перевезення»</w:t>
            </w:r>
          </w:p>
          <w:p w:rsidR="00207F36" w:rsidRPr="00F24A43" w:rsidRDefault="00207F36" w:rsidP="001E763A">
            <w:pPr>
              <w:spacing w:after="0" w:line="240" w:lineRule="auto"/>
              <w:ind w:firstLine="567"/>
              <w:jc w:val="both"/>
              <w:rPr>
                <w:rFonts w:ascii="Times New Roman" w:hAnsi="Times New Roman"/>
                <w:b/>
                <w:bCs/>
                <w:color w:val="000000" w:themeColor="text1"/>
                <w:sz w:val="24"/>
                <w:szCs w:val="24"/>
                <w:lang w:val="uk-UA" w:eastAsia="ru-RU"/>
              </w:rPr>
            </w:pPr>
          </w:p>
        </w:tc>
      </w:tr>
      <w:tr w:rsidR="00207F36" w:rsidRPr="00F24A43" w:rsidTr="001E763A">
        <w:trPr>
          <w:gridAfter w:val="1"/>
          <w:wAfter w:w="11" w:type="dxa"/>
          <w:trHeight w:val="993"/>
        </w:trPr>
        <w:tc>
          <w:tcPr>
            <w:tcW w:w="5204" w:type="dxa"/>
            <w:tcBorders>
              <w:top w:val="single" w:sz="4" w:space="0" w:color="000000"/>
              <w:left w:val="single" w:sz="4" w:space="0" w:color="000000"/>
              <w:right w:val="single" w:sz="4" w:space="0" w:color="000000"/>
            </w:tcBorders>
          </w:tcPr>
          <w:p w:rsidR="00207F36" w:rsidRPr="00F24A43" w:rsidRDefault="00207F36" w:rsidP="001E763A">
            <w:pPr>
              <w:spacing w:after="0" w:line="240" w:lineRule="auto"/>
              <w:ind w:firstLine="567"/>
              <w:jc w:val="both"/>
              <w:rPr>
                <w:rFonts w:ascii="Times New Roman" w:hAnsi="Times New Roman"/>
                <w:color w:val="000000" w:themeColor="text1"/>
                <w:sz w:val="24"/>
                <w:szCs w:val="24"/>
                <w:lang w:eastAsia="ru-RU"/>
              </w:rPr>
            </w:pPr>
            <w:r w:rsidRPr="00F24A43">
              <w:rPr>
                <w:rFonts w:ascii="Times New Roman" w:hAnsi="Times New Roman"/>
                <w:b/>
                <w:bCs/>
                <w:color w:val="000000" w:themeColor="text1"/>
                <w:sz w:val="24"/>
                <w:szCs w:val="24"/>
                <w:lang w:eastAsia="ru-RU"/>
              </w:rPr>
              <w:t>Стаття 128.</w:t>
            </w:r>
            <w:r w:rsidRPr="00F24A43">
              <w:rPr>
                <w:rFonts w:ascii="Times New Roman" w:hAnsi="Times New Roman"/>
                <w:b/>
                <w:color w:val="000000" w:themeColor="text1"/>
                <w:sz w:val="24"/>
                <w:szCs w:val="24"/>
                <w:lang w:val="en-US" w:eastAsia="ru-RU"/>
              </w:rPr>
              <w:t> </w:t>
            </w:r>
            <w:r w:rsidRPr="00F24A43">
              <w:rPr>
                <w:rFonts w:ascii="Times New Roman" w:hAnsi="Times New Roman"/>
                <w:color w:val="000000" w:themeColor="text1"/>
                <w:sz w:val="24"/>
                <w:szCs w:val="24"/>
                <w:lang w:eastAsia="ru-RU"/>
              </w:rPr>
              <w:t>Організація морських перевезень вантажів</w:t>
            </w:r>
          </w:p>
          <w:p w:rsidR="00207F36" w:rsidRPr="00F24A43" w:rsidRDefault="00207F36" w:rsidP="00C27A78">
            <w:pPr>
              <w:spacing w:after="0" w:line="240" w:lineRule="auto"/>
              <w:ind w:firstLine="567"/>
              <w:jc w:val="both"/>
              <w:rPr>
                <w:rFonts w:ascii="Times New Roman" w:hAnsi="Times New Roman"/>
                <w:color w:val="000000" w:themeColor="text1"/>
                <w:sz w:val="24"/>
                <w:szCs w:val="24"/>
                <w:lang w:eastAsia="ru-RU"/>
              </w:rPr>
            </w:pPr>
            <w:bookmarkStart w:id="19" w:name="n651"/>
            <w:bookmarkEnd w:id="19"/>
            <w:r w:rsidRPr="00F24A43">
              <w:rPr>
                <w:rFonts w:ascii="Times New Roman" w:hAnsi="Times New Roman"/>
                <w:color w:val="000000" w:themeColor="text1"/>
                <w:sz w:val="24"/>
                <w:szCs w:val="24"/>
                <w:lang w:eastAsia="ru-RU"/>
              </w:rPr>
              <w:t>Умови морського перевезення вантажів визначаються договором.</w:t>
            </w:r>
            <w:bookmarkStart w:id="20" w:name="n652"/>
            <w:bookmarkEnd w:id="20"/>
          </w:p>
          <w:p w:rsidR="00207F36" w:rsidRPr="00F24A43" w:rsidRDefault="00207F36" w:rsidP="001E763A">
            <w:pPr>
              <w:spacing w:after="0" w:line="240" w:lineRule="auto"/>
              <w:ind w:firstLine="567"/>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 xml:space="preserve">Морські перевезення для державних </w:t>
            </w:r>
            <w:r w:rsidRPr="00F24A43">
              <w:rPr>
                <w:rFonts w:ascii="Times New Roman" w:hAnsi="Times New Roman"/>
                <w:color w:val="000000" w:themeColor="text1"/>
                <w:sz w:val="24"/>
                <w:szCs w:val="24"/>
                <w:lang w:eastAsia="ru-RU"/>
              </w:rPr>
              <w:lastRenderedPageBreak/>
              <w:t>потреб здійснюються у порядку, встановленому чинним законодавством України.</w:t>
            </w:r>
            <w:bookmarkStart w:id="21" w:name="n653"/>
            <w:bookmarkEnd w:id="21"/>
          </w:p>
          <w:p w:rsidR="00207F36" w:rsidRPr="00F24A43" w:rsidRDefault="00207F36" w:rsidP="001E763A">
            <w:pPr>
              <w:spacing w:after="0" w:line="240" w:lineRule="auto"/>
              <w:ind w:firstLine="567"/>
              <w:jc w:val="both"/>
              <w:rPr>
                <w:rFonts w:ascii="Times New Roman" w:hAnsi="Times New Roman"/>
                <w:b/>
                <w:color w:val="000000" w:themeColor="text1"/>
                <w:sz w:val="24"/>
                <w:szCs w:val="24"/>
                <w:lang w:eastAsia="ru-RU"/>
              </w:rPr>
            </w:pPr>
            <w:r w:rsidRPr="00F24A43">
              <w:rPr>
                <w:rFonts w:ascii="Times New Roman" w:hAnsi="Times New Roman"/>
                <w:color w:val="000000" w:themeColor="text1"/>
                <w:sz w:val="24"/>
                <w:szCs w:val="24"/>
                <w:lang w:eastAsia="ru-RU"/>
              </w:rPr>
              <w:t>Перевізник і вантажовласник у разі необхідності здійснення систематичних перевезень вантажів можуть укладати довготермінові договори про організацію морських перевезень.</w:t>
            </w:r>
          </w:p>
        </w:tc>
        <w:tc>
          <w:tcPr>
            <w:tcW w:w="5670" w:type="dxa"/>
            <w:tcBorders>
              <w:left w:val="single" w:sz="4" w:space="0" w:color="000000"/>
              <w:right w:val="single" w:sz="4" w:space="0" w:color="000000"/>
            </w:tcBorders>
          </w:tcPr>
          <w:p w:rsidR="00207F36" w:rsidRPr="00F24A43" w:rsidRDefault="00207F36" w:rsidP="001E763A">
            <w:pPr>
              <w:spacing w:after="0" w:line="240" w:lineRule="auto"/>
              <w:ind w:firstLine="567"/>
              <w:jc w:val="both"/>
              <w:rPr>
                <w:rFonts w:ascii="Times New Roman" w:hAnsi="Times New Roman"/>
                <w:color w:val="000000" w:themeColor="text1"/>
                <w:sz w:val="24"/>
                <w:szCs w:val="24"/>
                <w:lang w:eastAsia="ru-RU"/>
              </w:rPr>
            </w:pPr>
            <w:r w:rsidRPr="00F24A43">
              <w:rPr>
                <w:rFonts w:ascii="Times New Roman" w:hAnsi="Times New Roman"/>
                <w:b/>
                <w:bCs/>
                <w:color w:val="000000" w:themeColor="text1"/>
                <w:sz w:val="24"/>
                <w:szCs w:val="24"/>
                <w:lang w:eastAsia="ru-RU"/>
              </w:rPr>
              <w:lastRenderedPageBreak/>
              <w:t>Стаття 128.</w:t>
            </w:r>
            <w:r w:rsidRPr="00F24A43">
              <w:rPr>
                <w:rFonts w:ascii="Times New Roman" w:hAnsi="Times New Roman"/>
                <w:b/>
                <w:color w:val="000000" w:themeColor="text1"/>
                <w:sz w:val="24"/>
                <w:szCs w:val="24"/>
                <w:lang w:val="en-US" w:eastAsia="ru-RU"/>
              </w:rPr>
              <w:t> </w:t>
            </w:r>
            <w:r w:rsidRPr="00F24A43">
              <w:rPr>
                <w:rFonts w:ascii="Times New Roman" w:hAnsi="Times New Roman"/>
                <w:color w:val="000000" w:themeColor="text1"/>
                <w:sz w:val="24"/>
                <w:szCs w:val="24"/>
                <w:lang w:eastAsia="ru-RU"/>
              </w:rPr>
              <w:t>Організація морських перевезень вантажів</w:t>
            </w:r>
          </w:p>
          <w:p w:rsidR="00207F36" w:rsidRPr="00F24A43" w:rsidRDefault="00207F36" w:rsidP="001E763A">
            <w:pPr>
              <w:spacing w:after="0" w:line="240" w:lineRule="auto"/>
              <w:ind w:firstLine="567"/>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Умови морського перевезення вантажів визначаються договором.</w:t>
            </w:r>
          </w:p>
          <w:p w:rsidR="00207F36" w:rsidRPr="00F24A43" w:rsidRDefault="00207F36" w:rsidP="001E763A">
            <w:pPr>
              <w:spacing w:after="0" w:line="240" w:lineRule="auto"/>
              <w:ind w:firstLine="567"/>
              <w:jc w:val="both"/>
              <w:rPr>
                <w:rFonts w:ascii="Times New Roman" w:hAnsi="Times New Roman"/>
                <w:b/>
                <w:i/>
                <w:color w:val="000000" w:themeColor="text1"/>
                <w:sz w:val="24"/>
                <w:szCs w:val="24"/>
                <w:lang w:val="uk-UA" w:eastAsia="ru-RU"/>
              </w:rPr>
            </w:pPr>
            <w:r w:rsidRPr="00F24A43">
              <w:rPr>
                <w:rFonts w:ascii="Times New Roman" w:hAnsi="Times New Roman"/>
                <w:b/>
                <w:bCs/>
                <w:color w:val="000000" w:themeColor="text1"/>
                <w:sz w:val="24"/>
                <w:szCs w:val="24"/>
              </w:rPr>
              <w:t xml:space="preserve">Умови та порядок організації </w:t>
            </w:r>
            <w:r w:rsidRPr="00F24A43">
              <w:rPr>
                <w:rFonts w:ascii="Times New Roman" w:hAnsi="Times New Roman"/>
                <w:b/>
                <w:bCs/>
                <w:color w:val="000000" w:themeColor="text1"/>
                <w:sz w:val="24"/>
                <w:szCs w:val="24"/>
              </w:rPr>
              <w:lastRenderedPageBreak/>
              <w:t xml:space="preserve">мультимодального перевезення вантажів за участю морського транспорту визначаються </w:t>
            </w:r>
            <w:r w:rsidRPr="00F24A43">
              <w:rPr>
                <w:rFonts w:ascii="Times New Roman" w:hAnsi="Times New Roman"/>
                <w:b/>
                <w:color w:val="000000" w:themeColor="text1"/>
                <w:sz w:val="24"/>
                <w:szCs w:val="24"/>
              </w:rPr>
              <w:t>Законом України «Про мультимодальні перевезення»</w:t>
            </w:r>
            <w:r w:rsidRPr="00F24A43">
              <w:rPr>
                <w:rFonts w:ascii="Times New Roman" w:hAnsi="Times New Roman"/>
                <w:b/>
                <w:bCs/>
                <w:color w:val="000000" w:themeColor="text1"/>
                <w:sz w:val="24"/>
                <w:szCs w:val="24"/>
              </w:rPr>
              <w:t>.</w:t>
            </w:r>
          </w:p>
          <w:p w:rsidR="00207F36" w:rsidRPr="00F24A43" w:rsidRDefault="00207F36" w:rsidP="001E763A">
            <w:pPr>
              <w:spacing w:after="0" w:line="240" w:lineRule="auto"/>
              <w:ind w:firstLine="567"/>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Морські перевезення для державних потреб здійснюються у порядку, встановленому чинним законодавством України.</w:t>
            </w:r>
          </w:p>
          <w:p w:rsidR="00207F36" w:rsidRPr="00F24A43" w:rsidRDefault="00207F36" w:rsidP="001E763A">
            <w:pPr>
              <w:spacing w:after="0" w:line="240" w:lineRule="auto"/>
              <w:ind w:firstLine="567"/>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Перевізник і вантажовласник у разі необхідності здійснення систематичних перевезень вантажів можуть укладати довготермінові договори про організацію морських перевезень.</w:t>
            </w:r>
          </w:p>
        </w:tc>
        <w:tc>
          <w:tcPr>
            <w:tcW w:w="4528" w:type="dxa"/>
            <w:tcBorders>
              <w:left w:val="single" w:sz="4" w:space="0" w:color="000000"/>
              <w:right w:val="single" w:sz="4" w:space="0" w:color="000000"/>
            </w:tcBorders>
          </w:tcPr>
          <w:p w:rsidR="00207F36" w:rsidRPr="00F24A43" w:rsidRDefault="00F72221" w:rsidP="001E763A">
            <w:pPr>
              <w:spacing w:after="0" w:line="240" w:lineRule="auto"/>
              <w:ind w:firstLine="567"/>
              <w:jc w:val="both"/>
              <w:rPr>
                <w:rFonts w:ascii="Times New Roman" w:hAnsi="Times New Roman"/>
                <w:b/>
                <w:bCs/>
                <w:color w:val="000000" w:themeColor="text1"/>
                <w:sz w:val="24"/>
                <w:szCs w:val="24"/>
                <w:lang w:eastAsia="ru-RU"/>
              </w:rPr>
            </w:pPr>
            <w:r w:rsidRPr="00F24A43">
              <w:rPr>
                <w:rFonts w:ascii="Times New Roman" w:hAnsi="Times New Roman"/>
                <w:color w:val="000000" w:themeColor="text1"/>
                <w:sz w:val="24"/>
                <w:szCs w:val="24"/>
                <w:lang w:val="uk-UA"/>
              </w:rPr>
              <w:lastRenderedPageBreak/>
              <w:t xml:space="preserve">Питання врегулювання мультимодальних перевезень – визначено спеціальним нормативно-правовим актом – </w:t>
            </w:r>
            <w:r w:rsidRPr="00F24A43">
              <w:rPr>
                <w:rFonts w:ascii="Times New Roman" w:hAnsi="Times New Roman"/>
                <w:color w:val="000000" w:themeColor="text1"/>
                <w:sz w:val="24"/>
                <w:szCs w:val="24"/>
              </w:rPr>
              <w:t>Законом України «Про мультимодальні перевезення»</w:t>
            </w:r>
          </w:p>
        </w:tc>
      </w:tr>
      <w:tr w:rsidR="00207F36" w:rsidRPr="00F24A43" w:rsidTr="001E763A">
        <w:trPr>
          <w:gridAfter w:val="1"/>
          <w:wAfter w:w="11" w:type="dxa"/>
          <w:trHeight w:val="993"/>
        </w:trPr>
        <w:tc>
          <w:tcPr>
            <w:tcW w:w="5204" w:type="dxa"/>
            <w:tcBorders>
              <w:top w:val="single" w:sz="4" w:space="0" w:color="000000"/>
              <w:left w:val="single" w:sz="4" w:space="0" w:color="000000"/>
              <w:right w:val="single" w:sz="4" w:space="0" w:color="000000"/>
            </w:tcBorders>
          </w:tcPr>
          <w:p w:rsidR="00207F36" w:rsidRPr="00F24A43" w:rsidRDefault="00207F36" w:rsidP="001E763A">
            <w:pPr>
              <w:spacing w:after="0" w:line="240" w:lineRule="auto"/>
              <w:ind w:firstLine="567"/>
              <w:jc w:val="both"/>
              <w:rPr>
                <w:rFonts w:ascii="Times New Roman" w:hAnsi="Times New Roman"/>
                <w:bCs/>
                <w:color w:val="000000" w:themeColor="text1"/>
                <w:sz w:val="24"/>
                <w:szCs w:val="24"/>
                <w:lang w:eastAsia="ru-RU"/>
              </w:rPr>
            </w:pPr>
            <w:r w:rsidRPr="00F24A43">
              <w:rPr>
                <w:rFonts w:ascii="Times New Roman" w:hAnsi="Times New Roman"/>
                <w:b/>
                <w:bCs/>
                <w:color w:val="000000" w:themeColor="text1"/>
                <w:sz w:val="24"/>
                <w:szCs w:val="24"/>
                <w:lang w:eastAsia="ru-RU"/>
              </w:rPr>
              <w:lastRenderedPageBreak/>
              <w:t>Стаття 130.</w:t>
            </w:r>
            <w:r w:rsidRPr="00F24A43">
              <w:rPr>
                <w:rFonts w:ascii="Times New Roman" w:hAnsi="Times New Roman"/>
                <w:b/>
                <w:bCs/>
                <w:color w:val="000000" w:themeColor="text1"/>
                <w:sz w:val="24"/>
                <w:szCs w:val="24"/>
                <w:lang w:val="en-US" w:eastAsia="ru-RU"/>
              </w:rPr>
              <w:t> </w:t>
            </w:r>
            <w:r w:rsidRPr="00F24A43">
              <w:rPr>
                <w:rFonts w:ascii="Times New Roman" w:hAnsi="Times New Roman"/>
                <w:b/>
                <w:bCs/>
                <w:color w:val="000000" w:themeColor="text1"/>
                <w:sz w:val="24"/>
                <w:szCs w:val="24"/>
                <w:lang w:val="uk-UA" w:eastAsia="ru-RU"/>
              </w:rPr>
              <w:t xml:space="preserve"> </w:t>
            </w:r>
            <w:r w:rsidRPr="00F24A43">
              <w:rPr>
                <w:rFonts w:ascii="Times New Roman" w:hAnsi="Times New Roman"/>
                <w:bCs/>
                <w:color w:val="000000" w:themeColor="text1"/>
                <w:sz w:val="24"/>
                <w:szCs w:val="24"/>
                <w:lang w:eastAsia="ru-RU"/>
              </w:rPr>
              <w:t>Заборона приймання вантажу до перевезення</w:t>
            </w:r>
          </w:p>
          <w:p w:rsidR="00207F36" w:rsidRPr="00F24A43" w:rsidRDefault="00207F36" w:rsidP="001E763A">
            <w:pPr>
              <w:spacing w:after="0" w:line="240" w:lineRule="auto"/>
              <w:ind w:firstLine="567"/>
              <w:jc w:val="both"/>
              <w:rPr>
                <w:rFonts w:ascii="Times New Roman" w:hAnsi="Times New Roman"/>
                <w:bCs/>
                <w:color w:val="000000" w:themeColor="text1"/>
                <w:sz w:val="24"/>
                <w:szCs w:val="24"/>
                <w:lang w:eastAsia="ru-RU"/>
              </w:rPr>
            </w:pPr>
            <w:bookmarkStart w:id="22" w:name="n661"/>
            <w:bookmarkEnd w:id="22"/>
            <w:r w:rsidRPr="00F24A43">
              <w:rPr>
                <w:rFonts w:ascii="Times New Roman" w:hAnsi="Times New Roman"/>
                <w:bCs/>
                <w:color w:val="000000" w:themeColor="text1"/>
                <w:sz w:val="24"/>
                <w:szCs w:val="24"/>
                <w:lang w:eastAsia="ru-RU"/>
              </w:rPr>
              <w:t>Приймання вантажів до перевезення у визначених напрямках може бути заборонено тільки у виняткових випадках центральним органом виконавчої влади, що забезпечує формування державної політики у сфері транспорту, з повідомленням про це заінтересованих організацій і Уряду України.</w:t>
            </w:r>
          </w:p>
          <w:p w:rsidR="00207F36" w:rsidRPr="00F24A43" w:rsidRDefault="00207F36" w:rsidP="001E763A">
            <w:pPr>
              <w:spacing w:after="0" w:line="240" w:lineRule="auto"/>
              <w:ind w:firstLine="567"/>
              <w:jc w:val="both"/>
              <w:rPr>
                <w:rFonts w:ascii="Times New Roman" w:hAnsi="Times New Roman"/>
                <w:bCs/>
                <w:color w:val="000000" w:themeColor="text1"/>
                <w:sz w:val="24"/>
                <w:szCs w:val="24"/>
                <w:lang w:eastAsia="ru-RU"/>
              </w:rPr>
            </w:pPr>
            <w:bookmarkStart w:id="23" w:name="n662"/>
            <w:bookmarkStart w:id="24" w:name="n663"/>
            <w:bookmarkEnd w:id="23"/>
            <w:bookmarkEnd w:id="24"/>
            <w:r w:rsidRPr="00F24A43">
              <w:rPr>
                <w:rFonts w:ascii="Times New Roman" w:hAnsi="Times New Roman"/>
                <w:bCs/>
                <w:color w:val="000000" w:themeColor="text1"/>
                <w:sz w:val="24"/>
                <w:szCs w:val="24"/>
                <w:lang w:eastAsia="ru-RU"/>
              </w:rPr>
              <w:t>У випадках явищ стихійного характеру, катастроф і аварій, що викликали перерву в русі, а також у разі оголошення карантину приймання вантажів може бути тимчасово припинено або обмежено розпорядженням начальника порту з негайним повідомленням про це центрального органу виконавчої влади, що забезпечує формування державної політики у сфері транспорту, який встановлює термін дії заборони приймання вантажу і його обмеження та центрального органу виконавчої влади, що забезпечує реалізацію державної політики у сфері безпеки на морському та річковому транспорті.</w:t>
            </w:r>
          </w:p>
          <w:p w:rsidR="00207F36" w:rsidRPr="00F24A43" w:rsidRDefault="00207F36" w:rsidP="001E763A">
            <w:pPr>
              <w:spacing w:after="0" w:line="240" w:lineRule="auto"/>
              <w:ind w:firstLine="567"/>
              <w:jc w:val="both"/>
              <w:rPr>
                <w:rFonts w:ascii="Times New Roman" w:hAnsi="Times New Roman"/>
                <w:bCs/>
                <w:color w:val="000000" w:themeColor="text1"/>
                <w:sz w:val="24"/>
                <w:szCs w:val="24"/>
                <w:lang w:eastAsia="ru-RU"/>
              </w:rPr>
            </w:pPr>
            <w:bookmarkStart w:id="25" w:name="n664"/>
            <w:bookmarkStart w:id="26" w:name="n665"/>
            <w:bookmarkEnd w:id="25"/>
            <w:bookmarkEnd w:id="26"/>
            <w:r w:rsidRPr="00F24A43">
              <w:rPr>
                <w:rFonts w:ascii="Times New Roman" w:hAnsi="Times New Roman"/>
                <w:bCs/>
                <w:color w:val="000000" w:themeColor="text1"/>
                <w:sz w:val="24"/>
                <w:szCs w:val="24"/>
                <w:lang w:eastAsia="ru-RU"/>
              </w:rPr>
              <w:lastRenderedPageBreak/>
              <w:t>Заборона, тимчасове припинення або обмеження приймання вантажу можуть бути введені для перевезень у певних напрямках, з визначених портів або у визначені порти.</w:t>
            </w:r>
          </w:p>
          <w:p w:rsidR="00207F36" w:rsidRPr="00F24A43" w:rsidRDefault="00207F36" w:rsidP="001E763A">
            <w:pPr>
              <w:spacing w:after="0" w:line="240" w:lineRule="auto"/>
              <w:ind w:firstLine="567"/>
              <w:jc w:val="both"/>
              <w:rPr>
                <w:rFonts w:ascii="Times New Roman" w:hAnsi="Times New Roman"/>
                <w:bCs/>
                <w:color w:val="000000" w:themeColor="text1"/>
                <w:sz w:val="24"/>
                <w:szCs w:val="24"/>
                <w:lang w:eastAsia="ru-RU"/>
              </w:rPr>
            </w:pPr>
            <w:bookmarkStart w:id="27" w:name="n666"/>
            <w:bookmarkEnd w:id="27"/>
            <w:r w:rsidRPr="00F24A43">
              <w:rPr>
                <w:rFonts w:ascii="Times New Roman" w:hAnsi="Times New Roman"/>
                <w:bCs/>
                <w:color w:val="000000" w:themeColor="text1"/>
                <w:sz w:val="24"/>
                <w:szCs w:val="24"/>
                <w:lang w:eastAsia="ru-RU"/>
              </w:rPr>
              <w:t xml:space="preserve">Про заборону, тимчасове припинення чи обмеження приймання вантажу капітан морського порту негайно сповіщає відправників вантажів, </w:t>
            </w:r>
            <w:r w:rsidRPr="00F24A43">
              <w:rPr>
                <w:rFonts w:ascii="Times New Roman" w:hAnsi="Times New Roman"/>
                <w:b/>
                <w:bCs/>
                <w:color w:val="000000" w:themeColor="text1"/>
                <w:sz w:val="24"/>
                <w:szCs w:val="24"/>
                <w:lang w:eastAsia="ru-RU"/>
              </w:rPr>
              <w:t xml:space="preserve">а при перевезенні вантажів у прямому змішаному або прямому водному сполученні - </w:t>
            </w:r>
            <w:r w:rsidRPr="00F24A43">
              <w:rPr>
                <w:rFonts w:ascii="Times New Roman" w:hAnsi="Times New Roman"/>
                <w:bCs/>
                <w:color w:val="000000" w:themeColor="text1"/>
                <w:sz w:val="24"/>
                <w:szCs w:val="24"/>
                <w:lang w:eastAsia="ru-RU"/>
              </w:rPr>
              <w:t>також і організації інших видів транспорту.</w:t>
            </w:r>
          </w:p>
        </w:tc>
        <w:tc>
          <w:tcPr>
            <w:tcW w:w="5670" w:type="dxa"/>
            <w:tcBorders>
              <w:left w:val="single" w:sz="4" w:space="0" w:color="000000"/>
              <w:right w:val="single" w:sz="4" w:space="0" w:color="000000"/>
            </w:tcBorders>
          </w:tcPr>
          <w:p w:rsidR="00207F36" w:rsidRPr="00F24A43" w:rsidRDefault="00207F36" w:rsidP="001E763A">
            <w:pPr>
              <w:spacing w:after="0" w:line="240" w:lineRule="auto"/>
              <w:ind w:firstLine="567"/>
              <w:jc w:val="both"/>
              <w:rPr>
                <w:rFonts w:ascii="Times New Roman" w:hAnsi="Times New Roman"/>
                <w:b/>
                <w:bCs/>
                <w:color w:val="000000" w:themeColor="text1"/>
                <w:sz w:val="24"/>
                <w:szCs w:val="24"/>
                <w:lang w:eastAsia="ru-RU"/>
              </w:rPr>
            </w:pPr>
            <w:r w:rsidRPr="00F24A43">
              <w:rPr>
                <w:rFonts w:ascii="Times New Roman" w:hAnsi="Times New Roman"/>
                <w:b/>
                <w:bCs/>
                <w:color w:val="000000" w:themeColor="text1"/>
                <w:sz w:val="24"/>
                <w:szCs w:val="24"/>
                <w:lang w:eastAsia="ru-RU"/>
              </w:rPr>
              <w:lastRenderedPageBreak/>
              <w:t>Стаття 130.</w:t>
            </w:r>
            <w:r w:rsidRPr="00F24A43">
              <w:rPr>
                <w:rFonts w:ascii="Times New Roman" w:hAnsi="Times New Roman"/>
                <w:b/>
                <w:bCs/>
                <w:color w:val="000000" w:themeColor="text1"/>
                <w:sz w:val="24"/>
                <w:szCs w:val="24"/>
                <w:lang w:val="en-US" w:eastAsia="ru-RU"/>
              </w:rPr>
              <w:t> </w:t>
            </w:r>
            <w:r w:rsidRPr="00F24A43">
              <w:rPr>
                <w:rFonts w:ascii="Times New Roman" w:hAnsi="Times New Roman"/>
                <w:b/>
                <w:bCs/>
                <w:color w:val="000000" w:themeColor="text1"/>
                <w:sz w:val="24"/>
                <w:szCs w:val="24"/>
                <w:lang w:val="uk-UA" w:eastAsia="ru-RU"/>
              </w:rPr>
              <w:t xml:space="preserve"> </w:t>
            </w:r>
            <w:r w:rsidRPr="00F24A43">
              <w:rPr>
                <w:rFonts w:ascii="Times New Roman" w:hAnsi="Times New Roman"/>
                <w:bCs/>
                <w:color w:val="000000" w:themeColor="text1"/>
                <w:sz w:val="24"/>
                <w:szCs w:val="24"/>
                <w:lang w:eastAsia="ru-RU"/>
              </w:rPr>
              <w:t>Заборона приймання вантажу до перевезення</w:t>
            </w:r>
          </w:p>
          <w:p w:rsidR="00207F36" w:rsidRPr="00F24A43" w:rsidRDefault="00207F36" w:rsidP="001E763A">
            <w:pPr>
              <w:spacing w:after="0" w:line="240" w:lineRule="auto"/>
              <w:ind w:firstLine="567"/>
              <w:jc w:val="both"/>
              <w:rPr>
                <w:rFonts w:ascii="Times New Roman" w:hAnsi="Times New Roman"/>
                <w:bCs/>
                <w:color w:val="000000" w:themeColor="text1"/>
                <w:sz w:val="24"/>
                <w:szCs w:val="24"/>
                <w:lang w:eastAsia="ru-RU"/>
              </w:rPr>
            </w:pPr>
            <w:r w:rsidRPr="00F24A43">
              <w:rPr>
                <w:rFonts w:ascii="Times New Roman" w:hAnsi="Times New Roman"/>
                <w:bCs/>
                <w:color w:val="000000" w:themeColor="text1"/>
                <w:sz w:val="24"/>
                <w:szCs w:val="24"/>
                <w:lang w:eastAsia="ru-RU"/>
              </w:rPr>
              <w:t>Приймання вантажів до перевезення у визначених напрямках може бути заборонено тільки у виняткових випадках центральним органом виконавчої влади, що забезпечує формування державної політики у сфері транспорту, з повідомленням про це заінтересованих організацій і Уряду України.</w:t>
            </w:r>
          </w:p>
          <w:p w:rsidR="00207F36" w:rsidRPr="00F24A43" w:rsidRDefault="00207F36" w:rsidP="001E763A">
            <w:pPr>
              <w:spacing w:after="0" w:line="240" w:lineRule="auto"/>
              <w:ind w:firstLine="567"/>
              <w:jc w:val="both"/>
              <w:rPr>
                <w:rFonts w:ascii="Times New Roman" w:hAnsi="Times New Roman"/>
                <w:bCs/>
                <w:color w:val="000000" w:themeColor="text1"/>
                <w:sz w:val="24"/>
                <w:szCs w:val="24"/>
                <w:lang w:eastAsia="ru-RU"/>
              </w:rPr>
            </w:pPr>
            <w:r w:rsidRPr="00F24A43">
              <w:rPr>
                <w:rFonts w:ascii="Times New Roman" w:hAnsi="Times New Roman"/>
                <w:bCs/>
                <w:color w:val="000000" w:themeColor="text1"/>
                <w:sz w:val="24"/>
                <w:szCs w:val="24"/>
                <w:lang w:eastAsia="ru-RU"/>
              </w:rPr>
              <w:t>У випадках явищ стихійного характеру, катастроф і аварій, що викликали перерву в русі, а також у разі оголошення карантину приймання вантажів може бути тимчасово припинено або обмежено розпорядженням начальника порту з негайним повідомленням про це центрального органу виконавчої влади, що забезпечує формування державної політики у сфері транспорту, який встановлює термін дії заборони приймання вантажу і його обмеження та центрального органу виконавчої влади, що забезпечує реалізацію державної політики у сфері безпеки на морському та річковому транспорті.</w:t>
            </w:r>
          </w:p>
          <w:p w:rsidR="00207F36" w:rsidRPr="00F24A43" w:rsidRDefault="00207F36" w:rsidP="001E763A">
            <w:pPr>
              <w:spacing w:after="0" w:line="240" w:lineRule="auto"/>
              <w:ind w:firstLine="567"/>
              <w:jc w:val="both"/>
              <w:rPr>
                <w:rFonts w:ascii="Times New Roman" w:hAnsi="Times New Roman"/>
                <w:bCs/>
                <w:color w:val="000000" w:themeColor="text1"/>
                <w:sz w:val="24"/>
                <w:szCs w:val="24"/>
                <w:lang w:eastAsia="ru-RU"/>
              </w:rPr>
            </w:pPr>
            <w:r w:rsidRPr="00F24A43">
              <w:rPr>
                <w:rFonts w:ascii="Times New Roman" w:hAnsi="Times New Roman"/>
                <w:bCs/>
                <w:color w:val="000000" w:themeColor="text1"/>
                <w:sz w:val="24"/>
                <w:szCs w:val="24"/>
                <w:lang w:eastAsia="ru-RU"/>
              </w:rPr>
              <w:t xml:space="preserve">Заборона, тимчасове припинення або </w:t>
            </w:r>
            <w:r w:rsidRPr="00F24A43">
              <w:rPr>
                <w:rFonts w:ascii="Times New Roman" w:hAnsi="Times New Roman"/>
                <w:bCs/>
                <w:color w:val="000000" w:themeColor="text1"/>
                <w:sz w:val="24"/>
                <w:szCs w:val="24"/>
                <w:lang w:eastAsia="ru-RU"/>
              </w:rPr>
              <w:lastRenderedPageBreak/>
              <w:t>обмеження приймання вантажу можуть бути введені для перевезень у певних напрямках, з визначених портів або у визначені порти.</w:t>
            </w:r>
          </w:p>
          <w:p w:rsidR="00207F36" w:rsidRPr="00F24A43" w:rsidRDefault="00207F36" w:rsidP="001E763A">
            <w:pPr>
              <w:spacing w:after="0" w:line="240" w:lineRule="auto"/>
              <w:ind w:firstLine="567"/>
              <w:jc w:val="both"/>
              <w:rPr>
                <w:rFonts w:ascii="Times New Roman" w:hAnsi="Times New Roman"/>
                <w:bCs/>
                <w:color w:val="000000" w:themeColor="text1"/>
                <w:sz w:val="24"/>
                <w:szCs w:val="24"/>
                <w:lang w:eastAsia="ru-RU"/>
              </w:rPr>
            </w:pPr>
            <w:r w:rsidRPr="00F24A43">
              <w:rPr>
                <w:rFonts w:ascii="Times New Roman" w:hAnsi="Times New Roman"/>
                <w:bCs/>
                <w:color w:val="000000" w:themeColor="text1"/>
                <w:sz w:val="24"/>
                <w:szCs w:val="24"/>
                <w:lang w:eastAsia="ru-RU"/>
              </w:rPr>
              <w:t>Про заборону, тимчасове припинення чи обмеження приймання вантажу капітан морського порту негайно сповіщає відправників вантажів,</w:t>
            </w:r>
            <w:r w:rsidRPr="00F24A43">
              <w:rPr>
                <w:rFonts w:ascii="Times New Roman" w:hAnsi="Times New Roman"/>
                <w:b/>
                <w:bCs/>
                <w:color w:val="000000" w:themeColor="text1"/>
                <w:sz w:val="24"/>
                <w:szCs w:val="24"/>
                <w:lang w:eastAsia="ru-RU"/>
              </w:rPr>
              <w:t xml:space="preserve"> а при </w:t>
            </w:r>
            <w:r w:rsidRPr="00F24A43">
              <w:rPr>
                <w:rFonts w:ascii="Times New Roman" w:hAnsi="Times New Roman"/>
                <w:b/>
                <w:bCs/>
                <w:color w:val="000000" w:themeColor="text1"/>
                <w:sz w:val="24"/>
                <w:szCs w:val="24"/>
                <w:lang w:val="uk-UA" w:eastAsia="ru-RU"/>
              </w:rPr>
              <w:t xml:space="preserve">мультимодальному </w:t>
            </w:r>
            <w:r w:rsidRPr="00F24A43">
              <w:rPr>
                <w:rFonts w:ascii="Times New Roman" w:hAnsi="Times New Roman"/>
                <w:b/>
                <w:bCs/>
                <w:color w:val="000000" w:themeColor="text1"/>
                <w:sz w:val="24"/>
                <w:szCs w:val="24"/>
                <w:lang w:eastAsia="ru-RU"/>
              </w:rPr>
              <w:t xml:space="preserve">перевезенні вантажів - </w:t>
            </w:r>
            <w:r w:rsidRPr="00F24A43">
              <w:rPr>
                <w:rFonts w:ascii="Times New Roman" w:hAnsi="Times New Roman"/>
                <w:bCs/>
                <w:color w:val="000000" w:themeColor="text1"/>
                <w:sz w:val="24"/>
                <w:szCs w:val="24"/>
                <w:lang w:eastAsia="ru-RU"/>
              </w:rPr>
              <w:t>також і організації інших видів транспорту.</w:t>
            </w:r>
          </w:p>
          <w:p w:rsidR="00207F36" w:rsidRPr="00F24A43" w:rsidRDefault="00207F36" w:rsidP="001E763A">
            <w:pPr>
              <w:spacing w:after="0" w:line="240" w:lineRule="auto"/>
              <w:ind w:firstLine="567"/>
              <w:jc w:val="both"/>
              <w:rPr>
                <w:rFonts w:ascii="Times New Roman" w:hAnsi="Times New Roman"/>
                <w:b/>
                <w:bCs/>
                <w:color w:val="000000" w:themeColor="text1"/>
                <w:sz w:val="24"/>
                <w:szCs w:val="24"/>
                <w:lang w:eastAsia="ru-RU"/>
              </w:rPr>
            </w:pPr>
          </w:p>
        </w:tc>
        <w:tc>
          <w:tcPr>
            <w:tcW w:w="4528" w:type="dxa"/>
            <w:tcBorders>
              <w:left w:val="single" w:sz="4" w:space="0" w:color="000000"/>
              <w:right w:val="single" w:sz="4" w:space="0" w:color="000000"/>
            </w:tcBorders>
          </w:tcPr>
          <w:p w:rsidR="00F72221" w:rsidRPr="00F24A43" w:rsidRDefault="00F72221" w:rsidP="001E763A">
            <w:pPr>
              <w:spacing w:after="0" w:line="240" w:lineRule="auto"/>
              <w:ind w:firstLine="708"/>
              <w:jc w:val="both"/>
              <w:rPr>
                <w:rFonts w:ascii="Times New Roman" w:hAnsi="Times New Roman"/>
                <w:bCs/>
                <w:color w:val="000000" w:themeColor="text1"/>
                <w:sz w:val="24"/>
                <w:szCs w:val="24"/>
                <w:lang w:val="uk-UA"/>
              </w:rPr>
            </w:pPr>
            <w:r w:rsidRPr="00F24A43">
              <w:rPr>
                <w:rFonts w:ascii="Times New Roman" w:hAnsi="Times New Roman"/>
                <w:bCs/>
                <w:color w:val="000000" w:themeColor="text1"/>
                <w:sz w:val="24"/>
                <w:szCs w:val="24"/>
                <w:lang w:val="uk-UA"/>
              </w:rPr>
              <w:lastRenderedPageBreak/>
              <w:t>Приведення національного законодавства у відповідність до законодавства ЄС.</w:t>
            </w:r>
          </w:p>
          <w:p w:rsidR="00207F36" w:rsidRPr="00F24A43" w:rsidRDefault="00207F36" w:rsidP="001E763A">
            <w:pPr>
              <w:spacing w:after="0" w:line="240" w:lineRule="auto"/>
              <w:ind w:firstLine="708"/>
              <w:jc w:val="both"/>
              <w:rPr>
                <w:rFonts w:ascii="Times New Roman" w:hAnsi="Times New Roman"/>
                <w:bCs/>
                <w:color w:val="000000" w:themeColor="text1"/>
                <w:sz w:val="24"/>
                <w:szCs w:val="24"/>
                <w:lang w:val="uk-UA"/>
              </w:rPr>
            </w:pPr>
            <w:r w:rsidRPr="00F24A43">
              <w:rPr>
                <w:rFonts w:ascii="Times New Roman" w:hAnsi="Times New Roman"/>
                <w:bCs/>
                <w:color w:val="000000" w:themeColor="text1"/>
                <w:sz w:val="24"/>
                <w:szCs w:val="24"/>
                <w:lang w:val="uk-UA"/>
              </w:rPr>
              <w:t xml:space="preserve">Необхідність законодавчого закріплення поняття </w:t>
            </w:r>
            <w:r w:rsidRPr="00F24A43">
              <w:rPr>
                <w:rFonts w:ascii="Times New Roman" w:hAnsi="Times New Roman"/>
                <w:bCs/>
                <w:color w:val="000000" w:themeColor="text1"/>
                <w:sz w:val="24"/>
                <w:szCs w:val="24"/>
                <w:lang w:val="uk-UA"/>
              </w:rPr>
              <w:br/>
              <w:t>« мультимодальні перевезення»</w:t>
            </w:r>
          </w:p>
          <w:p w:rsidR="00207F36" w:rsidRPr="00F24A43" w:rsidRDefault="00207F36" w:rsidP="001E763A">
            <w:pPr>
              <w:spacing w:after="0" w:line="240" w:lineRule="auto"/>
              <w:ind w:firstLine="567"/>
              <w:jc w:val="both"/>
              <w:rPr>
                <w:rFonts w:ascii="Times New Roman" w:hAnsi="Times New Roman"/>
                <w:b/>
                <w:bCs/>
                <w:color w:val="000000" w:themeColor="text1"/>
                <w:sz w:val="24"/>
                <w:szCs w:val="24"/>
                <w:lang w:val="uk-UA" w:eastAsia="ru-RU"/>
              </w:rPr>
            </w:pPr>
          </w:p>
        </w:tc>
      </w:tr>
      <w:tr w:rsidR="00207F36" w:rsidRPr="00F24A43" w:rsidTr="001E763A">
        <w:trPr>
          <w:gridAfter w:val="1"/>
          <w:wAfter w:w="11" w:type="dxa"/>
          <w:trHeight w:val="993"/>
        </w:trPr>
        <w:tc>
          <w:tcPr>
            <w:tcW w:w="5204" w:type="dxa"/>
            <w:tcBorders>
              <w:top w:val="single" w:sz="4" w:space="0" w:color="000000"/>
              <w:left w:val="single" w:sz="4" w:space="0" w:color="000000"/>
              <w:right w:val="single" w:sz="4" w:space="0" w:color="000000"/>
            </w:tcBorders>
          </w:tcPr>
          <w:p w:rsidR="00207F36" w:rsidRPr="00F24A43" w:rsidRDefault="00207F36" w:rsidP="001E763A">
            <w:pPr>
              <w:spacing w:after="0" w:line="240" w:lineRule="auto"/>
              <w:ind w:firstLine="567"/>
              <w:jc w:val="both"/>
              <w:rPr>
                <w:rFonts w:ascii="Times New Roman" w:hAnsi="Times New Roman"/>
                <w:color w:val="000000" w:themeColor="text1"/>
                <w:sz w:val="24"/>
                <w:szCs w:val="24"/>
                <w:lang w:eastAsia="ru-RU"/>
              </w:rPr>
            </w:pPr>
            <w:r w:rsidRPr="00F24A43">
              <w:rPr>
                <w:rFonts w:ascii="Times New Roman" w:hAnsi="Times New Roman"/>
                <w:b/>
                <w:bCs/>
                <w:color w:val="000000" w:themeColor="text1"/>
                <w:sz w:val="24"/>
                <w:szCs w:val="24"/>
                <w:lang w:eastAsia="ru-RU"/>
              </w:rPr>
              <w:lastRenderedPageBreak/>
              <w:t>Стаття 137.</w:t>
            </w:r>
            <w:r w:rsidRPr="00F24A43">
              <w:rPr>
                <w:rFonts w:ascii="Times New Roman" w:hAnsi="Times New Roman"/>
                <w:b/>
                <w:color w:val="000000" w:themeColor="text1"/>
                <w:sz w:val="24"/>
                <w:szCs w:val="24"/>
                <w:lang w:val="en-US" w:eastAsia="ru-RU"/>
              </w:rPr>
              <w:t> </w:t>
            </w:r>
            <w:r w:rsidRPr="00F24A43">
              <w:rPr>
                <w:rFonts w:ascii="Times New Roman" w:hAnsi="Times New Roman"/>
                <w:color w:val="000000" w:themeColor="text1"/>
                <w:sz w:val="24"/>
                <w:szCs w:val="24"/>
                <w:lang w:eastAsia="ru-RU"/>
              </w:rPr>
              <w:t>Докази приймання вантажу до перевезення</w:t>
            </w:r>
          </w:p>
          <w:p w:rsidR="00207F36" w:rsidRPr="00F24A43" w:rsidRDefault="00207F36" w:rsidP="001E763A">
            <w:pPr>
              <w:spacing w:after="0" w:line="240" w:lineRule="auto"/>
              <w:ind w:firstLine="567"/>
              <w:jc w:val="both"/>
              <w:rPr>
                <w:rFonts w:ascii="Times New Roman" w:hAnsi="Times New Roman"/>
                <w:color w:val="000000" w:themeColor="text1"/>
                <w:sz w:val="24"/>
                <w:szCs w:val="24"/>
                <w:lang w:eastAsia="ru-RU"/>
              </w:rPr>
            </w:pPr>
            <w:bookmarkStart w:id="28" w:name="n688"/>
            <w:bookmarkEnd w:id="28"/>
            <w:r w:rsidRPr="00F24A43">
              <w:rPr>
                <w:rFonts w:ascii="Times New Roman" w:hAnsi="Times New Roman"/>
                <w:color w:val="000000" w:themeColor="text1"/>
                <w:sz w:val="24"/>
                <w:szCs w:val="24"/>
                <w:lang w:eastAsia="ru-RU"/>
              </w:rPr>
              <w:t>Після приймання вантажу до перевезення перевізник вантажу, капітан або агент перевізника зобов'язані видати відправнику коносамент, який є доказом прийому перевізником вантажу, зазначеного в коносаменті.</w:t>
            </w:r>
          </w:p>
          <w:p w:rsidR="00207F36" w:rsidRPr="00F24A43" w:rsidRDefault="00207F36" w:rsidP="00C27A78">
            <w:pPr>
              <w:spacing w:after="0" w:line="240" w:lineRule="auto"/>
              <w:ind w:firstLine="567"/>
              <w:jc w:val="both"/>
              <w:rPr>
                <w:rFonts w:ascii="Times New Roman" w:hAnsi="Times New Roman"/>
                <w:color w:val="000000" w:themeColor="text1"/>
                <w:sz w:val="24"/>
                <w:szCs w:val="24"/>
                <w:lang w:eastAsia="ru-RU"/>
              </w:rPr>
            </w:pPr>
            <w:bookmarkStart w:id="29" w:name="n689"/>
            <w:bookmarkEnd w:id="29"/>
            <w:r w:rsidRPr="00F24A43">
              <w:rPr>
                <w:rFonts w:ascii="Times New Roman" w:hAnsi="Times New Roman"/>
                <w:color w:val="000000" w:themeColor="text1"/>
                <w:sz w:val="24"/>
                <w:szCs w:val="24"/>
                <w:lang w:eastAsia="ru-RU"/>
              </w:rPr>
              <w:t>Перевізник може видати інший, ніж коносамент, документ на підтвердження отримання вантажу для перевезення. Такий документ є першорядним доказом укладання договору морського перевезення і приймання перевізником вантажу, як його описано в цьому документі.</w:t>
            </w:r>
            <w:bookmarkStart w:id="30" w:name="n690"/>
            <w:bookmarkEnd w:id="30"/>
          </w:p>
          <w:p w:rsidR="00207F36" w:rsidRPr="00F24A43" w:rsidRDefault="00207F36" w:rsidP="001E763A">
            <w:pPr>
              <w:spacing w:after="0" w:line="240" w:lineRule="auto"/>
              <w:ind w:firstLine="567"/>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Коносамент складається на підставі підписаного відправником документа, в якому, зокрема, повинні міститися дані, зазначені в</w:t>
            </w:r>
            <w:r w:rsidRPr="00F24A43">
              <w:rPr>
                <w:rFonts w:ascii="Times New Roman" w:hAnsi="Times New Roman"/>
                <w:color w:val="000000" w:themeColor="text1"/>
                <w:sz w:val="24"/>
                <w:szCs w:val="24"/>
                <w:lang w:val="en-US" w:eastAsia="ru-RU"/>
              </w:rPr>
              <w:t> </w:t>
            </w:r>
            <w:r w:rsidRPr="00F24A43">
              <w:rPr>
                <w:rFonts w:ascii="Times New Roman" w:hAnsi="Times New Roman"/>
                <w:color w:val="000000" w:themeColor="text1"/>
                <w:sz w:val="24"/>
                <w:szCs w:val="24"/>
                <w:lang w:eastAsia="ru-RU"/>
              </w:rPr>
              <w:t>пунктах 4-8</w:t>
            </w:r>
            <w:r w:rsidRPr="00F24A43">
              <w:rPr>
                <w:rFonts w:ascii="Times New Roman" w:hAnsi="Times New Roman"/>
                <w:color w:val="000000" w:themeColor="text1"/>
                <w:sz w:val="24"/>
                <w:szCs w:val="24"/>
                <w:lang w:val="en-US" w:eastAsia="ru-RU"/>
              </w:rPr>
              <w:t> </w:t>
            </w:r>
            <w:r w:rsidRPr="00F24A43">
              <w:rPr>
                <w:rFonts w:ascii="Times New Roman" w:hAnsi="Times New Roman"/>
                <w:color w:val="000000" w:themeColor="text1"/>
                <w:sz w:val="24"/>
                <w:szCs w:val="24"/>
                <w:lang w:eastAsia="ru-RU"/>
              </w:rPr>
              <w:t>статті 138 цього Кодексу.</w:t>
            </w:r>
          </w:p>
          <w:p w:rsidR="00207F36" w:rsidRPr="00F24A43" w:rsidRDefault="00207F36" w:rsidP="001E763A">
            <w:pPr>
              <w:spacing w:after="0" w:line="240" w:lineRule="auto"/>
              <w:ind w:firstLine="567"/>
              <w:jc w:val="both"/>
              <w:rPr>
                <w:rFonts w:ascii="Times New Roman" w:hAnsi="Times New Roman"/>
                <w:b/>
                <w:color w:val="000000" w:themeColor="text1"/>
                <w:sz w:val="24"/>
                <w:szCs w:val="24"/>
                <w:lang w:eastAsia="ru-RU"/>
              </w:rPr>
            </w:pPr>
          </w:p>
        </w:tc>
        <w:tc>
          <w:tcPr>
            <w:tcW w:w="5670" w:type="dxa"/>
            <w:tcBorders>
              <w:left w:val="single" w:sz="4" w:space="0" w:color="000000"/>
              <w:right w:val="single" w:sz="4" w:space="0" w:color="000000"/>
            </w:tcBorders>
          </w:tcPr>
          <w:p w:rsidR="00207F36" w:rsidRPr="00F24A43" w:rsidRDefault="00207F36" w:rsidP="001E763A">
            <w:pPr>
              <w:spacing w:after="0" w:line="240" w:lineRule="auto"/>
              <w:ind w:firstLine="567"/>
              <w:jc w:val="both"/>
              <w:rPr>
                <w:rFonts w:ascii="Times New Roman" w:hAnsi="Times New Roman"/>
                <w:color w:val="000000" w:themeColor="text1"/>
                <w:sz w:val="24"/>
                <w:szCs w:val="24"/>
                <w:lang w:eastAsia="ru-RU"/>
              </w:rPr>
            </w:pPr>
            <w:r w:rsidRPr="00F24A43">
              <w:rPr>
                <w:rFonts w:ascii="Times New Roman" w:hAnsi="Times New Roman"/>
                <w:b/>
                <w:bCs/>
                <w:color w:val="000000" w:themeColor="text1"/>
                <w:sz w:val="24"/>
                <w:szCs w:val="24"/>
                <w:lang w:eastAsia="ru-RU"/>
              </w:rPr>
              <w:t>Стаття 137.</w:t>
            </w:r>
            <w:r w:rsidRPr="00F24A43">
              <w:rPr>
                <w:rFonts w:ascii="Times New Roman" w:hAnsi="Times New Roman"/>
                <w:b/>
                <w:color w:val="000000" w:themeColor="text1"/>
                <w:sz w:val="24"/>
                <w:szCs w:val="24"/>
                <w:lang w:val="en-US" w:eastAsia="ru-RU"/>
              </w:rPr>
              <w:t> </w:t>
            </w:r>
            <w:r w:rsidRPr="00F24A43">
              <w:rPr>
                <w:rFonts w:ascii="Times New Roman" w:hAnsi="Times New Roman"/>
                <w:color w:val="000000" w:themeColor="text1"/>
                <w:sz w:val="24"/>
                <w:szCs w:val="24"/>
                <w:lang w:eastAsia="ru-RU"/>
              </w:rPr>
              <w:t>Докази приймання вантажу до перевезення</w:t>
            </w:r>
          </w:p>
          <w:p w:rsidR="00207F36" w:rsidRPr="00F24A43" w:rsidRDefault="00207F36" w:rsidP="001E763A">
            <w:pPr>
              <w:spacing w:after="0" w:line="240" w:lineRule="auto"/>
              <w:ind w:firstLine="567"/>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Після приймання вантажу до перевезення перевізник вантажу, капітан або агент перевізника зобов'язані видати відправнику коносамент, який є доказом прийому перевізником вантажу, зазначеного в коносаменті.</w:t>
            </w:r>
          </w:p>
          <w:p w:rsidR="00207F36" w:rsidRPr="00F24A43" w:rsidRDefault="00207F36" w:rsidP="001E763A">
            <w:pPr>
              <w:spacing w:after="0" w:line="240" w:lineRule="auto"/>
              <w:ind w:firstLine="567"/>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Перевізник може видати інший, ніж коносамент, документ на підтвердження отримання вантажу для перевезення. Такий документ є першорядним доказом укладання договору морського перевезення і приймання перевізником вантажу, як його описано в цьому документі.</w:t>
            </w:r>
          </w:p>
          <w:p w:rsidR="00207F36" w:rsidRPr="00F24A43" w:rsidRDefault="00207F36" w:rsidP="001E763A">
            <w:pPr>
              <w:spacing w:after="0" w:line="240" w:lineRule="auto"/>
              <w:ind w:firstLine="567"/>
              <w:jc w:val="both"/>
              <w:rPr>
                <w:rFonts w:ascii="Times New Roman" w:hAnsi="Times New Roman"/>
                <w:b/>
                <w:color w:val="000000" w:themeColor="text1"/>
                <w:sz w:val="24"/>
                <w:szCs w:val="24"/>
              </w:rPr>
            </w:pPr>
            <w:r w:rsidRPr="00F24A43">
              <w:rPr>
                <w:rFonts w:ascii="Times New Roman" w:hAnsi="Times New Roman"/>
                <w:b/>
                <w:color w:val="000000" w:themeColor="text1"/>
                <w:sz w:val="24"/>
                <w:szCs w:val="24"/>
              </w:rPr>
              <w:t>Приймання перевізником вантажу до перевезення за участю морського транспорту під час здійснення мультимодального перевезення вантажів підтверджується документом, передбаченим Законом України «Про мультимодальні перевезення».</w:t>
            </w:r>
          </w:p>
          <w:p w:rsidR="00207F36" w:rsidRPr="00F24A43" w:rsidRDefault="00207F36" w:rsidP="001E763A">
            <w:pPr>
              <w:spacing w:after="0" w:line="240" w:lineRule="auto"/>
              <w:ind w:firstLine="567"/>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Коносамент складається на підставі підписаного відправником документа, в якому, зокрема, повинні міститися дані, зазначені в</w:t>
            </w:r>
            <w:r w:rsidRPr="00F24A43">
              <w:rPr>
                <w:rFonts w:ascii="Times New Roman" w:hAnsi="Times New Roman"/>
                <w:color w:val="000000" w:themeColor="text1"/>
                <w:sz w:val="24"/>
                <w:szCs w:val="24"/>
                <w:lang w:val="en-US" w:eastAsia="ru-RU"/>
              </w:rPr>
              <w:t> </w:t>
            </w:r>
            <w:r w:rsidRPr="00F24A43">
              <w:rPr>
                <w:rFonts w:ascii="Times New Roman" w:hAnsi="Times New Roman"/>
                <w:color w:val="000000" w:themeColor="text1"/>
                <w:sz w:val="24"/>
                <w:szCs w:val="24"/>
                <w:lang w:eastAsia="ru-RU"/>
              </w:rPr>
              <w:t>пунктах 4-8</w:t>
            </w:r>
            <w:r w:rsidRPr="00F24A43">
              <w:rPr>
                <w:rFonts w:ascii="Times New Roman" w:hAnsi="Times New Roman"/>
                <w:color w:val="000000" w:themeColor="text1"/>
                <w:sz w:val="24"/>
                <w:szCs w:val="24"/>
                <w:lang w:val="en-US" w:eastAsia="ru-RU"/>
              </w:rPr>
              <w:t> </w:t>
            </w:r>
            <w:r w:rsidRPr="00F24A43">
              <w:rPr>
                <w:rFonts w:ascii="Times New Roman" w:hAnsi="Times New Roman"/>
                <w:color w:val="000000" w:themeColor="text1"/>
                <w:sz w:val="24"/>
                <w:szCs w:val="24"/>
                <w:lang w:eastAsia="ru-RU"/>
              </w:rPr>
              <w:t>статті 138 цього Кодексу.</w:t>
            </w:r>
          </w:p>
        </w:tc>
        <w:tc>
          <w:tcPr>
            <w:tcW w:w="4528" w:type="dxa"/>
            <w:tcBorders>
              <w:left w:val="single" w:sz="4" w:space="0" w:color="000000"/>
              <w:right w:val="single" w:sz="4" w:space="0" w:color="000000"/>
            </w:tcBorders>
          </w:tcPr>
          <w:p w:rsidR="00207F36" w:rsidRPr="00F24A43" w:rsidRDefault="00F72221" w:rsidP="001E763A">
            <w:pPr>
              <w:spacing w:after="0" w:line="240" w:lineRule="auto"/>
              <w:ind w:firstLine="567"/>
              <w:jc w:val="both"/>
              <w:rPr>
                <w:rFonts w:ascii="Times New Roman" w:hAnsi="Times New Roman"/>
                <w:b/>
                <w:bCs/>
                <w:color w:val="000000" w:themeColor="text1"/>
                <w:sz w:val="24"/>
                <w:szCs w:val="24"/>
                <w:lang w:eastAsia="ru-RU"/>
              </w:rPr>
            </w:pPr>
            <w:r w:rsidRPr="00F24A43">
              <w:rPr>
                <w:rFonts w:ascii="Times New Roman" w:hAnsi="Times New Roman"/>
                <w:color w:val="000000" w:themeColor="text1"/>
                <w:sz w:val="24"/>
                <w:szCs w:val="24"/>
                <w:lang w:val="uk-UA"/>
              </w:rPr>
              <w:t xml:space="preserve">Питання врегулювання мультимодальних перевезень – визначено спеціальним нормативно-правовим актом – </w:t>
            </w:r>
            <w:r w:rsidRPr="00F24A43">
              <w:rPr>
                <w:rFonts w:ascii="Times New Roman" w:hAnsi="Times New Roman"/>
                <w:color w:val="000000" w:themeColor="text1"/>
                <w:sz w:val="24"/>
                <w:szCs w:val="24"/>
              </w:rPr>
              <w:t>Законом України «Про мультимодальні перевезення»</w:t>
            </w:r>
          </w:p>
        </w:tc>
      </w:tr>
      <w:tr w:rsidR="00207F36" w:rsidRPr="00F24A43" w:rsidTr="001E763A">
        <w:trPr>
          <w:gridAfter w:val="1"/>
          <w:wAfter w:w="11" w:type="dxa"/>
          <w:trHeight w:val="993"/>
        </w:trPr>
        <w:tc>
          <w:tcPr>
            <w:tcW w:w="5204" w:type="dxa"/>
            <w:tcBorders>
              <w:top w:val="single" w:sz="4" w:space="0" w:color="000000"/>
              <w:left w:val="single" w:sz="4" w:space="0" w:color="000000"/>
              <w:right w:val="single" w:sz="4" w:space="0" w:color="000000"/>
            </w:tcBorders>
          </w:tcPr>
          <w:p w:rsidR="00207F36" w:rsidRPr="00F24A43" w:rsidRDefault="00207F36" w:rsidP="001E763A">
            <w:pPr>
              <w:spacing w:after="0" w:line="240" w:lineRule="auto"/>
              <w:ind w:firstLine="567"/>
              <w:jc w:val="both"/>
              <w:rPr>
                <w:rFonts w:ascii="Times New Roman" w:hAnsi="Times New Roman"/>
                <w:bCs/>
                <w:color w:val="000000" w:themeColor="text1"/>
                <w:sz w:val="24"/>
                <w:szCs w:val="24"/>
                <w:lang w:eastAsia="ru-RU"/>
              </w:rPr>
            </w:pPr>
            <w:r w:rsidRPr="00F24A43">
              <w:rPr>
                <w:rFonts w:ascii="Times New Roman" w:hAnsi="Times New Roman"/>
                <w:b/>
                <w:bCs/>
                <w:color w:val="000000" w:themeColor="text1"/>
                <w:sz w:val="24"/>
                <w:szCs w:val="24"/>
                <w:lang w:eastAsia="ru-RU"/>
              </w:rPr>
              <w:lastRenderedPageBreak/>
              <w:t>Стаття 384.</w:t>
            </w:r>
            <w:r w:rsidRPr="00F24A43">
              <w:rPr>
                <w:rFonts w:ascii="Times New Roman" w:hAnsi="Times New Roman"/>
                <w:bCs/>
                <w:color w:val="000000" w:themeColor="text1"/>
                <w:sz w:val="24"/>
                <w:szCs w:val="24"/>
                <w:lang w:val="en-US" w:eastAsia="ru-RU"/>
              </w:rPr>
              <w:t> </w:t>
            </w:r>
            <w:r w:rsidRPr="00F24A43">
              <w:rPr>
                <w:rFonts w:ascii="Times New Roman" w:hAnsi="Times New Roman"/>
                <w:bCs/>
                <w:color w:val="000000" w:themeColor="text1"/>
                <w:sz w:val="24"/>
                <w:szCs w:val="24"/>
                <w:lang w:eastAsia="ru-RU"/>
              </w:rPr>
              <w:t>Заявлення претензій при змішаних перевезеннях</w:t>
            </w:r>
          </w:p>
          <w:p w:rsidR="00207F36" w:rsidRPr="00F24A43" w:rsidRDefault="00207F36" w:rsidP="001E763A">
            <w:pPr>
              <w:spacing w:after="0" w:line="240" w:lineRule="auto"/>
              <w:ind w:firstLine="567"/>
              <w:jc w:val="both"/>
              <w:rPr>
                <w:rFonts w:ascii="Times New Roman" w:hAnsi="Times New Roman"/>
                <w:bCs/>
                <w:color w:val="000000" w:themeColor="text1"/>
                <w:sz w:val="24"/>
                <w:szCs w:val="24"/>
                <w:lang w:eastAsia="ru-RU"/>
              </w:rPr>
            </w:pPr>
            <w:bookmarkStart w:id="31" w:name="n1599"/>
            <w:bookmarkEnd w:id="31"/>
            <w:r w:rsidRPr="00F24A43">
              <w:rPr>
                <w:rFonts w:ascii="Times New Roman" w:hAnsi="Times New Roman"/>
                <w:bCs/>
                <w:color w:val="000000" w:themeColor="text1"/>
                <w:sz w:val="24"/>
                <w:szCs w:val="24"/>
                <w:lang w:eastAsia="ru-RU"/>
              </w:rPr>
              <w:t>Претензії, що виникають з морського перевезення вантажів у прямому змішаному і прямому водному сполученні, заявляються тому перевізнику, транспортним засобом якого вантажі були доставлені або повинні бути доставлені у порт призначення.</w:t>
            </w:r>
          </w:p>
          <w:p w:rsidR="00207F36" w:rsidRPr="00F24A43" w:rsidRDefault="00207F36" w:rsidP="001E763A">
            <w:pPr>
              <w:spacing w:after="0" w:line="240" w:lineRule="auto"/>
              <w:ind w:firstLine="567"/>
              <w:jc w:val="both"/>
              <w:rPr>
                <w:rFonts w:ascii="Times New Roman" w:hAnsi="Times New Roman"/>
                <w:bCs/>
                <w:color w:val="000000" w:themeColor="text1"/>
                <w:sz w:val="24"/>
                <w:szCs w:val="24"/>
                <w:lang w:eastAsia="ru-RU"/>
              </w:rPr>
            </w:pPr>
            <w:bookmarkStart w:id="32" w:name="n1600"/>
            <w:bookmarkEnd w:id="32"/>
            <w:r w:rsidRPr="00F24A43">
              <w:rPr>
                <w:rFonts w:ascii="Times New Roman" w:hAnsi="Times New Roman"/>
                <w:bCs/>
                <w:color w:val="000000" w:themeColor="text1"/>
                <w:sz w:val="24"/>
                <w:szCs w:val="24"/>
                <w:lang w:eastAsia="ru-RU"/>
              </w:rPr>
              <w:t>У тих випадках, коли кінцевим пунктом транспортування є залізнична чи автомобільна станція або аеропорт, претензія заявляється відповідному перевізнику за правилами, встановленими для цього виду транспорту.</w:t>
            </w:r>
          </w:p>
          <w:p w:rsidR="00207F36" w:rsidRPr="00F24A43" w:rsidRDefault="00207F36" w:rsidP="00C27A78">
            <w:pPr>
              <w:spacing w:after="0" w:line="240" w:lineRule="auto"/>
              <w:jc w:val="both"/>
              <w:rPr>
                <w:rFonts w:ascii="Times New Roman" w:hAnsi="Times New Roman"/>
                <w:bCs/>
                <w:color w:val="000000" w:themeColor="text1"/>
                <w:sz w:val="24"/>
                <w:szCs w:val="24"/>
                <w:lang w:eastAsia="ru-RU"/>
              </w:rPr>
            </w:pPr>
          </w:p>
          <w:p w:rsidR="00207F36" w:rsidRPr="00F24A43" w:rsidRDefault="00207F36" w:rsidP="001E763A">
            <w:pPr>
              <w:spacing w:after="0" w:line="240" w:lineRule="auto"/>
              <w:ind w:firstLine="567"/>
              <w:jc w:val="both"/>
              <w:rPr>
                <w:rFonts w:ascii="Times New Roman" w:hAnsi="Times New Roman"/>
                <w:b/>
                <w:bCs/>
                <w:color w:val="000000" w:themeColor="text1"/>
                <w:sz w:val="24"/>
                <w:szCs w:val="24"/>
                <w:lang w:eastAsia="ru-RU"/>
              </w:rPr>
            </w:pPr>
          </w:p>
        </w:tc>
        <w:tc>
          <w:tcPr>
            <w:tcW w:w="5670" w:type="dxa"/>
            <w:tcBorders>
              <w:left w:val="single" w:sz="4" w:space="0" w:color="000000"/>
              <w:right w:val="single" w:sz="4" w:space="0" w:color="000000"/>
            </w:tcBorders>
          </w:tcPr>
          <w:p w:rsidR="00207F36" w:rsidRPr="00F24A43" w:rsidRDefault="00207F36" w:rsidP="001E763A">
            <w:pPr>
              <w:spacing w:after="0" w:line="240" w:lineRule="auto"/>
              <w:ind w:firstLine="708"/>
              <w:jc w:val="both"/>
              <w:rPr>
                <w:rFonts w:ascii="Times New Roman" w:hAnsi="Times New Roman"/>
                <w:bCs/>
                <w:color w:val="000000" w:themeColor="text1"/>
                <w:sz w:val="24"/>
                <w:szCs w:val="24"/>
              </w:rPr>
            </w:pPr>
            <w:r w:rsidRPr="00F24A43">
              <w:rPr>
                <w:rFonts w:ascii="Times New Roman" w:hAnsi="Times New Roman"/>
                <w:b/>
                <w:bCs/>
                <w:color w:val="000000" w:themeColor="text1"/>
                <w:sz w:val="24"/>
                <w:szCs w:val="24"/>
              </w:rPr>
              <w:t xml:space="preserve">Стаття 384. </w:t>
            </w:r>
            <w:r w:rsidRPr="00F24A43">
              <w:rPr>
                <w:rFonts w:ascii="Times New Roman" w:hAnsi="Times New Roman"/>
                <w:bCs/>
                <w:color w:val="000000" w:themeColor="text1"/>
                <w:sz w:val="24"/>
                <w:szCs w:val="24"/>
                <w:lang w:val="en-US"/>
              </w:rPr>
              <w:t> </w:t>
            </w:r>
            <w:r w:rsidRPr="00F24A43">
              <w:rPr>
                <w:rFonts w:ascii="Times New Roman" w:hAnsi="Times New Roman"/>
                <w:bCs/>
                <w:color w:val="000000" w:themeColor="text1"/>
                <w:sz w:val="24"/>
                <w:szCs w:val="24"/>
              </w:rPr>
              <w:t xml:space="preserve">Заявлення претензій при мультимодальних  перевезеннях </w:t>
            </w:r>
          </w:p>
          <w:p w:rsidR="00207F36" w:rsidRPr="00F24A43" w:rsidRDefault="00207F36" w:rsidP="001E763A">
            <w:pPr>
              <w:spacing w:after="0" w:line="240" w:lineRule="auto"/>
              <w:ind w:firstLine="708"/>
              <w:jc w:val="both"/>
              <w:rPr>
                <w:rFonts w:ascii="Times New Roman" w:hAnsi="Times New Roman"/>
                <w:b/>
                <w:bCs/>
                <w:color w:val="000000" w:themeColor="text1"/>
                <w:sz w:val="24"/>
                <w:szCs w:val="24"/>
              </w:rPr>
            </w:pPr>
            <w:r w:rsidRPr="00F24A43">
              <w:rPr>
                <w:rFonts w:ascii="Times New Roman" w:hAnsi="Times New Roman"/>
                <w:b/>
                <w:bCs/>
                <w:color w:val="000000" w:themeColor="text1"/>
                <w:sz w:val="24"/>
                <w:szCs w:val="24"/>
              </w:rPr>
              <w:t>Претензії, що виникають у замовника послуги мультимодального перевезення з морського перевезення вантажів за договором мультимодального перевезення, заявляються оператору мультимодального перевезення.</w:t>
            </w:r>
          </w:p>
          <w:p w:rsidR="00207F36" w:rsidRPr="00F24A43" w:rsidRDefault="00207F36" w:rsidP="001E763A">
            <w:pPr>
              <w:spacing w:after="0" w:line="240" w:lineRule="auto"/>
              <w:ind w:firstLine="567"/>
              <w:jc w:val="both"/>
              <w:rPr>
                <w:rFonts w:ascii="Times New Roman" w:hAnsi="Times New Roman"/>
                <w:b/>
                <w:color w:val="000000" w:themeColor="text1"/>
                <w:sz w:val="24"/>
                <w:szCs w:val="24"/>
              </w:rPr>
            </w:pPr>
            <w:r w:rsidRPr="00F24A43">
              <w:rPr>
                <w:rFonts w:ascii="Times New Roman" w:hAnsi="Times New Roman"/>
                <w:b/>
                <w:bCs/>
                <w:color w:val="000000" w:themeColor="text1"/>
                <w:sz w:val="24"/>
                <w:szCs w:val="24"/>
              </w:rPr>
              <w:t xml:space="preserve">Претензії, що виникають у оператора мультимодального перевезення до </w:t>
            </w:r>
            <w:r w:rsidRPr="00F24A43">
              <w:rPr>
                <w:rFonts w:ascii="Times New Roman" w:hAnsi="Times New Roman"/>
                <w:b/>
                <w:bCs/>
                <w:color w:val="000000" w:themeColor="text1"/>
                <w:sz w:val="24"/>
                <w:szCs w:val="24"/>
                <w:lang w:val="uk-UA"/>
              </w:rPr>
              <w:t xml:space="preserve">фактичного </w:t>
            </w:r>
            <w:r w:rsidRPr="00F24A43">
              <w:rPr>
                <w:rFonts w:ascii="Times New Roman" w:hAnsi="Times New Roman"/>
                <w:b/>
                <w:bCs/>
                <w:color w:val="000000" w:themeColor="text1"/>
                <w:sz w:val="24"/>
                <w:szCs w:val="24"/>
              </w:rPr>
              <w:t>перевізника з морського перевезення вантажів заявляються у порядку, передбаченому законом</w:t>
            </w:r>
            <w:r w:rsidRPr="00F24A43">
              <w:rPr>
                <w:rFonts w:ascii="Times New Roman" w:hAnsi="Times New Roman"/>
                <w:b/>
                <w:color w:val="000000" w:themeColor="text1"/>
                <w:sz w:val="24"/>
                <w:szCs w:val="24"/>
              </w:rPr>
              <w:t>.</w:t>
            </w:r>
          </w:p>
          <w:p w:rsidR="00207F36" w:rsidRPr="00F24A43" w:rsidRDefault="00207F36" w:rsidP="001E763A">
            <w:pPr>
              <w:spacing w:after="0" w:line="240" w:lineRule="auto"/>
              <w:ind w:firstLine="567"/>
              <w:jc w:val="both"/>
              <w:rPr>
                <w:rFonts w:ascii="Times New Roman" w:hAnsi="Times New Roman"/>
                <w:b/>
                <w:bCs/>
                <w:color w:val="000000" w:themeColor="text1"/>
                <w:sz w:val="24"/>
                <w:szCs w:val="24"/>
                <w:lang w:eastAsia="ru-RU"/>
              </w:rPr>
            </w:pPr>
            <w:r w:rsidRPr="00F24A43">
              <w:rPr>
                <w:rFonts w:ascii="Times New Roman" w:hAnsi="Times New Roman"/>
                <w:b/>
                <w:bCs/>
                <w:color w:val="000000" w:themeColor="text1"/>
                <w:sz w:val="24"/>
                <w:szCs w:val="24"/>
              </w:rPr>
              <w:t>Претензії, що виникають у фактичного перевізника до оператора мультимодального перевезення з морського перевезення вантажів заявляються у порядку, передбаченому законом</w:t>
            </w:r>
            <w:r w:rsidRPr="00F24A43">
              <w:rPr>
                <w:rFonts w:ascii="Times New Roman" w:hAnsi="Times New Roman"/>
                <w:b/>
                <w:color w:val="000000" w:themeColor="text1"/>
                <w:sz w:val="24"/>
                <w:szCs w:val="24"/>
              </w:rPr>
              <w:t>.</w:t>
            </w:r>
          </w:p>
        </w:tc>
        <w:tc>
          <w:tcPr>
            <w:tcW w:w="4528" w:type="dxa"/>
            <w:tcBorders>
              <w:left w:val="single" w:sz="4" w:space="0" w:color="000000"/>
              <w:right w:val="single" w:sz="4" w:space="0" w:color="000000"/>
            </w:tcBorders>
          </w:tcPr>
          <w:p w:rsidR="00F72221" w:rsidRPr="00F24A43" w:rsidRDefault="00F72221" w:rsidP="001E763A">
            <w:pPr>
              <w:spacing w:after="0" w:line="240" w:lineRule="auto"/>
              <w:ind w:firstLine="708"/>
              <w:jc w:val="both"/>
              <w:rPr>
                <w:rFonts w:ascii="Times New Roman" w:hAnsi="Times New Roman"/>
                <w:bCs/>
                <w:color w:val="000000" w:themeColor="text1"/>
                <w:sz w:val="24"/>
                <w:szCs w:val="24"/>
                <w:lang w:val="uk-UA"/>
              </w:rPr>
            </w:pPr>
            <w:r w:rsidRPr="00F24A43">
              <w:rPr>
                <w:rFonts w:ascii="Times New Roman" w:hAnsi="Times New Roman"/>
                <w:bCs/>
                <w:color w:val="000000" w:themeColor="text1"/>
                <w:sz w:val="24"/>
                <w:szCs w:val="24"/>
                <w:lang w:val="uk-UA"/>
              </w:rPr>
              <w:t>Приведення національного законодавства у відповідність до законодавства ЄС.</w:t>
            </w:r>
          </w:p>
          <w:p w:rsidR="00942889" w:rsidRPr="00F24A43" w:rsidRDefault="00942889" w:rsidP="001E763A">
            <w:pPr>
              <w:spacing w:after="0" w:line="240" w:lineRule="auto"/>
              <w:ind w:firstLine="708"/>
              <w:jc w:val="both"/>
              <w:rPr>
                <w:rFonts w:ascii="Times New Roman" w:hAnsi="Times New Roman"/>
                <w:bCs/>
                <w:color w:val="000000" w:themeColor="text1"/>
                <w:sz w:val="24"/>
                <w:szCs w:val="24"/>
                <w:lang w:val="uk-UA"/>
              </w:rPr>
            </w:pPr>
            <w:r w:rsidRPr="00F24A43">
              <w:rPr>
                <w:rFonts w:ascii="Times New Roman" w:hAnsi="Times New Roman"/>
                <w:bCs/>
                <w:color w:val="000000" w:themeColor="text1"/>
                <w:sz w:val="24"/>
                <w:szCs w:val="24"/>
                <w:lang w:val="uk-UA"/>
              </w:rPr>
              <w:t xml:space="preserve">Необхідність законодавчого закріплення поняття </w:t>
            </w:r>
            <w:r w:rsidRPr="00F24A43">
              <w:rPr>
                <w:rFonts w:ascii="Times New Roman" w:hAnsi="Times New Roman"/>
                <w:bCs/>
                <w:color w:val="000000" w:themeColor="text1"/>
                <w:sz w:val="24"/>
                <w:szCs w:val="24"/>
                <w:lang w:val="uk-UA"/>
              </w:rPr>
              <w:br/>
              <w:t>« мультимодальні перевезення»</w:t>
            </w:r>
          </w:p>
          <w:p w:rsidR="00207F36" w:rsidRPr="00F24A43" w:rsidRDefault="00207F36" w:rsidP="001E763A">
            <w:pPr>
              <w:spacing w:after="0" w:line="240" w:lineRule="auto"/>
              <w:ind w:firstLine="708"/>
              <w:jc w:val="both"/>
              <w:rPr>
                <w:rFonts w:ascii="Times New Roman" w:hAnsi="Times New Roman"/>
                <w:b/>
                <w:bCs/>
                <w:color w:val="000000" w:themeColor="text1"/>
                <w:sz w:val="24"/>
                <w:szCs w:val="24"/>
                <w:lang w:val="uk-UA"/>
              </w:rPr>
            </w:pPr>
          </w:p>
        </w:tc>
      </w:tr>
      <w:tr w:rsidR="00612AFF" w:rsidRPr="00F24A43" w:rsidTr="00D641E4">
        <w:trPr>
          <w:gridAfter w:val="1"/>
          <w:wAfter w:w="11" w:type="dxa"/>
          <w:trHeight w:val="435"/>
        </w:trPr>
        <w:tc>
          <w:tcPr>
            <w:tcW w:w="15402" w:type="dxa"/>
            <w:gridSpan w:val="3"/>
            <w:tcBorders>
              <w:top w:val="single" w:sz="4" w:space="0" w:color="000000"/>
              <w:left w:val="single" w:sz="4" w:space="0" w:color="000000"/>
              <w:right w:val="single" w:sz="4" w:space="0" w:color="000000"/>
            </w:tcBorders>
          </w:tcPr>
          <w:p w:rsidR="00612AFF" w:rsidRPr="00F24A43" w:rsidRDefault="00612AFF" w:rsidP="001E763A">
            <w:pPr>
              <w:spacing w:after="0" w:line="240" w:lineRule="auto"/>
              <w:ind w:firstLine="511"/>
              <w:jc w:val="center"/>
              <w:rPr>
                <w:rFonts w:ascii="Times New Roman" w:hAnsi="Times New Roman"/>
                <w:b/>
                <w:color w:val="000000" w:themeColor="text1"/>
                <w:sz w:val="24"/>
                <w:szCs w:val="24"/>
                <w:lang w:val="uk-UA" w:eastAsia="ru-RU"/>
              </w:rPr>
            </w:pPr>
            <w:r w:rsidRPr="00F24A43">
              <w:rPr>
                <w:rFonts w:ascii="Times New Roman" w:hAnsi="Times New Roman"/>
                <w:b/>
                <w:color w:val="000000" w:themeColor="text1"/>
                <w:sz w:val="24"/>
                <w:szCs w:val="24"/>
                <w:lang w:val="uk-UA" w:eastAsia="ru-RU"/>
              </w:rPr>
              <w:t>Земельний кодекс України</w:t>
            </w:r>
          </w:p>
        </w:tc>
      </w:tr>
      <w:tr w:rsidR="00207F36" w:rsidRPr="00F24A43" w:rsidTr="001E763A">
        <w:trPr>
          <w:gridAfter w:val="1"/>
          <w:wAfter w:w="11" w:type="dxa"/>
          <w:trHeight w:val="993"/>
        </w:trPr>
        <w:tc>
          <w:tcPr>
            <w:tcW w:w="5204" w:type="dxa"/>
            <w:tcBorders>
              <w:top w:val="single" w:sz="4" w:space="0" w:color="000000"/>
              <w:left w:val="single" w:sz="4" w:space="0" w:color="000000"/>
              <w:right w:val="single" w:sz="4" w:space="0" w:color="000000"/>
            </w:tcBorders>
          </w:tcPr>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b/>
                <w:bCs/>
                <w:color w:val="000000" w:themeColor="text1"/>
                <w:sz w:val="24"/>
                <w:szCs w:val="24"/>
                <w:lang w:eastAsia="ru-RU"/>
              </w:rPr>
              <w:t>Стаття 134.</w:t>
            </w:r>
            <w:r w:rsidRPr="00F24A43">
              <w:rPr>
                <w:rFonts w:ascii="Times New Roman" w:hAnsi="Times New Roman"/>
                <w:b/>
                <w:color w:val="000000" w:themeColor="text1"/>
                <w:sz w:val="24"/>
                <w:szCs w:val="24"/>
                <w:lang w:eastAsia="ru-RU"/>
              </w:rPr>
              <w:t> </w:t>
            </w:r>
            <w:r w:rsidRPr="00F24A43">
              <w:rPr>
                <w:rFonts w:ascii="Times New Roman" w:hAnsi="Times New Roman"/>
                <w:color w:val="000000" w:themeColor="text1"/>
                <w:sz w:val="24"/>
                <w:szCs w:val="24"/>
                <w:lang w:eastAsia="ru-RU"/>
              </w:rPr>
              <w:t>Обов'язковість продажу земельних ділянок державної чи комунальної власності або прав на них на конкурентних засадах (земельних торгах)</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val="uk-UA" w:eastAsia="ru-RU"/>
              </w:rPr>
            </w:pPr>
            <w:r w:rsidRPr="00F24A43">
              <w:rPr>
                <w:rFonts w:ascii="Times New Roman" w:hAnsi="Times New Roman"/>
                <w:color w:val="000000" w:themeColor="text1"/>
                <w:sz w:val="24"/>
                <w:szCs w:val="24"/>
                <w:lang w:val="uk-UA" w:eastAsia="ru-RU"/>
              </w:rPr>
              <w:t>…</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2. Не підлягають продажу на конкурентних засадах (земельних торгах) земельні ділянки державної чи комунальної власності або права на них у разі:</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розташування на земельних ділянках об'єктів нерухомого майна (будівель, споруд), що перебувають у власності фізичних або юридичних осіб;</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bookmarkStart w:id="33" w:name="n2127"/>
            <w:bookmarkEnd w:id="33"/>
            <w:r w:rsidRPr="00F24A43">
              <w:rPr>
                <w:rFonts w:ascii="Times New Roman" w:hAnsi="Times New Roman"/>
                <w:color w:val="000000" w:themeColor="text1"/>
                <w:sz w:val="24"/>
                <w:szCs w:val="24"/>
                <w:lang w:eastAsia="ru-RU"/>
              </w:rPr>
              <w:t>використання земельних ділянок для потреб, пов'язаних з користуванням надрами, та спеціального водокористування відповідно до отриманих дозволів;</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bookmarkStart w:id="34" w:name="n2128"/>
            <w:bookmarkStart w:id="35" w:name="n2129"/>
            <w:bookmarkEnd w:id="34"/>
            <w:bookmarkEnd w:id="35"/>
            <w:r w:rsidRPr="00F24A43">
              <w:rPr>
                <w:rFonts w:ascii="Times New Roman" w:hAnsi="Times New Roman"/>
                <w:color w:val="000000" w:themeColor="text1"/>
                <w:sz w:val="24"/>
                <w:szCs w:val="24"/>
                <w:lang w:eastAsia="ru-RU"/>
              </w:rPr>
              <w:t xml:space="preserve">використання релігійними організаціями, </w:t>
            </w:r>
            <w:r w:rsidRPr="00F24A43">
              <w:rPr>
                <w:rFonts w:ascii="Times New Roman" w:hAnsi="Times New Roman"/>
                <w:color w:val="000000" w:themeColor="text1"/>
                <w:sz w:val="24"/>
                <w:szCs w:val="24"/>
                <w:lang w:eastAsia="ru-RU"/>
              </w:rPr>
              <w:lastRenderedPageBreak/>
              <w:t>які легалізовані в Україні, земельних ділянок під культовими будівлями;</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bookmarkStart w:id="36" w:name="n2130"/>
            <w:bookmarkEnd w:id="36"/>
            <w:r w:rsidRPr="00F24A43">
              <w:rPr>
                <w:rFonts w:ascii="Times New Roman" w:hAnsi="Times New Roman"/>
                <w:color w:val="000000" w:themeColor="text1"/>
                <w:sz w:val="24"/>
                <w:szCs w:val="24"/>
                <w:lang w:eastAsia="ru-RU"/>
              </w:rPr>
              <w:t>будівництва об'єктів, що в повному обсязі здійснюється за кошти державного та місцевих бюджетів;</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bookmarkStart w:id="37" w:name="n2132"/>
            <w:bookmarkStart w:id="38" w:name="n2133"/>
            <w:bookmarkEnd w:id="37"/>
            <w:bookmarkEnd w:id="38"/>
            <w:r w:rsidRPr="00F24A43">
              <w:rPr>
                <w:rFonts w:ascii="Times New Roman" w:hAnsi="Times New Roman"/>
                <w:color w:val="000000" w:themeColor="text1"/>
                <w:sz w:val="24"/>
                <w:szCs w:val="24"/>
                <w:lang w:eastAsia="ru-RU"/>
              </w:rPr>
              <w:t>надання земельних ділянок підприємствам, установам і громадським організаціям у сфері культури і мистецтв (у тому числі національним творчим спілкам та їх членам) під творчі майстерні;</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bookmarkStart w:id="39" w:name="n2134"/>
            <w:bookmarkEnd w:id="39"/>
            <w:r w:rsidRPr="00F24A43">
              <w:rPr>
                <w:rFonts w:ascii="Times New Roman" w:hAnsi="Times New Roman"/>
                <w:color w:val="000000" w:themeColor="text1"/>
                <w:sz w:val="24"/>
                <w:szCs w:val="24"/>
                <w:lang w:eastAsia="ru-RU"/>
              </w:rPr>
              <w:t>надання земельних ділянок в оренду для реконструкції кварталів застарілої забудови, для будівництва соціального та доступного житла, якщо конкурс на його будівництво вже проведено;</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bookmarkStart w:id="40" w:name="n2135"/>
            <w:bookmarkEnd w:id="40"/>
            <w:r w:rsidRPr="00F24A43">
              <w:rPr>
                <w:rFonts w:ascii="Times New Roman" w:hAnsi="Times New Roman"/>
                <w:color w:val="000000" w:themeColor="text1"/>
                <w:sz w:val="24"/>
                <w:szCs w:val="24"/>
                <w:lang w:eastAsia="ru-RU"/>
              </w:rPr>
              <w:t>розміщення іноземних дипломатичних представництв та консульських установ, представництв міжнародних організацій згідно з міжнародними договорами України;</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bookmarkStart w:id="41" w:name="n2136"/>
            <w:bookmarkEnd w:id="41"/>
            <w:r w:rsidRPr="00F24A43">
              <w:rPr>
                <w:rFonts w:ascii="Times New Roman" w:hAnsi="Times New Roman"/>
                <w:color w:val="000000" w:themeColor="text1"/>
                <w:sz w:val="24"/>
                <w:szCs w:val="24"/>
                <w:lang w:eastAsia="ru-RU"/>
              </w:rPr>
              <w:t>надання земельної ділянки, викупленої для суспільних потреб чи примусово відчуженої з мотивів суспільної необхідності для забезпечення таких потреб;</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bookmarkStart w:id="42" w:name="n2137"/>
            <w:bookmarkStart w:id="43" w:name="n2138"/>
            <w:bookmarkEnd w:id="42"/>
            <w:bookmarkEnd w:id="43"/>
            <w:r w:rsidRPr="00F24A43">
              <w:rPr>
                <w:rFonts w:ascii="Times New Roman" w:hAnsi="Times New Roman"/>
                <w:color w:val="000000" w:themeColor="text1"/>
                <w:sz w:val="24"/>
                <w:szCs w:val="24"/>
                <w:lang w:eastAsia="ru-RU"/>
              </w:rPr>
              <w:t>надання земельних ділянок державної або комунальної власності для потреб приватного партнера в рамках державно-приватного партнерства відповідно до закону;</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bookmarkStart w:id="44" w:name="n2139"/>
            <w:bookmarkStart w:id="45" w:name="n2140"/>
            <w:bookmarkEnd w:id="44"/>
            <w:bookmarkEnd w:id="45"/>
            <w:r w:rsidRPr="00F24A43">
              <w:rPr>
                <w:rFonts w:ascii="Times New Roman" w:hAnsi="Times New Roman"/>
                <w:color w:val="000000" w:themeColor="text1"/>
                <w:sz w:val="24"/>
                <w:szCs w:val="24"/>
                <w:lang w:eastAsia="ru-RU"/>
              </w:rPr>
              <w:t>надання земельної ділянки замість викупленої для суспільних потреб чи примусово відчуженої з мотивів суспільної необхідності та повернення такої земельної ділянки колишньому власнику чи його спадкоємцю (правонаступнику), у разі якщо така потреба відпала;</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bookmarkStart w:id="46" w:name="n2141"/>
            <w:bookmarkStart w:id="47" w:name="n2142"/>
            <w:bookmarkEnd w:id="46"/>
            <w:bookmarkEnd w:id="47"/>
            <w:r w:rsidRPr="00F24A43">
              <w:rPr>
                <w:rFonts w:ascii="Times New Roman" w:hAnsi="Times New Roman"/>
                <w:color w:val="000000" w:themeColor="text1"/>
                <w:sz w:val="24"/>
                <w:szCs w:val="24"/>
                <w:lang w:eastAsia="ru-RU"/>
              </w:rPr>
              <w:lastRenderedPageBreak/>
              <w:t>будівництва, обслуговування та ремонту об'єктів інженерної, транспортної, енергетичної інфраструктури, об'єктів зв'язку та дорожнього господарства (крім об'єктів дорожнього сервісу);</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будівництва об'єктів забезпечення життєдіяльності населених пунктів (сміттєпереробних об'єктів, очисних споруд, котелень, кладовищ, протиерозійних, протизсувних і протиселевих споруд);</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bookmarkStart w:id="48" w:name="n2164"/>
            <w:bookmarkEnd w:id="48"/>
            <w:r w:rsidRPr="00F24A43">
              <w:rPr>
                <w:rFonts w:ascii="Times New Roman" w:hAnsi="Times New Roman"/>
                <w:color w:val="000000" w:themeColor="text1"/>
                <w:sz w:val="24"/>
                <w:szCs w:val="24"/>
                <w:lang w:eastAsia="ru-RU"/>
              </w:rPr>
              <w:t>передачі громадянам земельних ділянок для сінокосіння і випасання худоби, для городництва;</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bookmarkStart w:id="49" w:name="n2165"/>
            <w:bookmarkStart w:id="50" w:name="n2162"/>
            <w:bookmarkStart w:id="51" w:name="n2148"/>
            <w:bookmarkStart w:id="52" w:name="n2149"/>
            <w:bookmarkEnd w:id="49"/>
            <w:bookmarkEnd w:id="50"/>
            <w:bookmarkEnd w:id="51"/>
            <w:bookmarkEnd w:id="52"/>
            <w:r w:rsidRPr="00F24A43">
              <w:rPr>
                <w:rFonts w:ascii="Times New Roman" w:hAnsi="Times New Roman"/>
                <w:color w:val="000000" w:themeColor="text1"/>
                <w:sz w:val="24"/>
                <w:szCs w:val="24"/>
                <w:lang w:eastAsia="ru-RU"/>
              </w:rPr>
              <w:t>надання земельних ділянок суб'єктам господарювання, що реалізують відповідно до Закону України "Про особливості провадження інвестиційної діяльності на території Автономної Республіки Крим" зареєстровані в установленому порядку інвестиційні проекти. Надання такої земельної ділянки у власність здійснюється згідно із законодавством після завершення строку реалізації інвестиційного проекту за умови виконання суб’єктом господарювання договору про умови реалізації цього інвестиційного проекту на території Автономної Республіки Крим;</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bookmarkStart w:id="53" w:name="n2150"/>
            <w:bookmarkStart w:id="54" w:name="n2151"/>
            <w:bookmarkStart w:id="55" w:name="n2152"/>
            <w:bookmarkStart w:id="56" w:name="n2153"/>
            <w:bookmarkEnd w:id="53"/>
            <w:bookmarkEnd w:id="54"/>
            <w:bookmarkEnd w:id="55"/>
            <w:bookmarkEnd w:id="56"/>
            <w:r w:rsidRPr="00F24A43">
              <w:rPr>
                <w:rFonts w:ascii="Times New Roman" w:hAnsi="Times New Roman"/>
                <w:color w:val="000000" w:themeColor="text1"/>
                <w:sz w:val="24"/>
                <w:szCs w:val="24"/>
                <w:lang w:eastAsia="ru-RU"/>
              </w:rPr>
              <w:t>поновлення договорів оренди землі;</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bookmarkStart w:id="57" w:name="n2163"/>
            <w:bookmarkStart w:id="58" w:name="n2156"/>
            <w:bookmarkEnd w:id="57"/>
            <w:bookmarkEnd w:id="58"/>
            <w:r w:rsidRPr="00F24A43">
              <w:rPr>
                <w:rFonts w:ascii="Times New Roman" w:hAnsi="Times New Roman"/>
                <w:color w:val="000000" w:themeColor="text1"/>
                <w:sz w:val="24"/>
                <w:szCs w:val="24"/>
                <w:lang w:eastAsia="ru-RU"/>
              </w:rPr>
              <w:t>передачі в оренду, концесію майнових комплексів або нерухомого майна, розташованого на земельних ділянках державної, комунальної власності;</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bookmarkStart w:id="59" w:name="n2157"/>
            <w:bookmarkStart w:id="60" w:name="n2158"/>
            <w:bookmarkEnd w:id="59"/>
            <w:bookmarkEnd w:id="60"/>
            <w:r w:rsidRPr="00F24A43">
              <w:rPr>
                <w:rFonts w:ascii="Times New Roman" w:hAnsi="Times New Roman"/>
                <w:color w:val="000000" w:themeColor="text1"/>
                <w:sz w:val="24"/>
                <w:szCs w:val="24"/>
                <w:lang w:eastAsia="ru-RU"/>
              </w:rPr>
              <w:t>надання в оренду земельних ділянок індустріальних парків керуючим компаніям цих індустріальних парків;</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bookmarkStart w:id="61" w:name="n2159"/>
            <w:bookmarkStart w:id="62" w:name="n2160"/>
            <w:bookmarkStart w:id="63" w:name="n2170"/>
            <w:bookmarkEnd w:id="61"/>
            <w:bookmarkEnd w:id="62"/>
            <w:bookmarkEnd w:id="63"/>
            <w:r w:rsidRPr="00F24A43">
              <w:rPr>
                <w:rFonts w:ascii="Times New Roman" w:hAnsi="Times New Roman"/>
                <w:color w:val="000000" w:themeColor="text1"/>
                <w:sz w:val="24"/>
                <w:szCs w:val="24"/>
                <w:lang w:eastAsia="ru-RU"/>
              </w:rPr>
              <w:lastRenderedPageBreak/>
              <w:t>надання земельних ділянок зони відчуження та зони безумовного (обов’язкового) відселення території, що зазнала радіоактивного забруднення внаслідок Чорнобильської катастрофи.</w:t>
            </w:r>
          </w:p>
        </w:tc>
        <w:tc>
          <w:tcPr>
            <w:tcW w:w="5670" w:type="dxa"/>
            <w:tcBorders>
              <w:top w:val="single" w:sz="4" w:space="0" w:color="000000"/>
              <w:left w:val="single" w:sz="4" w:space="0" w:color="000000"/>
              <w:right w:val="single" w:sz="4" w:space="0" w:color="000000"/>
            </w:tcBorders>
          </w:tcPr>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b/>
                <w:bCs/>
                <w:color w:val="000000" w:themeColor="text1"/>
                <w:sz w:val="24"/>
                <w:szCs w:val="24"/>
                <w:lang w:eastAsia="ru-RU"/>
              </w:rPr>
              <w:lastRenderedPageBreak/>
              <w:t>Стаття 134.</w:t>
            </w:r>
            <w:r w:rsidRPr="00F24A43">
              <w:rPr>
                <w:rFonts w:ascii="Times New Roman" w:hAnsi="Times New Roman"/>
                <w:b/>
                <w:color w:val="000000" w:themeColor="text1"/>
                <w:sz w:val="24"/>
                <w:szCs w:val="24"/>
                <w:lang w:eastAsia="ru-RU"/>
              </w:rPr>
              <w:t> </w:t>
            </w:r>
            <w:r w:rsidRPr="00F24A43">
              <w:rPr>
                <w:rFonts w:ascii="Times New Roman" w:hAnsi="Times New Roman"/>
                <w:color w:val="000000" w:themeColor="text1"/>
                <w:sz w:val="24"/>
                <w:szCs w:val="24"/>
                <w:lang w:eastAsia="ru-RU"/>
              </w:rPr>
              <w:t>Обов'язковість продажу земельних ділянок державної чи комунальної власності або прав на них на конкурентних засадах (земельних торгах)</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val="uk-UA" w:eastAsia="ru-RU"/>
              </w:rPr>
            </w:pPr>
            <w:r w:rsidRPr="00F24A43">
              <w:rPr>
                <w:rFonts w:ascii="Times New Roman" w:hAnsi="Times New Roman"/>
                <w:color w:val="000000" w:themeColor="text1"/>
                <w:sz w:val="24"/>
                <w:szCs w:val="24"/>
                <w:lang w:val="uk-UA" w:eastAsia="ru-RU"/>
              </w:rPr>
              <w:t>…</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2. Не підлягають продажу на конкурентних засадах (земельних торгах) земельні ділянки державної чи комунальної власності або права на них у разі:</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розташування на земельних ділянках об'єктів нерухомого майна (будівель, споруд), що перебувають у власності фізичних або юридичних осіб;</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використання земельних ділянок для потреб, пов'язаних з користуванням надрами, та спеціального водокористування відповідно до отриманих дозволів;</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 xml:space="preserve">використання релігійними організаціями, які </w:t>
            </w:r>
            <w:r w:rsidRPr="00F24A43">
              <w:rPr>
                <w:rFonts w:ascii="Times New Roman" w:hAnsi="Times New Roman"/>
                <w:color w:val="000000" w:themeColor="text1"/>
                <w:sz w:val="24"/>
                <w:szCs w:val="24"/>
                <w:lang w:eastAsia="ru-RU"/>
              </w:rPr>
              <w:lastRenderedPageBreak/>
              <w:t>легалізовані в Україні, земельних ділянок під культовими будівлями;</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будівництва об'єктів, що в повному обсязі здійснюється за кошти державного та місцевих бюджетів;</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надання земельних ділянок підприємствам, установам і громадським організаціям у сфері культури і мистецтв (у тому числі національним творчим спілкам та їх членам) під творчі майстерні;</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надання земельних ділянок в оренду для реконструкції кварталів застарілої забудови, для будівництва соціального та доступного житла, якщо конкурс на його будівництво вже проведено;</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розміщення іноземних дипломатичних представництв та консульських установ, представництв міжнародних організацій згідно з міжнародними договорами України;</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надання земельної ділянки, викупленої для суспільних потреб чи примусово відчуженої з мотивів суспільної необхідності для забезпечення таких потреб;</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надання земельних ділянок державної або комунальної власності для потреб приватного партнера в рамках державно-приватного партнерства відповідно до закону;</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надання земельної ділянки замість викупленої для суспільних потреб чи примусово відчуженої з мотивів суспільної необхідності та повернення такої земельної ділянки колишньому власнику чи його спадкоємцю (правонаступнику), у разі якщо така потреба відпала;</w:t>
            </w:r>
          </w:p>
          <w:p w:rsidR="00207F36" w:rsidRPr="00F24A43" w:rsidRDefault="00207F36" w:rsidP="001E763A">
            <w:pPr>
              <w:spacing w:after="0" w:line="240" w:lineRule="auto"/>
              <w:ind w:firstLine="511"/>
              <w:jc w:val="both"/>
              <w:rPr>
                <w:rFonts w:ascii="Times New Roman" w:hAnsi="Times New Roman"/>
                <w:color w:val="000000" w:themeColor="text1"/>
                <w:sz w:val="24"/>
                <w:szCs w:val="24"/>
              </w:rPr>
            </w:pPr>
            <w:r w:rsidRPr="00F24A43">
              <w:rPr>
                <w:rFonts w:ascii="Times New Roman" w:hAnsi="Times New Roman"/>
                <w:color w:val="000000" w:themeColor="text1"/>
                <w:sz w:val="24"/>
                <w:szCs w:val="24"/>
              </w:rPr>
              <w:t xml:space="preserve">будівництва, обслуговування об'єктів інженерної, транспортної, енергетичної інфраструктури, </w:t>
            </w:r>
            <w:r w:rsidRPr="00F24A43">
              <w:rPr>
                <w:rFonts w:ascii="Times New Roman" w:hAnsi="Times New Roman"/>
                <w:b/>
                <w:color w:val="000000" w:themeColor="text1"/>
                <w:sz w:val="24"/>
                <w:szCs w:val="24"/>
              </w:rPr>
              <w:t>мультимодальних</w:t>
            </w:r>
            <w:r w:rsidRPr="00F24A43">
              <w:rPr>
                <w:rFonts w:ascii="Times New Roman" w:hAnsi="Times New Roman"/>
                <w:b/>
                <w:color w:val="000000" w:themeColor="text1"/>
                <w:sz w:val="24"/>
                <w:szCs w:val="24"/>
                <w:lang w:val="uk-UA"/>
              </w:rPr>
              <w:t xml:space="preserve"> терміналів</w:t>
            </w:r>
            <w:r w:rsidRPr="00F24A43">
              <w:rPr>
                <w:rFonts w:ascii="Times New Roman" w:hAnsi="Times New Roman"/>
                <w:color w:val="000000" w:themeColor="text1"/>
                <w:sz w:val="24"/>
                <w:szCs w:val="24"/>
              </w:rPr>
              <w:t xml:space="preserve">, </w:t>
            </w:r>
            <w:r w:rsidRPr="00F24A43">
              <w:rPr>
                <w:rFonts w:ascii="Times New Roman" w:hAnsi="Times New Roman"/>
                <w:color w:val="000000" w:themeColor="text1"/>
                <w:sz w:val="24"/>
                <w:szCs w:val="24"/>
              </w:rPr>
              <w:lastRenderedPageBreak/>
              <w:t>об'єктів зв'язку та дорожнього господарства (крім об'єктів дорожнього сервісу);</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будівництва об'єктів забезпечення життєдіяльності населених пунктів (сміттєпереробних об'єктів, очисних споруд, котелень, кладовищ, протиерозійних, протизсувних і протиселевих споруд);</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передачі громадянам земельних ділянок для сінокосіння і випасання худоби, для городництва;</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надання земельних ділянок суб'єктам господарювання, що реалізують відповідно до Закону України "Про особливості провадження інвестиційної діяльності на території Автономної Республіки Крим" зареєстровані в установленому порядку інвестиційні проекти. Надання такої земельної ділянки у власність здійснюється згідно із законодавством після завершення строку реалізації інвестиційного проекту за умови виконання суб’єктом господарювання договору про умови реалізації цього інвестиційного проекту на території Автономної Республіки Крим;</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поновлення договорів оренди землі;</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передачі в оренду, концесію майнових комплексів або нерухомого майна, розташованого на земельних ділянках державної, комунальної власності;</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надання в оренду земельних ділянок індустріальних парків керуючим компаніям цих індустріальних парків;</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надання земельних ділянок зони відчуження та зони безумовного (обов’язкового) відселення території, що зазнала радіоактивного забруднення внаслідок Чорнобильської катастрофи.</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p>
        </w:tc>
        <w:tc>
          <w:tcPr>
            <w:tcW w:w="4528" w:type="dxa"/>
            <w:tcBorders>
              <w:top w:val="single" w:sz="4" w:space="0" w:color="000000"/>
              <w:left w:val="single" w:sz="4" w:space="0" w:color="000000"/>
              <w:right w:val="single" w:sz="4" w:space="0" w:color="000000"/>
            </w:tcBorders>
          </w:tcPr>
          <w:p w:rsidR="00F72221" w:rsidRPr="00F24A43" w:rsidRDefault="00F72221" w:rsidP="001E763A">
            <w:pPr>
              <w:spacing w:after="0" w:line="240" w:lineRule="auto"/>
              <w:ind w:firstLine="708"/>
              <w:jc w:val="both"/>
              <w:rPr>
                <w:rFonts w:ascii="Times New Roman" w:hAnsi="Times New Roman"/>
                <w:bCs/>
                <w:color w:val="000000" w:themeColor="text1"/>
                <w:sz w:val="24"/>
                <w:szCs w:val="24"/>
                <w:lang w:val="uk-UA"/>
              </w:rPr>
            </w:pPr>
            <w:r w:rsidRPr="00F24A43">
              <w:rPr>
                <w:rFonts w:ascii="Times New Roman" w:hAnsi="Times New Roman"/>
                <w:bCs/>
                <w:color w:val="000000" w:themeColor="text1"/>
                <w:sz w:val="24"/>
                <w:szCs w:val="24"/>
                <w:lang w:val="uk-UA"/>
              </w:rPr>
              <w:lastRenderedPageBreak/>
              <w:t>Приведення національного законодавства у відповідність до законодавства ЄС.</w:t>
            </w:r>
          </w:p>
          <w:p w:rsidR="00207F36" w:rsidRPr="00F24A43" w:rsidRDefault="00942889" w:rsidP="001E763A">
            <w:pPr>
              <w:spacing w:after="0" w:line="240" w:lineRule="auto"/>
              <w:ind w:firstLine="511"/>
              <w:jc w:val="both"/>
              <w:rPr>
                <w:rFonts w:ascii="Times New Roman" w:hAnsi="Times New Roman"/>
                <w:bCs/>
                <w:color w:val="000000" w:themeColor="text1"/>
                <w:sz w:val="24"/>
                <w:szCs w:val="24"/>
                <w:lang w:val="uk-UA" w:eastAsia="ru-RU"/>
              </w:rPr>
            </w:pPr>
            <w:r w:rsidRPr="00F24A43">
              <w:rPr>
                <w:rFonts w:ascii="Times New Roman" w:hAnsi="Times New Roman"/>
                <w:bCs/>
                <w:color w:val="000000" w:themeColor="text1"/>
                <w:sz w:val="24"/>
                <w:szCs w:val="24"/>
                <w:lang w:val="uk-UA" w:eastAsia="ru-RU"/>
              </w:rPr>
              <w:t>Необхдність доповнення новим поняттям «</w:t>
            </w:r>
            <w:r w:rsidRPr="00F24A43">
              <w:rPr>
                <w:rFonts w:ascii="Times New Roman" w:hAnsi="Times New Roman"/>
                <w:color w:val="000000" w:themeColor="text1"/>
                <w:sz w:val="24"/>
                <w:szCs w:val="24"/>
              </w:rPr>
              <w:t>мультимодальн</w:t>
            </w:r>
            <w:r w:rsidRPr="00F24A43">
              <w:rPr>
                <w:rFonts w:ascii="Times New Roman" w:hAnsi="Times New Roman"/>
                <w:color w:val="000000" w:themeColor="text1"/>
                <w:sz w:val="24"/>
                <w:szCs w:val="24"/>
                <w:lang w:val="uk-UA"/>
              </w:rPr>
              <w:t>ий термінал»</w:t>
            </w:r>
          </w:p>
        </w:tc>
      </w:tr>
      <w:tr w:rsidR="00207F36" w:rsidRPr="00F24A43" w:rsidTr="001E763A">
        <w:trPr>
          <w:gridAfter w:val="1"/>
          <w:wAfter w:w="11" w:type="dxa"/>
          <w:trHeight w:val="993"/>
        </w:trPr>
        <w:tc>
          <w:tcPr>
            <w:tcW w:w="5204" w:type="dxa"/>
            <w:tcBorders>
              <w:top w:val="single" w:sz="4" w:space="0" w:color="000000"/>
              <w:left w:val="single" w:sz="4" w:space="0" w:color="000000"/>
              <w:right w:val="single" w:sz="4" w:space="0" w:color="000000"/>
            </w:tcBorders>
          </w:tcPr>
          <w:p w:rsidR="00207F36" w:rsidRPr="00F24A43" w:rsidRDefault="00207F36" w:rsidP="001E763A">
            <w:pPr>
              <w:shd w:val="clear" w:color="auto" w:fill="FFFFFF"/>
              <w:spacing w:after="0" w:line="240" w:lineRule="auto"/>
              <w:ind w:firstLine="450"/>
              <w:jc w:val="both"/>
              <w:rPr>
                <w:rFonts w:ascii="Times New Roman" w:hAnsi="Times New Roman"/>
                <w:color w:val="000000" w:themeColor="text1"/>
                <w:sz w:val="24"/>
                <w:szCs w:val="24"/>
                <w:lang w:val="uk-UA" w:eastAsia="uk-UA"/>
              </w:rPr>
            </w:pPr>
            <w:r w:rsidRPr="00F24A43">
              <w:rPr>
                <w:rFonts w:ascii="Times New Roman" w:hAnsi="Times New Roman"/>
                <w:b/>
                <w:bCs/>
                <w:color w:val="000000" w:themeColor="text1"/>
                <w:sz w:val="24"/>
                <w:szCs w:val="24"/>
                <w:lang w:val="uk-UA" w:eastAsia="uk-UA"/>
              </w:rPr>
              <w:lastRenderedPageBreak/>
              <w:t>Стаття 67.</w:t>
            </w:r>
            <w:r w:rsidRPr="00F24A43">
              <w:rPr>
                <w:rFonts w:ascii="Times New Roman" w:hAnsi="Times New Roman"/>
                <w:color w:val="000000" w:themeColor="text1"/>
                <w:sz w:val="24"/>
                <w:szCs w:val="24"/>
                <w:lang w:val="uk-UA" w:eastAsia="uk-UA"/>
              </w:rPr>
              <w:t> Землі транспорту</w:t>
            </w:r>
          </w:p>
          <w:p w:rsidR="00207F36" w:rsidRPr="00F24A43" w:rsidRDefault="00207F36" w:rsidP="001E763A">
            <w:pPr>
              <w:shd w:val="clear" w:color="auto" w:fill="FFFFFF"/>
              <w:spacing w:after="0" w:line="240" w:lineRule="auto"/>
              <w:ind w:firstLine="450"/>
              <w:jc w:val="both"/>
              <w:rPr>
                <w:rFonts w:ascii="Times New Roman" w:hAnsi="Times New Roman"/>
                <w:color w:val="000000" w:themeColor="text1"/>
                <w:sz w:val="24"/>
                <w:szCs w:val="24"/>
                <w:lang w:val="uk-UA" w:eastAsia="uk-UA"/>
              </w:rPr>
            </w:pPr>
            <w:bookmarkStart w:id="64" w:name="n548"/>
            <w:bookmarkEnd w:id="64"/>
            <w:r w:rsidRPr="00F24A43">
              <w:rPr>
                <w:rFonts w:ascii="Times New Roman" w:hAnsi="Times New Roman"/>
                <w:color w:val="000000" w:themeColor="text1"/>
                <w:sz w:val="24"/>
                <w:szCs w:val="24"/>
                <w:lang w:val="uk-UA" w:eastAsia="uk-UA"/>
              </w:rPr>
              <w:t>1. До земель транспорту належать землі, надані підприємствам, установам та організаціям залізничного, автомобільного транспорту і дорожнього господарства, морського, річкового, авіаційного, трубопровідного транспорту та міського електротранспорту для виконання покладених на них завдань щодо експлуатації, ремонту і розвитку об'єктів транспорту.</w:t>
            </w:r>
          </w:p>
          <w:p w:rsidR="00207F36" w:rsidRPr="00F24A43" w:rsidRDefault="00207F36" w:rsidP="001E763A">
            <w:pPr>
              <w:spacing w:after="0" w:line="240" w:lineRule="auto"/>
              <w:ind w:firstLine="511"/>
              <w:jc w:val="both"/>
              <w:rPr>
                <w:rFonts w:ascii="Times New Roman" w:hAnsi="Times New Roman"/>
                <w:b/>
                <w:bCs/>
                <w:color w:val="000000" w:themeColor="text1"/>
                <w:sz w:val="24"/>
                <w:szCs w:val="24"/>
                <w:lang w:eastAsia="ru-RU"/>
              </w:rPr>
            </w:pPr>
          </w:p>
        </w:tc>
        <w:tc>
          <w:tcPr>
            <w:tcW w:w="5670" w:type="dxa"/>
            <w:tcBorders>
              <w:top w:val="single" w:sz="4" w:space="0" w:color="000000"/>
              <w:left w:val="single" w:sz="4" w:space="0" w:color="000000"/>
              <w:right w:val="single" w:sz="4" w:space="0" w:color="000000"/>
            </w:tcBorders>
          </w:tcPr>
          <w:p w:rsidR="00207F36" w:rsidRPr="00F24A43" w:rsidRDefault="00207F36" w:rsidP="001E763A">
            <w:pPr>
              <w:shd w:val="clear" w:color="auto" w:fill="FFFFFF"/>
              <w:spacing w:after="0" w:line="240" w:lineRule="auto"/>
              <w:ind w:firstLine="450"/>
              <w:jc w:val="both"/>
              <w:rPr>
                <w:rFonts w:ascii="Times New Roman" w:hAnsi="Times New Roman"/>
                <w:color w:val="000000" w:themeColor="text1"/>
                <w:sz w:val="24"/>
                <w:szCs w:val="24"/>
                <w:lang w:val="uk-UA" w:eastAsia="uk-UA"/>
              </w:rPr>
            </w:pPr>
            <w:r w:rsidRPr="00F24A43">
              <w:rPr>
                <w:rFonts w:ascii="Times New Roman" w:hAnsi="Times New Roman"/>
                <w:b/>
                <w:bCs/>
                <w:color w:val="000000" w:themeColor="text1"/>
                <w:sz w:val="24"/>
                <w:szCs w:val="24"/>
                <w:lang w:val="uk-UA" w:eastAsia="uk-UA"/>
              </w:rPr>
              <w:t>Стаття 67.</w:t>
            </w:r>
            <w:r w:rsidRPr="00F24A43">
              <w:rPr>
                <w:rFonts w:ascii="Times New Roman" w:hAnsi="Times New Roman"/>
                <w:color w:val="000000" w:themeColor="text1"/>
                <w:sz w:val="24"/>
                <w:szCs w:val="24"/>
                <w:lang w:val="uk-UA" w:eastAsia="uk-UA"/>
              </w:rPr>
              <w:t> Землі транспорту</w:t>
            </w:r>
          </w:p>
          <w:p w:rsidR="00207F36" w:rsidRPr="00F24A43" w:rsidRDefault="00207F36" w:rsidP="001E763A">
            <w:pPr>
              <w:shd w:val="clear" w:color="auto" w:fill="FFFFFF"/>
              <w:spacing w:after="0" w:line="240" w:lineRule="auto"/>
              <w:ind w:firstLine="450"/>
              <w:jc w:val="both"/>
              <w:rPr>
                <w:rFonts w:ascii="Times New Roman" w:hAnsi="Times New Roman"/>
                <w:color w:val="000000" w:themeColor="text1"/>
                <w:sz w:val="24"/>
                <w:szCs w:val="24"/>
                <w:lang w:val="uk-UA" w:eastAsia="uk-UA"/>
              </w:rPr>
            </w:pPr>
            <w:r w:rsidRPr="00F24A43">
              <w:rPr>
                <w:rFonts w:ascii="Times New Roman" w:hAnsi="Times New Roman"/>
                <w:color w:val="000000" w:themeColor="text1"/>
                <w:sz w:val="24"/>
                <w:szCs w:val="24"/>
                <w:lang w:val="uk-UA" w:eastAsia="uk-UA"/>
              </w:rPr>
              <w:t>1. До земель транспорту належать землі, надані підприємствам, установам та організаціям залізничного, автомобільного транспорту і дорожнього господарства, морського, річкового, авіаційного, трубопровідного транспорту та міського електротранспорту для виконання покладених на них завдань щодо експлуатації, ремонту і розвитку об'єктів транспорту.</w:t>
            </w:r>
          </w:p>
          <w:p w:rsidR="00207F36" w:rsidRPr="00F24A43" w:rsidRDefault="00207F36" w:rsidP="001E763A">
            <w:pPr>
              <w:spacing w:after="0" w:line="240" w:lineRule="auto"/>
              <w:ind w:firstLine="511"/>
              <w:jc w:val="both"/>
              <w:rPr>
                <w:rFonts w:ascii="Times New Roman" w:hAnsi="Times New Roman"/>
                <w:b/>
                <w:bCs/>
                <w:color w:val="000000" w:themeColor="text1"/>
                <w:sz w:val="24"/>
                <w:szCs w:val="24"/>
                <w:lang w:eastAsia="ru-RU"/>
              </w:rPr>
            </w:pPr>
            <w:r w:rsidRPr="00F24A43">
              <w:rPr>
                <w:rFonts w:ascii="Times New Roman" w:hAnsi="Times New Roman"/>
                <w:b/>
                <w:color w:val="000000" w:themeColor="text1"/>
                <w:sz w:val="24"/>
                <w:szCs w:val="24"/>
              </w:rPr>
              <w:t>До земель транспорту належать землі надані під будівництво та обслуговування мультимодальних терміналів</w:t>
            </w:r>
          </w:p>
        </w:tc>
        <w:tc>
          <w:tcPr>
            <w:tcW w:w="4528" w:type="dxa"/>
            <w:tcBorders>
              <w:top w:val="single" w:sz="4" w:space="0" w:color="000000"/>
              <w:left w:val="single" w:sz="4" w:space="0" w:color="000000"/>
              <w:right w:val="single" w:sz="4" w:space="0" w:color="000000"/>
            </w:tcBorders>
          </w:tcPr>
          <w:p w:rsidR="00207F36" w:rsidRPr="00F24A43" w:rsidRDefault="00942889" w:rsidP="001E763A">
            <w:pPr>
              <w:shd w:val="clear" w:color="auto" w:fill="FFFFFF"/>
              <w:spacing w:after="0" w:line="240" w:lineRule="auto"/>
              <w:ind w:firstLine="450"/>
              <w:jc w:val="both"/>
              <w:rPr>
                <w:rFonts w:ascii="Times New Roman" w:hAnsi="Times New Roman"/>
                <w:bCs/>
                <w:color w:val="000000" w:themeColor="text1"/>
                <w:sz w:val="24"/>
                <w:szCs w:val="24"/>
                <w:lang w:val="uk-UA" w:eastAsia="uk-UA"/>
              </w:rPr>
            </w:pPr>
            <w:r w:rsidRPr="00F24A43">
              <w:rPr>
                <w:rFonts w:ascii="Times New Roman" w:hAnsi="Times New Roman"/>
                <w:bCs/>
                <w:color w:val="000000" w:themeColor="text1"/>
                <w:sz w:val="24"/>
                <w:szCs w:val="24"/>
                <w:lang w:val="uk-UA" w:eastAsia="uk-UA"/>
              </w:rPr>
              <w:t xml:space="preserve">Необхідінсть розширення категорії земель, які відносяться до земель транспорту </w:t>
            </w:r>
          </w:p>
        </w:tc>
      </w:tr>
      <w:tr w:rsidR="00F72221" w:rsidRPr="00F24A43" w:rsidTr="00D641E4">
        <w:trPr>
          <w:gridAfter w:val="1"/>
          <w:wAfter w:w="11" w:type="dxa"/>
          <w:trHeight w:val="466"/>
        </w:trPr>
        <w:tc>
          <w:tcPr>
            <w:tcW w:w="15402" w:type="dxa"/>
            <w:gridSpan w:val="3"/>
            <w:tcBorders>
              <w:top w:val="single" w:sz="4" w:space="0" w:color="000000"/>
              <w:left w:val="single" w:sz="4" w:space="0" w:color="000000"/>
              <w:right w:val="single" w:sz="4" w:space="0" w:color="000000"/>
            </w:tcBorders>
          </w:tcPr>
          <w:p w:rsidR="00F72221" w:rsidRPr="00F24A43" w:rsidRDefault="00F72221" w:rsidP="001E763A">
            <w:pPr>
              <w:spacing w:after="0" w:line="240" w:lineRule="auto"/>
              <w:ind w:firstLine="511"/>
              <w:jc w:val="center"/>
              <w:rPr>
                <w:rFonts w:ascii="Times New Roman" w:hAnsi="Times New Roman"/>
                <w:b/>
                <w:color w:val="000000" w:themeColor="text1"/>
                <w:sz w:val="24"/>
                <w:szCs w:val="24"/>
                <w:lang w:val="uk-UA" w:eastAsia="ru-RU"/>
              </w:rPr>
            </w:pPr>
            <w:r w:rsidRPr="00F24A43">
              <w:rPr>
                <w:rFonts w:ascii="Times New Roman" w:hAnsi="Times New Roman"/>
                <w:b/>
                <w:color w:val="000000" w:themeColor="text1"/>
                <w:sz w:val="24"/>
                <w:szCs w:val="24"/>
                <w:lang w:val="uk-UA" w:eastAsia="ru-RU"/>
              </w:rPr>
              <w:t>Закон України «Про автомобільний транспорт»</w:t>
            </w:r>
          </w:p>
        </w:tc>
      </w:tr>
      <w:tr w:rsidR="000A259F" w:rsidRPr="00F24A43" w:rsidTr="001E763A">
        <w:trPr>
          <w:gridAfter w:val="1"/>
          <w:wAfter w:w="11" w:type="dxa"/>
          <w:trHeight w:val="993"/>
        </w:trPr>
        <w:tc>
          <w:tcPr>
            <w:tcW w:w="5204" w:type="dxa"/>
            <w:tcBorders>
              <w:top w:val="single" w:sz="4" w:space="0" w:color="000000"/>
              <w:left w:val="single" w:sz="4" w:space="0" w:color="000000"/>
              <w:right w:val="single" w:sz="4" w:space="0" w:color="000000"/>
            </w:tcBorders>
          </w:tcPr>
          <w:p w:rsidR="000A259F" w:rsidRPr="00F24A43" w:rsidRDefault="000A259F" w:rsidP="001E763A">
            <w:pPr>
              <w:pStyle w:val="rvps2"/>
              <w:shd w:val="clear" w:color="auto" w:fill="FFFFFF"/>
              <w:spacing w:after="0"/>
              <w:ind w:firstLine="450"/>
              <w:rPr>
                <w:color w:val="000000"/>
                <w:lang w:val="uk-UA" w:eastAsia="uk-UA"/>
              </w:rPr>
            </w:pPr>
            <w:r w:rsidRPr="00F24A43">
              <w:rPr>
                <w:rStyle w:val="rvts9"/>
                <w:b/>
                <w:bCs/>
                <w:color w:val="000000"/>
              </w:rPr>
              <w:t>Стаття 6. </w:t>
            </w:r>
            <w:r w:rsidRPr="00F24A43">
              <w:rPr>
                <w:color w:val="000000"/>
              </w:rPr>
              <w:t>Система органів державного регулювання та контролю</w:t>
            </w:r>
          </w:p>
          <w:p w:rsidR="000A259F" w:rsidRPr="00F24A43" w:rsidRDefault="000A259F" w:rsidP="001E763A">
            <w:pPr>
              <w:pStyle w:val="rvps2"/>
              <w:shd w:val="clear" w:color="auto" w:fill="FFFFFF"/>
              <w:spacing w:after="0"/>
              <w:ind w:firstLine="450"/>
              <w:rPr>
                <w:color w:val="000000"/>
              </w:rPr>
            </w:pPr>
            <w:bookmarkStart w:id="65" w:name="n125"/>
            <w:bookmarkEnd w:id="65"/>
            <w:r w:rsidRPr="00F24A43">
              <w:rPr>
                <w:color w:val="000000"/>
              </w:rPr>
              <w:t>Верховна Рада України визначає основні напрями державної політики у сфері автомобільного транспорту, законодавчі основи її реалізації.</w:t>
            </w:r>
          </w:p>
          <w:p w:rsidR="000A259F" w:rsidRPr="00F24A43" w:rsidRDefault="000A259F" w:rsidP="001E763A">
            <w:pPr>
              <w:pStyle w:val="rvps2"/>
              <w:shd w:val="clear" w:color="auto" w:fill="FFFFFF"/>
              <w:spacing w:after="0"/>
              <w:ind w:firstLine="450"/>
              <w:rPr>
                <w:color w:val="000000"/>
              </w:rPr>
            </w:pPr>
            <w:bookmarkStart w:id="66" w:name="n126"/>
            <w:bookmarkEnd w:id="66"/>
            <w:r w:rsidRPr="00F24A43">
              <w:rPr>
                <w:color w:val="000000"/>
              </w:rPr>
              <w:t>Загальне державне регулювання діяльності автомобільного транспорту здійснює Кабінет Міністрів України відповідно до своїх повноважень.</w:t>
            </w:r>
          </w:p>
          <w:p w:rsidR="000A259F" w:rsidRPr="00F24A43" w:rsidRDefault="000A259F" w:rsidP="001E763A">
            <w:pPr>
              <w:pStyle w:val="rvps2"/>
              <w:shd w:val="clear" w:color="auto" w:fill="FFFFFF"/>
              <w:spacing w:after="0"/>
              <w:ind w:firstLine="450"/>
              <w:rPr>
                <w:color w:val="000000"/>
              </w:rPr>
            </w:pPr>
            <w:bookmarkStart w:id="67" w:name="n127"/>
            <w:bookmarkEnd w:id="67"/>
            <w:r w:rsidRPr="00F24A43">
              <w:rPr>
                <w:color w:val="000000"/>
              </w:rPr>
              <w:t>Центральний орган виконавчої влади, що забезпечує формування та реалізує державну політику у сфері автомобільного транспорту, забезпечує:</w:t>
            </w:r>
          </w:p>
          <w:p w:rsidR="000A259F" w:rsidRPr="00F24A43" w:rsidRDefault="000A259F" w:rsidP="001E763A">
            <w:pPr>
              <w:pStyle w:val="rvps2"/>
              <w:shd w:val="clear" w:color="auto" w:fill="FFFFFF"/>
              <w:spacing w:after="0"/>
              <w:ind w:firstLine="450"/>
              <w:rPr>
                <w:color w:val="000000"/>
              </w:rPr>
            </w:pPr>
            <w:bookmarkStart w:id="68" w:name="n128"/>
            <w:bookmarkEnd w:id="68"/>
            <w:r w:rsidRPr="00F24A43">
              <w:rPr>
                <w:color w:val="000000"/>
              </w:rPr>
              <w:t>формування та реалізацію державної політики у сфері автомобільного транспорту;</w:t>
            </w:r>
          </w:p>
          <w:p w:rsidR="000A259F" w:rsidRPr="00F24A43" w:rsidRDefault="000A259F" w:rsidP="001E763A">
            <w:pPr>
              <w:pStyle w:val="rvps2"/>
              <w:shd w:val="clear" w:color="auto" w:fill="FFFFFF"/>
              <w:spacing w:after="0"/>
              <w:ind w:firstLine="450"/>
              <w:rPr>
                <w:color w:val="000000"/>
              </w:rPr>
            </w:pPr>
            <w:bookmarkStart w:id="69" w:name="n129"/>
            <w:bookmarkEnd w:id="69"/>
            <w:r w:rsidRPr="00F24A43">
              <w:rPr>
                <w:color w:val="000000"/>
              </w:rPr>
              <w:lastRenderedPageBreak/>
              <w:t>нормативно-правове регулювання;</w:t>
            </w:r>
          </w:p>
          <w:p w:rsidR="000A259F" w:rsidRPr="00F24A43" w:rsidRDefault="000A259F" w:rsidP="001E763A">
            <w:pPr>
              <w:pStyle w:val="rvps2"/>
              <w:shd w:val="clear" w:color="auto" w:fill="FFFFFF"/>
              <w:spacing w:after="0"/>
              <w:ind w:firstLine="450"/>
              <w:rPr>
                <w:color w:val="000000"/>
              </w:rPr>
            </w:pPr>
            <w:bookmarkStart w:id="70" w:name="n130"/>
            <w:bookmarkEnd w:id="70"/>
            <w:r w:rsidRPr="00F24A43">
              <w:rPr>
                <w:color w:val="000000"/>
              </w:rPr>
              <w:t>визначення пріоритетних напрямів розвитку автомобільного транспорту.</w:t>
            </w:r>
          </w:p>
          <w:p w:rsidR="000A259F" w:rsidRPr="00F24A43" w:rsidRDefault="000A259F" w:rsidP="001E763A">
            <w:pPr>
              <w:pStyle w:val="rvps2"/>
              <w:shd w:val="clear" w:color="auto" w:fill="FFFFFF"/>
              <w:spacing w:after="0"/>
              <w:ind w:firstLine="450"/>
              <w:rPr>
                <w:color w:val="000000"/>
              </w:rPr>
            </w:pPr>
            <w:bookmarkStart w:id="71" w:name="n131"/>
            <w:bookmarkEnd w:id="71"/>
            <w:r w:rsidRPr="00F24A43">
              <w:rPr>
                <w:color w:val="000000"/>
              </w:rPr>
              <w:t>Реалізація державної політики у сфері автомобільного транспорту здійснюється через центральний орган виконавчої влади, що забезпечує реалізацію державної політики з питань безпеки на наземному транспорті, місцеві органи виконавчої влади та органи місцевого самоврядування.</w:t>
            </w:r>
          </w:p>
          <w:p w:rsidR="000A259F" w:rsidRPr="00F24A43" w:rsidRDefault="000A259F" w:rsidP="001E763A">
            <w:pPr>
              <w:pStyle w:val="rvps2"/>
              <w:shd w:val="clear" w:color="auto" w:fill="FFFFFF"/>
              <w:spacing w:after="0"/>
              <w:ind w:firstLine="450"/>
              <w:rPr>
                <w:color w:val="000000"/>
              </w:rPr>
            </w:pPr>
            <w:bookmarkStart w:id="72" w:name="n132"/>
            <w:bookmarkEnd w:id="72"/>
            <w:r w:rsidRPr="00F24A43">
              <w:rPr>
                <w:color w:val="000000"/>
              </w:rPr>
              <w:t>Нормативно-правові акти центрального органу виконавчої влади, що забезпечує формування та реалізує державну політику у сфері транспорту, прийняті в межах його компетенції, обов’язкові до виконання на території України.</w:t>
            </w:r>
          </w:p>
          <w:p w:rsidR="000A259F" w:rsidRPr="00F24A43" w:rsidRDefault="000A259F" w:rsidP="001E763A">
            <w:pPr>
              <w:pStyle w:val="rvps2"/>
              <w:shd w:val="clear" w:color="auto" w:fill="FFFFFF"/>
              <w:spacing w:after="0"/>
              <w:ind w:firstLine="450"/>
              <w:rPr>
                <w:color w:val="000000"/>
              </w:rPr>
            </w:pPr>
            <w:bookmarkStart w:id="73" w:name="n133"/>
            <w:bookmarkEnd w:id="73"/>
            <w:r w:rsidRPr="00F24A43">
              <w:rPr>
                <w:color w:val="000000"/>
              </w:rPr>
              <w:t>Центральний орган виконавчої влади, що забезпечує реалізацію державної політики з питань безпеки на наземному транспорті, забезпечує:</w:t>
            </w:r>
          </w:p>
          <w:p w:rsidR="000A259F" w:rsidRPr="00F24A43" w:rsidRDefault="000A259F" w:rsidP="001E763A">
            <w:pPr>
              <w:pStyle w:val="rvps2"/>
              <w:shd w:val="clear" w:color="auto" w:fill="FFFFFF"/>
              <w:spacing w:after="0"/>
              <w:ind w:firstLine="450"/>
              <w:rPr>
                <w:color w:val="000000"/>
              </w:rPr>
            </w:pPr>
            <w:bookmarkStart w:id="74" w:name="n134"/>
            <w:bookmarkEnd w:id="74"/>
            <w:r w:rsidRPr="00F24A43">
              <w:rPr>
                <w:color w:val="000000"/>
              </w:rPr>
              <w:t>реалізацію державної політики з питань безпеки на автомобільному транспорті загального користування;</w:t>
            </w:r>
          </w:p>
          <w:p w:rsidR="000A259F" w:rsidRPr="00F24A43" w:rsidRDefault="000A259F" w:rsidP="001E763A">
            <w:pPr>
              <w:pStyle w:val="rvps2"/>
              <w:shd w:val="clear" w:color="auto" w:fill="FFFFFF"/>
              <w:spacing w:after="0"/>
              <w:ind w:firstLine="450"/>
              <w:rPr>
                <w:color w:val="000000"/>
              </w:rPr>
            </w:pPr>
            <w:bookmarkStart w:id="75" w:name="n135"/>
            <w:bookmarkEnd w:id="75"/>
            <w:r w:rsidRPr="00F24A43">
              <w:rPr>
                <w:color w:val="000000"/>
              </w:rPr>
              <w:t>участь у здійсненні стандартизації та сертифікації в установленому порядку;</w:t>
            </w:r>
          </w:p>
          <w:p w:rsidR="000A259F" w:rsidRPr="00F24A43" w:rsidRDefault="000A259F" w:rsidP="001E763A">
            <w:pPr>
              <w:pStyle w:val="rvps2"/>
              <w:shd w:val="clear" w:color="auto" w:fill="FFFFFF"/>
              <w:spacing w:after="0"/>
              <w:ind w:firstLine="450"/>
              <w:rPr>
                <w:color w:val="000000"/>
              </w:rPr>
            </w:pPr>
            <w:bookmarkStart w:id="76" w:name="n136"/>
            <w:bookmarkEnd w:id="76"/>
            <w:r w:rsidRPr="00F24A43">
              <w:rPr>
                <w:color w:val="000000"/>
              </w:rPr>
              <w:t>внесення пропозицій щодо формування державної політики у сфері безпеки на автомобільному транспорті.</w:t>
            </w:r>
          </w:p>
          <w:p w:rsidR="000A259F" w:rsidRPr="00F24A43" w:rsidRDefault="000A259F" w:rsidP="001E763A">
            <w:pPr>
              <w:pStyle w:val="rvps2"/>
              <w:shd w:val="clear" w:color="auto" w:fill="FFFFFF"/>
              <w:spacing w:after="0"/>
              <w:ind w:firstLine="450"/>
              <w:rPr>
                <w:color w:val="000000"/>
              </w:rPr>
            </w:pPr>
            <w:bookmarkStart w:id="77" w:name="n137"/>
            <w:bookmarkEnd w:id="77"/>
            <w:r w:rsidRPr="00F24A43">
              <w:rPr>
                <w:color w:val="000000"/>
              </w:rPr>
              <w:t>Центральний орган виконавчої влади, що забезпечує реалізацію державної політики з питань безпеки на наземному транспорті, здійснює:</w:t>
            </w:r>
          </w:p>
          <w:p w:rsidR="000A259F" w:rsidRPr="00F24A43" w:rsidRDefault="000A259F" w:rsidP="001E763A">
            <w:pPr>
              <w:pStyle w:val="rvps2"/>
              <w:shd w:val="clear" w:color="auto" w:fill="FFFFFF"/>
              <w:spacing w:after="0"/>
              <w:ind w:firstLine="450"/>
              <w:rPr>
                <w:color w:val="000000"/>
              </w:rPr>
            </w:pPr>
            <w:bookmarkStart w:id="78" w:name="n138"/>
            <w:bookmarkEnd w:id="78"/>
            <w:r w:rsidRPr="00F24A43">
              <w:rPr>
                <w:color w:val="000000"/>
              </w:rPr>
              <w:t xml:space="preserve">державний нагляд і контроль за дотриманням автомобільними перевізниками </w:t>
            </w:r>
            <w:r w:rsidRPr="00F24A43">
              <w:rPr>
                <w:color w:val="000000"/>
              </w:rPr>
              <w:lastRenderedPageBreak/>
              <w:t>вимог законодавства, норм та стандартів на автомобільному транспорті;</w:t>
            </w:r>
          </w:p>
          <w:p w:rsidR="000A259F" w:rsidRPr="00F24A43" w:rsidRDefault="000A259F" w:rsidP="001E763A">
            <w:pPr>
              <w:pStyle w:val="rvps2"/>
              <w:shd w:val="clear" w:color="auto" w:fill="FFFFFF"/>
              <w:spacing w:after="0"/>
              <w:ind w:firstLine="450"/>
              <w:rPr>
                <w:color w:val="000000"/>
              </w:rPr>
            </w:pPr>
            <w:bookmarkStart w:id="79" w:name="n139"/>
            <w:bookmarkEnd w:id="79"/>
            <w:r w:rsidRPr="00F24A43">
              <w:rPr>
                <w:color w:val="000000"/>
              </w:rPr>
              <w:t>державний контроль за виконанням перевізниками вимог міжнародних договорів України з питань міжнародних автомобільних перевезень;</w:t>
            </w:r>
          </w:p>
          <w:p w:rsidR="000A259F" w:rsidRPr="00F24A43" w:rsidRDefault="000A259F" w:rsidP="001E763A">
            <w:pPr>
              <w:pStyle w:val="rvps2"/>
              <w:shd w:val="clear" w:color="auto" w:fill="FFFFFF"/>
              <w:spacing w:after="0"/>
              <w:ind w:firstLine="450"/>
              <w:rPr>
                <w:color w:val="000000"/>
              </w:rPr>
            </w:pPr>
            <w:bookmarkStart w:id="80" w:name="n140"/>
            <w:bookmarkEnd w:id="80"/>
            <w:r w:rsidRPr="00F24A43">
              <w:rPr>
                <w:color w:val="000000"/>
              </w:rPr>
              <w:t>проведення в установленому порядку технічного розслідування катастроф, аварій, дорожньо-транспортних пригод на автомобільному транспорті;</w:t>
            </w:r>
          </w:p>
          <w:p w:rsidR="000A259F" w:rsidRPr="00F24A43" w:rsidRDefault="000A259F" w:rsidP="001E763A">
            <w:pPr>
              <w:pStyle w:val="rvps2"/>
              <w:shd w:val="clear" w:color="auto" w:fill="FFFFFF"/>
              <w:spacing w:after="0"/>
              <w:ind w:firstLine="450"/>
              <w:rPr>
                <w:color w:val="000000"/>
              </w:rPr>
            </w:pPr>
            <w:bookmarkStart w:id="81" w:name="n141"/>
            <w:bookmarkEnd w:id="81"/>
            <w:r w:rsidRPr="00F24A43">
              <w:rPr>
                <w:color w:val="000000"/>
              </w:rPr>
              <w:t>погодження паспортів міжміських та приміських автобусних маршрутів регулярних спеціальних перевезень, що виходять за межі території області (міжобласних маршрутів);</w:t>
            </w:r>
          </w:p>
          <w:p w:rsidR="000A259F" w:rsidRPr="00F24A43" w:rsidRDefault="000A259F" w:rsidP="001E763A">
            <w:pPr>
              <w:pStyle w:val="rvps2"/>
              <w:shd w:val="clear" w:color="auto" w:fill="FFFFFF"/>
              <w:spacing w:after="0"/>
              <w:ind w:firstLine="450"/>
              <w:rPr>
                <w:color w:val="000000"/>
              </w:rPr>
            </w:pPr>
            <w:bookmarkStart w:id="82" w:name="n142"/>
            <w:bookmarkEnd w:id="82"/>
            <w:r w:rsidRPr="00F24A43">
              <w:rPr>
                <w:color w:val="000000"/>
              </w:rPr>
              <w:t>внесення змін до розкладу руху міжобласних автобусних маршрутів;</w:t>
            </w:r>
          </w:p>
          <w:p w:rsidR="000A259F" w:rsidRPr="00F24A43" w:rsidRDefault="000A259F" w:rsidP="001E763A">
            <w:pPr>
              <w:pStyle w:val="rvps2"/>
              <w:shd w:val="clear" w:color="auto" w:fill="FFFFFF"/>
              <w:spacing w:after="0"/>
              <w:ind w:firstLine="450"/>
              <w:rPr>
                <w:color w:val="000000"/>
              </w:rPr>
            </w:pPr>
            <w:bookmarkStart w:id="83" w:name="n143"/>
            <w:bookmarkEnd w:id="83"/>
            <w:r w:rsidRPr="00F24A43">
              <w:rPr>
                <w:color w:val="000000"/>
              </w:rPr>
              <w:t>видачу свідоцтва про відповідність транспортного засобу вимогам Угоди про міжнародні перевезення швидкопсувних харчових продуктів та про спеціальні транспортні засоби, які призначені для цих перевезень;</w:t>
            </w:r>
          </w:p>
          <w:p w:rsidR="000A259F" w:rsidRPr="00F24A43" w:rsidRDefault="000A259F" w:rsidP="001E763A">
            <w:pPr>
              <w:pStyle w:val="rvps2"/>
              <w:shd w:val="clear" w:color="auto" w:fill="FFFFFF"/>
              <w:spacing w:after="0"/>
              <w:ind w:firstLine="450"/>
              <w:rPr>
                <w:color w:val="000000"/>
              </w:rPr>
            </w:pPr>
            <w:bookmarkStart w:id="84" w:name="n144"/>
            <w:bookmarkEnd w:id="84"/>
            <w:r w:rsidRPr="00F24A43">
              <w:rPr>
                <w:color w:val="000000"/>
              </w:rPr>
              <w:t>видачу свідоцтва про встановлення класу автобуса за параметрами комфортності та розміщення на своєму офіційному веб-сайті відповідної інформації;</w:t>
            </w:r>
          </w:p>
          <w:p w:rsidR="000A259F" w:rsidRPr="00F24A43" w:rsidRDefault="000A259F" w:rsidP="001E763A">
            <w:pPr>
              <w:pStyle w:val="rvps2"/>
              <w:shd w:val="clear" w:color="auto" w:fill="FFFFFF"/>
              <w:spacing w:after="0"/>
              <w:ind w:firstLine="450"/>
              <w:rPr>
                <w:color w:val="000000"/>
              </w:rPr>
            </w:pPr>
            <w:bookmarkStart w:id="85" w:name="n145"/>
            <w:bookmarkEnd w:id="85"/>
            <w:r w:rsidRPr="00F24A43">
              <w:rPr>
                <w:color w:val="000000"/>
              </w:rPr>
              <w:t>видачу свідоцтва про атестацію автостанцій, ведення переліку атестованих автостанцій та розміщення зазначеного переліку на своєму офіційному веб-сайті;</w:t>
            </w:r>
          </w:p>
          <w:p w:rsidR="000A259F" w:rsidRPr="00F24A43" w:rsidRDefault="000A259F" w:rsidP="001E763A">
            <w:pPr>
              <w:pStyle w:val="rvps2"/>
              <w:shd w:val="clear" w:color="auto" w:fill="FFFFFF"/>
              <w:spacing w:after="0"/>
              <w:ind w:firstLine="450"/>
              <w:rPr>
                <w:color w:val="000000"/>
              </w:rPr>
            </w:pPr>
            <w:bookmarkStart w:id="86" w:name="n146"/>
            <w:bookmarkEnd w:id="86"/>
            <w:r w:rsidRPr="00F24A43">
              <w:rPr>
                <w:color w:val="000000"/>
              </w:rPr>
              <w:t>ведення реєстру сертифікатів затвердження типу і виданих виробниками сертифікатів відповідності колісних транспортних засобів та обладнання;</w:t>
            </w:r>
          </w:p>
          <w:p w:rsidR="000A259F" w:rsidRPr="00F24A43" w:rsidRDefault="000A259F" w:rsidP="001E763A">
            <w:pPr>
              <w:pStyle w:val="rvps2"/>
              <w:shd w:val="clear" w:color="auto" w:fill="FFFFFF"/>
              <w:spacing w:after="0"/>
              <w:ind w:firstLine="450"/>
              <w:rPr>
                <w:color w:val="000000"/>
              </w:rPr>
            </w:pPr>
            <w:bookmarkStart w:id="87" w:name="n147"/>
            <w:bookmarkEnd w:id="87"/>
            <w:r w:rsidRPr="00F24A43">
              <w:rPr>
                <w:color w:val="000000"/>
              </w:rPr>
              <w:lastRenderedPageBreak/>
              <w:t>диспетчерський контроль за роботою автомобільних перевізників, що здійснюють перевезення пасажирів на міжобласних маршрутах загального користування;</w:t>
            </w:r>
          </w:p>
          <w:p w:rsidR="000A259F" w:rsidRPr="00F24A43" w:rsidRDefault="000A259F" w:rsidP="001E763A">
            <w:pPr>
              <w:pStyle w:val="rvps2"/>
              <w:shd w:val="clear" w:color="auto" w:fill="FFFFFF"/>
              <w:spacing w:after="0"/>
              <w:ind w:firstLine="450"/>
              <w:rPr>
                <w:color w:val="000000"/>
              </w:rPr>
            </w:pPr>
            <w:bookmarkStart w:id="88" w:name="n148"/>
            <w:bookmarkEnd w:id="88"/>
            <w:r w:rsidRPr="00F24A43">
              <w:rPr>
                <w:color w:val="000000"/>
              </w:rPr>
              <w:t>габаритно-ваговий контроль транспортних засобів на автомобільних дорогах загального користування;</w:t>
            </w:r>
          </w:p>
          <w:p w:rsidR="000A259F" w:rsidRPr="00F24A43" w:rsidRDefault="000A259F" w:rsidP="001E763A">
            <w:pPr>
              <w:pStyle w:val="rvps2"/>
              <w:shd w:val="clear" w:color="auto" w:fill="FFFFFF"/>
              <w:spacing w:after="0"/>
              <w:ind w:firstLine="450"/>
              <w:rPr>
                <w:color w:val="000000"/>
              </w:rPr>
            </w:pPr>
            <w:bookmarkStart w:id="89" w:name="n836"/>
            <w:bookmarkEnd w:id="89"/>
            <w:r w:rsidRPr="00F24A43">
              <w:rPr>
                <w:color w:val="000000"/>
              </w:rPr>
              <w:t>нарахування, у разі виявлення порушень, та вжиття заходів щодо стягнення плати за проїзд автомобільними дорогами транспортних засобів та інших самохідних машин і механізмів, вагові або габаритні параметри яких перевищують нормативні, під час здійснення габаритно-вагового контролю;</w:t>
            </w:r>
          </w:p>
          <w:p w:rsidR="000A259F" w:rsidRPr="00F24A43" w:rsidRDefault="000A259F" w:rsidP="001E763A">
            <w:pPr>
              <w:pStyle w:val="rvps2"/>
              <w:shd w:val="clear" w:color="auto" w:fill="FFFFFF"/>
              <w:spacing w:after="0"/>
              <w:ind w:firstLine="450"/>
              <w:rPr>
                <w:color w:val="000000"/>
              </w:rPr>
            </w:pPr>
            <w:bookmarkStart w:id="90" w:name="n839"/>
            <w:bookmarkStart w:id="91" w:name="n149"/>
            <w:bookmarkEnd w:id="90"/>
            <w:bookmarkEnd w:id="91"/>
            <w:r w:rsidRPr="00F24A43">
              <w:rPr>
                <w:color w:val="000000"/>
              </w:rPr>
              <w:t>ведення в </w:t>
            </w:r>
            <w:hyperlink r:id="rId10" w:anchor="n13" w:tgtFrame="_blank" w:history="1">
              <w:r w:rsidRPr="00F24A43">
                <w:rPr>
                  <w:rStyle w:val="a5"/>
                  <w:color w:val="000099"/>
                </w:rPr>
                <w:t>порядку</w:t>
              </w:r>
            </w:hyperlink>
            <w:r w:rsidRPr="00F24A43">
              <w:rPr>
                <w:color w:val="000000"/>
              </w:rPr>
              <w:t>, передбаченому центральним органом виконавчої влади, що забезпечує формування та реалізує державну політику у сфері транспорту, переліку суб’єктів господарювання, що здійснюють установлення та технічне обслуговування контрольних пристроїв (тахографів) в автомобільних транспортних засобах, та розміщення на своєму офіційному веб-сайті відповідної інформації;</w:t>
            </w:r>
          </w:p>
          <w:p w:rsidR="000A259F" w:rsidRPr="00F24A43" w:rsidRDefault="000A259F" w:rsidP="001E763A">
            <w:pPr>
              <w:pStyle w:val="rvps2"/>
              <w:shd w:val="clear" w:color="auto" w:fill="FFFFFF"/>
              <w:spacing w:after="0"/>
              <w:ind w:firstLine="450"/>
              <w:rPr>
                <w:color w:val="000000"/>
              </w:rPr>
            </w:pPr>
            <w:bookmarkStart w:id="92" w:name="n150"/>
            <w:bookmarkEnd w:id="92"/>
            <w:r w:rsidRPr="00F24A43">
              <w:rPr>
                <w:color w:val="000000"/>
              </w:rPr>
              <w:t>контроль за дотриманням умов перевезень, визначених дозволом на перевезення на міжобласних автобусних маршрутах;</w:t>
            </w:r>
          </w:p>
          <w:p w:rsidR="000A259F" w:rsidRPr="00F24A43" w:rsidRDefault="000A259F" w:rsidP="001E763A">
            <w:pPr>
              <w:pStyle w:val="rvps2"/>
              <w:shd w:val="clear" w:color="auto" w:fill="FFFFFF"/>
              <w:spacing w:after="0"/>
              <w:ind w:firstLine="450"/>
              <w:rPr>
                <w:color w:val="000000"/>
              </w:rPr>
            </w:pPr>
            <w:bookmarkStart w:id="93" w:name="n151"/>
            <w:bookmarkEnd w:id="93"/>
            <w:r w:rsidRPr="00F24A43">
              <w:rPr>
                <w:color w:val="000000"/>
              </w:rPr>
              <w:t>контроль за здійсненням міжнародних перевезень пасажирів і вантажів автомобільним транспортом у пунктах видачі дозволів автомобільним перевізникам України;</w:t>
            </w:r>
          </w:p>
          <w:p w:rsidR="000A259F" w:rsidRPr="00F24A43" w:rsidRDefault="000A259F" w:rsidP="001E763A">
            <w:pPr>
              <w:pStyle w:val="rvps2"/>
              <w:shd w:val="clear" w:color="auto" w:fill="FFFFFF"/>
              <w:spacing w:after="0"/>
              <w:ind w:firstLine="450"/>
              <w:rPr>
                <w:color w:val="000000"/>
              </w:rPr>
            </w:pPr>
            <w:bookmarkStart w:id="94" w:name="n152"/>
            <w:bookmarkEnd w:id="94"/>
            <w:r w:rsidRPr="00F24A43">
              <w:rPr>
                <w:color w:val="000000"/>
              </w:rPr>
              <w:t>ведення обліку та аналіз причин катастроф, аварій, дорожньо-транспортних пригод на автомобільному транспорті, а також пожеж на транспортних засобах;</w:t>
            </w:r>
          </w:p>
          <w:p w:rsidR="000A259F" w:rsidRPr="00F24A43" w:rsidRDefault="000A259F" w:rsidP="001E763A">
            <w:pPr>
              <w:pStyle w:val="rvps2"/>
              <w:shd w:val="clear" w:color="auto" w:fill="FFFFFF"/>
              <w:spacing w:after="0"/>
              <w:ind w:firstLine="450"/>
              <w:rPr>
                <w:color w:val="000000"/>
              </w:rPr>
            </w:pPr>
            <w:bookmarkStart w:id="95" w:name="n153"/>
            <w:bookmarkEnd w:id="95"/>
            <w:r w:rsidRPr="00F24A43">
              <w:rPr>
                <w:color w:val="000000"/>
              </w:rPr>
              <w:lastRenderedPageBreak/>
              <w:t>розроблення заходів щодо запобігання виникненню катастроф, аварій, дорожньо-транспортних пригод на автомобільному транспорті та контроль за їх виконанням;</w:t>
            </w:r>
          </w:p>
          <w:p w:rsidR="000A259F" w:rsidRPr="00F24A43" w:rsidRDefault="000A259F" w:rsidP="001E763A">
            <w:pPr>
              <w:pStyle w:val="rvps2"/>
              <w:shd w:val="clear" w:color="auto" w:fill="FFFFFF"/>
              <w:spacing w:after="0"/>
              <w:ind w:firstLine="450"/>
              <w:rPr>
                <w:color w:val="000000"/>
              </w:rPr>
            </w:pPr>
            <w:bookmarkStart w:id="96" w:name="n154"/>
            <w:bookmarkEnd w:id="96"/>
            <w:r w:rsidRPr="00F24A43">
              <w:rPr>
                <w:color w:val="000000"/>
              </w:rPr>
              <w:t>інші повноваження, визначені законами та покладені на нього Президентом України.</w:t>
            </w:r>
          </w:p>
          <w:p w:rsidR="000A259F" w:rsidRPr="00F24A43" w:rsidRDefault="000A259F" w:rsidP="001E763A">
            <w:pPr>
              <w:pStyle w:val="rvps2"/>
              <w:shd w:val="clear" w:color="auto" w:fill="FFFFFF"/>
              <w:spacing w:after="0"/>
              <w:ind w:firstLine="450"/>
              <w:rPr>
                <w:color w:val="000000"/>
              </w:rPr>
            </w:pPr>
            <w:bookmarkStart w:id="97" w:name="n155"/>
            <w:bookmarkEnd w:id="97"/>
            <w:r w:rsidRPr="00F24A43">
              <w:rPr>
                <w:color w:val="000000"/>
              </w:rPr>
              <w:t>Рада міністрів Автономної Республіки Крим та обласні державні адміністрації формують у приміському та міжміському сполученні мережу автобусних маршрутів загального користування, що не виходять за межі території Автономної Республіки Крим чи області, та здійснюють в межах своїх повноважень контроль за дотриманням законодавства у сфері автомобільного транспорту на відповідній території.</w:t>
            </w:r>
          </w:p>
          <w:p w:rsidR="000A259F" w:rsidRPr="00F24A43" w:rsidRDefault="000A259F" w:rsidP="001E763A">
            <w:pPr>
              <w:pStyle w:val="rvps2"/>
              <w:shd w:val="clear" w:color="auto" w:fill="FFFFFF"/>
              <w:spacing w:after="0"/>
              <w:ind w:firstLine="450"/>
              <w:rPr>
                <w:color w:val="000000"/>
              </w:rPr>
            </w:pPr>
            <w:bookmarkStart w:id="98" w:name="n156"/>
            <w:bookmarkEnd w:id="98"/>
            <w:r w:rsidRPr="00F24A43">
              <w:rPr>
                <w:color w:val="000000"/>
              </w:rPr>
              <w:t>Органи місцевого самоврядування формують мережу міських автобусних маршрутів загального користування і здійснюють у межах своїх повноважень контроль за дотриманням законодавства у сфері автомобільного транспорту на відповідній території, запроваджують автоматизовану систему обліку оплати проїзду та встановлюють порядок її функціонування, а також види, форми носіїв, порядок обігу та реєстрації проїзних документів; визначають особу, уповноважену здійснювати справляння плати за транспортні послуги в разі запровадження автоматизованої системи обліку оплати проїзду.</w:t>
            </w:r>
          </w:p>
          <w:p w:rsidR="000A259F" w:rsidRPr="00F24A43" w:rsidRDefault="000A259F" w:rsidP="001E763A">
            <w:pPr>
              <w:pStyle w:val="rvps2"/>
              <w:shd w:val="clear" w:color="auto" w:fill="FFFFFF"/>
              <w:spacing w:after="0"/>
              <w:ind w:firstLine="450"/>
              <w:rPr>
                <w:color w:val="000000"/>
              </w:rPr>
            </w:pPr>
            <w:bookmarkStart w:id="99" w:name="n157"/>
            <w:bookmarkStart w:id="100" w:name="n158"/>
            <w:bookmarkEnd w:id="99"/>
            <w:bookmarkEnd w:id="100"/>
            <w:r w:rsidRPr="00F24A43">
              <w:rPr>
                <w:color w:val="000000"/>
              </w:rPr>
              <w:t xml:space="preserve">На території України центральний орган виконавчої влади, що забезпечує реалізацію державної політики з питань безпеки на наземному транспорті, у сфері міжнародних </w:t>
            </w:r>
            <w:r w:rsidRPr="00F24A43">
              <w:rPr>
                <w:color w:val="000000"/>
              </w:rPr>
              <w:lastRenderedPageBreak/>
              <w:t>автомобільних перевезень здійснює:</w:t>
            </w:r>
          </w:p>
          <w:p w:rsidR="000A259F" w:rsidRPr="00F24A43" w:rsidRDefault="000A259F" w:rsidP="001E763A">
            <w:pPr>
              <w:pStyle w:val="rvps2"/>
              <w:shd w:val="clear" w:color="auto" w:fill="FFFFFF"/>
              <w:spacing w:after="0"/>
              <w:ind w:firstLine="450"/>
              <w:rPr>
                <w:color w:val="000000"/>
              </w:rPr>
            </w:pPr>
            <w:bookmarkStart w:id="101" w:name="n159"/>
            <w:bookmarkEnd w:id="101"/>
            <w:r w:rsidRPr="00F24A43">
              <w:rPr>
                <w:color w:val="000000"/>
              </w:rPr>
              <w:t>контроль наявності, видачу дозвільних документів на виконання перевезень та контроль відповідності виду перевезення, що фактично виконується;</w:t>
            </w:r>
          </w:p>
          <w:p w:rsidR="000A259F" w:rsidRPr="00F24A43" w:rsidRDefault="000A259F" w:rsidP="001E763A">
            <w:pPr>
              <w:pStyle w:val="rvps2"/>
              <w:shd w:val="clear" w:color="auto" w:fill="FFFFFF"/>
              <w:spacing w:after="0"/>
              <w:ind w:firstLine="450"/>
              <w:rPr>
                <w:color w:val="000000"/>
              </w:rPr>
            </w:pPr>
            <w:bookmarkStart w:id="102" w:name="n160"/>
            <w:bookmarkEnd w:id="102"/>
            <w:r w:rsidRPr="00F24A43">
              <w:rPr>
                <w:color w:val="000000"/>
              </w:rPr>
              <w:t>контроль за виконанням автомобільними перевізниками вимог міжнародних договорів України з питань міжнародних автомобільних перевезень;</w:t>
            </w:r>
          </w:p>
          <w:p w:rsidR="000A259F" w:rsidRPr="00F24A43" w:rsidRDefault="000A259F" w:rsidP="001E763A">
            <w:pPr>
              <w:pStyle w:val="rvps2"/>
              <w:shd w:val="clear" w:color="auto" w:fill="FFFFFF"/>
              <w:spacing w:after="0"/>
              <w:ind w:firstLine="450"/>
              <w:rPr>
                <w:color w:val="000000"/>
              </w:rPr>
            </w:pPr>
            <w:bookmarkStart w:id="103" w:name="n161"/>
            <w:bookmarkEnd w:id="103"/>
            <w:r w:rsidRPr="00F24A43">
              <w:rPr>
                <w:color w:val="000000"/>
              </w:rPr>
              <w:t>контроль технічного, санітарного та екологічного стану транспортних засобів, що впливає на безпеку руху та екологічну ситуацію;</w:t>
            </w:r>
          </w:p>
          <w:p w:rsidR="000A259F" w:rsidRPr="00F24A43" w:rsidRDefault="000A259F" w:rsidP="001E763A">
            <w:pPr>
              <w:pStyle w:val="rvps2"/>
              <w:shd w:val="clear" w:color="auto" w:fill="FFFFFF"/>
              <w:spacing w:after="0"/>
              <w:ind w:firstLine="450"/>
              <w:rPr>
                <w:color w:val="000000"/>
              </w:rPr>
            </w:pPr>
            <w:bookmarkStart w:id="104" w:name="n162"/>
            <w:bookmarkEnd w:id="104"/>
            <w:r w:rsidRPr="00F24A43">
              <w:rPr>
                <w:color w:val="000000"/>
              </w:rPr>
              <w:t>контроль за дотриманням перевізниками вимог Європейської угоди щодо роботи екіпажів транспортних засобів, які виконують міжнародні автомобільні перевезення;</w:t>
            </w:r>
          </w:p>
          <w:p w:rsidR="000A259F" w:rsidRPr="00F24A43" w:rsidRDefault="000A259F" w:rsidP="001E763A">
            <w:pPr>
              <w:pStyle w:val="rvps2"/>
              <w:shd w:val="clear" w:color="auto" w:fill="FFFFFF"/>
              <w:spacing w:after="0"/>
              <w:ind w:firstLine="450"/>
              <w:rPr>
                <w:color w:val="000000"/>
              </w:rPr>
            </w:pPr>
            <w:bookmarkStart w:id="105" w:name="n163"/>
            <w:bookmarkEnd w:id="105"/>
            <w:r w:rsidRPr="00F24A43">
              <w:rPr>
                <w:color w:val="000000"/>
              </w:rPr>
              <w:t>контроль та нагляд за дотриманням вимог нормативно-правових актів щодо забезпечення безпеки на автомобільному транспорті та правил перевезення небезпечних вантажів;</w:t>
            </w:r>
          </w:p>
          <w:p w:rsidR="000A259F" w:rsidRPr="00F24A43" w:rsidRDefault="000A259F" w:rsidP="001E763A">
            <w:pPr>
              <w:pStyle w:val="rvps2"/>
              <w:shd w:val="clear" w:color="auto" w:fill="FFFFFF"/>
              <w:spacing w:after="0"/>
              <w:ind w:firstLine="450"/>
              <w:rPr>
                <w:color w:val="000000"/>
              </w:rPr>
            </w:pPr>
            <w:bookmarkStart w:id="106" w:name="n164"/>
            <w:bookmarkEnd w:id="106"/>
            <w:r w:rsidRPr="00F24A43">
              <w:rPr>
                <w:color w:val="000000"/>
              </w:rPr>
              <w:t>контроль внесення перевізниками-нерезидентами платежів за проїзд автомобільними дорогами України;</w:t>
            </w:r>
          </w:p>
          <w:p w:rsidR="000A259F" w:rsidRPr="00F24A43" w:rsidRDefault="000A259F" w:rsidP="001E763A">
            <w:pPr>
              <w:pStyle w:val="rvps2"/>
              <w:shd w:val="clear" w:color="auto" w:fill="FFFFFF"/>
              <w:spacing w:after="0"/>
              <w:ind w:firstLine="450"/>
              <w:rPr>
                <w:color w:val="000000"/>
              </w:rPr>
            </w:pPr>
            <w:bookmarkStart w:id="107" w:name="n165"/>
            <w:bookmarkEnd w:id="107"/>
            <w:r w:rsidRPr="00F24A43">
              <w:rPr>
                <w:color w:val="000000"/>
              </w:rPr>
              <w:t>перевірку транспортно-експедиційної документації на здійснення перевезень пасажирів і вантажів автомобільним транспортом;</w:t>
            </w:r>
          </w:p>
          <w:p w:rsidR="000A259F" w:rsidRPr="00F24A43" w:rsidRDefault="000A259F" w:rsidP="001E763A">
            <w:pPr>
              <w:pStyle w:val="rvps2"/>
              <w:shd w:val="clear" w:color="auto" w:fill="FFFFFF"/>
              <w:spacing w:after="0"/>
              <w:ind w:firstLine="450"/>
              <w:rPr>
                <w:color w:val="000000"/>
              </w:rPr>
            </w:pPr>
            <w:bookmarkStart w:id="108" w:name="n166"/>
            <w:bookmarkEnd w:id="108"/>
            <w:r w:rsidRPr="00F24A43">
              <w:rPr>
                <w:color w:val="000000"/>
              </w:rPr>
              <w:t>габаритно-ваговий контроль транспортних засобів;</w:t>
            </w:r>
          </w:p>
          <w:p w:rsidR="000A259F" w:rsidRPr="00F24A43" w:rsidRDefault="000A259F" w:rsidP="001E763A">
            <w:pPr>
              <w:pStyle w:val="rvps2"/>
              <w:shd w:val="clear" w:color="auto" w:fill="FFFFFF"/>
              <w:spacing w:after="0"/>
              <w:ind w:firstLine="450"/>
              <w:rPr>
                <w:color w:val="000000"/>
              </w:rPr>
            </w:pPr>
            <w:bookmarkStart w:id="109" w:name="n837"/>
            <w:bookmarkEnd w:id="109"/>
            <w:r w:rsidRPr="00F24A43">
              <w:rPr>
                <w:color w:val="000000"/>
              </w:rPr>
              <w:t xml:space="preserve">нарахування, у разі виявлення порушень, та вжиття заходів щодо стягнення плати за проїзд автомобільними дорогами транспортних засобів та інших самохідних машин і механізмів, вагові </w:t>
            </w:r>
            <w:r w:rsidRPr="00F24A43">
              <w:rPr>
                <w:color w:val="000000"/>
              </w:rPr>
              <w:lastRenderedPageBreak/>
              <w:t>або габаритні параметри яких перевищують нормативні, під час здійснення габаритно-вагового контролю.</w:t>
            </w:r>
          </w:p>
          <w:p w:rsidR="000A259F" w:rsidRPr="00F24A43" w:rsidRDefault="000A259F" w:rsidP="001E763A">
            <w:pPr>
              <w:pStyle w:val="rvps2"/>
              <w:shd w:val="clear" w:color="auto" w:fill="FFFFFF"/>
              <w:spacing w:after="0"/>
              <w:ind w:firstLine="450"/>
              <w:rPr>
                <w:color w:val="000000"/>
              </w:rPr>
            </w:pPr>
            <w:bookmarkStart w:id="110" w:name="n838"/>
            <w:bookmarkStart w:id="111" w:name="n167"/>
            <w:bookmarkEnd w:id="110"/>
            <w:bookmarkEnd w:id="111"/>
            <w:r w:rsidRPr="00F24A43">
              <w:rPr>
                <w:color w:val="000000"/>
              </w:rPr>
              <w:t>У пунктах пропуску через державний кордон України центральний орган виконавчої влади, що реалізує державну митну політику, у сфері міжнародних автомобільних перевезень здійснює:</w:t>
            </w:r>
          </w:p>
          <w:p w:rsidR="000A259F" w:rsidRPr="00F24A43" w:rsidRDefault="000A259F" w:rsidP="001E763A">
            <w:pPr>
              <w:pStyle w:val="rvps2"/>
              <w:shd w:val="clear" w:color="auto" w:fill="FFFFFF"/>
              <w:spacing w:after="0"/>
              <w:ind w:firstLine="450"/>
              <w:rPr>
                <w:color w:val="000000"/>
              </w:rPr>
            </w:pPr>
            <w:bookmarkStart w:id="112" w:name="n168"/>
            <w:bookmarkEnd w:id="112"/>
            <w:r w:rsidRPr="00F24A43">
              <w:rPr>
                <w:color w:val="000000"/>
              </w:rPr>
              <w:t>контроль наявності дозвільних документів на виконання перевезень;</w:t>
            </w:r>
          </w:p>
          <w:p w:rsidR="000A259F" w:rsidRPr="00F24A43" w:rsidRDefault="000A259F" w:rsidP="001E763A">
            <w:pPr>
              <w:pStyle w:val="rvps2"/>
              <w:shd w:val="clear" w:color="auto" w:fill="FFFFFF"/>
              <w:spacing w:after="0"/>
              <w:ind w:firstLine="450"/>
              <w:rPr>
                <w:color w:val="000000"/>
              </w:rPr>
            </w:pPr>
            <w:bookmarkStart w:id="113" w:name="n169"/>
            <w:bookmarkEnd w:id="113"/>
            <w:r w:rsidRPr="00F24A43">
              <w:rPr>
                <w:color w:val="000000"/>
              </w:rPr>
              <w:t>габаритно-ваговий контроль транспортних засобів;</w:t>
            </w:r>
          </w:p>
          <w:p w:rsidR="000A259F" w:rsidRPr="00F24A43" w:rsidRDefault="000A259F" w:rsidP="001E763A">
            <w:pPr>
              <w:pStyle w:val="rvps2"/>
              <w:shd w:val="clear" w:color="auto" w:fill="FFFFFF"/>
              <w:spacing w:after="0"/>
              <w:ind w:firstLine="450"/>
              <w:rPr>
                <w:color w:val="000000"/>
              </w:rPr>
            </w:pPr>
            <w:bookmarkStart w:id="114" w:name="n170"/>
            <w:bookmarkEnd w:id="114"/>
            <w:r w:rsidRPr="00F24A43">
              <w:rPr>
                <w:color w:val="000000"/>
              </w:rPr>
              <w:t>контроль за дотриманням перевізниками правил перевезення небезпечних вантажів;</w:t>
            </w:r>
          </w:p>
          <w:p w:rsidR="000A259F" w:rsidRPr="00F24A43" w:rsidRDefault="000A259F" w:rsidP="001E763A">
            <w:pPr>
              <w:pStyle w:val="rvps2"/>
              <w:shd w:val="clear" w:color="auto" w:fill="FFFFFF"/>
              <w:spacing w:after="0"/>
              <w:ind w:firstLine="450"/>
              <w:rPr>
                <w:color w:val="000000"/>
              </w:rPr>
            </w:pPr>
            <w:bookmarkStart w:id="115" w:name="n171"/>
            <w:bookmarkEnd w:id="115"/>
            <w:r w:rsidRPr="00F24A43">
              <w:rPr>
                <w:color w:val="000000"/>
              </w:rPr>
              <w:t>контроль внесення (нарахування) перевізниками-нерезидентами платежів за проїзд автомобільними дорогами України;</w:t>
            </w:r>
          </w:p>
          <w:p w:rsidR="000A259F" w:rsidRPr="00F24A43" w:rsidRDefault="000A259F" w:rsidP="001E763A">
            <w:pPr>
              <w:pStyle w:val="rvps2"/>
              <w:shd w:val="clear" w:color="auto" w:fill="FFFFFF"/>
              <w:spacing w:after="0"/>
              <w:ind w:firstLine="450"/>
              <w:rPr>
                <w:color w:val="000000"/>
              </w:rPr>
            </w:pPr>
            <w:bookmarkStart w:id="116" w:name="n172"/>
            <w:bookmarkEnd w:id="116"/>
            <w:r w:rsidRPr="00F24A43">
              <w:rPr>
                <w:color w:val="000000"/>
              </w:rPr>
              <w:t>контроль сплати перевізниками штрафів чи виконання приписів органів контролю;</w:t>
            </w:r>
          </w:p>
          <w:p w:rsidR="000A259F" w:rsidRPr="00F24A43" w:rsidRDefault="000A259F" w:rsidP="001E763A">
            <w:pPr>
              <w:pStyle w:val="rvps2"/>
              <w:shd w:val="clear" w:color="auto" w:fill="FFFFFF"/>
              <w:spacing w:after="0"/>
              <w:ind w:firstLine="450"/>
              <w:rPr>
                <w:color w:val="000000"/>
              </w:rPr>
            </w:pPr>
            <w:bookmarkStart w:id="117" w:name="n173"/>
            <w:bookmarkEnd w:id="117"/>
            <w:r w:rsidRPr="00F24A43">
              <w:rPr>
                <w:color w:val="000000"/>
              </w:rPr>
              <w:t>ведення обліку автомобільних транспортних засобів, що здійснюють міжнародні перевезення пасажирів і вантажів автомобільним транспортом.</w:t>
            </w:r>
          </w:p>
          <w:p w:rsidR="000A259F" w:rsidRPr="00F24A43" w:rsidRDefault="000A259F" w:rsidP="001E763A">
            <w:pPr>
              <w:pStyle w:val="rvps2"/>
              <w:shd w:val="clear" w:color="auto" w:fill="FFFFFF"/>
              <w:spacing w:after="0"/>
              <w:ind w:firstLine="450"/>
              <w:rPr>
                <w:color w:val="000000"/>
              </w:rPr>
            </w:pPr>
            <w:bookmarkStart w:id="118" w:name="n174"/>
            <w:bookmarkStart w:id="119" w:name="n175"/>
            <w:bookmarkEnd w:id="118"/>
            <w:bookmarkEnd w:id="119"/>
            <w:r w:rsidRPr="00F24A43">
              <w:rPr>
                <w:color w:val="000000"/>
              </w:rPr>
              <w:t>Державному контролю підлягають усі транспортні засоби українських та іноземних перевізників, що здійснюють автомобільні перевезення пасажирів і вантажів на території України.</w:t>
            </w:r>
          </w:p>
          <w:p w:rsidR="000A259F" w:rsidRPr="00F24A43" w:rsidRDefault="000A259F" w:rsidP="001E763A">
            <w:pPr>
              <w:pStyle w:val="rvps2"/>
              <w:shd w:val="clear" w:color="auto" w:fill="FFFFFF"/>
              <w:spacing w:after="0"/>
              <w:ind w:firstLine="450"/>
              <w:rPr>
                <w:color w:val="000000"/>
              </w:rPr>
            </w:pPr>
            <w:bookmarkStart w:id="120" w:name="n176"/>
            <w:bookmarkEnd w:id="120"/>
            <w:r w:rsidRPr="00F24A43">
              <w:rPr>
                <w:color w:val="000000"/>
              </w:rPr>
              <w:t xml:space="preserve">Центральний орган виконавчої влади, що реалізує державну митну політику, здійснює у пунктах пропуску через державний кордон України документальний контроль за дотриманням автомобільними перевізниками законодавства України щодо міжнародних </w:t>
            </w:r>
            <w:r w:rsidRPr="00F24A43">
              <w:rPr>
                <w:color w:val="000000"/>
              </w:rPr>
              <w:lastRenderedPageBreak/>
              <w:t>автомобільних перевезень.</w:t>
            </w:r>
          </w:p>
          <w:p w:rsidR="000A259F" w:rsidRPr="00F24A43" w:rsidRDefault="000A259F" w:rsidP="001E763A">
            <w:pPr>
              <w:pStyle w:val="rvps2"/>
              <w:shd w:val="clear" w:color="auto" w:fill="FFFFFF"/>
              <w:spacing w:after="0"/>
              <w:ind w:firstLine="450"/>
              <w:rPr>
                <w:color w:val="000000"/>
              </w:rPr>
            </w:pPr>
            <w:bookmarkStart w:id="121" w:name="n177"/>
            <w:bookmarkStart w:id="122" w:name="n178"/>
            <w:bookmarkEnd w:id="121"/>
            <w:bookmarkEnd w:id="122"/>
            <w:r w:rsidRPr="00F24A43">
              <w:rPr>
                <w:color w:val="000000"/>
              </w:rPr>
              <w:t>Державний контроль автомобільних перевізників на території України здійснюється шляхом проведення планових, позапланових і рейдових перевірок (перевірок на дорозі).</w:t>
            </w:r>
          </w:p>
          <w:p w:rsidR="000A259F" w:rsidRPr="00F24A43" w:rsidRDefault="000A259F" w:rsidP="001E763A">
            <w:pPr>
              <w:pStyle w:val="rvps2"/>
              <w:shd w:val="clear" w:color="auto" w:fill="FFFFFF"/>
              <w:spacing w:after="0"/>
              <w:ind w:firstLine="450"/>
              <w:rPr>
                <w:color w:val="000000"/>
              </w:rPr>
            </w:pPr>
            <w:bookmarkStart w:id="123" w:name="n179"/>
            <w:bookmarkEnd w:id="123"/>
            <w:r w:rsidRPr="00F24A43">
              <w:rPr>
                <w:color w:val="000000"/>
              </w:rPr>
              <w:t>Планові перевірки проводяться не частіше одного разу на рік. Орган державного контролю не пізніше ніж за 10 календарних днів до початку проведення планової перевірки письмово повідомляє про це автомобільного перевізника, якого буде перевіряти.</w:t>
            </w:r>
          </w:p>
          <w:p w:rsidR="000A259F" w:rsidRPr="00F24A43" w:rsidRDefault="000A259F" w:rsidP="001E763A">
            <w:pPr>
              <w:pStyle w:val="rvps2"/>
              <w:shd w:val="clear" w:color="auto" w:fill="FFFFFF"/>
              <w:spacing w:after="0"/>
              <w:ind w:firstLine="450"/>
              <w:rPr>
                <w:color w:val="000000"/>
              </w:rPr>
            </w:pPr>
            <w:bookmarkStart w:id="124" w:name="n180"/>
            <w:bookmarkEnd w:id="124"/>
            <w:r w:rsidRPr="00F24A43">
              <w:rPr>
                <w:color w:val="000000"/>
              </w:rPr>
              <w:t>Позапланові перевірки проводяться лише на підставі заяви (повідомлення в письмовій формі) про порушення автомобільним перевізником вимог законодавства про автомобільний транспорт уповноваженими особами органів, яким надано право здійснення державного контролю, з метою перевірки наведених фактів та виконання припису про порушення зазначеного законодавства.</w:t>
            </w:r>
          </w:p>
          <w:p w:rsidR="000A259F" w:rsidRPr="00F24A43" w:rsidRDefault="000A259F" w:rsidP="001E763A">
            <w:pPr>
              <w:pStyle w:val="rvps2"/>
              <w:shd w:val="clear" w:color="auto" w:fill="FFFFFF"/>
              <w:spacing w:after="0"/>
              <w:ind w:firstLine="450"/>
              <w:rPr>
                <w:color w:val="000000"/>
              </w:rPr>
            </w:pPr>
            <w:bookmarkStart w:id="125" w:name="n181"/>
            <w:bookmarkEnd w:id="125"/>
            <w:r w:rsidRPr="00F24A43">
              <w:rPr>
                <w:color w:val="000000"/>
              </w:rPr>
              <w:t>Рейдові перевірки дотримання вимог законодавства про автомобільний транспорт під час виконання перевезень пасажирів і вантажів автомобільним транспортом здійснюються шляхом зупинки транспортного засобу або без такої зупинки посадовими особами центрального органу виконавчої влади, що забезпечує реалізацію державної політики з питань безпеки на наземному транспорті, та його територіальних органів, які мають право зупиняти транспортний засіб у форменому одязі за допомогою сигнального диска (жезла) відповідно до порядку, затвердженого Кабінетом Міністрів України.</w:t>
            </w:r>
          </w:p>
          <w:p w:rsidR="000A259F" w:rsidRPr="00F24A43" w:rsidRDefault="000A259F" w:rsidP="001E763A">
            <w:pPr>
              <w:pStyle w:val="rvps2"/>
              <w:shd w:val="clear" w:color="auto" w:fill="FFFFFF"/>
              <w:spacing w:after="0"/>
              <w:ind w:firstLine="450"/>
              <w:rPr>
                <w:color w:val="000000"/>
              </w:rPr>
            </w:pPr>
            <w:bookmarkStart w:id="126" w:name="n182"/>
            <w:bookmarkEnd w:id="126"/>
            <w:r w:rsidRPr="00F24A43">
              <w:rPr>
                <w:color w:val="000000"/>
              </w:rPr>
              <w:lastRenderedPageBreak/>
              <w:t>У разі проведення позапланових і рейдових перевірок автомобільний перевізник, що буде перевірятися, про час проведення перевірки не інформується.</w:t>
            </w:r>
          </w:p>
        </w:tc>
        <w:tc>
          <w:tcPr>
            <w:tcW w:w="5670" w:type="dxa"/>
            <w:tcBorders>
              <w:top w:val="single" w:sz="4" w:space="0" w:color="000000"/>
              <w:left w:val="single" w:sz="4" w:space="0" w:color="000000"/>
              <w:right w:val="single" w:sz="4" w:space="0" w:color="000000"/>
            </w:tcBorders>
          </w:tcPr>
          <w:p w:rsidR="000A259F" w:rsidRPr="00F24A43" w:rsidRDefault="000A259F" w:rsidP="001E763A">
            <w:pPr>
              <w:pStyle w:val="rvps2"/>
              <w:shd w:val="clear" w:color="auto" w:fill="FFFFFF"/>
              <w:spacing w:after="0"/>
              <w:ind w:firstLine="450"/>
              <w:rPr>
                <w:color w:val="000000"/>
                <w:lang w:val="uk-UA" w:eastAsia="uk-UA"/>
              </w:rPr>
            </w:pPr>
            <w:r w:rsidRPr="00F24A43">
              <w:rPr>
                <w:rStyle w:val="rvts9"/>
                <w:b/>
                <w:bCs/>
                <w:color w:val="000000"/>
              </w:rPr>
              <w:lastRenderedPageBreak/>
              <w:t>Стаття 6. </w:t>
            </w:r>
            <w:r w:rsidRPr="00F24A43">
              <w:rPr>
                <w:color w:val="000000"/>
              </w:rPr>
              <w:t>Система органів державного регулювання та контролю</w:t>
            </w:r>
          </w:p>
          <w:p w:rsidR="000A259F" w:rsidRPr="00F24A43" w:rsidRDefault="000A259F" w:rsidP="001E763A">
            <w:pPr>
              <w:pStyle w:val="rvps2"/>
              <w:shd w:val="clear" w:color="auto" w:fill="FFFFFF"/>
              <w:spacing w:after="0"/>
              <w:ind w:firstLine="450"/>
              <w:rPr>
                <w:color w:val="000000"/>
              </w:rPr>
            </w:pPr>
            <w:r w:rsidRPr="00F24A43">
              <w:rPr>
                <w:color w:val="000000"/>
              </w:rPr>
              <w:t>Верховна Рада України визначає основні напрями державної політики у сфері автомобільного транспорту, законодавчі основи її реалізації.</w:t>
            </w:r>
          </w:p>
          <w:p w:rsidR="000A259F" w:rsidRPr="00F24A43" w:rsidRDefault="000A259F" w:rsidP="001E763A">
            <w:pPr>
              <w:pStyle w:val="rvps2"/>
              <w:shd w:val="clear" w:color="auto" w:fill="FFFFFF"/>
              <w:spacing w:after="0"/>
              <w:ind w:firstLine="450"/>
              <w:rPr>
                <w:color w:val="000000"/>
              </w:rPr>
            </w:pPr>
            <w:r w:rsidRPr="00F24A43">
              <w:rPr>
                <w:color w:val="000000"/>
              </w:rPr>
              <w:t>Загальне державне регулювання діяльності автомобільного транспорту здійснює Кабінет Міністрів України відповідно до своїх повноважень.</w:t>
            </w:r>
          </w:p>
          <w:p w:rsidR="000A259F" w:rsidRPr="00F24A43" w:rsidRDefault="000A259F" w:rsidP="001E763A">
            <w:pPr>
              <w:pStyle w:val="rvps2"/>
              <w:shd w:val="clear" w:color="auto" w:fill="FFFFFF"/>
              <w:spacing w:after="0"/>
              <w:ind w:firstLine="450"/>
              <w:rPr>
                <w:color w:val="000000"/>
              </w:rPr>
            </w:pPr>
            <w:r w:rsidRPr="00F24A43">
              <w:rPr>
                <w:color w:val="000000"/>
              </w:rPr>
              <w:t>Центральний орган виконавчої влади, що забезпечує формування та реалізує державну політику у сфері автомобільного транспорту, забезпечує:</w:t>
            </w:r>
          </w:p>
          <w:p w:rsidR="000A259F" w:rsidRPr="00F24A43" w:rsidRDefault="000A259F" w:rsidP="001E763A">
            <w:pPr>
              <w:pStyle w:val="rvps2"/>
              <w:shd w:val="clear" w:color="auto" w:fill="FFFFFF"/>
              <w:spacing w:after="0"/>
              <w:ind w:firstLine="450"/>
              <w:rPr>
                <w:color w:val="000000"/>
              </w:rPr>
            </w:pPr>
            <w:r w:rsidRPr="00F24A43">
              <w:rPr>
                <w:color w:val="000000"/>
              </w:rPr>
              <w:t>формування та реалізацію державної політики у сфері автомобільного транспорту;</w:t>
            </w:r>
          </w:p>
          <w:p w:rsidR="000A259F" w:rsidRPr="00F24A43" w:rsidRDefault="000A259F" w:rsidP="001E763A">
            <w:pPr>
              <w:pStyle w:val="rvps2"/>
              <w:shd w:val="clear" w:color="auto" w:fill="FFFFFF"/>
              <w:spacing w:after="0"/>
              <w:ind w:firstLine="450"/>
              <w:rPr>
                <w:color w:val="000000"/>
              </w:rPr>
            </w:pPr>
            <w:r w:rsidRPr="00F24A43">
              <w:rPr>
                <w:color w:val="000000"/>
              </w:rPr>
              <w:t>нормативно-правове регулювання;</w:t>
            </w:r>
          </w:p>
          <w:p w:rsidR="000A259F" w:rsidRPr="00F24A43" w:rsidRDefault="000A259F" w:rsidP="001E763A">
            <w:pPr>
              <w:pStyle w:val="rvps2"/>
              <w:shd w:val="clear" w:color="auto" w:fill="FFFFFF"/>
              <w:spacing w:after="0"/>
              <w:ind w:firstLine="450"/>
              <w:rPr>
                <w:color w:val="000000"/>
              </w:rPr>
            </w:pPr>
            <w:r w:rsidRPr="00F24A43">
              <w:rPr>
                <w:color w:val="000000"/>
              </w:rPr>
              <w:t xml:space="preserve">визначення пріоритетних напрямів розвитку </w:t>
            </w:r>
            <w:r w:rsidRPr="00F24A43">
              <w:rPr>
                <w:color w:val="000000"/>
              </w:rPr>
              <w:lastRenderedPageBreak/>
              <w:t>автомобільного транспорту.</w:t>
            </w:r>
          </w:p>
          <w:p w:rsidR="000A259F" w:rsidRPr="00F24A43" w:rsidRDefault="000A259F" w:rsidP="001E763A">
            <w:pPr>
              <w:pStyle w:val="rvps2"/>
              <w:shd w:val="clear" w:color="auto" w:fill="FFFFFF"/>
              <w:spacing w:after="0"/>
              <w:ind w:firstLine="450"/>
              <w:rPr>
                <w:color w:val="000000"/>
              </w:rPr>
            </w:pPr>
            <w:r w:rsidRPr="00F24A43">
              <w:rPr>
                <w:color w:val="000000"/>
              </w:rPr>
              <w:t>Реалізація державної політики у сфері автомобільного транспорту здійснюється через центральний орган виконавчої влади, що забезпечує реалізацію державної політики з питань безпеки на наземному транспорті, місцеві органи виконавчої влади та органи місцевого самоврядування.</w:t>
            </w:r>
          </w:p>
          <w:p w:rsidR="000A259F" w:rsidRPr="00F24A43" w:rsidRDefault="000A259F" w:rsidP="001E763A">
            <w:pPr>
              <w:pStyle w:val="rvps2"/>
              <w:shd w:val="clear" w:color="auto" w:fill="FFFFFF"/>
              <w:spacing w:after="0"/>
              <w:ind w:firstLine="450"/>
              <w:rPr>
                <w:color w:val="000000"/>
              </w:rPr>
            </w:pPr>
            <w:r w:rsidRPr="00F24A43">
              <w:rPr>
                <w:color w:val="000000"/>
              </w:rPr>
              <w:t>Нормативно-правові акти центрального органу виконавчої влади, що забезпечує формування та реалізує державну політику у сфері транспорту, прийняті в межах його компетенції, обов’язкові до виконання на території України.</w:t>
            </w:r>
          </w:p>
          <w:p w:rsidR="000A259F" w:rsidRPr="00F24A43" w:rsidRDefault="000A259F" w:rsidP="001E763A">
            <w:pPr>
              <w:pStyle w:val="rvps2"/>
              <w:shd w:val="clear" w:color="auto" w:fill="FFFFFF"/>
              <w:spacing w:after="0"/>
              <w:ind w:firstLine="450"/>
              <w:rPr>
                <w:color w:val="000000"/>
              </w:rPr>
            </w:pPr>
            <w:r w:rsidRPr="00F24A43">
              <w:rPr>
                <w:color w:val="000000"/>
              </w:rPr>
              <w:t>Центральний орган виконавчої влади, що забезпечує реалізацію державної політики з питань безпеки на наземному транспорті, забезпечує:</w:t>
            </w:r>
          </w:p>
          <w:p w:rsidR="000A259F" w:rsidRPr="00F24A43" w:rsidRDefault="000A259F" w:rsidP="001E763A">
            <w:pPr>
              <w:pStyle w:val="rvps2"/>
              <w:shd w:val="clear" w:color="auto" w:fill="FFFFFF"/>
              <w:spacing w:after="0"/>
              <w:ind w:firstLine="450"/>
              <w:rPr>
                <w:color w:val="000000"/>
              </w:rPr>
            </w:pPr>
            <w:r w:rsidRPr="00F24A43">
              <w:rPr>
                <w:color w:val="000000"/>
              </w:rPr>
              <w:t>реалізацію державної політики з питань безпеки на автомобільному транспорті загального користування;</w:t>
            </w:r>
          </w:p>
          <w:p w:rsidR="000A259F" w:rsidRPr="00F24A43" w:rsidRDefault="000A259F" w:rsidP="001E763A">
            <w:pPr>
              <w:pStyle w:val="rvps2"/>
              <w:shd w:val="clear" w:color="auto" w:fill="FFFFFF"/>
              <w:spacing w:after="0"/>
              <w:ind w:firstLine="450"/>
              <w:rPr>
                <w:color w:val="000000"/>
              </w:rPr>
            </w:pPr>
            <w:r w:rsidRPr="00F24A43">
              <w:rPr>
                <w:color w:val="000000"/>
              </w:rPr>
              <w:t>участь у здійсненні стандартизації та сертифікації в установленому порядку;</w:t>
            </w:r>
          </w:p>
          <w:p w:rsidR="000A259F" w:rsidRPr="00F24A43" w:rsidRDefault="000A259F" w:rsidP="001E763A">
            <w:pPr>
              <w:pStyle w:val="rvps2"/>
              <w:shd w:val="clear" w:color="auto" w:fill="FFFFFF"/>
              <w:spacing w:after="0"/>
              <w:ind w:firstLine="450"/>
              <w:rPr>
                <w:color w:val="000000"/>
              </w:rPr>
            </w:pPr>
            <w:r w:rsidRPr="00F24A43">
              <w:rPr>
                <w:color w:val="000000"/>
              </w:rPr>
              <w:t>внесення пропозицій щодо формування державної політики у сфері безпеки на автомобільному транспорті.</w:t>
            </w:r>
          </w:p>
          <w:p w:rsidR="000A259F" w:rsidRPr="00F24A43" w:rsidRDefault="000A259F" w:rsidP="001E763A">
            <w:pPr>
              <w:pStyle w:val="rvps2"/>
              <w:shd w:val="clear" w:color="auto" w:fill="FFFFFF"/>
              <w:spacing w:after="0"/>
              <w:ind w:firstLine="450"/>
              <w:rPr>
                <w:color w:val="000000"/>
              </w:rPr>
            </w:pPr>
            <w:r w:rsidRPr="00F24A43">
              <w:rPr>
                <w:color w:val="000000"/>
              </w:rPr>
              <w:t>Центральний орган виконавчої влади, що забезпечує реалізацію державної політики з питань безпеки на наземному транспорті, здійснює:</w:t>
            </w:r>
          </w:p>
          <w:p w:rsidR="000A259F" w:rsidRPr="00F24A43" w:rsidRDefault="000A259F" w:rsidP="001E763A">
            <w:pPr>
              <w:pStyle w:val="rvps2"/>
              <w:shd w:val="clear" w:color="auto" w:fill="FFFFFF"/>
              <w:spacing w:after="0"/>
              <w:ind w:firstLine="450"/>
              <w:rPr>
                <w:color w:val="000000"/>
              </w:rPr>
            </w:pPr>
            <w:r w:rsidRPr="00F24A43">
              <w:rPr>
                <w:color w:val="000000"/>
              </w:rPr>
              <w:t>державний нагляд і контроль за дотриманням автомобільними перевізниками вимог законодавства, норм та стандартів на автомобільному транспорті;</w:t>
            </w:r>
          </w:p>
          <w:p w:rsidR="000A259F" w:rsidRPr="00F24A43" w:rsidRDefault="000A259F" w:rsidP="001E763A">
            <w:pPr>
              <w:pStyle w:val="rvps2"/>
              <w:shd w:val="clear" w:color="auto" w:fill="FFFFFF"/>
              <w:spacing w:after="0"/>
              <w:ind w:firstLine="450"/>
              <w:rPr>
                <w:color w:val="000000"/>
              </w:rPr>
            </w:pPr>
            <w:r w:rsidRPr="00F24A43">
              <w:rPr>
                <w:color w:val="000000"/>
              </w:rPr>
              <w:t>державний контроль за виконанням перевізниками вимог міжнародних договорів України з питань міжнародних автомобільних перевезень;</w:t>
            </w:r>
          </w:p>
          <w:p w:rsidR="000A259F" w:rsidRPr="00F24A43" w:rsidRDefault="000A259F" w:rsidP="001E763A">
            <w:pPr>
              <w:pStyle w:val="rvps2"/>
              <w:shd w:val="clear" w:color="auto" w:fill="FFFFFF"/>
              <w:spacing w:after="0"/>
              <w:ind w:firstLine="450"/>
              <w:rPr>
                <w:color w:val="000000"/>
              </w:rPr>
            </w:pPr>
            <w:r w:rsidRPr="00F24A43">
              <w:rPr>
                <w:color w:val="000000"/>
              </w:rPr>
              <w:lastRenderedPageBreak/>
              <w:t>проведення в установленому порядку технічного розслідування катастроф, аварій, дорожньо-транспортних пригод на автомобільному транспорті;</w:t>
            </w:r>
          </w:p>
          <w:p w:rsidR="000A259F" w:rsidRPr="00F24A43" w:rsidRDefault="000A259F" w:rsidP="001E763A">
            <w:pPr>
              <w:pStyle w:val="rvps2"/>
              <w:shd w:val="clear" w:color="auto" w:fill="FFFFFF"/>
              <w:spacing w:after="0"/>
              <w:ind w:firstLine="450"/>
              <w:rPr>
                <w:color w:val="000000"/>
              </w:rPr>
            </w:pPr>
            <w:r w:rsidRPr="00F24A43">
              <w:rPr>
                <w:color w:val="000000"/>
              </w:rPr>
              <w:t>погодження паспортів міжміських та приміських автобусних маршрутів регулярних спеціальних перевезень, що виходять за межі території області (міжобласних маршрутів);</w:t>
            </w:r>
          </w:p>
          <w:p w:rsidR="000A259F" w:rsidRPr="00F24A43" w:rsidRDefault="000A259F" w:rsidP="001E763A">
            <w:pPr>
              <w:pStyle w:val="rvps2"/>
              <w:shd w:val="clear" w:color="auto" w:fill="FFFFFF"/>
              <w:spacing w:after="0"/>
              <w:ind w:firstLine="450"/>
              <w:rPr>
                <w:color w:val="000000"/>
              </w:rPr>
            </w:pPr>
            <w:r w:rsidRPr="00F24A43">
              <w:rPr>
                <w:color w:val="000000"/>
              </w:rPr>
              <w:t>внесення змін до розкладу руху міжобласних автобусних маршрутів;</w:t>
            </w:r>
          </w:p>
          <w:p w:rsidR="000A259F" w:rsidRPr="00F24A43" w:rsidRDefault="000A259F" w:rsidP="001E763A">
            <w:pPr>
              <w:pStyle w:val="rvps2"/>
              <w:shd w:val="clear" w:color="auto" w:fill="FFFFFF"/>
              <w:spacing w:after="0"/>
              <w:ind w:firstLine="450"/>
              <w:rPr>
                <w:color w:val="000000"/>
              </w:rPr>
            </w:pPr>
            <w:r w:rsidRPr="00F24A43">
              <w:rPr>
                <w:color w:val="000000"/>
              </w:rPr>
              <w:t>видачу свідоцтва про відповідність транспортного засобу вимогам Угоди про міжнародні перевезення швидкопсувних харчових продуктів та про спеціальні транспортні засоби, які призначені для цих перевезень;</w:t>
            </w:r>
          </w:p>
          <w:p w:rsidR="000A259F" w:rsidRPr="00F24A43" w:rsidRDefault="000A259F" w:rsidP="001E763A">
            <w:pPr>
              <w:pStyle w:val="rvps2"/>
              <w:shd w:val="clear" w:color="auto" w:fill="FFFFFF"/>
              <w:spacing w:after="0"/>
              <w:ind w:firstLine="450"/>
              <w:rPr>
                <w:color w:val="000000"/>
              </w:rPr>
            </w:pPr>
            <w:r w:rsidRPr="00F24A43">
              <w:rPr>
                <w:color w:val="000000"/>
              </w:rPr>
              <w:t>видачу свідоцтва про встановлення класу автобуса за параметрами комфортності та розміщення на своєму офіційному веб-сайті відповідної інформації;</w:t>
            </w:r>
          </w:p>
          <w:p w:rsidR="000A259F" w:rsidRPr="00F24A43" w:rsidRDefault="000A259F" w:rsidP="001E763A">
            <w:pPr>
              <w:pStyle w:val="rvps2"/>
              <w:shd w:val="clear" w:color="auto" w:fill="FFFFFF"/>
              <w:spacing w:after="0"/>
              <w:ind w:firstLine="450"/>
              <w:rPr>
                <w:color w:val="000000"/>
              </w:rPr>
            </w:pPr>
            <w:r w:rsidRPr="00F24A43">
              <w:rPr>
                <w:color w:val="000000"/>
              </w:rPr>
              <w:t>видачу свідоцтва про атестацію автостанцій, ведення переліку атестованих автостанцій та розміщення зазначеного переліку на своєму офіційному веб-сайті;</w:t>
            </w:r>
          </w:p>
          <w:p w:rsidR="000A259F" w:rsidRPr="00F24A43" w:rsidRDefault="000A259F" w:rsidP="001E763A">
            <w:pPr>
              <w:pStyle w:val="rvps2"/>
              <w:shd w:val="clear" w:color="auto" w:fill="FFFFFF"/>
              <w:spacing w:after="0"/>
              <w:ind w:firstLine="450"/>
              <w:rPr>
                <w:color w:val="000000"/>
              </w:rPr>
            </w:pPr>
            <w:r w:rsidRPr="00F24A43">
              <w:rPr>
                <w:color w:val="000000"/>
              </w:rPr>
              <w:t>ведення реєстру сертифікатів затвердження типу і виданих виробниками сертифікатів відповідності колісних транспортних засобів та обладнання;</w:t>
            </w:r>
          </w:p>
          <w:p w:rsidR="000A259F" w:rsidRPr="00F24A43" w:rsidRDefault="000A259F" w:rsidP="001E763A">
            <w:pPr>
              <w:pStyle w:val="rvps2"/>
              <w:shd w:val="clear" w:color="auto" w:fill="FFFFFF"/>
              <w:spacing w:after="0"/>
              <w:ind w:firstLine="450"/>
              <w:rPr>
                <w:color w:val="000000"/>
              </w:rPr>
            </w:pPr>
            <w:r w:rsidRPr="00F24A43">
              <w:rPr>
                <w:color w:val="000000"/>
              </w:rPr>
              <w:t>диспетчерський контроль за роботою автомобільних перевізників, що здійснюють перевезення пасажирів на міжобласних маршрутах загального користування;</w:t>
            </w:r>
          </w:p>
          <w:p w:rsidR="000A259F" w:rsidRPr="00F24A43" w:rsidRDefault="000A259F" w:rsidP="001E763A">
            <w:pPr>
              <w:pStyle w:val="rvps2"/>
              <w:shd w:val="clear" w:color="auto" w:fill="FFFFFF"/>
              <w:spacing w:after="0"/>
              <w:ind w:firstLine="450"/>
              <w:rPr>
                <w:color w:val="000000"/>
              </w:rPr>
            </w:pPr>
            <w:r w:rsidRPr="00F24A43">
              <w:rPr>
                <w:color w:val="000000"/>
              </w:rPr>
              <w:t>габаритно-ваговий контроль транспортних засобів на автомобільних дорогах загального користування;</w:t>
            </w:r>
          </w:p>
          <w:p w:rsidR="000A259F" w:rsidRPr="00F24A43" w:rsidRDefault="000A259F" w:rsidP="001E763A">
            <w:pPr>
              <w:pStyle w:val="rvps2"/>
              <w:shd w:val="clear" w:color="auto" w:fill="FFFFFF"/>
              <w:spacing w:after="0"/>
              <w:ind w:firstLine="450"/>
              <w:rPr>
                <w:color w:val="000000"/>
              </w:rPr>
            </w:pPr>
            <w:r w:rsidRPr="00F24A43">
              <w:rPr>
                <w:color w:val="000000"/>
              </w:rPr>
              <w:lastRenderedPageBreak/>
              <w:t>нарахування, у разі виявлення порушень, та вжиття заходів щодо стягнення плати за проїзд автомобільними дорогами транспортних засобів та інших самохідних машин і механізмів, вагові або габаритні параметри яких перевищують нормативні, під час здійснення габаритно-вагового контролю;</w:t>
            </w:r>
          </w:p>
          <w:p w:rsidR="000A259F" w:rsidRPr="00F24A43" w:rsidRDefault="000A259F" w:rsidP="001E763A">
            <w:pPr>
              <w:pStyle w:val="rvps2"/>
              <w:shd w:val="clear" w:color="auto" w:fill="FFFFFF"/>
              <w:spacing w:after="0"/>
              <w:ind w:firstLine="450"/>
              <w:rPr>
                <w:color w:val="000000"/>
              </w:rPr>
            </w:pPr>
            <w:r w:rsidRPr="00F24A43">
              <w:rPr>
                <w:color w:val="000000"/>
              </w:rPr>
              <w:t>ведення в </w:t>
            </w:r>
            <w:hyperlink r:id="rId11" w:anchor="n13" w:tgtFrame="_blank" w:history="1">
              <w:r w:rsidRPr="00F24A43">
                <w:rPr>
                  <w:rStyle w:val="a5"/>
                  <w:color w:val="000099"/>
                </w:rPr>
                <w:t>порядку</w:t>
              </w:r>
            </w:hyperlink>
            <w:r w:rsidRPr="00F24A43">
              <w:rPr>
                <w:color w:val="000000"/>
              </w:rPr>
              <w:t>, передбаченому центральним органом виконавчої влади, що забезпечує формування та реалізує державну політику у сфері транспорту, переліку суб’єктів господарювання, що здійснюють установлення та технічне обслуговування контрольних пристроїв (тахографів) в автомобільних транспортних засобах, та розміщення на своєму офіційному веб-сайті відповідної інформації;</w:t>
            </w:r>
          </w:p>
          <w:p w:rsidR="000A259F" w:rsidRPr="00F24A43" w:rsidRDefault="000A259F" w:rsidP="001E763A">
            <w:pPr>
              <w:pStyle w:val="rvps2"/>
              <w:shd w:val="clear" w:color="auto" w:fill="FFFFFF"/>
              <w:spacing w:after="0"/>
              <w:ind w:firstLine="450"/>
              <w:rPr>
                <w:color w:val="000000"/>
              </w:rPr>
            </w:pPr>
            <w:r w:rsidRPr="00F24A43">
              <w:rPr>
                <w:color w:val="000000"/>
              </w:rPr>
              <w:t>контроль за дотриманням умов перевезень, визначених дозволом на перевезення на міжобласних автобусних маршрутах;</w:t>
            </w:r>
          </w:p>
          <w:p w:rsidR="000A259F" w:rsidRPr="00F24A43" w:rsidRDefault="000A259F" w:rsidP="001E763A">
            <w:pPr>
              <w:pStyle w:val="rvps2"/>
              <w:shd w:val="clear" w:color="auto" w:fill="FFFFFF"/>
              <w:spacing w:after="0"/>
              <w:ind w:firstLine="450"/>
              <w:rPr>
                <w:color w:val="000000"/>
              </w:rPr>
            </w:pPr>
            <w:r w:rsidRPr="00F24A43">
              <w:rPr>
                <w:color w:val="000000"/>
              </w:rPr>
              <w:t>контроль за здійсненням міжнародних перевезень пасажирів і вантажів автомобільним транспортом у пунктах видачі дозволів автомобільним перевізникам України;</w:t>
            </w:r>
          </w:p>
          <w:p w:rsidR="000A259F" w:rsidRPr="00F24A43" w:rsidRDefault="000A259F" w:rsidP="001E763A">
            <w:pPr>
              <w:pStyle w:val="rvps2"/>
              <w:shd w:val="clear" w:color="auto" w:fill="FFFFFF"/>
              <w:spacing w:after="0"/>
              <w:ind w:firstLine="450"/>
              <w:rPr>
                <w:color w:val="000000"/>
              </w:rPr>
            </w:pPr>
            <w:r w:rsidRPr="00F24A43">
              <w:rPr>
                <w:color w:val="000000"/>
              </w:rPr>
              <w:t>ведення обліку та аналіз причин катастроф, аварій, дорожньо-транспортних пригод на автомобільному транспорті, а також пожеж на транспортних засобах;</w:t>
            </w:r>
          </w:p>
          <w:p w:rsidR="000A259F" w:rsidRPr="00F24A43" w:rsidRDefault="000A259F" w:rsidP="001E763A">
            <w:pPr>
              <w:pStyle w:val="rvps2"/>
              <w:shd w:val="clear" w:color="auto" w:fill="FFFFFF"/>
              <w:spacing w:after="0"/>
              <w:ind w:firstLine="450"/>
              <w:rPr>
                <w:color w:val="000000"/>
              </w:rPr>
            </w:pPr>
            <w:r w:rsidRPr="00F24A43">
              <w:rPr>
                <w:color w:val="000000"/>
              </w:rPr>
              <w:t>розроблення заходів щодо запобігання виникненню катастроф, аварій, дорожньо-транспортних пригод на автомобільному транспорті та контроль за їх виконанням;</w:t>
            </w:r>
          </w:p>
          <w:p w:rsidR="000A259F" w:rsidRPr="00F24A43" w:rsidRDefault="000A259F" w:rsidP="001E763A">
            <w:pPr>
              <w:pStyle w:val="rvps2"/>
              <w:shd w:val="clear" w:color="auto" w:fill="FFFFFF"/>
              <w:spacing w:after="0"/>
              <w:ind w:firstLine="450"/>
              <w:rPr>
                <w:color w:val="000000"/>
              </w:rPr>
            </w:pPr>
            <w:r w:rsidRPr="00F24A43">
              <w:rPr>
                <w:color w:val="000000"/>
              </w:rPr>
              <w:t>інші повноваження, визначені законами та покладені на нього Президентом України.</w:t>
            </w:r>
          </w:p>
          <w:p w:rsidR="000A259F" w:rsidRPr="00F24A43" w:rsidRDefault="000A259F" w:rsidP="001E763A">
            <w:pPr>
              <w:pStyle w:val="rvps2"/>
              <w:shd w:val="clear" w:color="auto" w:fill="FFFFFF"/>
              <w:spacing w:after="0"/>
              <w:ind w:firstLine="450"/>
              <w:rPr>
                <w:color w:val="000000"/>
              </w:rPr>
            </w:pPr>
            <w:r w:rsidRPr="00F24A43">
              <w:rPr>
                <w:color w:val="000000"/>
              </w:rPr>
              <w:t xml:space="preserve">Рада міністрів Автономної Республіки Крим та обласні державні адміністрації формують у </w:t>
            </w:r>
            <w:r w:rsidRPr="00F24A43">
              <w:rPr>
                <w:color w:val="000000"/>
              </w:rPr>
              <w:lastRenderedPageBreak/>
              <w:t>приміському та міжміському сполученні мережу автобусних маршрутів загального користування, що не виходять за межі території Автономної Республіки Крим чи області, та здійснюють в межах своїх повноважень контроль за дотриманням законодавства у сфері автомобільного транспорту на відповідній території.</w:t>
            </w:r>
          </w:p>
          <w:p w:rsidR="000A259F" w:rsidRPr="00F24A43" w:rsidRDefault="000A259F" w:rsidP="001E763A">
            <w:pPr>
              <w:pStyle w:val="rvps2"/>
              <w:shd w:val="clear" w:color="auto" w:fill="FFFFFF"/>
              <w:spacing w:after="0"/>
              <w:ind w:firstLine="450"/>
              <w:rPr>
                <w:color w:val="000000"/>
              </w:rPr>
            </w:pPr>
            <w:r w:rsidRPr="00F24A43">
              <w:rPr>
                <w:color w:val="000000"/>
              </w:rPr>
              <w:t>Органи місцевого самоврядування формують мережу міських автобусних маршрутів загального користування і здійснюють у межах своїх повноважень контроль за дотриманням законодавства у сфері автомобільного транспорту на відповідній території, запроваджують автоматизовану систему обліку оплати проїзду та встановлюють порядок її функціонування, а також види, форми носіїв, порядок обігу та реєстрації проїзних документів; визначають особу, уповноважену здійснювати справляння плати за транспортні послуги в разі запровадження автоматизованої системи обліку оплати проїзду.</w:t>
            </w:r>
          </w:p>
          <w:p w:rsidR="000A259F" w:rsidRPr="00F24A43" w:rsidRDefault="000A259F" w:rsidP="001E763A">
            <w:pPr>
              <w:pStyle w:val="rvps2"/>
              <w:shd w:val="clear" w:color="auto" w:fill="FFFFFF"/>
              <w:spacing w:after="0"/>
              <w:ind w:firstLine="450"/>
              <w:rPr>
                <w:color w:val="000000"/>
              </w:rPr>
            </w:pPr>
            <w:r w:rsidRPr="00F24A43">
              <w:rPr>
                <w:color w:val="000000"/>
              </w:rPr>
              <w:t>На території України центральний орган виконавчої влади, що забезпечує реалізацію державної політики з питань безпеки на наземному транспорті, у сфері міжнародних автомобільних перевезень здійснює:</w:t>
            </w:r>
          </w:p>
          <w:p w:rsidR="000A259F" w:rsidRPr="00F24A43" w:rsidRDefault="000A259F" w:rsidP="001E763A">
            <w:pPr>
              <w:pStyle w:val="rvps2"/>
              <w:shd w:val="clear" w:color="auto" w:fill="FFFFFF"/>
              <w:spacing w:after="0"/>
              <w:ind w:firstLine="450"/>
              <w:rPr>
                <w:color w:val="000000"/>
              </w:rPr>
            </w:pPr>
            <w:r w:rsidRPr="00F24A43">
              <w:rPr>
                <w:color w:val="000000"/>
              </w:rPr>
              <w:t>контроль наявності, видачу дозвільних документів на виконання перевезень та контроль відповідності виду перевезення, що фактично виконується;</w:t>
            </w:r>
          </w:p>
          <w:p w:rsidR="000A259F" w:rsidRPr="00F24A43" w:rsidRDefault="000A259F" w:rsidP="001E763A">
            <w:pPr>
              <w:pStyle w:val="rvps2"/>
              <w:shd w:val="clear" w:color="auto" w:fill="FFFFFF"/>
              <w:spacing w:after="0"/>
              <w:ind w:firstLine="450"/>
              <w:rPr>
                <w:color w:val="000000"/>
              </w:rPr>
            </w:pPr>
            <w:r w:rsidRPr="00F24A43">
              <w:rPr>
                <w:color w:val="000000"/>
              </w:rPr>
              <w:t>контроль за виконанням автомобільними перевізниками вимог міжнародних договорів України з питань міжнародних автомобільних перевезень;</w:t>
            </w:r>
          </w:p>
          <w:p w:rsidR="000A259F" w:rsidRPr="00F24A43" w:rsidRDefault="000A259F" w:rsidP="001E763A">
            <w:pPr>
              <w:pStyle w:val="rvps2"/>
              <w:shd w:val="clear" w:color="auto" w:fill="FFFFFF"/>
              <w:spacing w:after="0"/>
              <w:ind w:firstLine="450"/>
              <w:rPr>
                <w:color w:val="000000"/>
              </w:rPr>
            </w:pPr>
            <w:r w:rsidRPr="00F24A43">
              <w:rPr>
                <w:color w:val="000000"/>
              </w:rPr>
              <w:t xml:space="preserve">контроль технічного, санітарного та </w:t>
            </w:r>
            <w:r w:rsidRPr="00F24A43">
              <w:rPr>
                <w:color w:val="000000"/>
              </w:rPr>
              <w:lastRenderedPageBreak/>
              <w:t>екологічного стану транспортних засобів, що впливає на безпеку руху та екологічну ситуацію;</w:t>
            </w:r>
          </w:p>
          <w:p w:rsidR="000A259F" w:rsidRPr="00F24A43" w:rsidRDefault="000A259F" w:rsidP="001E763A">
            <w:pPr>
              <w:pStyle w:val="rvps2"/>
              <w:shd w:val="clear" w:color="auto" w:fill="FFFFFF"/>
              <w:spacing w:after="0"/>
              <w:ind w:firstLine="450"/>
              <w:rPr>
                <w:color w:val="000000"/>
              </w:rPr>
            </w:pPr>
            <w:r w:rsidRPr="00F24A43">
              <w:rPr>
                <w:color w:val="000000"/>
              </w:rPr>
              <w:t>контроль за дотриманням перевізниками вимог Європейської угоди щодо роботи екіпажів транспортних засобів, які виконують міжнародні автомобільні перевезення;</w:t>
            </w:r>
          </w:p>
          <w:p w:rsidR="000A259F" w:rsidRPr="00F24A43" w:rsidRDefault="000A259F" w:rsidP="001E763A">
            <w:pPr>
              <w:pStyle w:val="rvps2"/>
              <w:shd w:val="clear" w:color="auto" w:fill="FFFFFF"/>
              <w:spacing w:after="0"/>
              <w:ind w:firstLine="450"/>
              <w:rPr>
                <w:color w:val="000000"/>
              </w:rPr>
            </w:pPr>
            <w:r w:rsidRPr="00F24A43">
              <w:rPr>
                <w:color w:val="000000"/>
              </w:rPr>
              <w:t>контроль та нагляд за дотриманням вимог нормативно-правових актів щодо забезпечення безпеки на автомобільному транспорті та правил перевезення небезпечних вантажів;</w:t>
            </w:r>
          </w:p>
          <w:p w:rsidR="000A259F" w:rsidRPr="00F24A43" w:rsidRDefault="000A259F" w:rsidP="001E763A">
            <w:pPr>
              <w:pStyle w:val="rvps2"/>
              <w:shd w:val="clear" w:color="auto" w:fill="FFFFFF"/>
              <w:spacing w:after="0"/>
              <w:ind w:firstLine="450"/>
              <w:rPr>
                <w:color w:val="000000"/>
              </w:rPr>
            </w:pPr>
            <w:r w:rsidRPr="00F24A43">
              <w:rPr>
                <w:color w:val="000000"/>
              </w:rPr>
              <w:t>контроль внесення перевізниками-нерезидентами платежів за проїзд автомобільними дорогами України;</w:t>
            </w:r>
          </w:p>
          <w:p w:rsidR="000A259F" w:rsidRPr="00F24A43" w:rsidRDefault="000A259F" w:rsidP="001E763A">
            <w:pPr>
              <w:pStyle w:val="rvps2"/>
              <w:shd w:val="clear" w:color="auto" w:fill="FFFFFF"/>
              <w:spacing w:after="0"/>
              <w:ind w:firstLine="450"/>
              <w:rPr>
                <w:color w:val="000000"/>
              </w:rPr>
            </w:pPr>
            <w:r w:rsidRPr="00F24A43">
              <w:rPr>
                <w:color w:val="000000"/>
              </w:rPr>
              <w:t>перевірку транспортно-експедиційної документації на здійснення перевезень пасажирів і вантажів автомобільним транспортом;</w:t>
            </w:r>
          </w:p>
          <w:p w:rsidR="000A259F" w:rsidRPr="00F24A43" w:rsidRDefault="000A259F" w:rsidP="001E763A">
            <w:pPr>
              <w:pStyle w:val="rvps2"/>
              <w:shd w:val="clear" w:color="auto" w:fill="FFFFFF"/>
              <w:spacing w:after="0"/>
              <w:ind w:firstLine="450"/>
              <w:rPr>
                <w:color w:val="000000"/>
              </w:rPr>
            </w:pPr>
            <w:r w:rsidRPr="00F24A43">
              <w:rPr>
                <w:color w:val="000000"/>
              </w:rPr>
              <w:t>габаритно-ваговий контроль транспортних засобів;</w:t>
            </w:r>
          </w:p>
          <w:p w:rsidR="000A259F" w:rsidRPr="00F24A43" w:rsidRDefault="000A259F" w:rsidP="001E763A">
            <w:pPr>
              <w:pStyle w:val="rvps2"/>
              <w:shd w:val="clear" w:color="auto" w:fill="FFFFFF"/>
              <w:spacing w:after="0"/>
              <w:ind w:firstLine="450"/>
              <w:rPr>
                <w:color w:val="000000"/>
              </w:rPr>
            </w:pPr>
            <w:r w:rsidRPr="00F24A43">
              <w:rPr>
                <w:color w:val="000000"/>
              </w:rPr>
              <w:t>нарахування, у разі виявлення порушень, та вжиття заходів щодо стягнення плати за проїзд автомобільними дорогами транспортних засобів та інших самохідних машин і механізмів, вагові або габаритні параметри яких перевищують нормативні, під час здійснення габаритно-вагового контролю.</w:t>
            </w:r>
          </w:p>
          <w:p w:rsidR="000A259F" w:rsidRPr="009C0BBD" w:rsidRDefault="009C0BBD" w:rsidP="001E763A">
            <w:pPr>
              <w:pStyle w:val="HTML"/>
              <w:shd w:val="clear" w:color="auto" w:fill="FFFFFF"/>
              <w:ind w:firstLine="567"/>
              <w:jc w:val="both"/>
              <w:textAlignment w:val="baseline"/>
              <w:rPr>
                <w:rFonts w:ascii="Times New Roman" w:hAnsi="Times New Roman" w:cs="Times New Roman"/>
                <w:b/>
                <w:sz w:val="22"/>
                <w:szCs w:val="24"/>
              </w:rPr>
            </w:pPr>
            <w:r w:rsidRPr="009C0BBD">
              <w:rPr>
                <w:rFonts w:ascii="Times New Roman" w:hAnsi="Times New Roman" w:cs="Times New Roman"/>
                <w:b/>
                <w:sz w:val="24"/>
                <w:szCs w:val="28"/>
                <w:shd w:val="clear" w:color="auto" w:fill="FFFFFF"/>
              </w:rPr>
              <w:t xml:space="preserve">У разі здійснення міжнародних мультимодальних перевезень залізничним транспортом  у мультимодальних терміналах, де відбувається </w:t>
            </w:r>
            <w:r w:rsidRPr="009C0BBD">
              <w:rPr>
                <w:rFonts w:ascii="Times New Roman" w:hAnsi="Times New Roman" w:cs="Times New Roman"/>
                <w:b/>
                <w:bCs/>
                <w:sz w:val="24"/>
                <w:szCs w:val="28"/>
                <w:shd w:val="clear" w:color="auto" w:fill="FFFFFF"/>
              </w:rPr>
              <w:t xml:space="preserve">розвантаження </w:t>
            </w:r>
            <w:r w:rsidRPr="009C0BBD">
              <w:rPr>
                <w:rFonts w:ascii="Times New Roman" w:hAnsi="Times New Roman" w:cs="Times New Roman"/>
                <w:b/>
                <w:sz w:val="24"/>
                <w:szCs w:val="28"/>
                <w:shd w:val="clear" w:color="auto" w:fill="FFFFFF"/>
              </w:rPr>
              <w:t> транспортного засобу для подальшого слідування власним ходом, центральний орган виконавчої влади, що реалізує державну митну політику, у сфері міжнародних автомобільних перевезень здійснює</w:t>
            </w:r>
            <w:r w:rsidR="000A259F" w:rsidRPr="009C0BBD">
              <w:rPr>
                <w:rFonts w:ascii="Times New Roman" w:hAnsi="Times New Roman" w:cs="Times New Roman"/>
                <w:b/>
                <w:color w:val="000000"/>
                <w:sz w:val="22"/>
                <w:szCs w:val="24"/>
                <w:shd w:val="clear" w:color="auto" w:fill="FFFFFF"/>
              </w:rPr>
              <w:t>:</w:t>
            </w:r>
          </w:p>
          <w:p w:rsidR="000A259F" w:rsidRPr="00F24A43" w:rsidRDefault="000A259F" w:rsidP="001E763A">
            <w:pPr>
              <w:pStyle w:val="rvps2"/>
              <w:shd w:val="clear" w:color="auto" w:fill="FFFFFF"/>
              <w:spacing w:after="0"/>
              <w:ind w:firstLine="450"/>
              <w:rPr>
                <w:color w:val="000000"/>
              </w:rPr>
            </w:pPr>
            <w:r w:rsidRPr="00F24A43">
              <w:rPr>
                <w:color w:val="000000"/>
              </w:rPr>
              <w:t>контроль наявності дозвільних документів на виконання перевезень;</w:t>
            </w:r>
          </w:p>
          <w:p w:rsidR="000A259F" w:rsidRPr="00F24A43" w:rsidRDefault="000A259F" w:rsidP="001E763A">
            <w:pPr>
              <w:pStyle w:val="rvps2"/>
              <w:shd w:val="clear" w:color="auto" w:fill="FFFFFF"/>
              <w:spacing w:after="0"/>
              <w:ind w:firstLine="450"/>
              <w:rPr>
                <w:color w:val="000000"/>
              </w:rPr>
            </w:pPr>
            <w:r w:rsidRPr="00F24A43">
              <w:rPr>
                <w:color w:val="000000"/>
              </w:rPr>
              <w:lastRenderedPageBreak/>
              <w:t>габаритно-ваговий контроль транспортних засобів;</w:t>
            </w:r>
          </w:p>
          <w:p w:rsidR="000A259F" w:rsidRPr="00F24A43" w:rsidRDefault="000A259F" w:rsidP="001E763A">
            <w:pPr>
              <w:pStyle w:val="rvps2"/>
              <w:shd w:val="clear" w:color="auto" w:fill="FFFFFF"/>
              <w:spacing w:after="0"/>
              <w:ind w:firstLine="450"/>
              <w:rPr>
                <w:color w:val="000000"/>
              </w:rPr>
            </w:pPr>
            <w:r w:rsidRPr="00F24A43">
              <w:rPr>
                <w:color w:val="000000"/>
              </w:rPr>
              <w:t>контроль за дотриманням перевізниками правил перевезення небезпечних вантажів;</w:t>
            </w:r>
          </w:p>
          <w:p w:rsidR="000A259F" w:rsidRPr="00F24A43" w:rsidRDefault="000A259F" w:rsidP="001E763A">
            <w:pPr>
              <w:pStyle w:val="rvps2"/>
              <w:shd w:val="clear" w:color="auto" w:fill="FFFFFF"/>
              <w:spacing w:after="0"/>
              <w:ind w:firstLine="450"/>
              <w:rPr>
                <w:color w:val="000000"/>
              </w:rPr>
            </w:pPr>
            <w:r w:rsidRPr="00F24A43">
              <w:rPr>
                <w:color w:val="000000"/>
              </w:rPr>
              <w:t>контроль внесення (нарахування) перевізниками-нерезидентами платежів за проїзд автомобільними дорогами України;</w:t>
            </w:r>
          </w:p>
          <w:p w:rsidR="000A259F" w:rsidRPr="00F24A43" w:rsidRDefault="000A259F" w:rsidP="001E763A">
            <w:pPr>
              <w:pStyle w:val="rvps2"/>
              <w:shd w:val="clear" w:color="auto" w:fill="FFFFFF"/>
              <w:spacing w:after="0"/>
              <w:ind w:firstLine="450"/>
              <w:rPr>
                <w:color w:val="000000"/>
              </w:rPr>
            </w:pPr>
            <w:r w:rsidRPr="00F24A43">
              <w:rPr>
                <w:color w:val="000000"/>
              </w:rPr>
              <w:t>контроль сплати перевізниками штрафів чи виконання приписів органів контролю;</w:t>
            </w:r>
          </w:p>
          <w:p w:rsidR="000A259F" w:rsidRPr="00F24A43" w:rsidRDefault="000A259F" w:rsidP="001E763A">
            <w:pPr>
              <w:pStyle w:val="rvps2"/>
              <w:shd w:val="clear" w:color="auto" w:fill="FFFFFF"/>
              <w:spacing w:after="0"/>
              <w:ind w:firstLine="450"/>
              <w:rPr>
                <w:color w:val="000000"/>
              </w:rPr>
            </w:pPr>
            <w:r w:rsidRPr="00F24A43">
              <w:rPr>
                <w:color w:val="000000"/>
              </w:rPr>
              <w:t>ведення обліку автомобільних транспортних засобів, що здійснюють міжнародні перевезення пасажирів і вантажів автомобільним транспортом.</w:t>
            </w:r>
          </w:p>
          <w:p w:rsidR="000A259F" w:rsidRPr="00F24A43" w:rsidRDefault="000A259F" w:rsidP="001E763A">
            <w:pPr>
              <w:pStyle w:val="rvps2"/>
              <w:shd w:val="clear" w:color="auto" w:fill="FFFFFF"/>
              <w:spacing w:after="0"/>
              <w:ind w:firstLine="450"/>
              <w:rPr>
                <w:color w:val="000000"/>
              </w:rPr>
            </w:pPr>
            <w:r w:rsidRPr="00F24A43">
              <w:rPr>
                <w:color w:val="000000"/>
              </w:rPr>
              <w:t>Державному контролю підлягають усі транспортні засоби українських та іноземних перевізників, що здійснюють автомобільні перевезення пасажирів і вантажів на території України.</w:t>
            </w:r>
          </w:p>
          <w:p w:rsidR="000A259F" w:rsidRPr="009C0BBD" w:rsidRDefault="009C0BBD" w:rsidP="001E763A">
            <w:pPr>
              <w:pStyle w:val="rvps2"/>
              <w:shd w:val="clear" w:color="auto" w:fill="FFFFFF"/>
              <w:spacing w:after="0"/>
              <w:ind w:firstLine="0"/>
              <w:rPr>
                <w:b/>
                <w:color w:val="000000"/>
                <w:sz w:val="22"/>
                <w:shd w:val="clear" w:color="auto" w:fill="FFFFFF"/>
              </w:rPr>
            </w:pPr>
            <w:r w:rsidRPr="009C0BBD">
              <w:rPr>
                <w:b/>
                <w:szCs w:val="28"/>
                <w:shd w:val="clear" w:color="auto" w:fill="FFFFFF"/>
              </w:rPr>
              <w:t xml:space="preserve">Центральний орган виконавчої влади, що реалізує державну митну політику, здійснює у мультимодальних терміналах, де відбувається </w:t>
            </w:r>
            <w:r w:rsidRPr="009C0BBD">
              <w:rPr>
                <w:b/>
                <w:bCs/>
                <w:szCs w:val="28"/>
                <w:shd w:val="clear" w:color="auto" w:fill="FFFFFF"/>
              </w:rPr>
              <w:t xml:space="preserve">розвантаження </w:t>
            </w:r>
            <w:r w:rsidRPr="009C0BBD">
              <w:rPr>
                <w:b/>
                <w:szCs w:val="28"/>
                <w:shd w:val="clear" w:color="auto" w:fill="FFFFFF"/>
              </w:rPr>
              <w:t> транспортного засобу для подальшого слідування власним ходом, при виконанні міжнародних мультимодальних перевезень залізничним транспортом документальний контроль за дотриманням автомобільними перевізниками законодавства України щодо міжнародних автомобільних перевезень</w:t>
            </w:r>
            <w:r w:rsidR="000A259F" w:rsidRPr="009C0BBD">
              <w:rPr>
                <w:b/>
                <w:color w:val="000000"/>
                <w:sz w:val="22"/>
                <w:shd w:val="clear" w:color="auto" w:fill="FFFFFF"/>
              </w:rPr>
              <w:t>.</w:t>
            </w:r>
          </w:p>
          <w:p w:rsidR="000A259F" w:rsidRPr="00F24A43" w:rsidRDefault="000A259F" w:rsidP="001E763A">
            <w:pPr>
              <w:pStyle w:val="rvps2"/>
              <w:shd w:val="clear" w:color="auto" w:fill="FFFFFF"/>
              <w:spacing w:after="0"/>
              <w:ind w:firstLine="450"/>
              <w:rPr>
                <w:color w:val="000000"/>
              </w:rPr>
            </w:pPr>
            <w:r w:rsidRPr="00F24A43">
              <w:rPr>
                <w:color w:val="000000"/>
              </w:rPr>
              <w:t>Державний контроль автомобільних перевізників на території України здійснюється шляхом проведення планових, позапланових і рейдових перевірок (перевірок на дорозі).</w:t>
            </w:r>
          </w:p>
          <w:p w:rsidR="000A259F" w:rsidRPr="00F24A43" w:rsidRDefault="000A259F" w:rsidP="001E763A">
            <w:pPr>
              <w:pStyle w:val="rvps2"/>
              <w:shd w:val="clear" w:color="auto" w:fill="FFFFFF"/>
              <w:spacing w:after="0"/>
              <w:ind w:firstLine="450"/>
              <w:rPr>
                <w:color w:val="000000"/>
              </w:rPr>
            </w:pPr>
            <w:r w:rsidRPr="00F24A43">
              <w:rPr>
                <w:color w:val="000000"/>
              </w:rPr>
              <w:t xml:space="preserve">Планові перевірки проводяться не частіше одного разу на рік. Орган державного контролю не </w:t>
            </w:r>
            <w:r w:rsidRPr="00F24A43">
              <w:rPr>
                <w:color w:val="000000"/>
              </w:rPr>
              <w:lastRenderedPageBreak/>
              <w:t>пізніше ніж за 10 календарних днів до початку проведення планової перевірки письмово повідомляє про це автомобільного перевізника, якого буде перевіряти.</w:t>
            </w:r>
          </w:p>
          <w:p w:rsidR="000A259F" w:rsidRPr="00F24A43" w:rsidRDefault="000A259F" w:rsidP="001E763A">
            <w:pPr>
              <w:pStyle w:val="rvps2"/>
              <w:shd w:val="clear" w:color="auto" w:fill="FFFFFF"/>
              <w:spacing w:after="0"/>
              <w:ind w:firstLine="450"/>
              <w:rPr>
                <w:color w:val="000000"/>
              </w:rPr>
            </w:pPr>
            <w:r w:rsidRPr="00F24A43">
              <w:rPr>
                <w:color w:val="000000"/>
              </w:rPr>
              <w:t>Позапланові перевірки проводяться лише на підставі заяви (повідомлення в письмовій формі) про порушення автомобільним перевізником вимог законодавства про автомобільний транспорт уповноваженими особами органів, яким надано право здійснення державного контролю, з метою перевірки наведених фактів та виконання припису про порушення зазначеного законодавства.</w:t>
            </w:r>
          </w:p>
          <w:p w:rsidR="000A259F" w:rsidRPr="00F24A43" w:rsidRDefault="000A259F" w:rsidP="001E763A">
            <w:pPr>
              <w:pStyle w:val="rvps2"/>
              <w:shd w:val="clear" w:color="auto" w:fill="FFFFFF"/>
              <w:spacing w:after="0"/>
              <w:ind w:firstLine="450"/>
              <w:rPr>
                <w:color w:val="000000"/>
              </w:rPr>
            </w:pPr>
            <w:r w:rsidRPr="00F24A43">
              <w:rPr>
                <w:color w:val="000000"/>
              </w:rPr>
              <w:t>Рейдові перевірки дотримання вимог законодавства про автомобільний транспорт під час виконання перевезень пасажирів і вантажів автомобільним транспортом здійснюються шляхом зупинки транспортного засобу або без такої зупинки посадовими особами центрального органу виконавчої влади, що забезпечує реалізацію державної політики з питань безпеки на наземному транспорті, та його територіальних органів, які мають право зупиняти транспортний засіб у форменому одязі за допомогою сигнального диска (жезла) відповідно до порядку, затвердженого Кабінетом Міністрів України.</w:t>
            </w:r>
          </w:p>
          <w:p w:rsidR="000A259F" w:rsidRPr="00F24A43" w:rsidRDefault="000A259F" w:rsidP="001E763A">
            <w:pPr>
              <w:pStyle w:val="rvps2"/>
              <w:shd w:val="clear" w:color="auto" w:fill="FFFFFF"/>
              <w:spacing w:after="0"/>
              <w:ind w:firstLine="450"/>
              <w:rPr>
                <w:color w:val="000000"/>
              </w:rPr>
            </w:pPr>
            <w:r w:rsidRPr="00F24A43">
              <w:rPr>
                <w:color w:val="000000"/>
              </w:rPr>
              <w:t>У разі проведення позапланових і рейдових перевірок автомобільний перевізник, що буде перевірятися, про час проведення перевірки не інформується.</w:t>
            </w:r>
          </w:p>
          <w:p w:rsidR="000A259F" w:rsidRPr="00F24A43" w:rsidRDefault="000A259F" w:rsidP="001E763A">
            <w:pPr>
              <w:spacing w:after="0" w:line="240" w:lineRule="auto"/>
              <w:ind w:firstLine="511"/>
              <w:jc w:val="both"/>
              <w:rPr>
                <w:rFonts w:ascii="Times New Roman" w:hAnsi="Times New Roman"/>
                <w:b/>
                <w:bCs/>
                <w:color w:val="000000" w:themeColor="text1"/>
                <w:sz w:val="24"/>
                <w:szCs w:val="24"/>
                <w:lang w:eastAsia="ru-RU"/>
              </w:rPr>
            </w:pPr>
          </w:p>
        </w:tc>
        <w:tc>
          <w:tcPr>
            <w:tcW w:w="4528" w:type="dxa"/>
            <w:tcBorders>
              <w:top w:val="single" w:sz="4" w:space="0" w:color="000000"/>
              <w:left w:val="single" w:sz="4" w:space="0" w:color="000000"/>
              <w:right w:val="single" w:sz="4" w:space="0" w:color="000000"/>
            </w:tcBorders>
          </w:tcPr>
          <w:p w:rsidR="000A259F" w:rsidRPr="00F24A43" w:rsidRDefault="00C27A78" w:rsidP="00C27A78">
            <w:pPr>
              <w:spacing w:after="0" w:line="240" w:lineRule="auto"/>
              <w:jc w:val="both"/>
              <w:rPr>
                <w:rFonts w:ascii="Times New Roman" w:hAnsi="Times New Roman"/>
                <w:color w:val="000000" w:themeColor="text1"/>
                <w:sz w:val="24"/>
                <w:szCs w:val="24"/>
                <w:lang w:val="uk-UA"/>
              </w:rPr>
            </w:pPr>
            <w:r w:rsidRPr="00F24A43">
              <w:rPr>
                <w:rFonts w:ascii="Times New Roman" w:hAnsi="Times New Roman"/>
                <w:color w:val="000000" w:themeColor="text1"/>
                <w:sz w:val="24"/>
                <w:szCs w:val="24"/>
                <w:lang w:val="uk-UA"/>
              </w:rPr>
              <w:lastRenderedPageBreak/>
              <w:t>Необхідність спрощення та вдосконалення механізму здійснення мультимодальних перевезень</w:t>
            </w:r>
          </w:p>
        </w:tc>
      </w:tr>
      <w:tr w:rsidR="00207F36" w:rsidRPr="00F24A43" w:rsidTr="001E763A">
        <w:trPr>
          <w:gridAfter w:val="1"/>
          <w:wAfter w:w="11" w:type="dxa"/>
          <w:trHeight w:val="993"/>
        </w:trPr>
        <w:tc>
          <w:tcPr>
            <w:tcW w:w="5204" w:type="dxa"/>
            <w:tcBorders>
              <w:top w:val="single" w:sz="4" w:space="0" w:color="000000"/>
              <w:left w:val="single" w:sz="4" w:space="0" w:color="000000"/>
              <w:right w:val="single" w:sz="4" w:space="0" w:color="000000"/>
            </w:tcBorders>
          </w:tcPr>
          <w:p w:rsidR="00207F36" w:rsidRPr="00F24A43" w:rsidRDefault="00207F36" w:rsidP="001E763A">
            <w:pPr>
              <w:spacing w:after="0" w:line="240" w:lineRule="auto"/>
              <w:ind w:firstLine="555"/>
              <w:jc w:val="both"/>
              <w:rPr>
                <w:rFonts w:ascii="Times New Roman" w:hAnsi="Times New Roman"/>
                <w:color w:val="000000" w:themeColor="text1"/>
                <w:sz w:val="24"/>
                <w:szCs w:val="24"/>
                <w:lang w:val="uk-UA" w:eastAsia="ru-RU"/>
              </w:rPr>
            </w:pPr>
            <w:r w:rsidRPr="00F24A43">
              <w:rPr>
                <w:rFonts w:ascii="Times New Roman" w:hAnsi="Times New Roman"/>
                <w:b/>
                <w:bCs/>
                <w:color w:val="000000" w:themeColor="text1"/>
                <w:sz w:val="24"/>
                <w:szCs w:val="24"/>
                <w:lang w:val="uk-UA" w:eastAsia="ru-RU"/>
              </w:rPr>
              <w:lastRenderedPageBreak/>
              <w:t>Стаття 47.</w:t>
            </w:r>
            <w:r w:rsidRPr="00F24A43">
              <w:rPr>
                <w:rFonts w:ascii="Times New Roman" w:hAnsi="Times New Roman"/>
                <w:b/>
                <w:color w:val="000000" w:themeColor="text1"/>
                <w:sz w:val="24"/>
                <w:szCs w:val="24"/>
                <w:lang w:val="uk-UA" w:eastAsia="ru-RU"/>
              </w:rPr>
              <w:t xml:space="preserve"> </w:t>
            </w:r>
            <w:r w:rsidRPr="00F24A43">
              <w:rPr>
                <w:rFonts w:ascii="Times New Roman" w:hAnsi="Times New Roman"/>
                <w:color w:val="000000" w:themeColor="text1"/>
                <w:sz w:val="24"/>
                <w:szCs w:val="24"/>
                <w:lang w:val="uk-UA" w:eastAsia="ru-RU"/>
              </w:rPr>
              <w:t xml:space="preserve">Внутрішні перевезення вантажів та правила їх  надання </w:t>
            </w:r>
            <w:bookmarkStart w:id="127" w:name="o608"/>
            <w:bookmarkEnd w:id="127"/>
          </w:p>
          <w:p w:rsidR="00207F36" w:rsidRPr="00F24A43" w:rsidRDefault="00207F36" w:rsidP="001E763A">
            <w:pPr>
              <w:spacing w:after="0" w:line="240" w:lineRule="auto"/>
              <w:ind w:firstLine="555"/>
              <w:jc w:val="both"/>
              <w:rPr>
                <w:rFonts w:ascii="Times New Roman" w:hAnsi="Times New Roman"/>
                <w:color w:val="000000" w:themeColor="text1"/>
                <w:sz w:val="24"/>
                <w:szCs w:val="24"/>
                <w:lang w:val="uk-UA" w:eastAsia="ru-RU"/>
              </w:rPr>
            </w:pPr>
            <w:r w:rsidRPr="00F24A43">
              <w:rPr>
                <w:rFonts w:ascii="Times New Roman" w:hAnsi="Times New Roman"/>
                <w:color w:val="000000" w:themeColor="text1"/>
                <w:sz w:val="24"/>
                <w:szCs w:val="24"/>
                <w:lang w:val="uk-UA" w:eastAsia="ru-RU"/>
              </w:rPr>
              <w:t xml:space="preserve">До внутрішніх  перевезень  вантажів  відносяться  перевезення вантажів між пунктами відправлення та призначення, розташованими в Україні,  та  комплекс  допоміжних  операцій,  пов'язаних  з  цими перевезеннями,  а  також  технологічні  перевезення  вантажів,  що здійснюються в межах одного  виробничого  об'єкта  без  виїзду  на автомобільні дороги загального користування. </w:t>
            </w:r>
            <w:bookmarkStart w:id="128" w:name="o609"/>
            <w:bookmarkEnd w:id="128"/>
          </w:p>
          <w:p w:rsidR="00207F36" w:rsidRPr="00F24A43" w:rsidRDefault="00207F36" w:rsidP="001E763A">
            <w:pPr>
              <w:spacing w:after="0" w:line="240" w:lineRule="auto"/>
              <w:ind w:firstLine="555"/>
              <w:jc w:val="both"/>
              <w:rPr>
                <w:rFonts w:ascii="Times New Roman" w:hAnsi="Times New Roman"/>
                <w:color w:val="000000" w:themeColor="text1"/>
                <w:sz w:val="24"/>
                <w:szCs w:val="24"/>
                <w:lang w:val="uk-UA" w:eastAsia="ru-RU"/>
              </w:rPr>
            </w:pPr>
            <w:r w:rsidRPr="00F24A43">
              <w:rPr>
                <w:rFonts w:ascii="Times New Roman" w:hAnsi="Times New Roman"/>
                <w:color w:val="000000" w:themeColor="text1"/>
                <w:sz w:val="24"/>
                <w:szCs w:val="24"/>
                <w:lang w:val="uk-UA" w:eastAsia="ru-RU"/>
              </w:rPr>
              <w:t>До комплексу  допоміжних операцій,  пов'язаних із внутрішніми перевезеннями вантажів автомобільним транспортом, належать:</w:t>
            </w:r>
            <w:bookmarkStart w:id="129" w:name="o610"/>
            <w:bookmarkEnd w:id="129"/>
          </w:p>
          <w:p w:rsidR="00207F36" w:rsidRPr="00F24A43" w:rsidRDefault="00207F36" w:rsidP="001E763A">
            <w:pPr>
              <w:spacing w:after="0" w:line="240" w:lineRule="auto"/>
              <w:ind w:firstLine="555"/>
              <w:jc w:val="both"/>
              <w:rPr>
                <w:rFonts w:ascii="Times New Roman" w:hAnsi="Times New Roman"/>
                <w:color w:val="000000" w:themeColor="text1"/>
                <w:sz w:val="24"/>
                <w:szCs w:val="24"/>
                <w:lang w:val="uk-UA" w:eastAsia="ru-RU"/>
              </w:rPr>
            </w:pPr>
            <w:r w:rsidRPr="00F24A43">
              <w:rPr>
                <w:rFonts w:ascii="Times New Roman" w:hAnsi="Times New Roman"/>
                <w:color w:val="000000" w:themeColor="text1"/>
                <w:sz w:val="24"/>
                <w:szCs w:val="24"/>
                <w:lang w:val="uk-UA" w:eastAsia="ru-RU"/>
              </w:rPr>
              <w:t xml:space="preserve">завантаження та  розвантаження   автомобільних   транспортних засобів; </w:t>
            </w:r>
            <w:bookmarkStart w:id="130" w:name="o611"/>
            <w:bookmarkEnd w:id="130"/>
          </w:p>
          <w:p w:rsidR="00207F36" w:rsidRPr="00F24A43" w:rsidRDefault="00207F36" w:rsidP="001E763A">
            <w:pPr>
              <w:spacing w:after="0" w:line="240" w:lineRule="auto"/>
              <w:ind w:firstLine="555"/>
              <w:jc w:val="both"/>
              <w:rPr>
                <w:rFonts w:ascii="Times New Roman" w:hAnsi="Times New Roman"/>
                <w:color w:val="000000" w:themeColor="text1"/>
                <w:sz w:val="24"/>
                <w:szCs w:val="24"/>
                <w:lang w:val="uk-UA" w:eastAsia="ru-RU"/>
              </w:rPr>
            </w:pPr>
            <w:r w:rsidRPr="00F24A43">
              <w:rPr>
                <w:rFonts w:ascii="Times New Roman" w:hAnsi="Times New Roman"/>
                <w:color w:val="000000" w:themeColor="text1"/>
                <w:sz w:val="24"/>
                <w:szCs w:val="24"/>
                <w:lang w:val="uk-UA" w:eastAsia="ru-RU"/>
              </w:rPr>
              <w:t xml:space="preserve">перевантаження вантажів    на   інший   вид   транспорту   чи транспортний засіб; </w:t>
            </w:r>
            <w:bookmarkStart w:id="131" w:name="o612"/>
            <w:bookmarkEnd w:id="131"/>
          </w:p>
          <w:p w:rsidR="00207F36" w:rsidRPr="00F24A43" w:rsidRDefault="00207F36" w:rsidP="001E763A">
            <w:pPr>
              <w:spacing w:after="0" w:line="240" w:lineRule="auto"/>
              <w:ind w:firstLine="555"/>
              <w:jc w:val="both"/>
              <w:rPr>
                <w:rFonts w:ascii="Times New Roman" w:hAnsi="Times New Roman"/>
                <w:color w:val="000000" w:themeColor="text1"/>
                <w:sz w:val="24"/>
                <w:szCs w:val="24"/>
                <w:lang w:val="uk-UA" w:eastAsia="ru-RU"/>
              </w:rPr>
            </w:pPr>
            <w:r w:rsidRPr="00F24A43">
              <w:rPr>
                <w:rFonts w:ascii="Times New Roman" w:hAnsi="Times New Roman"/>
                <w:color w:val="000000" w:themeColor="text1"/>
                <w:sz w:val="24"/>
                <w:szCs w:val="24"/>
                <w:lang w:val="uk-UA" w:eastAsia="ru-RU"/>
              </w:rPr>
              <w:t>сортування, пакування, обмірювання та маркування вантажу;</w:t>
            </w:r>
            <w:bookmarkStart w:id="132" w:name="o613"/>
            <w:bookmarkEnd w:id="132"/>
          </w:p>
          <w:p w:rsidR="00207F36" w:rsidRPr="00F24A43" w:rsidRDefault="00207F36" w:rsidP="001E763A">
            <w:pPr>
              <w:spacing w:after="0" w:line="240" w:lineRule="auto"/>
              <w:ind w:firstLine="555"/>
              <w:jc w:val="both"/>
              <w:rPr>
                <w:rFonts w:ascii="Times New Roman" w:hAnsi="Times New Roman"/>
                <w:color w:val="000000" w:themeColor="text1"/>
                <w:sz w:val="24"/>
                <w:szCs w:val="24"/>
                <w:lang w:val="uk-UA" w:eastAsia="ru-RU"/>
              </w:rPr>
            </w:pPr>
            <w:r w:rsidRPr="00F24A43">
              <w:rPr>
                <w:rFonts w:ascii="Times New Roman" w:hAnsi="Times New Roman"/>
                <w:color w:val="000000" w:themeColor="text1"/>
                <w:sz w:val="24"/>
                <w:szCs w:val="24"/>
                <w:lang w:val="uk-UA" w:eastAsia="ru-RU"/>
              </w:rPr>
              <w:t xml:space="preserve">накопичення, формування або дроблення партій вантажу; </w:t>
            </w:r>
            <w:r w:rsidRPr="00F24A43">
              <w:rPr>
                <w:rFonts w:ascii="Times New Roman" w:hAnsi="Times New Roman"/>
                <w:color w:val="000000" w:themeColor="text1"/>
                <w:sz w:val="24"/>
                <w:szCs w:val="24"/>
                <w:lang w:val="uk-UA" w:eastAsia="ru-RU"/>
              </w:rPr>
              <w:br/>
            </w:r>
            <w:bookmarkStart w:id="133" w:name="o614"/>
            <w:bookmarkEnd w:id="133"/>
            <w:r w:rsidRPr="00F24A43">
              <w:rPr>
                <w:rFonts w:ascii="Times New Roman" w:hAnsi="Times New Roman"/>
                <w:color w:val="000000" w:themeColor="text1"/>
                <w:sz w:val="24"/>
                <w:szCs w:val="24"/>
                <w:lang w:val="uk-UA" w:eastAsia="ru-RU"/>
              </w:rPr>
              <w:t xml:space="preserve">зберігання вантажу; </w:t>
            </w:r>
            <w:bookmarkStart w:id="134" w:name="o615"/>
            <w:bookmarkEnd w:id="134"/>
          </w:p>
          <w:p w:rsidR="00207F36" w:rsidRPr="00F24A43" w:rsidRDefault="00207F36" w:rsidP="001E763A">
            <w:pPr>
              <w:spacing w:after="0" w:line="240" w:lineRule="auto"/>
              <w:ind w:firstLine="555"/>
              <w:jc w:val="both"/>
              <w:rPr>
                <w:rFonts w:ascii="Times New Roman" w:hAnsi="Times New Roman"/>
                <w:color w:val="000000" w:themeColor="text1"/>
                <w:sz w:val="24"/>
                <w:szCs w:val="24"/>
                <w:lang w:val="uk-UA" w:eastAsia="ru-RU"/>
              </w:rPr>
            </w:pPr>
            <w:r w:rsidRPr="00F24A43">
              <w:rPr>
                <w:rFonts w:ascii="Times New Roman" w:hAnsi="Times New Roman"/>
                <w:color w:val="000000" w:themeColor="text1"/>
                <w:sz w:val="24"/>
                <w:szCs w:val="24"/>
                <w:lang w:val="uk-UA" w:eastAsia="ru-RU"/>
              </w:rPr>
              <w:t>транспортно-експедиційні послуги.</w:t>
            </w:r>
            <w:bookmarkStart w:id="135" w:name="o616"/>
            <w:bookmarkEnd w:id="135"/>
          </w:p>
          <w:p w:rsidR="00207F36" w:rsidRPr="00F24A43" w:rsidRDefault="00207F36" w:rsidP="001E763A">
            <w:pPr>
              <w:spacing w:after="0" w:line="240" w:lineRule="auto"/>
              <w:ind w:firstLine="555"/>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 xml:space="preserve">Правила перевезень вантажів транспортними засобами затверджує центральний  орган  виконавчої  влади, що забезпечує формування та реалізує державну </w:t>
            </w:r>
            <w:r w:rsidRPr="00F24A43">
              <w:rPr>
                <w:rFonts w:ascii="Times New Roman" w:hAnsi="Times New Roman"/>
                <w:color w:val="000000" w:themeColor="text1"/>
                <w:sz w:val="24"/>
                <w:szCs w:val="24"/>
                <w:lang w:eastAsia="ru-RU"/>
              </w:rPr>
              <w:lastRenderedPageBreak/>
              <w:t xml:space="preserve">політику у сфері транспорту. </w:t>
            </w:r>
            <w:bookmarkStart w:id="136" w:name="o617"/>
            <w:bookmarkEnd w:id="136"/>
          </w:p>
          <w:p w:rsidR="00207F36" w:rsidRPr="00F24A43" w:rsidRDefault="00207F36" w:rsidP="001E763A">
            <w:pPr>
              <w:spacing w:after="0" w:line="240" w:lineRule="auto"/>
              <w:ind w:firstLine="555"/>
              <w:jc w:val="both"/>
              <w:rPr>
                <w:rFonts w:ascii="Times New Roman" w:hAnsi="Times New Roman"/>
                <w:color w:val="000000" w:themeColor="text1"/>
                <w:sz w:val="24"/>
                <w:szCs w:val="24"/>
                <w:lang w:val="uk-UA" w:eastAsia="ru-RU"/>
              </w:rPr>
            </w:pPr>
            <w:r w:rsidRPr="00F24A43">
              <w:rPr>
                <w:rFonts w:ascii="Times New Roman" w:hAnsi="Times New Roman"/>
                <w:color w:val="000000" w:themeColor="text1"/>
                <w:sz w:val="24"/>
                <w:szCs w:val="24"/>
                <w:lang w:eastAsia="ru-RU"/>
              </w:rPr>
              <w:t xml:space="preserve">Правила технологічних   перевезень   вантажів   транспортними засобами затверджуються керівництвом виробничого об'єкта. </w:t>
            </w:r>
          </w:p>
          <w:p w:rsidR="00207F36" w:rsidRPr="00F24A43" w:rsidRDefault="00207F36" w:rsidP="001E763A">
            <w:pPr>
              <w:spacing w:after="0" w:line="240" w:lineRule="auto"/>
              <w:ind w:firstLine="511"/>
              <w:jc w:val="both"/>
              <w:rPr>
                <w:rFonts w:ascii="Times New Roman" w:hAnsi="Times New Roman"/>
                <w:b/>
                <w:color w:val="000000" w:themeColor="text1"/>
                <w:sz w:val="24"/>
                <w:szCs w:val="24"/>
                <w:lang w:eastAsia="ru-RU"/>
              </w:rPr>
            </w:pPr>
          </w:p>
        </w:tc>
        <w:tc>
          <w:tcPr>
            <w:tcW w:w="5670" w:type="dxa"/>
            <w:tcBorders>
              <w:top w:val="single" w:sz="4" w:space="0" w:color="000000"/>
              <w:left w:val="single" w:sz="4" w:space="0" w:color="000000"/>
              <w:right w:val="single" w:sz="4" w:space="0" w:color="000000"/>
            </w:tcBorders>
          </w:tcPr>
          <w:p w:rsidR="00207F36" w:rsidRPr="00F24A43" w:rsidRDefault="00207F36" w:rsidP="001E763A">
            <w:pPr>
              <w:spacing w:after="0" w:line="240" w:lineRule="auto"/>
              <w:ind w:firstLine="511"/>
              <w:jc w:val="both"/>
              <w:rPr>
                <w:rFonts w:ascii="Times New Roman" w:hAnsi="Times New Roman"/>
                <w:b/>
                <w:color w:val="000000" w:themeColor="text1"/>
                <w:sz w:val="24"/>
                <w:szCs w:val="24"/>
                <w:lang w:eastAsia="ru-RU"/>
              </w:rPr>
            </w:pPr>
            <w:r w:rsidRPr="00F24A43">
              <w:rPr>
                <w:rFonts w:ascii="Times New Roman" w:hAnsi="Times New Roman"/>
                <w:b/>
                <w:bCs/>
                <w:color w:val="000000" w:themeColor="text1"/>
                <w:sz w:val="24"/>
                <w:szCs w:val="24"/>
                <w:lang w:eastAsia="ru-RU"/>
              </w:rPr>
              <w:lastRenderedPageBreak/>
              <w:t>Стаття 47.</w:t>
            </w:r>
            <w:r w:rsidRPr="00F24A43">
              <w:rPr>
                <w:rFonts w:ascii="Times New Roman" w:hAnsi="Times New Roman"/>
                <w:b/>
                <w:color w:val="000000" w:themeColor="text1"/>
                <w:sz w:val="24"/>
                <w:szCs w:val="24"/>
                <w:lang w:eastAsia="ru-RU"/>
              </w:rPr>
              <w:t xml:space="preserve"> </w:t>
            </w:r>
            <w:r w:rsidRPr="00F24A43">
              <w:rPr>
                <w:rFonts w:ascii="Times New Roman" w:hAnsi="Times New Roman"/>
                <w:color w:val="000000" w:themeColor="text1"/>
                <w:sz w:val="24"/>
                <w:szCs w:val="24"/>
                <w:lang w:eastAsia="ru-RU"/>
              </w:rPr>
              <w:t>Внутрішні перевезення вантажів та правила їх надання</w:t>
            </w:r>
            <w:r w:rsidRPr="00F24A43">
              <w:rPr>
                <w:rFonts w:ascii="Times New Roman" w:hAnsi="Times New Roman"/>
                <w:b/>
                <w:color w:val="000000" w:themeColor="text1"/>
                <w:sz w:val="24"/>
                <w:szCs w:val="24"/>
                <w:lang w:eastAsia="ru-RU"/>
              </w:rPr>
              <w:t xml:space="preserve"> </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До внутрішніх перевезень вантажів відносяться  перевезення вантажів між пунктами відправлення та призначення, розташованими в Україні,  та  комплекс  допоміжних  операцій,  пов'язаних  з  цими перевезеннями,  а  також  технологічні  перевезення  вантажів,  що</w:t>
            </w:r>
            <w:r w:rsidRPr="00F24A43">
              <w:rPr>
                <w:rFonts w:ascii="Times New Roman" w:hAnsi="Times New Roman"/>
                <w:color w:val="000000" w:themeColor="text1"/>
                <w:sz w:val="24"/>
                <w:szCs w:val="24"/>
                <w:lang w:val="uk-UA" w:eastAsia="ru-RU"/>
              </w:rPr>
              <w:t xml:space="preserve"> </w:t>
            </w:r>
            <w:r w:rsidRPr="00F24A43">
              <w:rPr>
                <w:rFonts w:ascii="Times New Roman" w:hAnsi="Times New Roman"/>
                <w:color w:val="000000" w:themeColor="text1"/>
                <w:sz w:val="24"/>
                <w:szCs w:val="24"/>
                <w:lang w:eastAsia="ru-RU"/>
              </w:rPr>
              <w:t xml:space="preserve">здійснюються в межах одного  виробничого  об'єкта  без  виїзду  на автомобільні дороги загального користування. </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До комплексу допоміжних операцій, пов'язаних із внутрішніми перевезеннями вантажів автомобільним транспортом, належать:</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 xml:space="preserve">завантаження та розвантаження   автомобільних   транспортних засобів; </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 xml:space="preserve">перевантаження вантажів    на   інший   вид   транспорту   чи транспортний засіб; </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 xml:space="preserve">сортування, пакування, обмірювання та маркування вантажу; </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 xml:space="preserve">накопичення, формування або дроблення партій вантажу; </w:t>
            </w:r>
            <w:r w:rsidRPr="00F24A43">
              <w:rPr>
                <w:rFonts w:ascii="Times New Roman" w:hAnsi="Times New Roman"/>
                <w:color w:val="000000" w:themeColor="text1"/>
                <w:sz w:val="24"/>
                <w:szCs w:val="24"/>
                <w:lang w:eastAsia="ru-RU"/>
              </w:rPr>
              <w:br/>
              <w:t xml:space="preserve">зберігання вантажу; </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 xml:space="preserve">транспортно-експедиційні послуги. </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 xml:space="preserve">Правила перевезень вантажів транспортними засобами затверджує центральний  орган  виконавчої  влади, що забезпечує формування та реалізує державну політику у сфері транспорту. </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 xml:space="preserve">Правила технологічних   перевезень   вантажів   транспортними засобами затверджуються керівництвом виробничого об'єкта. </w:t>
            </w:r>
          </w:p>
          <w:p w:rsidR="00207F36" w:rsidRPr="00F24A43" w:rsidRDefault="00207F36" w:rsidP="001E763A">
            <w:pPr>
              <w:spacing w:after="0" w:line="240" w:lineRule="auto"/>
              <w:ind w:firstLine="511"/>
              <w:jc w:val="both"/>
              <w:rPr>
                <w:rFonts w:ascii="Times New Roman" w:hAnsi="Times New Roman"/>
                <w:b/>
                <w:color w:val="000000" w:themeColor="text1"/>
                <w:sz w:val="24"/>
                <w:szCs w:val="24"/>
                <w:lang w:eastAsia="ru-RU"/>
              </w:rPr>
            </w:pPr>
            <w:r w:rsidRPr="00F24A43">
              <w:rPr>
                <w:rFonts w:ascii="Times New Roman" w:hAnsi="Times New Roman"/>
                <w:b/>
                <w:color w:val="000000" w:themeColor="text1"/>
                <w:sz w:val="24"/>
                <w:szCs w:val="24"/>
              </w:rPr>
              <w:lastRenderedPageBreak/>
              <w:t>Умови та порядок організації мультимодального перевезення за участю автомобільного транспорту визначаються Законом України «Про мультимодальні перевезення».</w:t>
            </w:r>
          </w:p>
        </w:tc>
        <w:tc>
          <w:tcPr>
            <w:tcW w:w="4528" w:type="dxa"/>
            <w:tcBorders>
              <w:top w:val="single" w:sz="4" w:space="0" w:color="000000"/>
              <w:left w:val="single" w:sz="4" w:space="0" w:color="000000"/>
              <w:right w:val="single" w:sz="4" w:space="0" w:color="000000"/>
            </w:tcBorders>
          </w:tcPr>
          <w:p w:rsidR="00207F36" w:rsidRPr="00F24A43" w:rsidRDefault="00F72221" w:rsidP="001E763A">
            <w:pPr>
              <w:spacing w:after="0" w:line="240" w:lineRule="auto"/>
              <w:ind w:firstLine="511"/>
              <w:jc w:val="both"/>
              <w:rPr>
                <w:rFonts w:ascii="Times New Roman" w:hAnsi="Times New Roman"/>
                <w:b/>
                <w:bCs/>
                <w:color w:val="000000" w:themeColor="text1"/>
                <w:sz w:val="24"/>
                <w:szCs w:val="24"/>
                <w:lang w:eastAsia="ru-RU"/>
              </w:rPr>
            </w:pPr>
            <w:r w:rsidRPr="00F24A43">
              <w:rPr>
                <w:rFonts w:ascii="Times New Roman" w:hAnsi="Times New Roman"/>
                <w:color w:val="000000" w:themeColor="text1"/>
                <w:sz w:val="24"/>
                <w:szCs w:val="24"/>
                <w:lang w:val="uk-UA"/>
              </w:rPr>
              <w:lastRenderedPageBreak/>
              <w:t xml:space="preserve">Питання врегулювання мультимодальних перевезень – визначено спеціальним нормативно-правовим актом – </w:t>
            </w:r>
            <w:r w:rsidRPr="00F24A43">
              <w:rPr>
                <w:rFonts w:ascii="Times New Roman" w:hAnsi="Times New Roman"/>
                <w:color w:val="000000" w:themeColor="text1"/>
                <w:sz w:val="24"/>
                <w:szCs w:val="24"/>
              </w:rPr>
              <w:t>Законом України «Про мультимодальні перевезення»</w:t>
            </w:r>
          </w:p>
        </w:tc>
      </w:tr>
      <w:tr w:rsidR="00207F36" w:rsidRPr="00F24A43" w:rsidTr="001E763A">
        <w:trPr>
          <w:gridAfter w:val="1"/>
          <w:wAfter w:w="11" w:type="dxa"/>
          <w:trHeight w:val="993"/>
        </w:trPr>
        <w:tc>
          <w:tcPr>
            <w:tcW w:w="5204" w:type="dxa"/>
            <w:tcBorders>
              <w:top w:val="single" w:sz="4" w:space="0" w:color="000000"/>
              <w:left w:val="single" w:sz="4" w:space="0" w:color="000000"/>
              <w:right w:val="single" w:sz="4" w:space="0" w:color="000000"/>
            </w:tcBorders>
          </w:tcPr>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b/>
                <w:color w:val="000000" w:themeColor="text1"/>
                <w:sz w:val="24"/>
                <w:szCs w:val="24"/>
                <w:lang w:eastAsia="ru-RU"/>
              </w:rPr>
              <w:lastRenderedPageBreak/>
              <w:t>Стаття 50.</w:t>
            </w:r>
            <w:r w:rsidRPr="00F24A43">
              <w:rPr>
                <w:rFonts w:ascii="Times New Roman" w:hAnsi="Times New Roman"/>
                <w:color w:val="000000" w:themeColor="text1"/>
                <w:sz w:val="24"/>
                <w:szCs w:val="24"/>
                <w:lang w:eastAsia="ru-RU"/>
              </w:rPr>
              <w:t xml:space="preserve"> Договір про перевезення вантажу </w:t>
            </w:r>
            <w:bookmarkStart w:id="137" w:name="o638"/>
            <w:bookmarkEnd w:id="137"/>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 xml:space="preserve">Договір про  перевезення  вантажу  автомобільним  транспортом укладається відповідно до цивільного законодавства між  замовником та  виконавцем  у  письмовій формі (договір,  накладна,  квитанція, тощо). </w:t>
            </w:r>
            <w:bookmarkStart w:id="138" w:name="o639"/>
            <w:bookmarkEnd w:id="138"/>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 xml:space="preserve">Істотними умовами договору є: </w:t>
            </w:r>
            <w:bookmarkStart w:id="139" w:name="o640"/>
            <w:bookmarkEnd w:id="139"/>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 xml:space="preserve">найменування та місцезнаходження сторін; </w:t>
            </w:r>
            <w:bookmarkStart w:id="140" w:name="o641"/>
            <w:bookmarkEnd w:id="140"/>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найменування та кількість вантажу, його пакування;</w:t>
            </w:r>
            <w:bookmarkStart w:id="141" w:name="o642"/>
            <w:bookmarkEnd w:id="141"/>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 xml:space="preserve">умови та термін перевезення; </w:t>
            </w:r>
            <w:bookmarkStart w:id="142" w:name="o643"/>
            <w:bookmarkEnd w:id="142"/>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 xml:space="preserve">місце та час навантаження і розвантаження; </w:t>
            </w:r>
            <w:bookmarkStart w:id="143" w:name="o644"/>
            <w:bookmarkEnd w:id="143"/>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 xml:space="preserve">вартість перевезення; </w:t>
            </w:r>
            <w:bookmarkStart w:id="144" w:name="o645"/>
            <w:bookmarkEnd w:id="144"/>
          </w:p>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 xml:space="preserve">інші умови, узгоджені сторонами. </w:t>
            </w:r>
          </w:p>
          <w:p w:rsidR="00207F36" w:rsidRPr="00F24A43" w:rsidRDefault="00207F36" w:rsidP="001E763A">
            <w:pPr>
              <w:spacing w:after="0" w:line="240" w:lineRule="auto"/>
              <w:ind w:firstLine="511"/>
              <w:jc w:val="both"/>
              <w:rPr>
                <w:rFonts w:ascii="Times New Roman" w:hAnsi="Times New Roman"/>
                <w:b/>
                <w:color w:val="000000" w:themeColor="text1"/>
                <w:sz w:val="24"/>
                <w:szCs w:val="24"/>
                <w:lang w:eastAsia="ru-RU"/>
              </w:rPr>
            </w:pPr>
          </w:p>
        </w:tc>
        <w:tc>
          <w:tcPr>
            <w:tcW w:w="5670" w:type="dxa"/>
            <w:tcBorders>
              <w:top w:val="single" w:sz="4" w:space="0" w:color="000000"/>
              <w:left w:val="single" w:sz="4" w:space="0" w:color="000000"/>
              <w:right w:val="single" w:sz="4" w:space="0" w:color="000000"/>
            </w:tcBorders>
          </w:tcPr>
          <w:p w:rsidR="00207F36" w:rsidRPr="00F24A43" w:rsidRDefault="00207F36" w:rsidP="001E763A">
            <w:pPr>
              <w:spacing w:after="0" w:line="240" w:lineRule="auto"/>
              <w:ind w:firstLine="511"/>
              <w:jc w:val="both"/>
              <w:rPr>
                <w:rFonts w:ascii="Times New Roman" w:hAnsi="Times New Roman"/>
                <w:color w:val="000000" w:themeColor="text1"/>
                <w:sz w:val="24"/>
                <w:szCs w:val="24"/>
                <w:lang w:eastAsia="ru-RU"/>
              </w:rPr>
            </w:pPr>
            <w:r w:rsidRPr="00F24A43">
              <w:rPr>
                <w:rFonts w:ascii="Times New Roman" w:hAnsi="Times New Roman"/>
                <w:b/>
                <w:color w:val="000000" w:themeColor="text1"/>
                <w:sz w:val="24"/>
                <w:szCs w:val="24"/>
                <w:lang w:eastAsia="ru-RU"/>
              </w:rPr>
              <w:t>Стаття 50.</w:t>
            </w:r>
            <w:r w:rsidRPr="00F24A43">
              <w:rPr>
                <w:rFonts w:ascii="Times New Roman" w:hAnsi="Times New Roman"/>
                <w:color w:val="000000" w:themeColor="text1"/>
                <w:sz w:val="24"/>
                <w:szCs w:val="24"/>
                <w:lang w:eastAsia="ru-RU"/>
              </w:rPr>
              <w:t xml:space="preserve"> Договір про перевезення вантажу </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val="uk-UA" w:eastAsia="ru-RU"/>
              </w:rPr>
            </w:pPr>
            <w:r w:rsidRPr="00F24A43">
              <w:rPr>
                <w:rFonts w:ascii="Times New Roman" w:hAnsi="Times New Roman"/>
                <w:color w:val="000000" w:themeColor="text1"/>
                <w:sz w:val="24"/>
                <w:szCs w:val="24"/>
                <w:lang w:eastAsia="ru-RU"/>
              </w:rPr>
              <w:t xml:space="preserve">Договір про  перевезення  вантажу  автомобільним  транспортом укладається відповідно до цивільного законодавства між  замовником та  виконавцем  у  письмовій формі (договір,  накладна,  квитанція, тощо). </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val="uk-UA" w:eastAsia="ru-RU"/>
              </w:rPr>
            </w:pPr>
            <w:r w:rsidRPr="00F24A43">
              <w:rPr>
                <w:rFonts w:ascii="Times New Roman" w:hAnsi="Times New Roman"/>
                <w:color w:val="000000" w:themeColor="text1"/>
                <w:sz w:val="24"/>
                <w:szCs w:val="24"/>
                <w:lang w:val="uk-UA" w:eastAsia="ru-RU"/>
              </w:rPr>
              <w:t>Істотними умовами договору є:</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val="uk-UA" w:eastAsia="ru-RU"/>
              </w:rPr>
            </w:pPr>
            <w:r w:rsidRPr="00F24A43">
              <w:rPr>
                <w:rFonts w:ascii="Times New Roman" w:hAnsi="Times New Roman"/>
                <w:color w:val="000000" w:themeColor="text1"/>
                <w:sz w:val="24"/>
                <w:szCs w:val="24"/>
                <w:lang w:val="uk-UA" w:eastAsia="ru-RU"/>
              </w:rPr>
              <w:t xml:space="preserve">найменування та місцезнаходження сторін; </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val="uk-UA" w:eastAsia="ru-RU"/>
              </w:rPr>
            </w:pPr>
            <w:r w:rsidRPr="00F24A43">
              <w:rPr>
                <w:rFonts w:ascii="Times New Roman" w:hAnsi="Times New Roman"/>
                <w:color w:val="000000" w:themeColor="text1"/>
                <w:sz w:val="24"/>
                <w:szCs w:val="24"/>
                <w:lang w:val="uk-UA" w:eastAsia="ru-RU"/>
              </w:rPr>
              <w:t>найменування та кількість вантажу, його пакування;</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val="uk-UA" w:eastAsia="ru-RU"/>
              </w:rPr>
            </w:pPr>
            <w:r w:rsidRPr="00F24A43">
              <w:rPr>
                <w:rFonts w:ascii="Times New Roman" w:hAnsi="Times New Roman"/>
                <w:color w:val="000000" w:themeColor="text1"/>
                <w:sz w:val="24"/>
                <w:szCs w:val="24"/>
                <w:lang w:val="uk-UA" w:eastAsia="ru-RU"/>
              </w:rPr>
              <w:t xml:space="preserve">умови та термін перевезення; </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val="uk-UA" w:eastAsia="ru-RU"/>
              </w:rPr>
            </w:pPr>
            <w:r w:rsidRPr="00F24A43">
              <w:rPr>
                <w:rFonts w:ascii="Times New Roman" w:hAnsi="Times New Roman"/>
                <w:color w:val="000000" w:themeColor="text1"/>
                <w:sz w:val="24"/>
                <w:szCs w:val="24"/>
                <w:lang w:val="uk-UA" w:eastAsia="ru-RU"/>
              </w:rPr>
              <w:t xml:space="preserve">місце та час навантаження і розвантаження; </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val="uk-UA" w:eastAsia="ru-RU"/>
              </w:rPr>
            </w:pPr>
            <w:r w:rsidRPr="00F24A43">
              <w:rPr>
                <w:rFonts w:ascii="Times New Roman" w:hAnsi="Times New Roman"/>
                <w:color w:val="000000" w:themeColor="text1"/>
                <w:sz w:val="24"/>
                <w:szCs w:val="24"/>
                <w:lang w:val="uk-UA" w:eastAsia="ru-RU"/>
              </w:rPr>
              <w:t xml:space="preserve">вартість перевезення; </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val="uk-UA" w:eastAsia="ru-RU"/>
              </w:rPr>
            </w:pPr>
            <w:r w:rsidRPr="00F24A43">
              <w:rPr>
                <w:rFonts w:ascii="Times New Roman" w:hAnsi="Times New Roman"/>
                <w:color w:val="000000" w:themeColor="text1"/>
                <w:sz w:val="24"/>
                <w:szCs w:val="24"/>
                <w:lang w:val="uk-UA" w:eastAsia="ru-RU"/>
              </w:rPr>
              <w:t xml:space="preserve">інші умови, узгоджені сторонами. </w:t>
            </w:r>
          </w:p>
          <w:p w:rsidR="00207F36" w:rsidRPr="00F24A43" w:rsidRDefault="00207F36" w:rsidP="001E763A">
            <w:pPr>
              <w:spacing w:after="0" w:line="240" w:lineRule="auto"/>
              <w:ind w:firstLine="511"/>
              <w:jc w:val="both"/>
              <w:rPr>
                <w:rFonts w:ascii="Times New Roman" w:hAnsi="Times New Roman"/>
                <w:b/>
                <w:color w:val="000000" w:themeColor="text1"/>
                <w:sz w:val="24"/>
                <w:szCs w:val="24"/>
                <w:lang w:val="uk-UA"/>
              </w:rPr>
            </w:pPr>
            <w:r w:rsidRPr="00F24A43">
              <w:rPr>
                <w:rFonts w:ascii="Times New Roman" w:hAnsi="Times New Roman"/>
                <w:b/>
                <w:color w:val="000000" w:themeColor="text1"/>
                <w:sz w:val="24"/>
                <w:szCs w:val="24"/>
                <w:lang w:val="uk-UA"/>
              </w:rPr>
              <w:t xml:space="preserve">Договір мультимодального перевезення за участю автомобільного транспорту укладається відповідно </w:t>
            </w:r>
            <w:r w:rsidRPr="00F24A43">
              <w:rPr>
                <w:rFonts w:ascii="Times New Roman" w:hAnsi="Times New Roman"/>
                <w:b/>
                <w:color w:val="000000" w:themeColor="text1"/>
                <w:sz w:val="24"/>
                <w:szCs w:val="24"/>
              </w:rPr>
              <w:t>до Закону України «Про мультимодальні перевезення»</w:t>
            </w:r>
            <w:r w:rsidRPr="00F24A43">
              <w:rPr>
                <w:rFonts w:ascii="Times New Roman" w:hAnsi="Times New Roman"/>
                <w:b/>
                <w:color w:val="000000" w:themeColor="text1"/>
                <w:sz w:val="24"/>
                <w:szCs w:val="24"/>
                <w:lang w:val="uk-UA"/>
              </w:rPr>
              <w:t>.</w:t>
            </w:r>
          </w:p>
          <w:p w:rsidR="00207F36" w:rsidRPr="00F24A43" w:rsidRDefault="00207F36" w:rsidP="001E763A">
            <w:pPr>
              <w:spacing w:after="0" w:line="240" w:lineRule="auto"/>
              <w:ind w:firstLine="511"/>
              <w:jc w:val="both"/>
              <w:rPr>
                <w:rFonts w:ascii="Times New Roman" w:hAnsi="Times New Roman"/>
                <w:color w:val="000000" w:themeColor="text1"/>
                <w:sz w:val="24"/>
                <w:szCs w:val="24"/>
                <w:lang w:val="uk-UA" w:eastAsia="ru-RU"/>
              </w:rPr>
            </w:pPr>
          </w:p>
        </w:tc>
        <w:tc>
          <w:tcPr>
            <w:tcW w:w="4528" w:type="dxa"/>
            <w:tcBorders>
              <w:top w:val="single" w:sz="4" w:space="0" w:color="000000"/>
              <w:left w:val="single" w:sz="4" w:space="0" w:color="000000"/>
              <w:right w:val="single" w:sz="4" w:space="0" w:color="000000"/>
            </w:tcBorders>
          </w:tcPr>
          <w:p w:rsidR="00207F36" w:rsidRPr="00F24A43" w:rsidRDefault="00F72221" w:rsidP="001E763A">
            <w:pPr>
              <w:spacing w:after="0" w:line="240" w:lineRule="auto"/>
              <w:ind w:firstLine="511"/>
              <w:jc w:val="both"/>
              <w:rPr>
                <w:rFonts w:ascii="Times New Roman" w:hAnsi="Times New Roman"/>
                <w:b/>
                <w:color w:val="000000" w:themeColor="text1"/>
                <w:sz w:val="24"/>
                <w:szCs w:val="24"/>
                <w:lang w:eastAsia="ru-RU"/>
              </w:rPr>
            </w:pPr>
            <w:r w:rsidRPr="00F24A43">
              <w:rPr>
                <w:rFonts w:ascii="Times New Roman" w:hAnsi="Times New Roman"/>
                <w:color w:val="000000" w:themeColor="text1"/>
                <w:sz w:val="24"/>
                <w:szCs w:val="24"/>
                <w:lang w:val="uk-UA"/>
              </w:rPr>
              <w:t xml:space="preserve">Питання врегулювання мультимодальних перевезень – визначено спеціальним нормативно-правовим актом – </w:t>
            </w:r>
            <w:r w:rsidRPr="00F24A43">
              <w:rPr>
                <w:rFonts w:ascii="Times New Roman" w:hAnsi="Times New Roman"/>
                <w:color w:val="000000" w:themeColor="text1"/>
                <w:sz w:val="24"/>
                <w:szCs w:val="24"/>
              </w:rPr>
              <w:t>Законом України «Про мультимодальні перевезення»</w:t>
            </w:r>
          </w:p>
        </w:tc>
      </w:tr>
      <w:tr w:rsidR="00F72221" w:rsidRPr="00F24A43" w:rsidTr="00D641E4">
        <w:trPr>
          <w:gridAfter w:val="1"/>
          <w:wAfter w:w="11" w:type="dxa"/>
          <w:trHeight w:val="344"/>
        </w:trPr>
        <w:tc>
          <w:tcPr>
            <w:tcW w:w="15402" w:type="dxa"/>
            <w:gridSpan w:val="3"/>
            <w:tcBorders>
              <w:top w:val="single" w:sz="4" w:space="0" w:color="000000"/>
              <w:left w:val="single" w:sz="4" w:space="0" w:color="000000"/>
              <w:right w:val="single" w:sz="4" w:space="0" w:color="000000"/>
            </w:tcBorders>
          </w:tcPr>
          <w:p w:rsidR="00F72221" w:rsidRPr="00F24A43" w:rsidRDefault="00F72221" w:rsidP="001E763A">
            <w:pPr>
              <w:spacing w:after="0" w:line="240" w:lineRule="auto"/>
              <w:ind w:firstLine="511"/>
              <w:jc w:val="center"/>
              <w:rPr>
                <w:rFonts w:ascii="Times New Roman" w:hAnsi="Times New Roman"/>
                <w:b/>
                <w:color w:val="000000" w:themeColor="text1"/>
                <w:sz w:val="24"/>
                <w:szCs w:val="24"/>
                <w:lang w:val="uk-UA" w:eastAsia="ru-RU"/>
              </w:rPr>
            </w:pPr>
            <w:r w:rsidRPr="00F24A43">
              <w:rPr>
                <w:rFonts w:ascii="Times New Roman" w:hAnsi="Times New Roman"/>
                <w:b/>
                <w:color w:val="000000" w:themeColor="text1"/>
                <w:sz w:val="24"/>
                <w:szCs w:val="24"/>
                <w:lang w:val="uk-UA" w:eastAsia="ru-RU"/>
              </w:rPr>
              <w:t>Закон України «Про залізничний транспорт»</w:t>
            </w:r>
          </w:p>
        </w:tc>
      </w:tr>
      <w:tr w:rsidR="00207F36" w:rsidRPr="00F24A43" w:rsidTr="001E763A">
        <w:trPr>
          <w:gridAfter w:val="1"/>
          <w:wAfter w:w="11" w:type="dxa"/>
          <w:trHeight w:val="993"/>
        </w:trPr>
        <w:tc>
          <w:tcPr>
            <w:tcW w:w="5204" w:type="dxa"/>
            <w:tcBorders>
              <w:top w:val="single" w:sz="4" w:space="0" w:color="000000"/>
              <w:left w:val="single" w:sz="4" w:space="0" w:color="000000"/>
              <w:bottom w:val="single" w:sz="4" w:space="0" w:color="000000"/>
              <w:right w:val="single" w:sz="4" w:space="0" w:color="000000"/>
            </w:tcBorders>
          </w:tcPr>
          <w:p w:rsidR="00207F36" w:rsidRPr="00F24A43" w:rsidRDefault="00207F36" w:rsidP="001E763A">
            <w:pPr>
              <w:spacing w:after="0" w:line="240" w:lineRule="auto"/>
              <w:ind w:firstLine="567"/>
              <w:jc w:val="both"/>
              <w:rPr>
                <w:rFonts w:ascii="Times New Roman" w:hAnsi="Times New Roman"/>
                <w:color w:val="000000" w:themeColor="text1"/>
                <w:sz w:val="24"/>
                <w:szCs w:val="24"/>
                <w:lang w:eastAsia="ru-RU"/>
              </w:rPr>
            </w:pPr>
            <w:r w:rsidRPr="00F24A43">
              <w:rPr>
                <w:rFonts w:ascii="Times New Roman" w:hAnsi="Times New Roman"/>
                <w:b/>
                <w:bCs/>
                <w:color w:val="000000" w:themeColor="text1"/>
                <w:sz w:val="24"/>
                <w:szCs w:val="24"/>
                <w:lang w:eastAsia="ru-RU"/>
              </w:rPr>
              <w:t xml:space="preserve">Стаття 8. </w:t>
            </w:r>
            <w:r w:rsidRPr="00F24A43">
              <w:rPr>
                <w:rFonts w:ascii="Times New Roman" w:hAnsi="Times New Roman"/>
                <w:bCs/>
                <w:color w:val="000000" w:themeColor="text1"/>
                <w:sz w:val="24"/>
                <w:szCs w:val="24"/>
                <w:lang w:eastAsia="ru-RU"/>
              </w:rPr>
              <w:t>Основи організації перевезень на залізничному транспорті</w:t>
            </w:r>
          </w:p>
          <w:p w:rsidR="00207F36" w:rsidRPr="00F24A43" w:rsidRDefault="00207F36" w:rsidP="001E763A">
            <w:pPr>
              <w:spacing w:after="0" w:line="240" w:lineRule="auto"/>
              <w:ind w:firstLine="567"/>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 xml:space="preserve">Перевезення вантажів, пасажирів, багажу, вантажобагажу і пошти залізничним транспортом загального користування організується на договірних засадах. Для забезпечення виконання договірних зобов'язань здійснюється перспективне та поточне </w:t>
            </w:r>
            <w:r w:rsidRPr="00F24A43">
              <w:rPr>
                <w:rFonts w:ascii="Times New Roman" w:hAnsi="Times New Roman"/>
                <w:color w:val="000000" w:themeColor="text1"/>
                <w:sz w:val="24"/>
                <w:szCs w:val="24"/>
                <w:lang w:eastAsia="ru-RU"/>
              </w:rPr>
              <w:lastRenderedPageBreak/>
              <w:t>планування перевезень.</w:t>
            </w:r>
          </w:p>
          <w:p w:rsidR="00207F36" w:rsidRPr="00F24A43" w:rsidRDefault="00207F36" w:rsidP="001E763A">
            <w:pPr>
              <w:spacing w:after="0" w:line="240" w:lineRule="auto"/>
              <w:ind w:firstLine="567"/>
              <w:jc w:val="both"/>
              <w:rPr>
                <w:rFonts w:ascii="Times New Roman" w:hAnsi="Times New Roman"/>
                <w:color w:val="000000" w:themeColor="text1"/>
                <w:sz w:val="24"/>
                <w:szCs w:val="24"/>
                <w:lang w:eastAsia="ru-RU"/>
              </w:rPr>
            </w:pPr>
            <w:r w:rsidRPr="00F24A43">
              <w:rPr>
                <w:rFonts w:ascii="Times New Roman" w:hAnsi="Times New Roman"/>
                <w:color w:val="000000" w:themeColor="text1"/>
                <w:sz w:val="24"/>
                <w:szCs w:val="24"/>
                <w:lang w:eastAsia="ru-RU"/>
              </w:rPr>
              <w:t xml:space="preserve">Умови та порядок організації перевезень, </w:t>
            </w:r>
            <w:r w:rsidRPr="00F24A43">
              <w:rPr>
                <w:rFonts w:ascii="Times New Roman" w:hAnsi="Times New Roman"/>
                <w:b/>
                <w:color w:val="000000" w:themeColor="text1"/>
                <w:sz w:val="24"/>
                <w:szCs w:val="24"/>
                <w:lang w:eastAsia="ru-RU"/>
              </w:rPr>
              <w:t>у тому числі в прямому змішаному сполученні за участю залізничного та інших видів транспорту</w:t>
            </w:r>
            <w:r w:rsidRPr="00F24A43">
              <w:rPr>
                <w:rFonts w:ascii="Times New Roman" w:hAnsi="Times New Roman"/>
                <w:color w:val="000000" w:themeColor="text1"/>
                <w:sz w:val="24"/>
                <w:szCs w:val="24"/>
                <w:lang w:eastAsia="ru-RU"/>
              </w:rPr>
              <w:t>, нормативи якості вантажних перевезень (терміни доставки, безпека перевезень, схоронність вантажів) та обслуговування пасажирів, відправників і одержувачів вантажів визначаються Статутом залізниць України, Правилами перевезень вантажів та Правилами перевезень пасажирів, багажу, вантажобагажу та пошти залізничним транспортом України.</w:t>
            </w:r>
          </w:p>
          <w:p w:rsidR="00207F36" w:rsidRPr="00F24A43" w:rsidRDefault="00207F36" w:rsidP="001E763A">
            <w:pPr>
              <w:spacing w:after="0" w:line="240" w:lineRule="auto"/>
              <w:ind w:firstLine="567"/>
              <w:jc w:val="both"/>
              <w:rPr>
                <w:rFonts w:ascii="Times New Roman" w:hAnsi="Times New Roman"/>
                <w:color w:val="000000" w:themeColor="text1"/>
                <w:sz w:val="24"/>
                <w:szCs w:val="24"/>
                <w:lang w:eastAsia="ru-RU"/>
              </w:rPr>
            </w:pPr>
          </w:p>
        </w:tc>
        <w:tc>
          <w:tcPr>
            <w:tcW w:w="5670" w:type="dxa"/>
            <w:tcBorders>
              <w:left w:val="single" w:sz="4" w:space="0" w:color="000000"/>
              <w:right w:val="single" w:sz="4" w:space="0" w:color="000000"/>
            </w:tcBorders>
          </w:tcPr>
          <w:p w:rsidR="00207F36" w:rsidRPr="00F24A43" w:rsidRDefault="00207F36" w:rsidP="001E763A">
            <w:pPr>
              <w:pStyle w:val="a8"/>
              <w:spacing w:before="0"/>
              <w:ind w:firstLine="673"/>
              <w:rPr>
                <w:rFonts w:ascii="Times New Roman" w:hAnsi="Times New Roman" w:cs="Times New Roman"/>
                <w:color w:val="000000" w:themeColor="text1"/>
                <w:sz w:val="24"/>
                <w:szCs w:val="24"/>
                <w:lang w:val="ru-RU"/>
              </w:rPr>
            </w:pPr>
            <w:r w:rsidRPr="00F24A43">
              <w:rPr>
                <w:rFonts w:ascii="Times New Roman" w:hAnsi="Times New Roman" w:cs="Times New Roman"/>
                <w:b/>
                <w:bCs/>
                <w:color w:val="000000" w:themeColor="text1"/>
                <w:sz w:val="24"/>
                <w:szCs w:val="24"/>
                <w:lang w:val="ru-RU"/>
              </w:rPr>
              <w:lastRenderedPageBreak/>
              <w:t xml:space="preserve">Стаття 8. </w:t>
            </w:r>
            <w:r w:rsidRPr="00F24A43">
              <w:rPr>
                <w:rFonts w:ascii="Times New Roman" w:hAnsi="Times New Roman" w:cs="Times New Roman"/>
                <w:bCs/>
                <w:color w:val="000000" w:themeColor="text1"/>
                <w:sz w:val="24"/>
                <w:szCs w:val="24"/>
                <w:lang w:val="ru-RU"/>
              </w:rPr>
              <w:t>Основи організації перевезень на залізничному транспорті</w:t>
            </w:r>
          </w:p>
          <w:p w:rsidR="00207F36" w:rsidRPr="00F24A43" w:rsidRDefault="00207F36" w:rsidP="001E763A">
            <w:pPr>
              <w:pStyle w:val="a8"/>
              <w:spacing w:before="0"/>
              <w:ind w:firstLine="673"/>
              <w:rPr>
                <w:rFonts w:ascii="Times New Roman" w:hAnsi="Times New Roman" w:cs="Times New Roman"/>
                <w:color w:val="000000" w:themeColor="text1"/>
                <w:sz w:val="24"/>
                <w:szCs w:val="24"/>
                <w:lang w:val="ru-RU"/>
              </w:rPr>
            </w:pPr>
            <w:r w:rsidRPr="00F24A43">
              <w:rPr>
                <w:rFonts w:ascii="Times New Roman" w:hAnsi="Times New Roman" w:cs="Times New Roman"/>
                <w:color w:val="000000" w:themeColor="text1"/>
                <w:sz w:val="24"/>
                <w:szCs w:val="24"/>
                <w:lang w:val="ru-RU"/>
              </w:rPr>
              <w:t>Перевезення вантажів, пасажирів, багажу, вантажобагажу і пошти залізничним транспортом загального користування організується на договірних засадах. Для забезпечення виконання договірних зобов'язань здійснюється перспективне та поточне планування перевезень.</w:t>
            </w:r>
          </w:p>
          <w:p w:rsidR="00207F36" w:rsidRPr="00F24A43" w:rsidRDefault="00207F36" w:rsidP="001E763A">
            <w:pPr>
              <w:pStyle w:val="a8"/>
              <w:spacing w:before="0"/>
              <w:ind w:firstLine="673"/>
              <w:rPr>
                <w:rFonts w:ascii="Times New Roman" w:hAnsi="Times New Roman" w:cs="Times New Roman"/>
                <w:color w:val="000000" w:themeColor="text1"/>
                <w:sz w:val="24"/>
                <w:szCs w:val="24"/>
                <w:lang w:val="ru-RU"/>
              </w:rPr>
            </w:pPr>
            <w:r w:rsidRPr="00F24A43">
              <w:rPr>
                <w:rFonts w:ascii="Times New Roman" w:hAnsi="Times New Roman" w:cs="Times New Roman"/>
                <w:color w:val="000000" w:themeColor="text1"/>
                <w:sz w:val="24"/>
                <w:szCs w:val="24"/>
                <w:lang w:val="ru-RU"/>
              </w:rPr>
              <w:lastRenderedPageBreak/>
              <w:t>Умови та порядок організації перевезень, нормативи якості вантажних перевезень (терміни доставки, безпека перевезень, схоронність вантажів) та обслуговування пасажирів, відправників і одержувачів вантажів</w:t>
            </w:r>
            <w:r w:rsidR="00D641E4" w:rsidRPr="00F24A43">
              <w:rPr>
                <w:rFonts w:ascii="Times New Roman" w:hAnsi="Times New Roman" w:cs="Times New Roman"/>
                <w:color w:val="000000" w:themeColor="text1"/>
                <w:sz w:val="24"/>
                <w:szCs w:val="24"/>
                <w:lang w:val="ru-RU"/>
              </w:rPr>
              <w:t xml:space="preserve"> </w:t>
            </w:r>
            <w:r w:rsidRPr="00F24A43">
              <w:rPr>
                <w:rFonts w:ascii="Times New Roman" w:hAnsi="Times New Roman" w:cs="Times New Roman"/>
                <w:color w:val="000000" w:themeColor="text1"/>
                <w:sz w:val="24"/>
                <w:szCs w:val="24"/>
                <w:lang w:val="ru-RU"/>
              </w:rPr>
              <w:t>изначаються </w:t>
            </w:r>
            <w:r w:rsidR="00D641E4" w:rsidRPr="00F24A43">
              <w:rPr>
                <w:rFonts w:ascii="Times New Roman" w:hAnsi="Times New Roman" w:cs="Times New Roman"/>
                <w:color w:val="000000" w:themeColor="text1"/>
                <w:sz w:val="24"/>
                <w:szCs w:val="24"/>
                <w:lang w:val="ru-RU"/>
              </w:rPr>
              <w:t xml:space="preserve"> </w:t>
            </w:r>
            <w:r w:rsidRPr="00F24A43">
              <w:rPr>
                <w:rFonts w:ascii="Times New Roman" w:hAnsi="Times New Roman" w:cs="Times New Roman"/>
                <w:color w:val="000000" w:themeColor="text1"/>
                <w:sz w:val="24"/>
                <w:szCs w:val="24"/>
                <w:lang w:val="ru-RU"/>
              </w:rPr>
              <w:t>Статутом залізниць України, Правилами перевезень вантажів та Правилами перевезень пасажирів, багажу, вантажобагажу та пошти залізничним транспортом України.</w:t>
            </w:r>
          </w:p>
          <w:p w:rsidR="00207F36" w:rsidRPr="00F24A43" w:rsidRDefault="00207F36" w:rsidP="001E763A">
            <w:pPr>
              <w:pStyle w:val="a8"/>
              <w:spacing w:before="0"/>
              <w:ind w:firstLine="673"/>
              <w:rPr>
                <w:rFonts w:ascii="Times New Roman" w:hAnsi="Times New Roman" w:cs="Times New Roman"/>
                <w:b/>
                <w:color w:val="000000" w:themeColor="text1"/>
                <w:sz w:val="24"/>
                <w:szCs w:val="24"/>
                <w:lang w:val="ru-RU"/>
              </w:rPr>
            </w:pPr>
            <w:r w:rsidRPr="00F24A43">
              <w:rPr>
                <w:rFonts w:ascii="Times New Roman" w:hAnsi="Times New Roman" w:cs="Times New Roman"/>
                <w:b/>
                <w:color w:val="000000" w:themeColor="text1"/>
                <w:sz w:val="24"/>
                <w:szCs w:val="24"/>
              </w:rPr>
              <w:t>Умови та порядок організації мультимодального перевезення за участю залізничного транспорту визначаються Законом України «Про мультимодальні перевезення».</w:t>
            </w:r>
          </w:p>
        </w:tc>
        <w:tc>
          <w:tcPr>
            <w:tcW w:w="4528" w:type="dxa"/>
            <w:tcBorders>
              <w:left w:val="single" w:sz="4" w:space="0" w:color="000000"/>
              <w:right w:val="single" w:sz="4" w:space="0" w:color="000000"/>
            </w:tcBorders>
          </w:tcPr>
          <w:p w:rsidR="00207F36" w:rsidRPr="00F24A43" w:rsidRDefault="002267C0" w:rsidP="001E763A">
            <w:pPr>
              <w:pStyle w:val="a8"/>
              <w:spacing w:before="0"/>
              <w:ind w:firstLine="673"/>
              <w:rPr>
                <w:rFonts w:ascii="Times New Roman" w:hAnsi="Times New Roman" w:cs="Times New Roman"/>
                <w:b/>
                <w:bCs/>
                <w:color w:val="000000" w:themeColor="text1"/>
                <w:sz w:val="24"/>
                <w:szCs w:val="24"/>
                <w:lang w:val="ru-RU"/>
              </w:rPr>
            </w:pPr>
            <w:r w:rsidRPr="00F24A43">
              <w:rPr>
                <w:rFonts w:ascii="Times New Roman" w:hAnsi="Times New Roman" w:cs="Times New Roman"/>
                <w:color w:val="000000" w:themeColor="text1"/>
                <w:sz w:val="24"/>
                <w:szCs w:val="24"/>
              </w:rPr>
              <w:lastRenderedPageBreak/>
              <w:t>Питання врегулювання мультимодальних перевезень – визначено спеціальним нормативно-правовим актом – Законом України «Про мультимодальні перевезення»</w:t>
            </w:r>
          </w:p>
        </w:tc>
      </w:tr>
      <w:tr w:rsidR="002267C0" w:rsidRPr="00F24A43" w:rsidTr="00D641E4">
        <w:trPr>
          <w:gridAfter w:val="1"/>
          <w:wAfter w:w="11" w:type="dxa"/>
          <w:trHeight w:val="486"/>
        </w:trPr>
        <w:tc>
          <w:tcPr>
            <w:tcW w:w="15402" w:type="dxa"/>
            <w:gridSpan w:val="3"/>
            <w:tcBorders>
              <w:top w:val="single" w:sz="4" w:space="0" w:color="000000"/>
              <w:left w:val="single" w:sz="4" w:space="0" w:color="000000"/>
              <w:bottom w:val="single" w:sz="4" w:space="0" w:color="000000"/>
              <w:right w:val="single" w:sz="4" w:space="0" w:color="000000"/>
            </w:tcBorders>
          </w:tcPr>
          <w:p w:rsidR="002267C0" w:rsidRPr="00F24A43" w:rsidRDefault="002267C0" w:rsidP="001E763A">
            <w:pPr>
              <w:pStyle w:val="a8"/>
              <w:spacing w:before="0"/>
              <w:ind w:firstLine="0"/>
              <w:jc w:val="center"/>
              <w:rPr>
                <w:rFonts w:ascii="Times New Roman" w:hAnsi="Times New Roman" w:cs="Times New Roman"/>
                <w:b/>
                <w:bCs/>
                <w:color w:val="000000" w:themeColor="text1"/>
                <w:sz w:val="24"/>
                <w:szCs w:val="24"/>
                <w:lang w:val="ru-RU"/>
              </w:rPr>
            </w:pPr>
            <w:r w:rsidRPr="00F24A43">
              <w:rPr>
                <w:rFonts w:ascii="Times New Roman" w:hAnsi="Times New Roman" w:cs="Times New Roman"/>
                <w:b/>
                <w:bCs/>
                <w:color w:val="000000" w:themeColor="text1"/>
                <w:sz w:val="24"/>
                <w:szCs w:val="24"/>
                <w:lang w:val="ru-RU"/>
              </w:rPr>
              <w:lastRenderedPageBreak/>
              <w:t>Закон України «Про автомобільні дороги»</w:t>
            </w:r>
          </w:p>
        </w:tc>
      </w:tr>
      <w:tr w:rsidR="00207F36" w:rsidRPr="00F24A43" w:rsidTr="001E763A">
        <w:trPr>
          <w:gridAfter w:val="1"/>
          <w:wAfter w:w="11" w:type="dxa"/>
          <w:trHeight w:val="993"/>
        </w:trPr>
        <w:tc>
          <w:tcPr>
            <w:tcW w:w="5204" w:type="dxa"/>
            <w:tcBorders>
              <w:top w:val="single" w:sz="4" w:space="0" w:color="000000"/>
              <w:left w:val="single" w:sz="4" w:space="0" w:color="000000"/>
              <w:bottom w:val="single" w:sz="4" w:space="0" w:color="000000"/>
              <w:right w:val="single" w:sz="4" w:space="0" w:color="000000"/>
            </w:tcBorders>
          </w:tcPr>
          <w:p w:rsidR="00207F36" w:rsidRPr="00F24A43" w:rsidRDefault="00207F36" w:rsidP="001E763A">
            <w:pPr>
              <w:spacing w:after="0" w:line="240" w:lineRule="auto"/>
              <w:ind w:firstLine="567"/>
              <w:jc w:val="both"/>
              <w:rPr>
                <w:rFonts w:ascii="Times New Roman" w:hAnsi="Times New Roman"/>
                <w:b/>
                <w:bCs/>
                <w:color w:val="000000" w:themeColor="text1"/>
                <w:sz w:val="24"/>
                <w:szCs w:val="24"/>
                <w:lang w:eastAsia="ru-RU"/>
              </w:rPr>
            </w:pPr>
            <w:r w:rsidRPr="00F24A43">
              <w:rPr>
                <w:rFonts w:ascii="Times New Roman" w:hAnsi="Times New Roman"/>
                <w:b/>
                <w:bCs/>
                <w:color w:val="000000" w:themeColor="text1"/>
                <w:sz w:val="24"/>
                <w:szCs w:val="24"/>
                <w:lang w:eastAsia="ru-RU"/>
              </w:rPr>
              <w:t xml:space="preserve">Стаття 29. </w:t>
            </w:r>
            <w:r w:rsidRPr="00F24A43">
              <w:rPr>
                <w:rFonts w:ascii="Times New Roman" w:hAnsi="Times New Roman"/>
                <w:bCs/>
                <w:color w:val="000000" w:themeColor="text1"/>
                <w:sz w:val="24"/>
                <w:szCs w:val="24"/>
                <w:lang w:eastAsia="ru-RU"/>
              </w:rPr>
              <w:t xml:space="preserve">Плата за проїзд платними автомобільними </w:t>
            </w:r>
            <w:r w:rsidRPr="00F24A43">
              <w:rPr>
                <w:rFonts w:ascii="Times New Roman" w:hAnsi="Times New Roman"/>
                <w:bCs/>
                <w:color w:val="000000" w:themeColor="text1"/>
                <w:sz w:val="24"/>
                <w:szCs w:val="24"/>
                <w:lang w:eastAsia="ru-RU"/>
              </w:rPr>
              <w:br/>
              <w:t xml:space="preserve"> дорогами загального користування</w:t>
            </w:r>
            <w:r w:rsidRPr="00F24A43">
              <w:rPr>
                <w:rFonts w:ascii="Times New Roman" w:hAnsi="Times New Roman"/>
                <w:b/>
                <w:bCs/>
                <w:color w:val="000000" w:themeColor="text1"/>
                <w:sz w:val="24"/>
                <w:szCs w:val="24"/>
                <w:lang w:eastAsia="ru-RU"/>
              </w:rPr>
              <w:t xml:space="preserve"> </w:t>
            </w:r>
          </w:p>
          <w:p w:rsidR="00207F36" w:rsidRPr="00F24A43" w:rsidRDefault="00207F36" w:rsidP="00D641E4">
            <w:pPr>
              <w:spacing w:after="0" w:line="240" w:lineRule="auto"/>
              <w:ind w:firstLine="567"/>
              <w:jc w:val="both"/>
              <w:rPr>
                <w:rFonts w:ascii="Times New Roman" w:hAnsi="Times New Roman"/>
                <w:bCs/>
                <w:color w:val="000000" w:themeColor="text1"/>
                <w:sz w:val="24"/>
                <w:szCs w:val="24"/>
                <w:lang w:eastAsia="ru-RU"/>
              </w:rPr>
            </w:pPr>
            <w:r w:rsidRPr="00F24A43">
              <w:rPr>
                <w:rFonts w:ascii="Times New Roman" w:hAnsi="Times New Roman"/>
                <w:bCs/>
                <w:color w:val="000000" w:themeColor="text1"/>
                <w:sz w:val="24"/>
                <w:szCs w:val="24"/>
                <w:lang w:eastAsia="ru-RU"/>
              </w:rPr>
              <w:t>Автомобільна дорога загального користування може бути платною як по всій довжині, так і на окремих її ділянках.</w:t>
            </w:r>
            <w:r w:rsidRPr="00F24A43">
              <w:rPr>
                <w:rFonts w:ascii="Times New Roman" w:hAnsi="Times New Roman"/>
                <w:bCs/>
                <w:color w:val="000000" w:themeColor="text1"/>
                <w:sz w:val="24"/>
                <w:szCs w:val="24"/>
                <w:lang w:eastAsia="ru-RU"/>
              </w:rPr>
              <w:br/>
            </w:r>
            <w:bookmarkStart w:id="145" w:name="o228"/>
            <w:bookmarkEnd w:id="145"/>
            <w:r w:rsidRPr="00F24A43">
              <w:rPr>
                <w:rFonts w:ascii="Times New Roman" w:hAnsi="Times New Roman"/>
                <w:bCs/>
                <w:color w:val="000000" w:themeColor="text1"/>
                <w:sz w:val="24"/>
                <w:szCs w:val="24"/>
                <w:lang w:val="uk-UA" w:eastAsia="ru-RU"/>
              </w:rPr>
              <w:t xml:space="preserve">     </w:t>
            </w:r>
            <w:r w:rsidRPr="00F24A43">
              <w:rPr>
                <w:rFonts w:ascii="Times New Roman" w:hAnsi="Times New Roman"/>
                <w:bCs/>
                <w:color w:val="000000" w:themeColor="text1"/>
                <w:sz w:val="24"/>
                <w:szCs w:val="24"/>
                <w:lang w:eastAsia="ru-RU"/>
              </w:rPr>
              <w:t xml:space="preserve"> Плата за  проїзд  платними автомобільними дорогами загального користування  справляється  з  усіх   транспортних   засобів,   що проїжджають такими дорогами. </w:t>
            </w:r>
            <w:bookmarkStart w:id="146" w:name="o229"/>
            <w:bookmarkEnd w:id="146"/>
          </w:p>
          <w:p w:rsidR="00207F36" w:rsidRPr="00F24A43" w:rsidRDefault="00207F36" w:rsidP="001E763A">
            <w:pPr>
              <w:spacing w:after="0" w:line="240" w:lineRule="auto"/>
              <w:ind w:firstLine="567"/>
              <w:jc w:val="both"/>
              <w:rPr>
                <w:rFonts w:ascii="Times New Roman" w:hAnsi="Times New Roman"/>
                <w:bCs/>
                <w:color w:val="000000" w:themeColor="text1"/>
                <w:sz w:val="24"/>
                <w:szCs w:val="24"/>
                <w:lang w:eastAsia="ru-RU"/>
              </w:rPr>
            </w:pPr>
            <w:r w:rsidRPr="00F24A43">
              <w:rPr>
                <w:rFonts w:ascii="Times New Roman" w:hAnsi="Times New Roman"/>
                <w:bCs/>
                <w:color w:val="000000" w:themeColor="text1"/>
                <w:sz w:val="24"/>
                <w:szCs w:val="24"/>
                <w:lang w:eastAsia="ru-RU"/>
              </w:rPr>
              <w:t xml:space="preserve">Максимальний розмір    плати   та   порядок   її   справляння встановлюються  Кабінетом  Міністрів  України. </w:t>
            </w:r>
          </w:p>
          <w:p w:rsidR="00207F36" w:rsidRPr="00F24A43" w:rsidRDefault="00207F36" w:rsidP="001E763A">
            <w:pPr>
              <w:spacing w:after="0" w:line="240" w:lineRule="auto"/>
              <w:ind w:firstLine="567"/>
              <w:jc w:val="both"/>
              <w:rPr>
                <w:rFonts w:ascii="Times New Roman" w:hAnsi="Times New Roman"/>
                <w:bCs/>
                <w:color w:val="000000" w:themeColor="text1"/>
                <w:sz w:val="24"/>
                <w:szCs w:val="24"/>
                <w:lang w:eastAsia="ru-RU"/>
              </w:rPr>
            </w:pPr>
            <w:r w:rsidRPr="00F24A43">
              <w:rPr>
                <w:rFonts w:ascii="Times New Roman" w:hAnsi="Times New Roman"/>
                <w:bCs/>
                <w:color w:val="000000" w:themeColor="text1"/>
                <w:sz w:val="24"/>
                <w:szCs w:val="24"/>
                <w:lang w:eastAsia="ru-RU"/>
              </w:rPr>
              <w:t>У  разі віднесення</w:t>
            </w:r>
            <w:r w:rsidRPr="00F24A43">
              <w:rPr>
                <w:rFonts w:ascii="Times New Roman" w:hAnsi="Times New Roman"/>
                <w:bCs/>
                <w:color w:val="000000" w:themeColor="text1"/>
                <w:sz w:val="24"/>
                <w:szCs w:val="24"/>
                <w:lang w:val="uk-UA" w:eastAsia="ru-RU"/>
              </w:rPr>
              <w:t xml:space="preserve"> </w:t>
            </w:r>
            <w:r w:rsidRPr="00F24A43">
              <w:rPr>
                <w:rFonts w:ascii="Times New Roman" w:hAnsi="Times New Roman"/>
                <w:bCs/>
                <w:color w:val="000000" w:themeColor="text1"/>
                <w:sz w:val="24"/>
                <w:szCs w:val="24"/>
                <w:lang w:eastAsia="ru-RU"/>
              </w:rPr>
              <w:t xml:space="preserve">новозбудованих   автомобільних   доріг   загального   користування </w:t>
            </w:r>
            <w:r w:rsidRPr="00F24A43">
              <w:rPr>
                <w:rFonts w:ascii="Times New Roman" w:hAnsi="Times New Roman"/>
                <w:bCs/>
                <w:color w:val="000000" w:themeColor="text1"/>
                <w:sz w:val="24"/>
                <w:szCs w:val="24"/>
                <w:lang w:eastAsia="ru-RU"/>
              </w:rPr>
              <w:br/>
              <w:t xml:space="preserve">державного  значення  до  розряду  платних  відповідно  до рішення Кабінету  Міністрів  України про їх будівництво та експлуатацію на </w:t>
            </w:r>
            <w:r w:rsidRPr="00F24A43">
              <w:rPr>
                <w:rFonts w:ascii="Times New Roman" w:hAnsi="Times New Roman"/>
                <w:bCs/>
                <w:color w:val="000000" w:themeColor="text1"/>
                <w:sz w:val="24"/>
                <w:szCs w:val="24"/>
                <w:lang w:eastAsia="ru-RU"/>
              </w:rPr>
              <w:lastRenderedPageBreak/>
              <w:t>умовах    концесії процедура   справляння   плати   за   проїзд встановлюється концесіонером.</w:t>
            </w:r>
            <w:bookmarkStart w:id="147" w:name="o230"/>
            <w:bookmarkStart w:id="148" w:name="o231"/>
            <w:bookmarkEnd w:id="147"/>
            <w:bookmarkEnd w:id="148"/>
          </w:p>
          <w:p w:rsidR="00207F36" w:rsidRPr="00F24A43" w:rsidRDefault="00207F36" w:rsidP="001E763A">
            <w:pPr>
              <w:spacing w:after="0" w:line="240" w:lineRule="auto"/>
              <w:ind w:firstLine="567"/>
              <w:jc w:val="both"/>
              <w:rPr>
                <w:rFonts w:ascii="Times New Roman" w:hAnsi="Times New Roman"/>
                <w:bCs/>
                <w:color w:val="000000" w:themeColor="text1"/>
                <w:sz w:val="24"/>
                <w:szCs w:val="24"/>
                <w:lang w:eastAsia="ru-RU"/>
              </w:rPr>
            </w:pPr>
            <w:r w:rsidRPr="00F24A43">
              <w:rPr>
                <w:rFonts w:ascii="Times New Roman" w:hAnsi="Times New Roman"/>
                <w:bCs/>
                <w:color w:val="000000" w:themeColor="text1"/>
                <w:sz w:val="24"/>
                <w:szCs w:val="24"/>
                <w:lang w:eastAsia="ru-RU"/>
              </w:rPr>
              <w:t>На період   надзвичайних   ситуацій   та   стихійного   лиха, катастроф, епідемій   і   епізоотій  тощо  плата</w:t>
            </w:r>
            <w:r w:rsidR="00D641E4" w:rsidRPr="00F24A43">
              <w:rPr>
                <w:rFonts w:ascii="Times New Roman" w:hAnsi="Times New Roman"/>
                <w:bCs/>
                <w:color w:val="000000" w:themeColor="text1"/>
                <w:sz w:val="24"/>
                <w:szCs w:val="24"/>
                <w:lang w:eastAsia="ru-RU"/>
              </w:rPr>
              <w:t xml:space="preserve">  за  проїзд  не справляється. </w:t>
            </w:r>
          </w:p>
          <w:p w:rsidR="00207F36" w:rsidRPr="00F24A43" w:rsidRDefault="00207F36" w:rsidP="001E763A">
            <w:pPr>
              <w:spacing w:after="0" w:line="240" w:lineRule="auto"/>
              <w:ind w:firstLine="567"/>
              <w:jc w:val="both"/>
              <w:rPr>
                <w:rFonts w:ascii="Times New Roman" w:hAnsi="Times New Roman"/>
                <w:bCs/>
                <w:color w:val="000000" w:themeColor="text1"/>
                <w:sz w:val="24"/>
                <w:szCs w:val="24"/>
                <w:lang w:eastAsia="ru-RU"/>
              </w:rPr>
            </w:pPr>
            <w:bookmarkStart w:id="149" w:name="o232"/>
            <w:bookmarkEnd w:id="149"/>
            <w:r w:rsidRPr="00F24A43">
              <w:rPr>
                <w:rFonts w:ascii="Times New Roman" w:hAnsi="Times New Roman"/>
                <w:bCs/>
                <w:color w:val="000000" w:themeColor="text1"/>
                <w:sz w:val="24"/>
                <w:szCs w:val="24"/>
                <w:lang w:eastAsia="ru-RU"/>
              </w:rPr>
              <w:t xml:space="preserve">Справляння плати за проїзд припиняється та  відновлюється  за рішенням Кабінету Міністрів України. </w:t>
            </w:r>
            <w:bookmarkStart w:id="150" w:name="o233"/>
            <w:bookmarkEnd w:id="150"/>
          </w:p>
          <w:p w:rsidR="00207F36" w:rsidRPr="00F24A43" w:rsidRDefault="00207F36" w:rsidP="001E763A">
            <w:pPr>
              <w:spacing w:after="0" w:line="240" w:lineRule="auto"/>
              <w:ind w:firstLine="567"/>
              <w:jc w:val="both"/>
              <w:rPr>
                <w:rFonts w:ascii="Times New Roman" w:hAnsi="Times New Roman"/>
                <w:bCs/>
                <w:color w:val="000000" w:themeColor="text1"/>
                <w:sz w:val="24"/>
                <w:szCs w:val="24"/>
                <w:lang w:eastAsia="ru-RU"/>
              </w:rPr>
            </w:pPr>
            <w:r w:rsidRPr="00F24A43">
              <w:rPr>
                <w:rFonts w:ascii="Times New Roman" w:hAnsi="Times New Roman"/>
                <w:bCs/>
                <w:color w:val="000000" w:themeColor="text1"/>
                <w:sz w:val="24"/>
                <w:szCs w:val="24"/>
                <w:lang w:eastAsia="ru-RU"/>
              </w:rPr>
              <w:t>Плата  за  проїзд спрямовується до Державного бюджету України (крім  випадків  передачі  новозбудованої  автомобільної  дороги у концесію),  має  виключно  цільовий  характер і використовується в першу  чергу на погашення залучених кредитних ресурсів та витрати, пов'язані  з  ремонтом  та  утриманням  платної дороги, а також на фінансування  будівництва,  реконструкції,  ремонту  та  утримання інших автомобільних доріг загального користування.</w:t>
            </w:r>
          </w:p>
          <w:p w:rsidR="00207F36" w:rsidRPr="00F24A43" w:rsidRDefault="00207F36" w:rsidP="001E763A">
            <w:pPr>
              <w:spacing w:after="0" w:line="240" w:lineRule="auto"/>
              <w:ind w:firstLine="567"/>
              <w:jc w:val="both"/>
              <w:rPr>
                <w:rFonts w:ascii="Times New Roman" w:hAnsi="Times New Roman"/>
                <w:b/>
                <w:bCs/>
                <w:color w:val="000000" w:themeColor="text1"/>
                <w:sz w:val="24"/>
                <w:szCs w:val="24"/>
                <w:lang w:eastAsia="ru-RU"/>
              </w:rPr>
            </w:pPr>
          </w:p>
        </w:tc>
        <w:tc>
          <w:tcPr>
            <w:tcW w:w="5670" w:type="dxa"/>
            <w:tcBorders>
              <w:left w:val="single" w:sz="4" w:space="0" w:color="000000"/>
              <w:right w:val="single" w:sz="4" w:space="0" w:color="000000"/>
            </w:tcBorders>
          </w:tcPr>
          <w:p w:rsidR="00207F36" w:rsidRPr="00F24A43" w:rsidRDefault="00207F36" w:rsidP="001E763A">
            <w:pPr>
              <w:pStyle w:val="a8"/>
              <w:spacing w:before="0"/>
              <w:ind w:firstLine="673"/>
              <w:rPr>
                <w:rFonts w:ascii="Times New Roman" w:hAnsi="Times New Roman" w:cs="Times New Roman"/>
                <w:b/>
                <w:bCs/>
                <w:color w:val="000000" w:themeColor="text1"/>
                <w:sz w:val="24"/>
                <w:szCs w:val="24"/>
              </w:rPr>
            </w:pPr>
            <w:r w:rsidRPr="00F24A43">
              <w:rPr>
                <w:rFonts w:ascii="Times New Roman" w:hAnsi="Times New Roman" w:cs="Times New Roman"/>
                <w:b/>
                <w:bCs/>
                <w:color w:val="000000" w:themeColor="text1"/>
                <w:sz w:val="24"/>
                <w:szCs w:val="24"/>
              </w:rPr>
              <w:lastRenderedPageBreak/>
              <w:t xml:space="preserve">Стаття 29. </w:t>
            </w:r>
            <w:r w:rsidRPr="00F24A43">
              <w:rPr>
                <w:rFonts w:ascii="Times New Roman" w:hAnsi="Times New Roman" w:cs="Times New Roman"/>
                <w:bCs/>
                <w:color w:val="000000" w:themeColor="text1"/>
                <w:sz w:val="24"/>
                <w:szCs w:val="24"/>
              </w:rPr>
              <w:t>Плата за проїзд платними автомобільними  дорогами загального користування</w:t>
            </w:r>
            <w:r w:rsidRPr="00F24A43">
              <w:rPr>
                <w:rFonts w:ascii="Times New Roman" w:hAnsi="Times New Roman" w:cs="Times New Roman"/>
                <w:b/>
                <w:bCs/>
                <w:color w:val="000000" w:themeColor="text1"/>
                <w:sz w:val="24"/>
                <w:szCs w:val="24"/>
              </w:rPr>
              <w:t xml:space="preserve"> </w:t>
            </w:r>
          </w:p>
          <w:p w:rsidR="00207F36" w:rsidRPr="00F24A43" w:rsidRDefault="00207F36" w:rsidP="001E763A">
            <w:pPr>
              <w:spacing w:after="0" w:line="240" w:lineRule="auto"/>
              <w:ind w:firstLine="567"/>
              <w:jc w:val="both"/>
              <w:rPr>
                <w:rFonts w:ascii="Times New Roman" w:hAnsi="Times New Roman"/>
                <w:bCs/>
                <w:color w:val="000000" w:themeColor="text1"/>
                <w:sz w:val="24"/>
                <w:szCs w:val="24"/>
                <w:lang w:eastAsia="ru-RU"/>
              </w:rPr>
            </w:pPr>
            <w:r w:rsidRPr="00F24A43">
              <w:rPr>
                <w:rFonts w:ascii="Times New Roman" w:hAnsi="Times New Roman"/>
                <w:bCs/>
                <w:color w:val="000000" w:themeColor="text1"/>
                <w:sz w:val="24"/>
                <w:szCs w:val="24"/>
                <w:lang w:eastAsia="ru-RU"/>
              </w:rPr>
              <w:t>Автомобільна дорога загального користування може бути платною як по всій довжині, так і на окремих її ділянках.</w:t>
            </w:r>
          </w:p>
          <w:p w:rsidR="009C0BBD" w:rsidRPr="009C0BBD" w:rsidRDefault="009C0BBD" w:rsidP="001E763A">
            <w:pPr>
              <w:spacing w:after="0" w:line="240" w:lineRule="auto"/>
              <w:ind w:firstLine="567"/>
              <w:jc w:val="both"/>
              <w:rPr>
                <w:rFonts w:ascii="Times New Roman" w:hAnsi="Times New Roman"/>
                <w:b/>
                <w:sz w:val="24"/>
                <w:szCs w:val="28"/>
                <w:lang w:val="uk-UA"/>
              </w:rPr>
            </w:pPr>
            <w:r w:rsidRPr="009C0BBD">
              <w:rPr>
                <w:rFonts w:ascii="Times New Roman" w:hAnsi="Times New Roman"/>
                <w:b/>
                <w:sz w:val="24"/>
                <w:szCs w:val="28"/>
              </w:rPr>
              <w:t>У разі запровадження плати за проїзд платними автомобільними дорогами загального користування, така плата справляється з усіх транспортних засобів, що проїжджають такими дорогами, за винятком автомобільних транспортних засобів  із знімними кузовами, призначених для перевезення вантажів, максимальна допустима маса яких перевищує дванадцять тон, що здійснюють комбіновані перевезення вантажів відповідно до Закону України «Про мультимодальні перевезення» платними автомобільними дорогами загального користування, які не надано в концесію</w:t>
            </w:r>
            <w:r w:rsidRPr="009C0BBD">
              <w:rPr>
                <w:rFonts w:ascii="Times New Roman" w:hAnsi="Times New Roman"/>
                <w:b/>
                <w:sz w:val="24"/>
                <w:szCs w:val="28"/>
                <w:lang w:val="uk-UA"/>
              </w:rPr>
              <w:t>.</w:t>
            </w:r>
          </w:p>
          <w:p w:rsidR="00207F36" w:rsidRPr="00F24A43" w:rsidRDefault="00D641E4" w:rsidP="001E763A">
            <w:pPr>
              <w:spacing w:after="0" w:line="240" w:lineRule="auto"/>
              <w:ind w:firstLine="567"/>
              <w:jc w:val="both"/>
              <w:rPr>
                <w:rFonts w:ascii="Times New Roman" w:hAnsi="Times New Roman"/>
                <w:bCs/>
                <w:color w:val="000000" w:themeColor="text1"/>
                <w:sz w:val="24"/>
                <w:szCs w:val="24"/>
                <w:lang w:eastAsia="ru-RU"/>
              </w:rPr>
            </w:pPr>
            <w:r w:rsidRPr="00F24A43">
              <w:rPr>
                <w:rFonts w:ascii="Times New Roman" w:hAnsi="Times New Roman"/>
                <w:bCs/>
                <w:color w:val="000000" w:themeColor="text1"/>
                <w:sz w:val="24"/>
                <w:szCs w:val="24"/>
                <w:lang w:eastAsia="ru-RU"/>
              </w:rPr>
              <w:t>Максимальний розмір  плат</w:t>
            </w:r>
            <w:r w:rsidRPr="00F24A43">
              <w:rPr>
                <w:rFonts w:ascii="Times New Roman" w:hAnsi="Times New Roman"/>
                <w:bCs/>
                <w:color w:val="000000" w:themeColor="text1"/>
                <w:sz w:val="24"/>
                <w:szCs w:val="24"/>
                <w:lang w:val="uk-UA" w:eastAsia="ru-RU"/>
              </w:rPr>
              <w:t>и</w:t>
            </w:r>
            <w:r w:rsidR="00207F36" w:rsidRPr="00F24A43">
              <w:rPr>
                <w:rFonts w:ascii="Times New Roman" w:hAnsi="Times New Roman"/>
                <w:bCs/>
                <w:color w:val="000000" w:themeColor="text1"/>
                <w:sz w:val="24"/>
                <w:szCs w:val="24"/>
                <w:lang w:eastAsia="ru-RU"/>
              </w:rPr>
              <w:t xml:space="preserve"> та</w:t>
            </w:r>
            <w:r w:rsidRPr="00F24A43">
              <w:rPr>
                <w:rFonts w:ascii="Times New Roman" w:hAnsi="Times New Roman"/>
                <w:bCs/>
                <w:color w:val="000000" w:themeColor="text1"/>
                <w:sz w:val="24"/>
                <w:szCs w:val="24"/>
                <w:lang w:val="uk-UA" w:eastAsia="ru-RU"/>
              </w:rPr>
              <w:t xml:space="preserve"> </w:t>
            </w:r>
            <w:r w:rsidRPr="00F24A43">
              <w:rPr>
                <w:rFonts w:ascii="Times New Roman" w:hAnsi="Times New Roman"/>
                <w:bCs/>
                <w:color w:val="000000" w:themeColor="text1"/>
                <w:sz w:val="24"/>
                <w:szCs w:val="24"/>
                <w:lang w:eastAsia="ru-RU"/>
              </w:rPr>
              <w:t xml:space="preserve">порядок   її </w:t>
            </w:r>
            <w:r w:rsidR="00207F36" w:rsidRPr="00F24A43">
              <w:rPr>
                <w:rFonts w:ascii="Times New Roman" w:hAnsi="Times New Roman"/>
                <w:bCs/>
                <w:color w:val="000000" w:themeColor="text1"/>
                <w:sz w:val="24"/>
                <w:szCs w:val="24"/>
                <w:lang w:eastAsia="ru-RU"/>
              </w:rPr>
              <w:lastRenderedPageBreak/>
              <w:t xml:space="preserve">справляння встановлюються  Кабінетом  Міністрів  України. </w:t>
            </w:r>
          </w:p>
          <w:p w:rsidR="00207F36" w:rsidRPr="00F24A43" w:rsidRDefault="00D641E4" w:rsidP="001E763A">
            <w:pPr>
              <w:spacing w:after="0" w:line="240" w:lineRule="auto"/>
              <w:ind w:firstLine="567"/>
              <w:jc w:val="both"/>
              <w:rPr>
                <w:rFonts w:ascii="Times New Roman" w:hAnsi="Times New Roman"/>
                <w:bCs/>
                <w:color w:val="000000" w:themeColor="text1"/>
                <w:sz w:val="24"/>
                <w:szCs w:val="24"/>
                <w:lang w:eastAsia="ru-RU"/>
              </w:rPr>
            </w:pPr>
            <w:r w:rsidRPr="00F24A43">
              <w:rPr>
                <w:rFonts w:ascii="Times New Roman" w:hAnsi="Times New Roman"/>
                <w:bCs/>
                <w:color w:val="000000" w:themeColor="text1"/>
                <w:sz w:val="24"/>
                <w:szCs w:val="24"/>
                <w:lang w:eastAsia="ru-RU"/>
              </w:rPr>
              <w:t xml:space="preserve">У </w:t>
            </w:r>
            <w:r w:rsidR="00207F36" w:rsidRPr="00F24A43">
              <w:rPr>
                <w:rFonts w:ascii="Times New Roman" w:hAnsi="Times New Roman"/>
                <w:bCs/>
                <w:color w:val="000000" w:themeColor="text1"/>
                <w:sz w:val="24"/>
                <w:szCs w:val="24"/>
                <w:lang w:eastAsia="ru-RU"/>
              </w:rPr>
              <w:t>разі віднесення</w:t>
            </w:r>
            <w:r w:rsidR="00207F36" w:rsidRPr="00F24A43">
              <w:rPr>
                <w:rFonts w:ascii="Times New Roman" w:hAnsi="Times New Roman"/>
                <w:bCs/>
                <w:color w:val="000000" w:themeColor="text1"/>
                <w:sz w:val="24"/>
                <w:szCs w:val="24"/>
                <w:lang w:val="uk-UA" w:eastAsia="ru-RU"/>
              </w:rPr>
              <w:t xml:space="preserve"> </w:t>
            </w:r>
            <w:r w:rsidR="00207F36" w:rsidRPr="00F24A43">
              <w:rPr>
                <w:rFonts w:ascii="Times New Roman" w:hAnsi="Times New Roman"/>
                <w:bCs/>
                <w:color w:val="000000" w:themeColor="text1"/>
                <w:sz w:val="24"/>
                <w:szCs w:val="24"/>
                <w:lang w:eastAsia="ru-RU"/>
              </w:rPr>
              <w:t>новозбудованих</w:t>
            </w:r>
            <w:r w:rsidRPr="00F24A43">
              <w:rPr>
                <w:rFonts w:ascii="Times New Roman" w:hAnsi="Times New Roman"/>
                <w:bCs/>
                <w:color w:val="000000" w:themeColor="text1"/>
                <w:sz w:val="24"/>
                <w:szCs w:val="24"/>
                <w:lang w:val="uk-UA" w:eastAsia="ru-RU"/>
              </w:rPr>
              <w:t xml:space="preserve"> </w:t>
            </w:r>
            <w:r w:rsidRPr="00F24A43">
              <w:rPr>
                <w:rFonts w:ascii="Times New Roman" w:hAnsi="Times New Roman"/>
                <w:bCs/>
                <w:color w:val="000000" w:themeColor="text1"/>
                <w:sz w:val="24"/>
                <w:szCs w:val="24"/>
                <w:lang w:eastAsia="ru-RU"/>
              </w:rPr>
              <w:t>автомобільних доріг</w:t>
            </w:r>
            <w:r w:rsidR="00207F36" w:rsidRPr="00F24A43">
              <w:rPr>
                <w:rFonts w:ascii="Times New Roman" w:hAnsi="Times New Roman"/>
                <w:bCs/>
                <w:color w:val="000000" w:themeColor="text1"/>
                <w:sz w:val="24"/>
                <w:szCs w:val="24"/>
                <w:lang w:eastAsia="ru-RU"/>
              </w:rPr>
              <w:t xml:space="preserve"> загального</w:t>
            </w:r>
            <w:r w:rsidRPr="00F24A43">
              <w:rPr>
                <w:rFonts w:ascii="Times New Roman" w:hAnsi="Times New Roman"/>
                <w:bCs/>
                <w:color w:val="000000" w:themeColor="text1"/>
                <w:sz w:val="24"/>
                <w:szCs w:val="24"/>
                <w:lang w:val="uk-UA" w:eastAsia="ru-RU"/>
              </w:rPr>
              <w:t xml:space="preserve"> к</w:t>
            </w:r>
            <w:r w:rsidR="00207F36" w:rsidRPr="00F24A43">
              <w:rPr>
                <w:rFonts w:ascii="Times New Roman" w:hAnsi="Times New Roman"/>
                <w:bCs/>
                <w:color w:val="000000" w:themeColor="text1"/>
                <w:sz w:val="24"/>
                <w:szCs w:val="24"/>
                <w:lang w:eastAsia="ru-RU"/>
              </w:rPr>
              <w:t>ористування державного  значення  до  розряду  платних  відповідно  до рішення Кабінету  Міністрів  України про їх будівництво та експлуатацію на умовах    концесії    процедура   справляння   плати   за   проїзд встановлюється концесіонером.</w:t>
            </w:r>
          </w:p>
          <w:p w:rsidR="00207F36" w:rsidRPr="00F24A43" w:rsidRDefault="00207F36" w:rsidP="001E763A">
            <w:pPr>
              <w:spacing w:after="0" w:line="240" w:lineRule="auto"/>
              <w:ind w:firstLine="567"/>
              <w:jc w:val="both"/>
              <w:rPr>
                <w:rFonts w:ascii="Times New Roman" w:hAnsi="Times New Roman"/>
                <w:bCs/>
                <w:color w:val="000000" w:themeColor="text1"/>
                <w:sz w:val="24"/>
                <w:szCs w:val="24"/>
                <w:lang w:eastAsia="ru-RU"/>
              </w:rPr>
            </w:pPr>
            <w:r w:rsidRPr="00F24A43">
              <w:rPr>
                <w:rFonts w:ascii="Times New Roman" w:hAnsi="Times New Roman"/>
                <w:bCs/>
                <w:color w:val="000000" w:themeColor="text1"/>
                <w:sz w:val="24"/>
                <w:szCs w:val="24"/>
                <w:lang w:eastAsia="ru-RU"/>
              </w:rPr>
              <w:t>На пе</w:t>
            </w:r>
            <w:r w:rsidR="00D641E4" w:rsidRPr="00F24A43">
              <w:rPr>
                <w:rFonts w:ascii="Times New Roman" w:hAnsi="Times New Roman"/>
                <w:bCs/>
                <w:color w:val="000000" w:themeColor="text1"/>
                <w:sz w:val="24"/>
                <w:szCs w:val="24"/>
                <w:lang w:eastAsia="ru-RU"/>
              </w:rPr>
              <w:t>ріод надзвичайних ситуацій</w:t>
            </w:r>
            <w:r w:rsidRPr="00F24A43">
              <w:rPr>
                <w:rFonts w:ascii="Times New Roman" w:hAnsi="Times New Roman"/>
                <w:bCs/>
                <w:color w:val="000000" w:themeColor="text1"/>
                <w:sz w:val="24"/>
                <w:szCs w:val="24"/>
                <w:lang w:eastAsia="ru-RU"/>
              </w:rPr>
              <w:t xml:space="preserve"> та</w:t>
            </w:r>
            <w:r w:rsidR="00D641E4" w:rsidRPr="00F24A43">
              <w:rPr>
                <w:rFonts w:ascii="Times New Roman" w:hAnsi="Times New Roman"/>
                <w:bCs/>
                <w:color w:val="000000" w:themeColor="text1"/>
                <w:sz w:val="24"/>
                <w:szCs w:val="24"/>
                <w:lang w:val="uk-UA" w:eastAsia="ru-RU"/>
              </w:rPr>
              <w:t xml:space="preserve"> </w:t>
            </w:r>
            <w:r w:rsidRPr="00F24A43">
              <w:rPr>
                <w:rFonts w:ascii="Times New Roman" w:hAnsi="Times New Roman"/>
                <w:bCs/>
                <w:color w:val="000000" w:themeColor="text1"/>
                <w:sz w:val="24"/>
                <w:szCs w:val="24"/>
                <w:lang w:eastAsia="ru-RU"/>
              </w:rPr>
              <w:t xml:space="preserve">стихійного   лиха, катастроф,   епідемій   і   епізоотій  тощо  плата  за  проїзд  не справляється. </w:t>
            </w:r>
            <w:r w:rsidRPr="00F24A43">
              <w:rPr>
                <w:rFonts w:ascii="Times New Roman" w:hAnsi="Times New Roman"/>
                <w:bCs/>
                <w:color w:val="000000" w:themeColor="text1"/>
                <w:sz w:val="24"/>
                <w:szCs w:val="24"/>
                <w:lang w:eastAsia="ru-RU"/>
              </w:rPr>
              <w:br/>
            </w:r>
          </w:p>
          <w:p w:rsidR="00207F36" w:rsidRPr="00F24A43" w:rsidRDefault="00207F36" w:rsidP="001E763A">
            <w:pPr>
              <w:spacing w:after="0" w:line="240" w:lineRule="auto"/>
              <w:ind w:firstLine="567"/>
              <w:jc w:val="both"/>
              <w:rPr>
                <w:rFonts w:ascii="Times New Roman" w:hAnsi="Times New Roman"/>
                <w:bCs/>
                <w:color w:val="000000" w:themeColor="text1"/>
                <w:sz w:val="24"/>
                <w:szCs w:val="24"/>
                <w:lang w:eastAsia="ru-RU"/>
              </w:rPr>
            </w:pPr>
            <w:r w:rsidRPr="00F24A43">
              <w:rPr>
                <w:rFonts w:ascii="Times New Roman" w:hAnsi="Times New Roman"/>
                <w:bCs/>
                <w:color w:val="000000" w:themeColor="text1"/>
                <w:sz w:val="24"/>
                <w:szCs w:val="24"/>
                <w:lang w:eastAsia="ru-RU"/>
              </w:rPr>
              <w:t xml:space="preserve">Справляння плати за проїзд припиняється та  відновлюється  за рішенням Кабінету Міністрів України. </w:t>
            </w:r>
          </w:p>
          <w:p w:rsidR="00207F36" w:rsidRPr="00F24A43" w:rsidRDefault="00207F36" w:rsidP="001E763A">
            <w:pPr>
              <w:spacing w:after="0" w:line="240" w:lineRule="auto"/>
              <w:ind w:firstLine="567"/>
              <w:jc w:val="both"/>
              <w:rPr>
                <w:rFonts w:ascii="Times New Roman" w:hAnsi="Times New Roman"/>
                <w:b/>
                <w:bCs/>
                <w:color w:val="000000" w:themeColor="text1"/>
                <w:sz w:val="24"/>
                <w:szCs w:val="24"/>
                <w:lang w:val="uk-UA"/>
              </w:rPr>
            </w:pPr>
            <w:r w:rsidRPr="00F24A43">
              <w:rPr>
                <w:rFonts w:ascii="Times New Roman" w:hAnsi="Times New Roman"/>
                <w:bCs/>
                <w:color w:val="000000" w:themeColor="text1"/>
                <w:sz w:val="24"/>
                <w:szCs w:val="24"/>
                <w:lang w:eastAsia="ru-RU"/>
              </w:rPr>
              <w:t>Плата  за  проїзд спрямовується до Державного бюджету України (крім  випадків  передачі  новозбудованої  автомобільної  дороги у концесію),  має  виключно  цільовий  характер і використовується в першу  чергу на погашення залучених кредитних ресурсів та витрати, пов'язані  з  ремонтом  та  утриманням  платної дороги, а також на фінансування  будівництва,  реконструкції,  ремонту  та  утримання інших автомобільних доріг загального користування.</w:t>
            </w:r>
            <w:r w:rsidRPr="00F24A43">
              <w:rPr>
                <w:rFonts w:ascii="Times New Roman" w:hAnsi="Times New Roman"/>
                <w:bCs/>
                <w:color w:val="000000" w:themeColor="text1"/>
                <w:sz w:val="24"/>
                <w:szCs w:val="24"/>
                <w:lang w:val="uk-UA" w:eastAsia="ru-RU"/>
              </w:rPr>
              <w:t xml:space="preserve"> </w:t>
            </w:r>
          </w:p>
        </w:tc>
        <w:tc>
          <w:tcPr>
            <w:tcW w:w="4528" w:type="dxa"/>
            <w:tcBorders>
              <w:left w:val="single" w:sz="4" w:space="0" w:color="000000"/>
              <w:right w:val="single" w:sz="4" w:space="0" w:color="000000"/>
            </w:tcBorders>
          </w:tcPr>
          <w:p w:rsidR="00207F36" w:rsidRPr="00F24A43" w:rsidRDefault="002267C0" w:rsidP="001E763A">
            <w:pPr>
              <w:pStyle w:val="a8"/>
              <w:spacing w:before="0"/>
              <w:ind w:firstLine="673"/>
              <w:rPr>
                <w:rFonts w:ascii="Times New Roman" w:hAnsi="Times New Roman" w:cs="Times New Roman"/>
                <w:b/>
                <w:bCs/>
                <w:color w:val="000000" w:themeColor="text1"/>
                <w:sz w:val="24"/>
                <w:szCs w:val="24"/>
              </w:rPr>
            </w:pPr>
            <w:r w:rsidRPr="00F24A43">
              <w:rPr>
                <w:rFonts w:ascii="Times New Roman" w:hAnsi="Times New Roman" w:cs="Times New Roman"/>
                <w:color w:val="000000" w:themeColor="text1"/>
                <w:sz w:val="24"/>
                <w:szCs w:val="24"/>
              </w:rPr>
              <w:lastRenderedPageBreak/>
              <w:t>Питання врегулювання мультимодальних перевезень – визначено спеціальним нормативно-правовим актом – Законом України «Про мультимодальні перевезення»</w:t>
            </w:r>
          </w:p>
        </w:tc>
      </w:tr>
      <w:tr w:rsidR="002267C0" w:rsidRPr="00F24A43" w:rsidTr="00D641E4">
        <w:trPr>
          <w:gridAfter w:val="1"/>
          <w:wAfter w:w="11" w:type="dxa"/>
          <w:trHeight w:val="269"/>
        </w:trPr>
        <w:tc>
          <w:tcPr>
            <w:tcW w:w="15402" w:type="dxa"/>
            <w:gridSpan w:val="3"/>
            <w:tcBorders>
              <w:top w:val="single" w:sz="4" w:space="0" w:color="auto"/>
              <w:left w:val="single" w:sz="4" w:space="0" w:color="auto"/>
              <w:bottom w:val="single" w:sz="4" w:space="0" w:color="auto"/>
              <w:right w:val="single" w:sz="4" w:space="0" w:color="auto"/>
            </w:tcBorders>
          </w:tcPr>
          <w:p w:rsidR="002267C0" w:rsidRPr="00F24A43" w:rsidRDefault="002267C0" w:rsidP="001E763A">
            <w:pPr>
              <w:spacing w:after="0" w:line="240" w:lineRule="auto"/>
              <w:ind w:firstLine="511"/>
              <w:jc w:val="center"/>
              <w:rPr>
                <w:rFonts w:ascii="Times New Roman" w:hAnsi="Times New Roman"/>
                <w:b/>
                <w:color w:val="000000" w:themeColor="text1"/>
                <w:sz w:val="24"/>
                <w:szCs w:val="24"/>
                <w:lang w:val="uk-UA" w:eastAsia="ru-RU"/>
              </w:rPr>
            </w:pPr>
            <w:r w:rsidRPr="00F24A43">
              <w:rPr>
                <w:rFonts w:ascii="Times New Roman" w:hAnsi="Times New Roman"/>
                <w:b/>
                <w:color w:val="000000" w:themeColor="text1"/>
                <w:sz w:val="24"/>
                <w:szCs w:val="24"/>
                <w:lang w:val="uk-UA" w:eastAsia="ru-RU"/>
              </w:rPr>
              <w:lastRenderedPageBreak/>
              <w:t>Закон України «Про транспорт»</w:t>
            </w:r>
          </w:p>
        </w:tc>
      </w:tr>
      <w:tr w:rsidR="00207F36" w:rsidRPr="00F24A43" w:rsidTr="001E763A">
        <w:trPr>
          <w:gridAfter w:val="1"/>
          <w:wAfter w:w="11" w:type="dxa"/>
          <w:trHeight w:val="993"/>
        </w:trPr>
        <w:tc>
          <w:tcPr>
            <w:tcW w:w="5204" w:type="dxa"/>
            <w:tcBorders>
              <w:top w:val="single" w:sz="4" w:space="0" w:color="auto"/>
              <w:left w:val="single" w:sz="4" w:space="0" w:color="000000"/>
              <w:bottom w:val="single" w:sz="4" w:space="0" w:color="auto"/>
              <w:right w:val="single" w:sz="4" w:space="0" w:color="000000"/>
            </w:tcBorders>
          </w:tcPr>
          <w:p w:rsidR="00207F36" w:rsidRPr="00F24A43" w:rsidRDefault="00207F36" w:rsidP="001E763A">
            <w:pPr>
              <w:pStyle w:val="HTML"/>
              <w:shd w:val="clear" w:color="auto" w:fill="FFFFFF"/>
              <w:jc w:val="both"/>
              <w:rPr>
                <w:rFonts w:ascii="Times New Roman" w:hAnsi="Times New Roman" w:cs="Times New Roman"/>
                <w:color w:val="000000" w:themeColor="text1"/>
                <w:sz w:val="24"/>
                <w:szCs w:val="24"/>
              </w:rPr>
            </w:pPr>
            <w:r w:rsidRPr="00F24A43">
              <w:rPr>
                <w:rFonts w:ascii="Times New Roman" w:hAnsi="Times New Roman" w:cs="Times New Roman"/>
                <w:b/>
                <w:bCs/>
                <w:color w:val="000000" w:themeColor="text1"/>
                <w:sz w:val="24"/>
                <w:szCs w:val="24"/>
              </w:rPr>
              <w:t>Стаття 11.</w:t>
            </w:r>
            <w:r w:rsidRPr="00F24A43">
              <w:rPr>
                <w:rFonts w:ascii="Times New Roman" w:hAnsi="Times New Roman" w:cs="Times New Roman"/>
                <w:color w:val="000000" w:themeColor="text1"/>
                <w:sz w:val="24"/>
                <w:szCs w:val="24"/>
              </w:rPr>
              <w:t xml:space="preserve"> Землі транспорту </w:t>
            </w:r>
          </w:p>
          <w:p w:rsidR="00207F36" w:rsidRPr="00F24A43" w:rsidRDefault="00207F36" w:rsidP="001E763A">
            <w:pPr>
              <w:pStyle w:val="HTML"/>
              <w:shd w:val="clear" w:color="auto" w:fill="FFFFFF"/>
              <w:jc w:val="both"/>
              <w:rPr>
                <w:rFonts w:ascii="Times New Roman" w:hAnsi="Times New Roman" w:cs="Times New Roman"/>
                <w:color w:val="000000" w:themeColor="text1"/>
                <w:sz w:val="24"/>
                <w:szCs w:val="24"/>
              </w:rPr>
            </w:pPr>
            <w:bookmarkStart w:id="151" w:name="o67"/>
            <w:bookmarkEnd w:id="151"/>
            <w:r w:rsidRPr="00F24A43">
              <w:rPr>
                <w:rFonts w:ascii="Times New Roman" w:hAnsi="Times New Roman" w:cs="Times New Roman"/>
                <w:color w:val="000000" w:themeColor="text1"/>
                <w:sz w:val="24"/>
                <w:szCs w:val="24"/>
              </w:rPr>
              <w:t xml:space="preserve">     Землями трансп</w:t>
            </w:r>
            <w:r w:rsidR="00D641E4" w:rsidRPr="00F24A43">
              <w:rPr>
                <w:rFonts w:ascii="Times New Roman" w:hAnsi="Times New Roman" w:cs="Times New Roman"/>
                <w:color w:val="000000" w:themeColor="text1"/>
                <w:sz w:val="24"/>
                <w:szCs w:val="24"/>
              </w:rPr>
              <w:t>орту визнаються землі,  надані в користування підприємствам і</w:t>
            </w:r>
            <w:r w:rsidRPr="00F24A43">
              <w:rPr>
                <w:rFonts w:ascii="Times New Roman" w:hAnsi="Times New Roman" w:cs="Times New Roman"/>
                <w:color w:val="000000" w:themeColor="text1"/>
                <w:sz w:val="24"/>
                <w:szCs w:val="24"/>
              </w:rPr>
              <w:t xml:space="preserve"> ор</w:t>
            </w:r>
            <w:r w:rsidR="00D641E4" w:rsidRPr="00F24A43">
              <w:rPr>
                <w:rFonts w:ascii="Times New Roman" w:hAnsi="Times New Roman" w:cs="Times New Roman"/>
                <w:color w:val="000000" w:themeColor="text1"/>
                <w:sz w:val="24"/>
                <w:szCs w:val="24"/>
              </w:rPr>
              <w:t xml:space="preserve">ганізаціям транспорту згідно </w:t>
            </w:r>
            <w:r w:rsidRPr="00F24A43">
              <w:rPr>
                <w:rFonts w:ascii="Times New Roman" w:hAnsi="Times New Roman" w:cs="Times New Roman"/>
                <w:color w:val="000000" w:themeColor="text1"/>
                <w:sz w:val="24"/>
                <w:szCs w:val="24"/>
              </w:rPr>
              <w:t xml:space="preserve">із </w:t>
            </w:r>
            <w:r w:rsidR="00D641E4" w:rsidRPr="00F24A43">
              <w:rPr>
                <w:rFonts w:ascii="Times New Roman" w:hAnsi="Times New Roman" w:cs="Times New Roman"/>
                <w:color w:val="000000" w:themeColor="text1"/>
                <w:sz w:val="24"/>
                <w:szCs w:val="24"/>
              </w:rPr>
              <w:t>Земельним кодексом України (</w:t>
            </w:r>
            <w:hyperlink r:id="rId12" w:tgtFrame="_blank" w:history="1">
              <w:r w:rsidRPr="00F24A43">
                <w:rPr>
                  <w:rStyle w:val="a5"/>
                  <w:rFonts w:ascii="Times New Roman" w:hAnsi="Times New Roman"/>
                  <w:color w:val="000000" w:themeColor="text1"/>
                  <w:sz w:val="24"/>
                  <w:szCs w:val="24"/>
                </w:rPr>
                <w:t>561-12</w:t>
              </w:r>
            </w:hyperlink>
            <w:r w:rsidR="00D641E4" w:rsidRPr="00F24A43">
              <w:rPr>
                <w:rFonts w:ascii="Times New Roman" w:hAnsi="Times New Roman" w:cs="Times New Roman"/>
                <w:color w:val="000000" w:themeColor="text1"/>
                <w:sz w:val="24"/>
                <w:szCs w:val="24"/>
              </w:rPr>
              <w:t xml:space="preserve">), </w:t>
            </w:r>
            <w:r w:rsidRPr="00F24A43">
              <w:rPr>
                <w:rFonts w:ascii="Times New Roman" w:hAnsi="Times New Roman" w:cs="Times New Roman"/>
                <w:color w:val="000000" w:themeColor="text1"/>
                <w:sz w:val="24"/>
                <w:szCs w:val="24"/>
              </w:rPr>
              <w:t>для  виконання  покладених на них</w:t>
            </w:r>
            <w:r w:rsidR="00D641E4" w:rsidRPr="00F24A43">
              <w:rPr>
                <w:rFonts w:ascii="Times New Roman" w:hAnsi="Times New Roman" w:cs="Times New Roman"/>
                <w:color w:val="000000" w:themeColor="text1"/>
                <w:sz w:val="24"/>
                <w:szCs w:val="24"/>
              </w:rPr>
              <w:t xml:space="preserve"> </w:t>
            </w:r>
            <w:r w:rsidR="00D641E4" w:rsidRPr="00F24A43">
              <w:rPr>
                <w:rFonts w:ascii="Times New Roman" w:hAnsi="Times New Roman" w:cs="Times New Roman"/>
                <w:color w:val="000000" w:themeColor="text1"/>
                <w:sz w:val="24"/>
                <w:szCs w:val="24"/>
              </w:rPr>
              <w:br/>
              <w:t xml:space="preserve">завдань  щодо  експлуатації, ремонту,  </w:t>
            </w:r>
            <w:r w:rsidR="00D641E4" w:rsidRPr="00F24A43">
              <w:rPr>
                <w:rFonts w:ascii="Times New Roman" w:hAnsi="Times New Roman" w:cs="Times New Roman"/>
                <w:color w:val="000000" w:themeColor="text1"/>
                <w:sz w:val="24"/>
                <w:szCs w:val="24"/>
              </w:rPr>
              <w:lastRenderedPageBreak/>
              <w:t>вдосконалення і</w:t>
            </w:r>
            <w:r w:rsidRPr="00F24A43">
              <w:rPr>
                <w:rFonts w:ascii="Times New Roman" w:hAnsi="Times New Roman" w:cs="Times New Roman"/>
                <w:color w:val="000000" w:themeColor="text1"/>
                <w:sz w:val="24"/>
                <w:szCs w:val="24"/>
              </w:rPr>
              <w:t xml:space="preserve"> розвитку об'єктів транспорту. </w:t>
            </w:r>
            <w:r w:rsidRPr="00F24A43">
              <w:rPr>
                <w:rFonts w:ascii="Times New Roman" w:hAnsi="Times New Roman" w:cs="Times New Roman"/>
                <w:color w:val="000000" w:themeColor="text1"/>
                <w:sz w:val="24"/>
                <w:szCs w:val="24"/>
              </w:rPr>
              <w:br/>
            </w:r>
          </w:p>
          <w:p w:rsidR="00207F36" w:rsidRPr="00F24A43" w:rsidRDefault="00207F36" w:rsidP="001E763A">
            <w:pPr>
              <w:pStyle w:val="HTML"/>
              <w:shd w:val="clear" w:color="auto" w:fill="FFFFFF"/>
              <w:jc w:val="both"/>
              <w:rPr>
                <w:rFonts w:ascii="Times New Roman" w:hAnsi="Times New Roman" w:cs="Times New Roman"/>
                <w:b/>
                <w:bCs/>
                <w:color w:val="000000" w:themeColor="text1"/>
                <w:sz w:val="24"/>
                <w:szCs w:val="24"/>
                <w:lang w:eastAsia="ru-RU"/>
              </w:rPr>
            </w:pPr>
            <w:bookmarkStart w:id="152" w:name="o68"/>
            <w:bookmarkEnd w:id="152"/>
          </w:p>
        </w:tc>
        <w:tc>
          <w:tcPr>
            <w:tcW w:w="5670" w:type="dxa"/>
            <w:tcBorders>
              <w:top w:val="single" w:sz="4" w:space="0" w:color="auto"/>
              <w:left w:val="single" w:sz="4" w:space="0" w:color="000000"/>
              <w:bottom w:val="single" w:sz="4" w:space="0" w:color="auto"/>
              <w:right w:val="single" w:sz="4" w:space="0" w:color="000000"/>
            </w:tcBorders>
          </w:tcPr>
          <w:p w:rsidR="00207F36" w:rsidRPr="00F24A43" w:rsidRDefault="00207F36" w:rsidP="001E763A">
            <w:pPr>
              <w:pStyle w:val="HTML"/>
              <w:shd w:val="clear" w:color="auto" w:fill="FFFFFF"/>
              <w:jc w:val="both"/>
              <w:rPr>
                <w:rFonts w:ascii="Times New Roman" w:hAnsi="Times New Roman" w:cs="Times New Roman"/>
                <w:color w:val="000000" w:themeColor="text1"/>
                <w:sz w:val="24"/>
                <w:szCs w:val="24"/>
              </w:rPr>
            </w:pPr>
            <w:r w:rsidRPr="00F24A43">
              <w:rPr>
                <w:rFonts w:ascii="Times New Roman" w:hAnsi="Times New Roman" w:cs="Times New Roman"/>
                <w:b/>
                <w:bCs/>
                <w:color w:val="000000" w:themeColor="text1"/>
                <w:sz w:val="24"/>
                <w:szCs w:val="24"/>
              </w:rPr>
              <w:lastRenderedPageBreak/>
              <w:t>Стаття 11.</w:t>
            </w:r>
            <w:r w:rsidRPr="00F24A43">
              <w:rPr>
                <w:rFonts w:ascii="Times New Roman" w:hAnsi="Times New Roman" w:cs="Times New Roman"/>
                <w:color w:val="000000" w:themeColor="text1"/>
                <w:sz w:val="24"/>
                <w:szCs w:val="24"/>
              </w:rPr>
              <w:t xml:space="preserve"> Землі транспорту </w:t>
            </w:r>
          </w:p>
          <w:p w:rsidR="00207F36" w:rsidRPr="00F24A43" w:rsidRDefault="00207F36" w:rsidP="00D641E4">
            <w:pPr>
              <w:spacing w:after="0" w:line="240" w:lineRule="auto"/>
              <w:ind w:firstLine="567"/>
              <w:jc w:val="both"/>
              <w:rPr>
                <w:rFonts w:ascii="Times New Roman" w:hAnsi="Times New Roman"/>
                <w:color w:val="000000" w:themeColor="text1"/>
                <w:sz w:val="24"/>
                <w:szCs w:val="24"/>
                <w:lang w:val="uk-UA"/>
              </w:rPr>
            </w:pPr>
            <w:r w:rsidRPr="00F24A43">
              <w:rPr>
                <w:rFonts w:ascii="Times New Roman" w:hAnsi="Times New Roman"/>
                <w:color w:val="000000" w:themeColor="text1"/>
                <w:sz w:val="24"/>
                <w:szCs w:val="24"/>
                <w:lang w:val="uk-UA"/>
              </w:rPr>
              <w:t xml:space="preserve">     Землями транспорту визнаються землі,  надані  в  користування підприємствам   і  організаціям  транспо</w:t>
            </w:r>
            <w:r w:rsidR="00D641E4" w:rsidRPr="00F24A43">
              <w:rPr>
                <w:rFonts w:ascii="Times New Roman" w:hAnsi="Times New Roman"/>
                <w:color w:val="000000" w:themeColor="text1"/>
                <w:sz w:val="24"/>
                <w:szCs w:val="24"/>
                <w:lang w:val="uk-UA"/>
              </w:rPr>
              <w:t>рту</w:t>
            </w:r>
            <w:r w:rsidRPr="00F24A43">
              <w:rPr>
                <w:rFonts w:ascii="Times New Roman" w:hAnsi="Times New Roman"/>
                <w:color w:val="000000" w:themeColor="text1"/>
                <w:sz w:val="24"/>
                <w:szCs w:val="24"/>
                <w:lang w:val="uk-UA"/>
              </w:rPr>
              <w:t xml:space="preserve"> згідно  із </w:t>
            </w:r>
            <w:r w:rsidR="00D641E4" w:rsidRPr="00F24A43">
              <w:rPr>
                <w:rFonts w:ascii="Times New Roman" w:hAnsi="Times New Roman"/>
                <w:color w:val="000000" w:themeColor="text1"/>
                <w:sz w:val="24"/>
                <w:szCs w:val="24"/>
                <w:lang w:val="uk-UA"/>
              </w:rPr>
              <w:t xml:space="preserve"> Земельним кодексом України (</w:t>
            </w:r>
            <w:hyperlink r:id="rId13" w:tgtFrame="_blank" w:history="1">
              <w:r w:rsidRPr="00F24A43">
                <w:rPr>
                  <w:rStyle w:val="a5"/>
                  <w:rFonts w:ascii="Times New Roman" w:hAnsi="Times New Roman"/>
                  <w:color w:val="000000" w:themeColor="text1"/>
                  <w:sz w:val="24"/>
                  <w:szCs w:val="24"/>
                  <w:lang w:val="uk-UA"/>
                </w:rPr>
                <w:t>561-12</w:t>
              </w:r>
            </w:hyperlink>
            <w:r w:rsidR="00D641E4" w:rsidRPr="00F24A43">
              <w:rPr>
                <w:rFonts w:ascii="Times New Roman" w:hAnsi="Times New Roman"/>
                <w:color w:val="000000" w:themeColor="text1"/>
                <w:sz w:val="24"/>
                <w:szCs w:val="24"/>
                <w:lang w:val="uk-UA"/>
              </w:rPr>
              <w:t>),</w:t>
            </w:r>
            <w:r w:rsidRPr="00F24A43">
              <w:rPr>
                <w:rFonts w:ascii="Times New Roman" w:hAnsi="Times New Roman"/>
                <w:color w:val="000000" w:themeColor="text1"/>
                <w:sz w:val="24"/>
                <w:szCs w:val="24"/>
                <w:lang w:val="uk-UA"/>
              </w:rPr>
              <w:t xml:space="preserve"> для  виконання  покладених на них</w:t>
            </w:r>
            <w:r w:rsidR="00D641E4" w:rsidRPr="00F24A43">
              <w:rPr>
                <w:rFonts w:ascii="Times New Roman" w:hAnsi="Times New Roman"/>
                <w:color w:val="000000" w:themeColor="text1"/>
                <w:sz w:val="24"/>
                <w:szCs w:val="24"/>
                <w:lang w:val="uk-UA"/>
              </w:rPr>
              <w:t xml:space="preserve"> </w:t>
            </w:r>
            <w:r w:rsidRPr="00F24A43">
              <w:rPr>
                <w:rFonts w:ascii="Times New Roman" w:hAnsi="Times New Roman"/>
                <w:color w:val="000000" w:themeColor="text1"/>
                <w:sz w:val="24"/>
                <w:szCs w:val="24"/>
                <w:lang w:val="uk-UA"/>
              </w:rPr>
              <w:t>завдань  щодо  експлуат</w:t>
            </w:r>
            <w:r w:rsidR="00D641E4" w:rsidRPr="00F24A43">
              <w:rPr>
                <w:rFonts w:ascii="Times New Roman" w:hAnsi="Times New Roman"/>
                <w:color w:val="000000" w:themeColor="text1"/>
                <w:sz w:val="24"/>
                <w:szCs w:val="24"/>
                <w:lang w:val="uk-UA"/>
              </w:rPr>
              <w:t xml:space="preserve">ації,  ремонту,  вдосконалення </w:t>
            </w:r>
            <w:r w:rsidRPr="00F24A43">
              <w:rPr>
                <w:rFonts w:ascii="Times New Roman" w:hAnsi="Times New Roman"/>
                <w:color w:val="000000" w:themeColor="text1"/>
                <w:sz w:val="24"/>
                <w:szCs w:val="24"/>
                <w:lang w:val="uk-UA"/>
              </w:rPr>
              <w:t>і</w:t>
            </w:r>
            <w:r w:rsidR="00D641E4" w:rsidRPr="00F24A43">
              <w:rPr>
                <w:rFonts w:ascii="Times New Roman" w:hAnsi="Times New Roman"/>
                <w:color w:val="000000" w:themeColor="text1"/>
                <w:sz w:val="24"/>
                <w:szCs w:val="24"/>
                <w:lang w:val="uk-UA"/>
              </w:rPr>
              <w:t xml:space="preserve"> розвитку об'єктів </w:t>
            </w:r>
            <w:r w:rsidR="00D641E4" w:rsidRPr="00F24A43">
              <w:rPr>
                <w:rFonts w:ascii="Times New Roman" w:hAnsi="Times New Roman"/>
                <w:color w:val="000000" w:themeColor="text1"/>
                <w:sz w:val="24"/>
                <w:szCs w:val="24"/>
                <w:lang w:val="uk-UA"/>
              </w:rPr>
              <w:lastRenderedPageBreak/>
              <w:t xml:space="preserve">транспорту. </w:t>
            </w:r>
            <w:r w:rsidRPr="00F24A43">
              <w:rPr>
                <w:rFonts w:ascii="Times New Roman" w:hAnsi="Times New Roman"/>
                <w:b/>
                <w:color w:val="000000" w:themeColor="text1"/>
                <w:sz w:val="24"/>
                <w:szCs w:val="24"/>
              </w:rPr>
              <w:t>До земель транспорту належать землі надані під будівництво та обслуговування мультимодальних терміналів</w:t>
            </w:r>
            <w:r w:rsidR="00D641E4" w:rsidRPr="00F24A43">
              <w:rPr>
                <w:rFonts w:ascii="Times New Roman" w:hAnsi="Times New Roman"/>
                <w:b/>
                <w:color w:val="000000" w:themeColor="text1"/>
                <w:sz w:val="24"/>
                <w:szCs w:val="24"/>
                <w:lang w:val="uk-UA"/>
              </w:rPr>
              <w:t>.</w:t>
            </w:r>
          </w:p>
        </w:tc>
        <w:tc>
          <w:tcPr>
            <w:tcW w:w="4528" w:type="dxa"/>
            <w:tcBorders>
              <w:top w:val="single" w:sz="4" w:space="0" w:color="auto"/>
              <w:left w:val="single" w:sz="4" w:space="0" w:color="000000"/>
              <w:bottom w:val="single" w:sz="4" w:space="0" w:color="auto"/>
              <w:right w:val="single" w:sz="4" w:space="0" w:color="000000"/>
            </w:tcBorders>
          </w:tcPr>
          <w:p w:rsidR="00207F36" w:rsidRPr="00F24A43" w:rsidRDefault="005238BC" w:rsidP="001E763A">
            <w:pPr>
              <w:pStyle w:val="HTML"/>
              <w:shd w:val="clear" w:color="auto" w:fill="FFFFFF"/>
              <w:jc w:val="both"/>
              <w:rPr>
                <w:rFonts w:ascii="Times New Roman" w:hAnsi="Times New Roman" w:cs="Times New Roman"/>
                <w:b/>
                <w:bCs/>
                <w:color w:val="000000" w:themeColor="text1"/>
                <w:sz w:val="24"/>
                <w:szCs w:val="24"/>
              </w:rPr>
            </w:pPr>
            <w:r w:rsidRPr="00F24A43">
              <w:rPr>
                <w:rFonts w:ascii="Times New Roman" w:hAnsi="Times New Roman" w:cs="Times New Roman"/>
                <w:bCs/>
                <w:color w:val="000000" w:themeColor="text1"/>
                <w:sz w:val="24"/>
                <w:szCs w:val="24"/>
              </w:rPr>
              <w:lastRenderedPageBreak/>
              <w:t>Необхідінсть розширення категорії земель, які відносяться до земель транспорту</w:t>
            </w:r>
          </w:p>
        </w:tc>
      </w:tr>
      <w:tr w:rsidR="000A259F" w:rsidRPr="00F24A43" w:rsidTr="009C0BBD">
        <w:trPr>
          <w:trHeight w:val="518"/>
        </w:trPr>
        <w:tc>
          <w:tcPr>
            <w:tcW w:w="15413" w:type="dxa"/>
            <w:gridSpan w:val="4"/>
            <w:tcBorders>
              <w:top w:val="single" w:sz="4" w:space="0" w:color="auto"/>
              <w:left w:val="single" w:sz="4" w:space="0" w:color="000000"/>
              <w:bottom w:val="single" w:sz="4" w:space="0" w:color="auto"/>
              <w:right w:val="single" w:sz="4" w:space="0" w:color="000000"/>
            </w:tcBorders>
          </w:tcPr>
          <w:p w:rsidR="000A259F" w:rsidRPr="00F24A43" w:rsidRDefault="000A259F" w:rsidP="001E763A">
            <w:pPr>
              <w:pStyle w:val="HTML"/>
              <w:shd w:val="clear" w:color="auto" w:fill="FFFFFF"/>
              <w:jc w:val="center"/>
              <w:rPr>
                <w:rFonts w:ascii="Times New Roman" w:hAnsi="Times New Roman" w:cs="Times New Roman"/>
                <w:b/>
                <w:bCs/>
                <w:color w:val="000000" w:themeColor="text1"/>
                <w:sz w:val="24"/>
                <w:szCs w:val="24"/>
              </w:rPr>
            </w:pPr>
            <w:r w:rsidRPr="00F24A43">
              <w:rPr>
                <w:rFonts w:ascii="Times New Roman" w:hAnsi="Times New Roman" w:cs="Times New Roman"/>
                <w:b/>
                <w:sz w:val="24"/>
                <w:szCs w:val="24"/>
                <w:lang w:val="ru-RU"/>
              </w:rPr>
              <w:lastRenderedPageBreak/>
              <w:t>З</w:t>
            </w:r>
            <w:r w:rsidRPr="00F24A43">
              <w:rPr>
                <w:rFonts w:ascii="Times New Roman" w:hAnsi="Times New Roman" w:cs="Times New Roman"/>
                <w:b/>
                <w:sz w:val="24"/>
                <w:szCs w:val="24"/>
              </w:rPr>
              <w:t>акон України «Про єдиний збір, який справляється у пунктах пропуску (пунктах контролю) через державний кордон України»</w:t>
            </w:r>
          </w:p>
        </w:tc>
      </w:tr>
      <w:tr w:rsidR="000A259F" w:rsidRPr="00F24A43" w:rsidTr="001E763A">
        <w:trPr>
          <w:gridAfter w:val="1"/>
          <w:wAfter w:w="11" w:type="dxa"/>
          <w:trHeight w:val="993"/>
        </w:trPr>
        <w:tc>
          <w:tcPr>
            <w:tcW w:w="5204" w:type="dxa"/>
            <w:tcBorders>
              <w:top w:val="single" w:sz="4" w:space="0" w:color="auto"/>
              <w:left w:val="single" w:sz="4" w:space="0" w:color="000000"/>
              <w:bottom w:val="single" w:sz="4" w:space="0" w:color="auto"/>
              <w:right w:val="single" w:sz="4" w:space="0" w:color="000000"/>
            </w:tcBorders>
          </w:tcPr>
          <w:p w:rsidR="000A259F" w:rsidRPr="00F24A43" w:rsidRDefault="000A259F" w:rsidP="001E763A">
            <w:pPr>
              <w:pStyle w:val="rvps2"/>
              <w:shd w:val="clear" w:color="auto" w:fill="FFFFFF"/>
              <w:spacing w:after="0"/>
              <w:ind w:firstLine="450"/>
              <w:rPr>
                <w:color w:val="000000"/>
                <w:lang w:val="uk-UA" w:eastAsia="uk-UA"/>
              </w:rPr>
            </w:pPr>
            <w:r w:rsidRPr="00F24A43">
              <w:rPr>
                <w:rStyle w:val="rvts9"/>
                <w:b/>
                <w:bCs/>
                <w:color w:val="000000"/>
              </w:rPr>
              <w:t>Стаття 6. </w:t>
            </w:r>
            <w:r w:rsidRPr="00F24A43">
              <w:rPr>
                <w:color w:val="000000"/>
              </w:rPr>
              <w:t>Для автомобільних транспортних засобів та контейнерів, які перетинають державний кордон України без вантажів, ставка єдиного збору за здійснення визначеного цим Законом контролю встановлюється у розмірі 20 відсотків ставки, визначеної у статті 5 цього Закону для відповідного автомобільного транспортного засобу та контейнеру. При цьому плата за проїзд автомобільними дорогами України (за кожен кілометр проїзду), у тому числі за перевищення встановлених розмірів загальної маси, осьових навантажень та (або) габаритних параметрів, справляється повністю.</w:t>
            </w:r>
          </w:p>
          <w:p w:rsidR="000A259F" w:rsidRPr="00F24A43" w:rsidRDefault="000A259F" w:rsidP="001E763A">
            <w:pPr>
              <w:pStyle w:val="rvps2"/>
              <w:shd w:val="clear" w:color="auto" w:fill="FFFFFF"/>
              <w:spacing w:after="0"/>
              <w:ind w:firstLine="450"/>
              <w:rPr>
                <w:color w:val="000000"/>
              </w:rPr>
            </w:pPr>
            <w:bookmarkStart w:id="153" w:name="n24"/>
            <w:bookmarkEnd w:id="153"/>
            <w:r w:rsidRPr="00F24A43">
              <w:rPr>
                <w:color w:val="000000"/>
              </w:rPr>
              <w:t>У разі перетинання державного кордону України залізничними вагонами без вантажів єдиний збір не справляється.</w:t>
            </w:r>
          </w:p>
          <w:p w:rsidR="000A259F" w:rsidRPr="00F24A43" w:rsidRDefault="000A259F" w:rsidP="001E763A">
            <w:pPr>
              <w:pStyle w:val="rvps2"/>
              <w:shd w:val="clear" w:color="auto" w:fill="FFFFFF"/>
              <w:spacing w:after="0"/>
              <w:ind w:firstLine="450"/>
              <w:rPr>
                <w:color w:val="000000"/>
              </w:rPr>
            </w:pPr>
            <w:bookmarkStart w:id="154" w:name="n25"/>
            <w:bookmarkEnd w:id="154"/>
            <w:r w:rsidRPr="00F24A43">
              <w:rPr>
                <w:color w:val="000000"/>
              </w:rPr>
              <w:t>Єдиний збір з транспортних засобів не справляється у випадку транзиту вантажу, що не підлягає пропуску через митний кордон України та перевантажується на інший транспортний засіб у зоні митного контролю пункту пропуску, який є одночасно пунктом в'їзду та виїзду цього вантажу.</w:t>
            </w:r>
          </w:p>
          <w:p w:rsidR="000A259F" w:rsidRPr="00F24A43" w:rsidRDefault="000A259F" w:rsidP="001E763A">
            <w:pPr>
              <w:pStyle w:val="rvps2"/>
              <w:shd w:val="clear" w:color="auto" w:fill="FFFFFF"/>
              <w:spacing w:after="0"/>
              <w:ind w:firstLine="450"/>
              <w:rPr>
                <w:color w:val="000000"/>
              </w:rPr>
            </w:pPr>
            <w:bookmarkStart w:id="155" w:name="n26"/>
            <w:bookmarkEnd w:id="155"/>
            <w:r w:rsidRPr="00F24A43">
              <w:rPr>
                <w:color w:val="000000"/>
              </w:rPr>
              <w:t xml:space="preserve">Єдиний збір не справляється з транспортних засобів, якими перевозяться вантажі гуманітарної допомоги, якщо товаросупровідні документи оформлені на отримувачів гуманітарної допомоги в Україні, що внесені до Єдиного реєстру отримувачів </w:t>
            </w:r>
            <w:r w:rsidRPr="00F24A43">
              <w:rPr>
                <w:color w:val="000000"/>
              </w:rPr>
              <w:lastRenderedPageBreak/>
              <w:t>гуманітарної допомоги.</w:t>
            </w:r>
          </w:p>
          <w:p w:rsidR="000A259F" w:rsidRPr="00F24A43" w:rsidRDefault="000A259F" w:rsidP="001E763A">
            <w:pPr>
              <w:pStyle w:val="rvps2"/>
              <w:shd w:val="clear" w:color="auto" w:fill="FFFFFF"/>
              <w:spacing w:after="0"/>
              <w:ind w:firstLine="450"/>
              <w:rPr>
                <w:color w:val="000000"/>
              </w:rPr>
            </w:pPr>
            <w:bookmarkStart w:id="156" w:name="n27"/>
            <w:bookmarkStart w:id="157" w:name="n28"/>
            <w:bookmarkEnd w:id="156"/>
            <w:bookmarkEnd w:id="157"/>
            <w:r w:rsidRPr="00F24A43">
              <w:rPr>
                <w:color w:val="000000"/>
              </w:rPr>
              <w:t>Єдиний збір за здійснення визначеного цим Законом контролю не справляється у разі перевантаження у пункті пропуску через державний кордон України вантажу з водних та авіаційних транспортних засобів і з трубопровідного транспорту на засоби інших видів транспорту (автомобільний, залізничний).</w:t>
            </w:r>
          </w:p>
          <w:p w:rsidR="000A259F" w:rsidRPr="00F24A43" w:rsidRDefault="000A259F" w:rsidP="001E763A">
            <w:pPr>
              <w:pStyle w:val="HTML"/>
              <w:shd w:val="clear" w:color="auto" w:fill="FFFFFF"/>
              <w:jc w:val="both"/>
              <w:rPr>
                <w:rFonts w:ascii="Times New Roman" w:hAnsi="Times New Roman" w:cs="Times New Roman"/>
                <w:b/>
                <w:bCs/>
                <w:color w:val="000000" w:themeColor="text1"/>
                <w:sz w:val="24"/>
                <w:szCs w:val="24"/>
                <w:lang w:val="ru-RU"/>
              </w:rPr>
            </w:pPr>
          </w:p>
        </w:tc>
        <w:tc>
          <w:tcPr>
            <w:tcW w:w="5670" w:type="dxa"/>
            <w:tcBorders>
              <w:top w:val="single" w:sz="4" w:space="0" w:color="auto"/>
              <w:left w:val="single" w:sz="4" w:space="0" w:color="000000"/>
              <w:bottom w:val="single" w:sz="4" w:space="0" w:color="auto"/>
              <w:right w:val="single" w:sz="4" w:space="0" w:color="000000"/>
            </w:tcBorders>
          </w:tcPr>
          <w:p w:rsidR="000A259F" w:rsidRPr="00F24A43" w:rsidRDefault="000A259F" w:rsidP="001E763A">
            <w:pPr>
              <w:pStyle w:val="rvps2"/>
              <w:shd w:val="clear" w:color="auto" w:fill="FFFFFF"/>
              <w:spacing w:after="0"/>
              <w:ind w:firstLine="450"/>
              <w:rPr>
                <w:color w:val="000000"/>
              </w:rPr>
            </w:pPr>
            <w:r w:rsidRPr="00F24A43">
              <w:rPr>
                <w:rStyle w:val="rvts9"/>
                <w:b/>
                <w:bCs/>
                <w:color w:val="000000"/>
              </w:rPr>
              <w:lastRenderedPageBreak/>
              <w:t>Стаття 6. </w:t>
            </w:r>
            <w:r w:rsidR="005E1491" w:rsidRPr="005E1491">
              <w:rPr>
                <w:b/>
              </w:rPr>
              <w:t>Для автомобільних транспортних засобів та контейнерів, які перетинають державний кордон України без вантажів, єдиний збір за здійснення заходів офіційного контролю (у тому числі у формі попереднього документального контролю) не справляється.</w:t>
            </w:r>
            <w:r w:rsidR="005E1491" w:rsidRPr="00667A24">
              <w:rPr>
                <w:color w:val="000000"/>
                <w:sz w:val="28"/>
                <w:szCs w:val="28"/>
                <w:shd w:val="clear" w:color="auto" w:fill="FFFFFF"/>
              </w:rPr>
              <w:t xml:space="preserve"> При цьому плата за проїзд автомобільними дорогами України (за кожен кілометр проїзду), у тому числі за перевищення встановлених розмірів загальної маси, осьових навантажень та (або) габаритних параметрів, справляється повністю</w:t>
            </w:r>
            <w:r w:rsidR="005E1491">
              <w:rPr>
                <w:color w:val="000000"/>
                <w:sz w:val="28"/>
                <w:szCs w:val="28"/>
                <w:shd w:val="clear" w:color="auto" w:fill="FFFFFF"/>
              </w:rPr>
              <w:t>.</w:t>
            </w:r>
            <w:r w:rsidR="005E1491">
              <w:rPr>
                <w:sz w:val="28"/>
                <w:szCs w:val="28"/>
              </w:rPr>
              <w:t>»;</w:t>
            </w:r>
            <w:r w:rsidRPr="00F24A43">
              <w:rPr>
                <w:color w:val="000000"/>
              </w:rPr>
              <w:t>.</w:t>
            </w:r>
          </w:p>
          <w:p w:rsidR="000A259F" w:rsidRPr="005E1491" w:rsidRDefault="000A259F" w:rsidP="001E763A">
            <w:pPr>
              <w:pStyle w:val="rvps2"/>
              <w:shd w:val="clear" w:color="auto" w:fill="FFFFFF"/>
              <w:spacing w:after="0"/>
              <w:ind w:firstLine="450"/>
              <w:rPr>
                <w:b/>
                <w:color w:val="000000"/>
                <w:shd w:val="clear" w:color="auto" w:fill="FFFFFF"/>
                <w:lang w:val="uk-UA"/>
              </w:rPr>
            </w:pPr>
            <w:r w:rsidRPr="00F24A43">
              <w:rPr>
                <w:b/>
                <w:color w:val="000000"/>
                <w:shd w:val="clear" w:color="auto" w:fill="FFFFFF"/>
              </w:rPr>
              <w:t>У разі перетинання державного кордону України залізничними вагонами без вантажів єдиний збір не справляється. Для автомобільних транспортних засобів без автомобіля або без тягача, які при мультимодальних перевезеннях перетинають державний кордон України залізничним транспортом, ставка єдиного збору за здійснення визначеного цим Законом контролю встановлюється за кожну одиницю автомобільних транспортних засобів у розмірі ставки, визначеної</w:t>
            </w:r>
            <w:r w:rsidRPr="00F24A43">
              <w:rPr>
                <w:color w:val="000000"/>
                <w:shd w:val="clear" w:color="auto" w:fill="FFFFFF"/>
              </w:rPr>
              <w:t xml:space="preserve"> </w:t>
            </w:r>
            <w:r w:rsidRPr="00F24A43">
              <w:rPr>
                <w:b/>
                <w:color w:val="000000"/>
                <w:shd w:val="clear" w:color="auto" w:fill="FFFFFF"/>
              </w:rPr>
              <w:t>у статті 5 цього Закону для контейнера</w:t>
            </w:r>
            <w:r w:rsidR="005E1491">
              <w:rPr>
                <w:b/>
                <w:color w:val="000000"/>
                <w:shd w:val="clear" w:color="auto" w:fill="FFFFFF"/>
                <w:lang w:val="uk-UA"/>
              </w:rPr>
              <w:t>.</w:t>
            </w:r>
          </w:p>
          <w:p w:rsidR="000A259F" w:rsidRPr="00F24A43" w:rsidRDefault="000A259F" w:rsidP="001E763A">
            <w:pPr>
              <w:pStyle w:val="rvps2"/>
              <w:shd w:val="clear" w:color="auto" w:fill="FFFFFF"/>
              <w:spacing w:after="0"/>
              <w:ind w:firstLine="450"/>
              <w:rPr>
                <w:color w:val="000000"/>
              </w:rPr>
            </w:pPr>
            <w:r w:rsidRPr="00F24A43">
              <w:rPr>
                <w:color w:val="000000"/>
              </w:rPr>
              <w:t xml:space="preserve">Єдиний збір з транспортних засобів не справляється у випадку транзиту вантажу, що не підлягає пропуску через митний кордон України та перевантажується на інший транспортний засіб у </w:t>
            </w:r>
            <w:r w:rsidRPr="00F24A43">
              <w:rPr>
                <w:color w:val="000000"/>
              </w:rPr>
              <w:lastRenderedPageBreak/>
              <w:t>зоні митного контролю пункту пропуску, який є одночасно пунктом в'їзду та виїзду цього вантажу.</w:t>
            </w:r>
          </w:p>
          <w:p w:rsidR="000A259F" w:rsidRPr="00F24A43" w:rsidRDefault="000A259F" w:rsidP="001E763A">
            <w:pPr>
              <w:pStyle w:val="rvps2"/>
              <w:shd w:val="clear" w:color="auto" w:fill="FFFFFF"/>
              <w:spacing w:after="0"/>
              <w:ind w:firstLine="450"/>
              <w:rPr>
                <w:color w:val="000000"/>
              </w:rPr>
            </w:pPr>
            <w:r w:rsidRPr="00F24A43">
              <w:rPr>
                <w:color w:val="000000"/>
              </w:rPr>
              <w:t>Єдиний збір не справляється з транспортних засобів, якими перевозяться вантажі гуманітарної допомоги, якщо товаросупровідні документи оформлені на отримувачів гуманітарної допомоги в Україні, що внесені до Єдиного реєстру отримувачів гуманітарної допомоги.</w:t>
            </w:r>
          </w:p>
          <w:p w:rsidR="000A259F" w:rsidRPr="00F24A43" w:rsidRDefault="000A259F" w:rsidP="001E763A">
            <w:pPr>
              <w:pStyle w:val="rvps2"/>
              <w:shd w:val="clear" w:color="auto" w:fill="FFFFFF"/>
              <w:spacing w:after="0"/>
              <w:ind w:firstLine="450"/>
              <w:rPr>
                <w:color w:val="000000"/>
              </w:rPr>
            </w:pPr>
            <w:r w:rsidRPr="00F24A43">
              <w:rPr>
                <w:color w:val="000000"/>
              </w:rPr>
              <w:t>Єдиний збір за здійснення визначеного цим Законом контролю не справляється у разі перевантаження у пункті пропуску через державний кордон України вантажу з водних та авіаційних транспортних засобів і з трубопровідного транспорту на засоби інших видів транспорту (автомобільний, залізничний).</w:t>
            </w:r>
          </w:p>
          <w:p w:rsidR="00D7742D" w:rsidRPr="00D7742D" w:rsidRDefault="00D7742D" w:rsidP="001E763A">
            <w:pPr>
              <w:pStyle w:val="HTML"/>
              <w:shd w:val="clear" w:color="auto" w:fill="FFFFFF"/>
              <w:jc w:val="both"/>
              <w:rPr>
                <w:b/>
                <w:sz w:val="24"/>
                <w:szCs w:val="28"/>
                <w:shd w:val="clear" w:color="auto" w:fill="FFFFFF"/>
              </w:rPr>
            </w:pPr>
            <w:r w:rsidRPr="00D7742D">
              <w:rPr>
                <w:rFonts w:ascii="Times New Roman" w:hAnsi="Times New Roman" w:cs="Times New Roman"/>
                <w:b/>
                <w:sz w:val="24"/>
                <w:szCs w:val="28"/>
              </w:rPr>
              <w:t>Єдиний збір за проведення заходів офіційного контролю товарів  (зокрема у формі попереднього документального контролю), у разі перевезення автомобільних транспортних засобів залізничним транспортом, справляється з кожної одиниці таких транспортних засобів, який містить товари, що підлягають заходам офіційного контролю товарів, за ставкою визначеною для контейнера.</w:t>
            </w:r>
            <w:r w:rsidRPr="00D7742D">
              <w:rPr>
                <w:b/>
                <w:sz w:val="24"/>
                <w:szCs w:val="28"/>
                <w:shd w:val="clear" w:color="auto" w:fill="FFFFFF"/>
              </w:rPr>
              <w:t xml:space="preserve"> </w:t>
            </w:r>
          </w:p>
          <w:p w:rsidR="000A259F" w:rsidRPr="00F24A43" w:rsidRDefault="00D7742D" w:rsidP="001E763A">
            <w:pPr>
              <w:pStyle w:val="HTML"/>
              <w:shd w:val="clear" w:color="auto" w:fill="FFFFFF"/>
              <w:jc w:val="both"/>
              <w:rPr>
                <w:rFonts w:ascii="Times New Roman" w:hAnsi="Times New Roman" w:cs="Times New Roman"/>
                <w:b/>
                <w:bCs/>
                <w:color w:val="000000" w:themeColor="text1"/>
                <w:sz w:val="24"/>
                <w:szCs w:val="24"/>
                <w:lang w:val="ru-RU"/>
              </w:rPr>
            </w:pPr>
            <w:r w:rsidRPr="00D7742D">
              <w:rPr>
                <w:b/>
                <w:sz w:val="24"/>
                <w:szCs w:val="28"/>
                <w:shd w:val="clear" w:color="auto" w:fill="FFFFFF"/>
              </w:rPr>
              <w:t xml:space="preserve">При виконанні міжнародних мультимодальних перевезень залізничним транспортом єдиний збір справляється у мультимодальних терміналах, де відбувається </w:t>
            </w:r>
            <w:r w:rsidRPr="00D7742D">
              <w:rPr>
                <w:b/>
                <w:bCs/>
                <w:sz w:val="24"/>
                <w:szCs w:val="28"/>
                <w:shd w:val="clear" w:color="auto" w:fill="FFFFFF"/>
              </w:rPr>
              <w:t xml:space="preserve">розвантаження </w:t>
            </w:r>
            <w:r w:rsidRPr="00D7742D">
              <w:rPr>
                <w:b/>
                <w:sz w:val="24"/>
                <w:szCs w:val="28"/>
                <w:shd w:val="clear" w:color="auto" w:fill="FFFFFF"/>
              </w:rPr>
              <w:t> транспортного засобу для подальшого слідування власним ходом.</w:t>
            </w:r>
          </w:p>
        </w:tc>
        <w:tc>
          <w:tcPr>
            <w:tcW w:w="4528" w:type="dxa"/>
            <w:tcBorders>
              <w:top w:val="single" w:sz="4" w:space="0" w:color="auto"/>
              <w:left w:val="single" w:sz="4" w:space="0" w:color="000000"/>
              <w:bottom w:val="single" w:sz="4" w:space="0" w:color="auto"/>
              <w:right w:val="single" w:sz="4" w:space="0" w:color="000000"/>
            </w:tcBorders>
          </w:tcPr>
          <w:p w:rsidR="000A259F" w:rsidRPr="00F24A43" w:rsidRDefault="00C27A78" w:rsidP="001E763A">
            <w:pPr>
              <w:pStyle w:val="HTML"/>
              <w:shd w:val="clear" w:color="auto" w:fill="FFFFFF"/>
              <w:jc w:val="both"/>
              <w:rPr>
                <w:rFonts w:ascii="Times New Roman" w:hAnsi="Times New Roman" w:cs="Times New Roman"/>
                <w:bCs/>
                <w:color w:val="000000" w:themeColor="text1"/>
                <w:sz w:val="24"/>
                <w:szCs w:val="24"/>
              </w:rPr>
            </w:pPr>
            <w:r w:rsidRPr="00F24A43">
              <w:rPr>
                <w:rFonts w:ascii="Times New Roman" w:hAnsi="Times New Roman"/>
                <w:color w:val="000000" w:themeColor="text1"/>
                <w:sz w:val="24"/>
                <w:szCs w:val="24"/>
              </w:rPr>
              <w:lastRenderedPageBreak/>
              <w:t>Необхідність спрощення та вдосконалення механізму здійснення мультимодальних перевезень</w:t>
            </w:r>
          </w:p>
        </w:tc>
      </w:tr>
      <w:tr w:rsidR="006F4609" w:rsidRPr="00F24A43" w:rsidTr="001E763A">
        <w:trPr>
          <w:trHeight w:val="993"/>
        </w:trPr>
        <w:tc>
          <w:tcPr>
            <w:tcW w:w="15413" w:type="dxa"/>
            <w:gridSpan w:val="4"/>
            <w:tcBorders>
              <w:top w:val="single" w:sz="4" w:space="0" w:color="auto"/>
              <w:left w:val="single" w:sz="4" w:space="0" w:color="000000"/>
              <w:bottom w:val="single" w:sz="4" w:space="0" w:color="auto"/>
              <w:right w:val="single" w:sz="4" w:space="0" w:color="000000"/>
            </w:tcBorders>
          </w:tcPr>
          <w:p w:rsidR="006F4609" w:rsidRPr="00F24A43" w:rsidRDefault="006F4609" w:rsidP="001E763A">
            <w:pPr>
              <w:pStyle w:val="HTML"/>
              <w:shd w:val="clear" w:color="auto" w:fill="FFFFFF"/>
              <w:jc w:val="center"/>
              <w:rPr>
                <w:rFonts w:ascii="Times New Roman" w:hAnsi="Times New Roman" w:cs="Times New Roman"/>
                <w:b/>
                <w:bCs/>
                <w:color w:val="000000" w:themeColor="text1"/>
                <w:sz w:val="24"/>
                <w:szCs w:val="24"/>
              </w:rPr>
            </w:pPr>
            <w:r w:rsidRPr="00F24A43">
              <w:rPr>
                <w:rFonts w:ascii="Times New Roman" w:hAnsi="Times New Roman" w:cs="Times New Roman"/>
                <w:b/>
                <w:color w:val="000000"/>
                <w:sz w:val="24"/>
                <w:szCs w:val="24"/>
              </w:rPr>
              <w:lastRenderedPageBreak/>
              <w:t>Закон України «Про обов’язкове страхування цивільно-правової відповідальності власників наземних транспортних засобів»</w:t>
            </w:r>
          </w:p>
        </w:tc>
      </w:tr>
      <w:tr w:rsidR="006F4609" w:rsidRPr="00F24A43" w:rsidTr="001E763A">
        <w:trPr>
          <w:gridAfter w:val="1"/>
          <w:wAfter w:w="11" w:type="dxa"/>
          <w:trHeight w:val="993"/>
        </w:trPr>
        <w:tc>
          <w:tcPr>
            <w:tcW w:w="5204" w:type="dxa"/>
            <w:tcBorders>
              <w:top w:val="single" w:sz="4" w:space="0" w:color="auto"/>
              <w:left w:val="single" w:sz="4" w:space="0" w:color="000000"/>
              <w:bottom w:val="single" w:sz="4" w:space="0" w:color="auto"/>
              <w:right w:val="single" w:sz="4" w:space="0" w:color="000000"/>
            </w:tcBorders>
          </w:tcPr>
          <w:p w:rsidR="006F4609" w:rsidRPr="00F24A43" w:rsidRDefault="006F4609" w:rsidP="001E763A">
            <w:pPr>
              <w:pStyle w:val="rvps2"/>
              <w:shd w:val="clear" w:color="auto" w:fill="FFFFFF"/>
              <w:spacing w:after="0"/>
              <w:ind w:firstLine="450"/>
              <w:rPr>
                <w:color w:val="000000"/>
                <w:lang w:val="uk-UA" w:eastAsia="uk-UA"/>
              </w:rPr>
            </w:pPr>
            <w:r w:rsidRPr="00F24A43">
              <w:rPr>
                <w:rStyle w:val="rvts9"/>
                <w:b/>
                <w:bCs/>
                <w:color w:val="000000"/>
              </w:rPr>
              <w:t>Стаття 14. </w:t>
            </w:r>
            <w:r w:rsidRPr="00F24A43">
              <w:rPr>
                <w:color w:val="000000"/>
              </w:rPr>
              <w:t>Забезпечення права страхувальника щодо вибору страховика</w:t>
            </w:r>
          </w:p>
          <w:p w:rsidR="006F4609" w:rsidRPr="00F24A43" w:rsidRDefault="006F4609" w:rsidP="001E763A">
            <w:pPr>
              <w:pStyle w:val="rvps2"/>
              <w:shd w:val="clear" w:color="auto" w:fill="FFFFFF"/>
              <w:spacing w:after="0"/>
              <w:ind w:firstLine="450"/>
              <w:rPr>
                <w:color w:val="000000"/>
              </w:rPr>
            </w:pPr>
            <w:bookmarkStart w:id="158" w:name="n95"/>
            <w:bookmarkEnd w:id="158"/>
            <w:r w:rsidRPr="00F24A43">
              <w:rPr>
                <w:color w:val="000000"/>
              </w:rPr>
              <w:t>14.1. Страхувальник має право вибору страховика для укладення договору обов'язкового страхування цивільно-правової відповідальності.</w:t>
            </w:r>
          </w:p>
          <w:p w:rsidR="006F4609" w:rsidRPr="00F24A43" w:rsidRDefault="006F4609" w:rsidP="001E763A">
            <w:pPr>
              <w:pStyle w:val="rvps2"/>
              <w:shd w:val="clear" w:color="auto" w:fill="FFFFFF"/>
              <w:spacing w:after="0"/>
              <w:ind w:firstLine="450"/>
              <w:rPr>
                <w:color w:val="000000"/>
              </w:rPr>
            </w:pPr>
            <w:bookmarkStart w:id="159" w:name="n96"/>
            <w:bookmarkEnd w:id="159"/>
            <w:r w:rsidRPr="00F24A43">
              <w:rPr>
                <w:color w:val="000000"/>
              </w:rPr>
              <w:t>14.2. Страховик не може відмовити будь-якому страхувальнику в укладенні договору обов'язкового страхування цивільно-правової відповідальності.</w:t>
            </w:r>
          </w:p>
          <w:p w:rsidR="006F4609" w:rsidRPr="00F24A43" w:rsidRDefault="006F4609" w:rsidP="001E763A">
            <w:pPr>
              <w:pStyle w:val="rvps2"/>
              <w:shd w:val="clear" w:color="auto" w:fill="FFFFFF"/>
              <w:spacing w:after="0"/>
              <w:ind w:firstLine="450"/>
              <w:rPr>
                <w:color w:val="000000"/>
              </w:rPr>
            </w:pPr>
            <w:bookmarkStart w:id="160" w:name="n97"/>
            <w:bookmarkStart w:id="161" w:name="n98"/>
            <w:bookmarkEnd w:id="160"/>
            <w:bookmarkEnd w:id="161"/>
            <w:r w:rsidRPr="00F24A43">
              <w:rPr>
                <w:color w:val="000000"/>
              </w:rPr>
              <w:t>14.3. Нав'язування послуг окремих страховиків органами державної влади та управління при укладанні договорів обов'язкового страхування цивільно-правової відповідальності власників транспортних засобів забороняється.</w:t>
            </w:r>
          </w:p>
          <w:p w:rsidR="006F4609" w:rsidRPr="00F24A43" w:rsidRDefault="006F4609" w:rsidP="001E763A">
            <w:pPr>
              <w:pStyle w:val="rvps2"/>
              <w:shd w:val="clear" w:color="auto" w:fill="FFFFFF"/>
              <w:spacing w:after="0"/>
              <w:ind w:firstLine="450"/>
              <w:rPr>
                <w:color w:val="000000"/>
              </w:rPr>
            </w:pPr>
            <w:bookmarkStart w:id="162" w:name="n99"/>
            <w:bookmarkEnd w:id="162"/>
            <w:r w:rsidRPr="00F24A43">
              <w:rPr>
                <w:color w:val="000000"/>
              </w:rPr>
              <w:t>14.4. Забороняється укладання договорів обов'язкового страхування цивільно-правової відповідальності в місцях проведення реєстрації (перереєстрації) транспортних засобів та оформлення дозвільних документів, у місцях контролю наявності страхових полісів, крім пунктів пропуску через державний кордон України.</w:t>
            </w:r>
          </w:p>
          <w:p w:rsidR="006F4609" w:rsidRPr="00F24A43" w:rsidRDefault="006F4609" w:rsidP="001E763A">
            <w:pPr>
              <w:pStyle w:val="rvps2"/>
              <w:shd w:val="clear" w:color="auto" w:fill="FFFFFF"/>
              <w:spacing w:after="0"/>
              <w:ind w:firstLine="450"/>
              <w:rPr>
                <w:color w:val="000000"/>
              </w:rPr>
            </w:pPr>
            <w:bookmarkStart w:id="163" w:name="n100"/>
            <w:bookmarkEnd w:id="163"/>
            <w:r w:rsidRPr="00F24A43">
              <w:rPr>
                <w:color w:val="000000"/>
              </w:rPr>
              <w:t>Укладання договорів обов'язкового страхування цивільно-правової відповідальності у пунктах пропуску через державний кордон України здійснюється у порядку, визначеному Уповноваженим органом.</w:t>
            </w:r>
          </w:p>
          <w:p w:rsidR="006F4609" w:rsidRPr="00F24A43" w:rsidRDefault="006F4609" w:rsidP="001E763A">
            <w:pPr>
              <w:pStyle w:val="rvps2"/>
              <w:shd w:val="clear" w:color="auto" w:fill="FFFFFF"/>
              <w:spacing w:after="0"/>
              <w:ind w:firstLine="450"/>
              <w:rPr>
                <w:rStyle w:val="rvts9"/>
                <w:b/>
                <w:bCs/>
                <w:color w:val="000000"/>
              </w:rPr>
            </w:pPr>
          </w:p>
        </w:tc>
        <w:tc>
          <w:tcPr>
            <w:tcW w:w="5670" w:type="dxa"/>
            <w:tcBorders>
              <w:top w:val="single" w:sz="4" w:space="0" w:color="auto"/>
              <w:left w:val="single" w:sz="4" w:space="0" w:color="000000"/>
              <w:bottom w:val="single" w:sz="4" w:space="0" w:color="auto"/>
              <w:right w:val="single" w:sz="4" w:space="0" w:color="000000"/>
            </w:tcBorders>
          </w:tcPr>
          <w:p w:rsidR="006F4609" w:rsidRPr="00F24A43" w:rsidRDefault="006F4609" w:rsidP="001E763A">
            <w:pPr>
              <w:pStyle w:val="rvps2"/>
              <w:shd w:val="clear" w:color="auto" w:fill="FFFFFF"/>
              <w:spacing w:after="0"/>
              <w:ind w:firstLine="450"/>
              <w:rPr>
                <w:color w:val="000000"/>
                <w:lang w:val="uk-UA" w:eastAsia="uk-UA"/>
              </w:rPr>
            </w:pPr>
            <w:r w:rsidRPr="00F24A43">
              <w:rPr>
                <w:rStyle w:val="rvts9"/>
                <w:b/>
                <w:bCs/>
                <w:color w:val="000000"/>
              </w:rPr>
              <w:t>Стаття 14. </w:t>
            </w:r>
            <w:r w:rsidRPr="00F24A43">
              <w:rPr>
                <w:color w:val="000000"/>
              </w:rPr>
              <w:t>Забезпечення права страхувальника щодо вибору страховика</w:t>
            </w:r>
          </w:p>
          <w:p w:rsidR="006F4609" w:rsidRPr="00F24A43" w:rsidRDefault="006F4609" w:rsidP="001E763A">
            <w:pPr>
              <w:pStyle w:val="rvps2"/>
              <w:shd w:val="clear" w:color="auto" w:fill="FFFFFF"/>
              <w:spacing w:after="0"/>
              <w:ind w:firstLine="450"/>
              <w:rPr>
                <w:color w:val="000000"/>
              </w:rPr>
            </w:pPr>
            <w:r w:rsidRPr="00F24A43">
              <w:rPr>
                <w:color w:val="000000"/>
              </w:rPr>
              <w:t>14.1. Страхувальник має право вибору страховика для укладення договору обов'язкового страхування цивільно-правової відповідальності.</w:t>
            </w:r>
          </w:p>
          <w:p w:rsidR="006F4609" w:rsidRPr="00F24A43" w:rsidRDefault="006F4609" w:rsidP="001E763A">
            <w:pPr>
              <w:pStyle w:val="rvps2"/>
              <w:shd w:val="clear" w:color="auto" w:fill="FFFFFF"/>
              <w:spacing w:after="0"/>
              <w:ind w:firstLine="450"/>
              <w:rPr>
                <w:color w:val="000000"/>
              </w:rPr>
            </w:pPr>
            <w:r w:rsidRPr="00F24A43">
              <w:rPr>
                <w:color w:val="000000"/>
              </w:rPr>
              <w:t>14.2. Страховик не може відмовити будь-якому страхувальнику в укладенні договору обов'язкового страхування цивільно-правової відповідальності.</w:t>
            </w:r>
          </w:p>
          <w:p w:rsidR="006F4609" w:rsidRPr="00F24A43" w:rsidRDefault="006F4609" w:rsidP="001E763A">
            <w:pPr>
              <w:pStyle w:val="rvps2"/>
              <w:shd w:val="clear" w:color="auto" w:fill="FFFFFF"/>
              <w:spacing w:after="0"/>
              <w:ind w:firstLine="450"/>
              <w:rPr>
                <w:color w:val="000000"/>
              </w:rPr>
            </w:pPr>
            <w:r w:rsidRPr="00F24A43">
              <w:rPr>
                <w:color w:val="000000"/>
              </w:rPr>
              <w:t>14.3. Нав'язування послуг окремих страховиків органами державної влади та управління при укладанні договорів обов'язкового страхування цивільно-правової відповідальності власників транспортних засобів забороняється.</w:t>
            </w:r>
          </w:p>
          <w:p w:rsidR="006F4609" w:rsidRPr="00F24A43" w:rsidRDefault="006F4609" w:rsidP="001E763A">
            <w:pPr>
              <w:pStyle w:val="rvps2"/>
              <w:shd w:val="clear" w:color="auto" w:fill="FFFFFF"/>
              <w:spacing w:after="0"/>
              <w:ind w:firstLine="450"/>
              <w:rPr>
                <w:b/>
                <w:color w:val="000000"/>
              </w:rPr>
            </w:pPr>
            <w:r w:rsidRPr="00F24A43">
              <w:rPr>
                <w:b/>
                <w:color w:val="000000"/>
              </w:rPr>
              <w:t>14.4. Забороняється укладання договорів обов'язкового страхування цивільно-правової відповідальності в місцях проведення реєстрації (перереєстрації) транспортних засобів та оформлення дозвільних документів, у місцях контролю наявності страхових полісів, крім пунктів пропуску через державний кордон України та мультимодальних терміналах.</w:t>
            </w:r>
          </w:p>
          <w:p w:rsidR="006F4609" w:rsidRPr="00F24A43" w:rsidRDefault="006F4609" w:rsidP="00703008">
            <w:pPr>
              <w:shd w:val="clear" w:color="auto" w:fill="FFFFFF"/>
              <w:spacing w:after="0" w:line="240" w:lineRule="auto"/>
              <w:ind w:firstLine="450"/>
              <w:jc w:val="both"/>
              <w:rPr>
                <w:rStyle w:val="rvts9"/>
                <w:rFonts w:ascii="Times New Roman" w:hAnsi="Times New Roman"/>
                <w:b/>
                <w:color w:val="000000"/>
                <w:sz w:val="24"/>
                <w:szCs w:val="24"/>
                <w:lang w:eastAsia="uk-UA"/>
              </w:rPr>
            </w:pPr>
            <w:r w:rsidRPr="00F24A43">
              <w:rPr>
                <w:rFonts w:ascii="Times New Roman" w:hAnsi="Times New Roman"/>
                <w:b/>
                <w:color w:val="000000"/>
                <w:sz w:val="24"/>
                <w:szCs w:val="24"/>
                <w:lang w:eastAsia="uk-UA"/>
              </w:rPr>
              <w:t xml:space="preserve">Укладання договорів обов'язкового страхування цивільно-правової відповідальності у пунктах пропуску через державний кордон України </w:t>
            </w:r>
            <w:r w:rsidRPr="00F24A43">
              <w:rPr>
                <w:rFonts w:ascii="Times New Roman" w:hAnsi="Times New Roman"/>
                <w:b/>
                <w:color w:val="000000"/>
                <w:sz w:val="24"/>
                <w:szCs w:val="24"/>
              </w:rPr>
              <w:t>та мультимодальних терміналах</w:t>
            </w:r>
            <w:r w:rsidRPr="00F24A43">
              <w:rPr>
                <w:rFonts w:ascii="Times New Roman" w:hAnsi="Times New Roman"/>
                <w:b/>
                <w:color w:val="000000"/>
                <w:sz w:val="24"/>
                <w:szCs w:val="24"/>
                <w:lang w:eastAsia="uk-UA"/>
              </w:rPr>
              <w:t xml:space="preserve"> здійснюється у порядку, виз</w:t>
            </w:r>
            <w:r w:rsidR="00703008" w:rsidRPr="00F24A43">
              <w:rPr>
                <w:rFonts w:ascii="Times New Roman" w:hAnsi="Times New Roman"/>
                <w:b/>
                <w:color w:val="000000"/>
                <w:sz w:val="24"/>
                <w:szCs w:val="24"/>
                <w:lang w:eastAsia="uk-UA"/>
              </w:rPr>
              <w:t xml:space="preserve">наченому </w:t>
            </w:r>
            <w:r w:rsidR="00703008" w:rsidRPr="00F24A43">
              <w:rPr>
                <w:rFonts w:ascii="Times New Roman" w:hAnsi="Times New Roman"/>
                <w:b/>
                <w:color w:val="000000"/>
                <w:sz w:val="24"/>
                <w:szCs w:val="24"/>
                <w:lang w:val="uk-UA" w:eastAsia="uk-UA"/>
              </w:rPr>
              <w:t>законодавством.</w:t>
            </w:r>
          </w:p>
        </w:tc>
        <w:tc>
          <w:tcPr>
            <w:tcW w:w="4528" w:type="dxa"/>
            <w:tcBorders>
              <w:top w:val="single" w:sz="4" w:space="0" w:color="auto"/>
              <w:left w:val="single" w:sz="4" w:space="0" w:color="000000"/>
              <w:bottom w:val="single" w:sz="4" w:space="0" w:color="auto"/>
              <w:right w:val="single" w:sz="4" w:space="0" w:color="000000"/>
            </w:tcBorders>
          </w:tcPr>
          <w:p w:rsidR="006F4609" w:rsidRPr="00F24A43" w:rsidRDefault="00C27A78" w:rsidP="001E763A">
            <w:pPr>
              <w:pStyle w:val="HTML"/>
              <w:shd w:val="clear" w:color="auto" w:fill="FFFFFF"/>
              <w:jc w:val="both"/>
              <w:rPr>
                <w:rFonts w:ascii="Times New Roman" w:hAnsi="Times New Roman" w:cs="Times New Roman"/>
                <w:bCs/>
                <w:color w:val="000000" w:themeColor="text1"/>
                <w:sz w:val="24"/>
                <w:szCs w:val="24"/>
              </w:rPr>
            </w:pPr>
            <w:r w:rsidRPr="00F24A43">
              <w:rPr>
                <w:rFonts w:ascii="Times New Roman" w:hAnsi="Times New Roman"/>
                <w:color w:val="000000" w:themeColor="text1"/>
                <w:sz w:val="24"/>
                <w:szCs w:val="24"/>
              </w:rPr>
              <w:t>Необхідність спрощення та вдосконалення механізму здійснення мультимодальних перевезень</w:t>
            </w:r>
          </w:p>
        </w:tc>
      </w:tr>
      <w:tr w:rsidR="001E763A" w:rsidRPr="00F24A43" w:rsidTr="001E763A">
        <w:trPr>
          <w:gridAfter w:val="1"/>
          <w:wAfter w:w="11" w:type="dxa"/>
          <w:trHeight w:val="993"/>
        </w:trPr>
        <w:tc>
          <w:tcPr>
            <w:tcW w:w="5204" w:type="dxa"/>
            <w:tcBorders>
              <w:top w:val="single" w:sz="4" w:space="0" w:color="auto"/>
              <w:left w:val="single" w:sz="4" w:space="0" w:color="000000"/>
              <w:bottom w:val="single" w:sz="4" w:space="0" w:color="auto"/>
              <w:right w:val="single" w:sz="4" w:space="0" w:color="000000"/>
            </w:tcBorders>
          </w:tcPr>
          <w:p w:rsidR="001E763A" w:rsidRPr="00F24A43" w:rsidRDefault="001E763A" w:rsidP="001E763A">
            <w:pPr>
              <w:shd w:val="clear" w:color="auto" w:fill="FFFFFF"/>
              <w:spacing w:after="0" w:line="240" w:lineRule="auto"/>
              <w:ind w:firstLine="450"/>
              <w:jc w:val="both"/>
              <w:rPr>
                <w:rFonts w:ascii="Times New Roman" w:hAnsi="Times New Roman"/>
                <w:color w:val="000000"/>
                <w:sz w:val="24"/>
                <w:szCs w:val="24"/>
                <w:lang w:val="uk-UA" w:eastAsia="uk-UA"/>
              </w:rPr>
            </w:pPr>
            <w:r w:rsidRPr="00F24A43">
              <w:rPr>
                <w:rFonts w:ascii="Times New Roman" w:hAnsi="Times New Roman"/>
                <w:b/>
                <w:bCs/>
                <w:color w:val="000000"/>
                <w:sz w:val="24"/>
                <w:szCs w:val="24"/>
                <w:lang w:val="uk-UA" w:eastAsia="uk-UA"/>
              </w:rPr>
              <w:lastRenderedPageBreak/>
              <w:t>Стаття 16. </w:t>
            </w:r>
            <w:r w:rsidRPr="00F24A43">
              <w:rPr>
                <w:rFonts w:ascii="Times New Roman" w:hAnsi="Times New Roman"/>
                <w:color w:val="000000"/>
                <w:sz w:val="24"/>
                <w:szCs w:val="24"/>
                <w:lang w:val="uk-UA" w:eastAsia="uk-UA"/>
              </w:rPr>
              <w:t>Використання страхових сертифікатів міжнародної системи автомобільного страхування "Зелена картка"</w:t>
            </w:r>
          </w:p>
          <w:p w:rsidR="001E763A" w:rsidRPr="00F24A43" w:rsidRDefault="001E763A" w:rsidP="001E763A">
            <w:pPr>
              <w:shd w:val="clear" w:color="auto" w:fill="FFFFFF"/>
              <w:spacing w:after="0" w:line="240" w:lineRule="auto"/>
              <w:ind w:firstLine="450"/>
              <w:jc w:val="both"/>
              <w:rPr>
                <w:rFonts w:ascii="Times New Roman" w:hAnsi="Times New Roman"/>
                <w:color w:val="000000"/>
                <w:sz w:val="24"/>
                <w:szCs w:val="24"/>
                <w:lang w:val="uk-UA" w:eastAsia="uk-UA"/>
              </w:rPr>
            </w:pPr>
            <w:bookmarkStart w:id="164" w:name="n103"/>
            <w:bookmarkEnd w:id="164"/>
            <w:r w:rsidRPr="00F24A43">
              <w:rPr>
                <w:rFonts w:ascii="Times New Roman" w:hAnsi="Times New Roman"/>
                <w:color w:val="000000"/>
                <w:sz w:val="24"/>
                <w:szCs w:val="24"/>
                <w:lang w:val="uk-UA" w:eastAsia="uk-UA"/>
              </w:rPr>
              <w:t>У разі виїзду транспортного засобу, зареєстрованого в Україні, до країн - членів міжнародної системи автомобільного страхування "Зелена картка" власник такого транспортного засобу зобов'язаний мати чинний договір міжнародного страхування, посвідчений відповідним уніфікованим страховим сертифікатом "Зелена картка".</w:t>
            </w:r>
          </w:p>
          <w:p w:rsidR="001E763A" w:rsidRPr="00F24A43" w:rsidRDefault="001E763A" w:rsidP="001E763A">
            <w:pPr>
              <w:shd w:val="clear" w:color="auto" w:fill="FFFFFF"/>
              <w:spacing w:after="0" w:line="240" w:lineRule="auto"/>
              <w:ind w:firstLine="450"/>
              <w:jc w:val="both"/>
              <w:rPr>
                <w:rFonts w:ascii="Times New Roman" w:hAnsi="Times New Roman"/>
                <w:color w:val="000000"/>
                <w:sz w:val="24"/>
                <w:szCs w:val="24"/>
                <w:lang w:val="uk-UA" w:eastAsia="uk-UA"/>
              </w:rPr>
            </w:pPr>
            <w:bookmarkStart w:id="165" w:name="n104"/>
            <w:bookmarkEnd w:id="165"/>
            <w:r w:rsidRPr="00F24A43">
              <w:rPr>
                <w:rFonts w:ascii="Times New Roman" w:hAnsi="Times New Roman"/>
                <w:color w:val="000000"/>
                <w:sz w:val="24"/>
                <w:szCs w:val="24"/>
                <w:lang w:val="uk-UA" w:eastAsia="uk-UA"/>
              </w:rPr>
              <w:t>Виїзд з України до країн - членів міжнародної системи автострахування "Зелена картка" транспортного засобу, зареєстрованого в Україні, у разі відсутності договору міжнародного страхування, укладеного зі страховиком - повним членом МТСБУ і посвідченого відповідним уніфікованим страховим сертифікатом "Зелена картка", забороняється.</w:t>
            </w:r>
          </w:p>
          <w:p w:rsidR="001E763A" w:rsidRPr="00F24A43" w:rsidRDefault="001E763A" w:rsidP="001E763A">
            <w:pPr>
              <w:pStyle w:val="rvps2"/>
              <w:shd w:val="clear" w:color="auto" w:fill="FFFFFF"/>
              <w:spacing w:after="0"/>
              <w:ind w:firstLine="450"/>
              <w:rPr>
                <w:rStyle w:val="rvts9"/>
                <w:b/>
                <w:bCs/>
                <w:color w:val="000000"/>
                <w:lang w:val="uk-UA"/>
              </w:rPr>
            </w:pPr>
          </w:p>
        </w:tc>
        <w:tc>
          <w:tcPr>
            <w:tcW w:w="5670" w:type="dxa"/>
            <w:tcBorders>
              <w:top w:val="single" w:sz="4" w:space="0" w:color="auto"/>
              <w:left w:val="single" w:sz="4" w:space="0" w:color="000000"/>
              <w:bottom w:val="single" w:sz="4" w:space="0" w:color="auto"/>
              <w:right w:val="single" w:sz="4" w:space="0" w:color="000000"/>
            </w:tcBorders>
          </w:tcPr>
          <w:p w:rsidR="001E763A" w:rsidRPr="00F24A43" w:rsidRDefault="001E763A" w:rsidP="001E763A">
            <w:pPr>
              <w:shd w:val="clear" w:color="auto" w:fill="FFFFFF"/>
              <w:spacing w:after="0" w:line="240" w:lineRule="auto"/>
              <w:ind w:firstLine="450"/>
              <w:jc w:val="both"/>
              <w:rPr>
                <w:rFonts w:ascii="Times New Roman" w:hAnsi="Times New Roman"/>
                <w:color w:val="000000"/>
                <w:sz w:val="24"/>
                <w:szCs w:val="24"/>
                <w:lang w:val="uk-UA" w:eastAsia="uk-UA"/>
              </w:rPr>
            </w:pPr>
            <w:r w:rsidRPr="00F24A43">
              <w:rPr>
                <w:rFonts w:ascii="Times New Roman" w:hAnsi="Times New Roman"/>
                <w:b/>
                <w:bCs/>
                <w:color w:val="000000"/>
                <w:sz w:val="24"/>
                <w:szCs w:val="24"/>
                <w:lang w:val="uk-UA" w:eastAsia="uk-UA"/>
              </w:rPr>
              <w:t>Стаття 16. </w:t>
            </w:r>
            <w:r w:rsidRPr="00F24A43">
              <w:rPr>
                <w:rFonts w:ascii="Times New Roman" w:hAnsi="Times New Roman"/>
                <w:color w:val="000000"/>
                <w:sz w:val="24"/>
                <w:szCs w:val="24"/>
                <w:lang w:val="uk-UA" w:eastAsia="uk-UA"/>
              </w:rPr>
              <w:t>Використання страхових сертифікатів міжнародної системи автомобільного страхування "Зелена картка"</w:t>
            </w:r>
          </w:p>
          <w:p w:rsidR="001E763A" w:rsidRPr="00F24A43" w:rsidRDefault="001E763A" w:rsidP="001E763A">
            <w:pPr>
              <w:shd w:val="clear" w:color="auto" w:fill="FFFFFF"/>
              <w:spacing w:after="0" w:line="240" w:lineRule="auto"/>
              <w:ind w:firstLine="450"/>
              <w:jc w:val="both"/>
              <w:rPr>
                <w:rFonts w:ascii="Times New Roman" w:hAnsi="Times New Roman"/>
                <w:color w:val="000000"/>
                <w:sz w:val="24"/>
                <w:szCs w:val="24"/>
                <w:lang w:val="uk-UA" w:eastAsia="uk-UA"/>
              </w:rPr>
            </w:pPr>
            <w:r w:rsidRPr="00F24A43">
              <w:rPr>
                <w:rFonts w:ascii="Times New Roman" w:hAnsi="Times New Roman"/>
                <w:color w:val="000000"/>
                <w:sz w:val="24"/>
                <w:szCs w:val="24"/>
                <w:lang w:val="uk-UA" w:eastAsia="uk-UA"/>
              </w:rPr>
              <w:t>У разі виїзду транспортного засобу, зареєстрованого в Україні, до країн - членів міжнародної системи автомобільного страхування "Зелена картка" власник такого транспортного засобу зобов'язаний мати чинний договір міжнародного страхування, посвідчений відповідним уніфікованим страховим сертифікатом "Зелена картка".</w:t>
            </w:r>
          </w:p>
          <w:p w:rsidR="001E763A" w:rsidRPr="00F24A43" w:rsidRDefault="001E763A" w:rsidP="001E763A">
            <w:pPr>
              <w:shd w:val="clear" w:color="auto" w:fill="FFFFFF"/>
              <w:spacing w:after="0" w:line="240" w:lineRule="auto"/>
              <w:ind w:firstLine="450"/>
              <w:jc w:val="both"/>
              <w:rPr>
                <w:rFonts w:ascii="Times New Roman" w:hAnsi="Times New Roman"/>
                <w:color w:val="000000"/>
                <w:sz w:val="24"/>
                <w:szCs w:val="24"/>
                <w:lang w:val="uk-UA" w:eastAsia="uk-UA"/>
              </w:rPr>
            </w:pPr>
            <w:r w:rsidRPr="00F24A43">
              <w:rPr>
                <w:rFonts w:ascii="Times New Roman" w:hAnsi="Times New Roman"/>
                <w:color w:val="000000"/>
                <w:sz w:val="24"/>
                <w:szCs w:val="24"/>
                <w:lang w:val="uk-UA" w:eastAsia="uk-UA"/>
              </w:rPr>
              <w:t>Виїзд з України до країн - членів міжнародної системи автострахування "Зелена картка" транспортного засобу, зареєстрованого в Україні, у разі відсутності договору міжнародного страхування, укладеного зі страховиком - повним членом МТСБУ і посвідченого відповідним уніфікованим страховим сертифікатом "Зелена картка", забороняється.</w:t>
            </w:r>
          </w:p>
          <w:p w:rsidR="001E763A" w:rsidRPr="00F24A43" w:rsidRDefault="001E763A" w:rsidP="001E763A">
            <w:pPr>
              <w:pStyle w:val="rvps2"/>
              <w:shd w:val="clear" w:color="auto" w:fill="FFFFFF"/>
              <w:spacing w:after="0"/>
              <w:ind w:firstLine="450"/>
              <w:rPr>
                <w:rStyle w:val="rvts9"/>
                <w:b/>
                <w:bCs/>
                <w:color w:val="000000"/>
                <w:lang w:val="uk-UA"/>
              </w:rPr>
            </w:pPr>
            <w:r w:rsidRPr="00F24A43">
              <w:rPr>
                <w:b/>
                <w:color w:val="000000"/>
                <w:shd w:val="clear" w:color="auto" w:fill="FFFFFF"/>
              </w:rPr>
              <w:t>При мультимодальних перевезеннях за участю залізничного транспорту перевірка страхового сертифіката «Зелена картка» здійснюється на мультимодальних терміналах перед початком залізничного перевезення.</w:t>
            </w:r>
          </w:p>
        </w:tc>
        <w:tc>
          <w:tcPr>
            <w:tcW w:w="4528" w:type="dxa"/>
            <w:tcBorders>
              <w:top w:val="single" w:sz="4" w:space="0" w:color="auto"/>
              <w:left w:val="single" w:sz="4" w:space="0" w:color="000000"/>
              <w:bottom w:val="single" w:sz="4" w:space="0" w:color="auto"/>
              <w:right w:val="single" w:sz="4" w:space="0" w:color="000000"/>
            </w:tcBorders>
          </w:tcPr>
          <w:p w:rsidR="001E763A" w:rsidRPr="00F24A43" w:rsidRDefault="00C27A78" w:rsidP="001E763A">
            <w:pPr>
              <w:pStyle w:val="HTML"/>
              <w:shd w:val="clear" w:color="auto" w:fill="FFFFFF"/>
              <w:jc w:val="both"/>
              <w:rPr>
                <w:rFonts w:ascii="Times New Roman" w:hAnsi="Times New Roman" w:cs="Times New Roman"/>
                <w:bCs/>
                <w:color w:val="000000" w:themeColor="text1"/>
                <w:sz w:val="24"/>
                <w:szCs w:val="24"/>
              </w:rPr>
            </w:pPr>
            <w:r w:rsidRPr="00F24A43">
              <w:rPr>
                <w:rFonts w:ascii="Times New Roman" w:hAnsi="Times New Roman"/>
                <w:color w:val="000000" w:themeColor="text1"/>
                <w:sz w:val="24"/>
                <w:szCs w:val="24"/>
              </w:rPr>
              <w:t>Необхідність спрощення та вдосконалення механізму здійснення мультимодальних перевезень</w:t>
            </w:r>
          </w:p>
        </w:tc>
      </w:tr>
      <w:tr w:rsidR="001E763A" w:rsidRPr="00F24A43" w:rsidTr="001E763A">
        <w:trPr>
          <w:gridAfter w:val="1"/>
          <w:wAfter w:w="11" w:type="dxa"/>
          <w:trHeight w:val="993"/>
        </w:trPr>
        <w:tc>
          <w:tcPr>
            <w:tcW w:w="5204" w:type="dxa"/>
            <w:tcBorders>
              <w:top w:val="single" w:sz="4" w:space="0" w:color="auto"/>
              <w:left w:val="single" w:sz="4" w:space="0" w:color="000000"/>
              <w:bottom w:val="single" w:sz="4" w:space="0" w:color="auto"/>
              <w:right w:val="single" w:sz="4" w:space="0" w:color="000000"/>
            </w:tcBorders>
          </w:tcPr>
          <w:p w:rsidR="001E763A" w:rsidRPr="00F24A43" w:rsidRDefault="001E763A" w:rsidP="001E763A">
            <w:pPr>
              <w:pStyle w:val="rvps2"/>
              <w:shd w:val="clear" w:color="auto" w:fill="FFFFFF"/>
              <w:spacing w:after="0"/>
              <w:ind w:firstLine="450"/>
              <w:rPr>
                <w:color w:val="000000"/>
                <w:lang w:val="uk-UA" w:eastAsia="uk-UA"/>
              </w:rPr>
            </w:pPr>
            <w:r w:rsidRPr="00F24A43">
              <w:rPr>
                <w:rStyle w:val="rvts9"/>
                <w:b/>
                <w:bCs/>
                <w:color w:val="000000"/>
                <w:lang w:val="uk-UA"/>
              </w:rPr>
              <w:t>Стаття 54.</w:t>
            </w:r>
            <w:r w:rsidRPr="00F24A43">
              <w:rPr>
                <w:rStyle w:val="rvts9"/>
                <w:b/>
                <w:bCs/>
                <w:color w:val="000000"/>
              </w:rPr>
              <w:t> </w:t>
            </w:r>
            <w:r w:rsidRPr="00F24A43">
              <w:rPr>
                <w:color w:val="000000"/>
                <w:lang w:val="uk-UA"/>
              </w:rPr>
              <w:t>Обов'язки органів Державної прикордонної служби України щодо перевірки обов'язкового страхування цивільно-правової відповідальності при перетинанні транспортним засобом державного кордону України</w:t>
            </w:r>
          </w:p>
          <w:p w:rsidR="001E763A" w:rsidRPr="00F24A43" w:rsidRDefault="001E763A" w:rsidP="001E763A">
            <w:pPr>
              <w:pStyle w:val="rvps2"/>
              <w:shd w:val="clear" w:color="auto" w:fill="FFFFFF"/>
              <w:spacing w:after="0"/>
              <w:ind w:firstLine="450"/>
              <w:rPr>
                <w:color w:val="000000"/>
                <w:lang w:val="uk-UA"/>
              </w:rPr>
            </w:pPr>
            <w:bookmarkStart w:id="166" w:name="n573"/>
            <w:bookmarkStart w:id="167" w:name="n574"/>
            <w:bookmarkEnd w:id="166"/>
            <w:bookmarkEnd w:id="167"/>
            <w:r w:rsidRPr="00F24A43">
              <w:rPr>
                <w:color w:val="000000"/>
                <w:lang w:val="uk-UA"/>
              </w:rPr>
              <w:t xml:space="preserve">54.1. Посадові особи відповідних органів Державної прикордонної служби України здійснюють перевірку наявності чинного на території України договору обов'язкового страхування цивільно-правової відповідальності </w:t>
            </w:r>
            <w:r w:rsidRPr="00F24A43">
              <w:rPr>
                <w:color w:val="000000"/>
                <w:lang w:val="uk-UA"/>
              </w:rPr>
              <w:lastRenderedPageBreak/>
              <w:t>власників наземних транспортних засобів, які перетинають державний кордон України, незалежно від належності та місця реєстрації транспортного засобу.</w:t>
            </w:r>
          </w:p>
          <w:p w:rsidR="001E763A" w:rsidRPr="00F24A43" w:rsidRDefault="001E763A" w:rsidP="001E763A">
            <w:pPr>
              <w:pStyle w:val="rvps2"/>
              <w:shd w:val="clear" w:color="auto" w:fill="FFFFFF"/>
              <w:spacing w:after="0"/>
              <w:ind w:firstLine="450"/>
              <w:rPr>
                <w:color w:val="000000"/>
              </w:rPr>
            </w:pPr>
            <w:bookmarkStart w:id="168" w:name="n575"/>
            <w:bookmarkEnd w:id="168"/>
            <w:r w:rsidRPr="00F24A43">
              <w:rPr>
                <w:color w:val="000000"/>
              </w:rPr>
              <w:t>54.2. Якщо водій транспортного засобу при в'їзді на територію України не може пред'явити документ, який підтверджує наявність чинного на території України договору обов'язкового страхування цивільно-правової відповідальності, подальший рух транспортного засобу допускається лише після укладення відповідного договору обов'язкового страхування цивільно-правової відповідальності.</w:t>
            </w:r>
          </w:p>
          <w:p w:rsidR="001E763A" w:rsidRPr="00F24A43" w:rsidRDefault="001E763A" w:rsidP="001E763A">
            <w:pPr>
              <w:shd w:val="clear" w:color="auto" w:fill="FFFFFF"/>
              <w:spacing w:after="0" w:line="240" w:lineRule="auto"/>
              <w:ind w:firstLine="450"/>
              <w:jc w:val="both"/>
              <w:rPr>
                <w:rFonts w:ascii="Times New Roman" w:hAnsi="Times New Roman"/>
                <w:b/>
                <w:bCs/>
                <w:color w:val="000000"/>
                <w:sz w:val="24"/>
                <w:szCs w:val="24"/>
                <w:lang w:eastAsia="uk-UA"/>
              </w:rPr>
            </w:pPr>
          </w:p>
        </w:tc>
        <w:tc>
          <w:tcPr>
            <w:tcW w:w="5670" w:type="dxa"/>
            <w:tcBorders>
              <w:top w:val="single" w:sz="4" w:space="0" w:color="auto"/>
              <w:left w:val="single" w:sz="4" w:space="0" w:color="000000"/>
              <w:bottom w:val="single" w:sz="4" w:space="0" w:color="auto"/>
              <w:right w:val="single" w:sz="4" w:space="0" w:color="000000"/>
            </w:tcBorders>
          </w:tcPr>
          <w:p w:rsidR="001E763A" w:rsidRPr="00F24A43" w:rsidRDefault="001E763A" w:rsidP="001E763A">
            <w:pPr>
              <w:pStyle w:val="rvps2"/>
              <w:shd w:val="clear" w:color="auto" w:fill="FFFFFF"/>
              <w:spacing w:after="0"/>
              <w:ind w:firstLine="450"/>
              <w:rPr>
                <w:color w:val="000000"/>
                <w:lang w:val="uk-UA" w:eastAsia="uk-UA"/>
              </w:rPr>
            </w:pPr>
            <w:r w:rsidRPr="00F24A43">
              <w:rPr>
                <w:rStyle w:val="rvts9"/>
                <w:b/>
                <w:bCs/>
                <w:color w:val="000000"/>
                <w:lang w:val="uk-UA"/>
              </w:rPr>
              <w:lastRenderedPageBreak/>
              <w:t>Стаття 54.</w:t>
            </w:r>
            <w:r w:rsidRPr="00F24A43">
              <w:rPr>
                <w:rStyle w:val="rvts9"/>
                <w:b/>
                <w:bCs/>
                <w:color w:val="000000"/>
              </w:rPr>
              <w:t> </w:t>
            </w:r>
            <w:r w:rsidRPr="00F24A43">
              <w:rPr>
                <w:color w:val="000000"/>
                <w:lang w:val="uk-UA"/>
              </w:rPr>
              <w:t>Обов'язки органів Державної прикордонної служби України щодо перевірки обов'язкового страхування цивільно-правової відповідальності при перетинанні транспортним засобом державного кордону України</w:t>
            </w:r>
          </w:p>
          <w:p w:rsidR="001E763A" w:rsidRPr="00F24A43" w:rsidRDefault="001E763A" w:rsidP="001E763A">
            <w:pPr>
              <w:pStyle w:val="rvps2"/>
              <w:shd w:val="clear" w:color="auto" w:fill="FFFFFF"/>
              <w:spacing w:after="0"/>
              <w:ind w:firstLine="450"/>
              <w:rPr>
                <w:color w:val="000000"/>
                <w:lang w:val="uk-UA"/>
              </w:rPr>
            </w:pPr>
            <w:r w:rsidRPr="00F24A43">
              <w:rPr>
                <w:color w:val="000000"/>
                <w:lang w:val="uk-UA"/>
              </w:rPr>
              <w:t xml:space="preserve">54.1. Посадові особи відповідних органів Державної прикордонної служби України здійснюють перевірку наявності чинного на території України договору обов'язкового страхування цивільно-правової відповідальності </w:t>
            </w:r>
            <w:r w:rsidRPr="00F24A43">
              <w:rPr>
                <w:color w:val="000000"/>
                <w:lang w:val="uk-UA"/>
              </w:rPr>
              <w:lastRenderedPageBreak/>
              <w:t>власників наземних транспортних засобів, які перетинають державний кордон України, незалежно від належності та місця реєстрації транспортного засобу.</w:t>
            </w:r>
          </w:p>
          <w:p w:rsidR="001E763A" w:rsidRPr="00F24A43" w:rsidRDefault="001E763A" w:rsidP="001E763A">
            <w:pPr>
              <w:pStyle w:val="rvps2"/>
              <w:shd w:val="clear" w:color="auto" w:fill="FFFFFF"/>
              <w:spacing w:after="0"/>
              <w:ind w:firstLine="450"/>
              <w:rPr>
                <w:color w:val="000000"/>
              </w:rPr>
            </w:pPr>
            <w:r w:rsidRPr="00F24A43">
              <w:rPr>
                <w:color w:val="000000"/>
              </w:rPr>
              <w:t>54.2. Якщо водій транспортного засобу при в'їзді на територію України не може пред'явити документ, який підтверджує наявність чинного на території України договору обов'язкового страхування цивільно-правової відповідальності, подальший рух транспортного засобу допускається лише після укладення відповідного договору обов'язкового страхування цивільно-правової відповідальності.</w:t>
            </w:r>
          </w:p>
          <w:p w:rsidR="001E763A" w:rsidRPr="00F24A43" w:rsidRDefault="001E763A" w:rsidP="001E763A">
            <w:pPr>
              <w:shd w:val="clear" w:color="auto" w:fill="FFFFFF"/>
              <w:spacing w:after="0" w:line="240" w:lineRule="auto"/>
              <w:ind w:firstLine="450"/>
              <w:jc w:val="both"/>
              <w:rPr>
                <w:rFonts w:ascii="Times New Roman" w:hAnsi="Times New Roman"/>
                <w:b/>
                <w:bCs/>
                <w:color w:val="000000"/>
                <w:sz w:val="24"/>
                <w:szCs w:val="24"/>
                <w:lang w:eastAsia="uk-UA"/>
              </w:rPr>
            </w:pPr>
            <w:r w:rsidRPr="00F24A43">
              <w:rPr>
                <w:rFonts w:ascii="Times New Roman" w:hAnsi="Times New Roman"/>
                <w:b/>
                <w:sz w:val="24"/>
                <w:szCs w:val="24"/>
                <w:lang w:val="uk-UA"/>
              </w:rPr>
              <w:t xml:space="preserve">54.3. </w:t>
            </w:r>
            <w:r w:rsidRPr="00F24A43">
              <w:rPr>
                <w:rFonts w:ascii="Times New Roman" w:hAnsi="Times New Roman"/>
                <w:b/>
                <w:sz w:val="24"/>
                <w:szCs w:val="24"/>
              </w:rPr>
              <w:t>При мультимодальних перевезеннях за участю залізничного транспорту перевірка обов’язкового страхування цивільно-правової відповідальності при перетинанні транспортним засобом державного кордону України здійснюється на мультимодальних терміналах у порядку, затвердженому Кабінетом Міністрів України.</w:t>
            </w:r>
          </w:p>
        </w:tc>
        <w:tc>
          <w:tcPr>
            <w:tcW w:w="4528" w:type="dxa"/>
            <w:tcBorders>
              <w:top w:val="single" w:sz="4" w:space="0" w:color="auto"/>
              <w:left w:val="single" w:sz="4" w:space="0" w:color="000000"/>
              <w:bottom w:val="single" w:sz="4" w:space="0" w:color="auto"/>
              <w:right w:val="single" w:sz="4" w:space="0" w:color="000000"/>
            </w:tcBorders>
          </w:tcPr>
          <w:p w:rsidR="001E763A" w:rsidRPr="00F24A43" w:rsidRDefault="00C27A78" w:rsidP="001E763A">
            <w:pPr>
              <w:pStyle w:val="HTML"/>
              <w:shd w:val="clear" w:color="auto" w:fill="FFFFFF"/>
              <w:jc w:val="both"/>
              <w:rPr>
                <w:rFonts w:ascii="Times New Roman" w:hAnsi="Times New Roman" w:cs="Times New Roman"/>
                <w:bCs/>
                <w:color w:val="000000" w:themeColor="text1"/>
                <w:sz w:val="24"/>
                <w:szCs w:val="24"/>
              </w:rPr>
            </w:pPr>
            <w:r w:rsidRPr="00F24A43">
              <w:rPr>
                <w:rFonts w:ascii="Times New Roman" w:hAnsi="Times New Roman"/>
                <w:color w:val="000000" w:themeColor="text1"/>
                <w:sz w:val="24"/>
                <w:szCs w:val="24"/>
              </w:rPr>
              <w:lastRenderedPageBreak/>
              <w:t>Необхідність спрощення та вдосконалення механізму здійснення мультимодальних перевезень</w:t>
            </w:r>
          </w:p>
        </w:tc>
      </w:tr>
    </w:tbl>
    <w:p w:rsidR="00D7742D" w:rsidRDefault="00D7742D" w:rsidP="001E763A">
      <w:pPr>
        <w:spacing w:after="0" w:line="240" w:lineRule="auto"/>
        <w:jc w:val="both"/>
        <w:rPr>
          <w:rFonts w:ascii="Times New Roman" w:hAnsi="Times New Roman"/>
          <w:bCs/>
          <w:color w:val="000000" w:themeColor="text1"/>
          <w:sz w:val="24"/>
          <w:szCs w:val="24"/>
        </w:rPr>
      </w:pPr>
    </w:p>
    <w:p w:rsidR="00044B26" w:rsidRPr="00F24A43" w:rsidRDefault="00D7742D" w:rsidP="001E763A">
      <w:pPr>
        <w:spacing w:after="0" w:line="240" w:lineRule="auto"/>
        <w:jc w:val="both"/>
        <w:rPr>
          <w:rFonts w:ascii="Times New Roman" w:hAnsi="Times New Roman"/>
          <w:bCs/>
          <w:color w:val="000000" w:themeColor="text1"/>
          <w:sz w:val="24"/>
          <w:szCs w:val="24"/>
        </w:rPr>
      </w:pPr>
      <w:r>
        <w:rPr>
          <w:rFonts w:ascii="Times New Roman" w:hAnsi="Times New Roman"/>
          <w:bCs/>
          <w:color w:val="000000" w:themeColor="text1"/>
          <w:sz w:val="24"/>
          <w:szCs w:val="24"/>
          <w:lang w:val="uk-UA"/>
        </w:rPr>
        <w:t xml:space="preserve">Т. в. о. </w:t>
      </w:r>
      <w:r>
        <w:rPr>
          <w:rFonts w:ascii="Times New Roman" w:hAnsi="Times New Roman"/>
          <w:bCs/>
          <w:color w:val="000000" w:themeColor="text1"/>
          <w:sz w:val="24"/>
          <w:szCs w:val="24"/>
        </w:rPr>
        <w:t>Генерального</w:t>
      </w:r>
      <w:r w:rsidR="00044B26" w:rsidRPr="00F24A43">
        <w:rPr>
          <w:rFonts w:ascii="Times New Roman" w:hAnsi="Times New Roman"/>
          <w:bCs/>
          <w:color w:val="000000" w:themeColor="text1"/>
          <w:sz w:val="24"/>
          <w:szCs w:val="24"/>
        </w:rPr>
        <w:t xml:space="preserve"> директор</w:t>
      </w:r>
      <w:r>
        <w:rPr>
          <w:rFonts w:ascii="Times New Roman" w:hAnsi="Times New Roman"/>
          <w:bCs/>
          <w:color w:val="000000" w:themeColor="text1"/>
          <w:sz w:val="24"/>
          <w:szCs w:val="24"/>
          <w:lang w:val="uk-UA"/>
        </w:rPr>
        <w:t>а</w:t>
      </w:r>
      <w:r w:rsidR="00044B26" w:rsidRPr="00F24A43">
        <w:rPr>
          <w:rFonts w:ascii="Times New Roman" w:hAnsi="Times New Roman"/>
          <w:bCs/>
          <w:color w:val="000000" w:themeColor="text1"/>
          <w:sz w:val="24"/>
          <w:szCs w:val="24"/>
        </w:rPr>
        <w:t xml:space="preserve"> Директорату</w:t>
      </w:r>
    </w:p>
    <w:p w:rsidR="00044B26" w:rsidRPr="00D7742D" w:rsidRDefault="00044B26" w:rsidP="001E763A">
      <w:pPr>
        <w:spacing w:after="0" w:line="240" w:lineRule="auto"/>
        <w:jc w:val="both"/>
        <w:rPr>
          <w:rFonts w:ascii="Times New Roman" w:hAnsi="Times New Roman"/>
          <w:bCs/>
          <w:color w:val="000000" w:themeColor="text1"/>
          <w:sz w:val="24"/>
          <w:szCs w:val="24"/>
          <w:lang w:val="uk-UA"/>
        </w:rPr>
      </w:pPr>
      <w:r w:rsidRPr="00F24A43">
        <w:rPr>
          <w:rFonts w:ascii="Times New Roman" w:hAnsi="Times New Roman"/>
          <w:bCs/>
          <w:color w:val="000000" w:themeColor="text1"/>
          <w:sz w:val="24"/>
          <w:szCs w:val="24"/>
        </w:rPr>
        <w:t xml:space="preserve">Стратегічного планування та </w:t>
      </w:r>
      <w:r w:rsidR="00C72570" w:rsidRPr="00F24A43">
        <w:rPr>
          <w:rFonts w:ascii="Times New Roman" w:hAnsi="Times New Roman"/>
          <w:bCs/>
          <w:color w:val="000000" w:themeColor="text1"/>
          <w:sz w:val="24"/>
          <w:szCs w:val="24"/>
          <w:lang w:val="uk-UA"/>
        </w:rPr>
        <w:t xml:space="preserve">європейської інтеграції </w:t>
      </w:r>
      <w:r w:rsidR="00C72570" w:rsidRPr="00F24A43">
        <w:rPr>
          <w:rFonts w:ascii="Times New Roman" w:hAnsi="Times New Roman"/>
          <w:bCs/>
          <w:color w:val="000000" w:themeColor="text1"/>
          <w:sz w:val="24"/>
          <w:szCs w:val="24"/>
        </w:rPr>
        <w:t xml:space="preserve">       </w:t>
      </w:r>
      <w:r w:rsidR="00EA742B" w:rsidRPr="00F24A43">
        <w:rPr>
          <w:rFonts w:ascii="Times New Roman" w:hAnsi="Times New Roman"/>
          <w:bCs/>
          <w:color w:val="000000" w:themeColor="text1"/>
          <w:sz w:val="24"/>
          <w:szCs w:val="24"/>
        </w:rPr>
        <w:t xml:space="preserve">       </w:t>
      </w:r>
      <w:r w:rsidR="00EA742B" w:rsidRPr="00F24A43">
        <w:rPr>
          <w:rFonts w:ascii="Times New Roman" w:hAnsi="Times New Roman"/>
          <w:bCs/>
          <w:color w:val="000000" w:themeColor="text1"/>
          <w:sz w:val="24"/>
          <w:szCs w:val="24"/>
          <w:lang w:val="uk-UA"/>
        </w:rPr>
        <w:t xml:space="preserve">                                </w:t>
      </w:r>
      <w:r w:rsidR="00581974" w:rsidRPr="00F24A43">
        <w:rPr>
          <w:rFonts w:ascii="Times New Roman" w:hAnsi="Times New Roman"/>
          <w:bCs/>
          <w:color w:val="000000" w:themeColor="text1"/>
          <w:sz w:val="24"/>
          <w:szCs w:val="24"/>
          <w:lang w:val="uk-UA"/>
        </w:rPr>
        <w:t xml:space="preserve">                          </w:t>
      </w:r>
      <w:r w:rsidR="00EA742B" w:rsidRPr="00F24A43">
        <w:rPr>
          <w:rFonts w:ascii="Times New Roman" w:hAnsi="Times New Roman"/>
          <w:bCs/>
          <w:color w:val="000000" w:themeColor="text1"/>
          <w:sz w:val="24"/>
          <w:szCs w:val="24"/>
          <w:lang w:val="uk-UA"/>
        </w:rPr>
        <w:t xml:space="preserve">        </w:t>
      </w:r>
      <w:r w:rsidR="00581974" w:rsidRPr="00F24A43">
        <w:rPr>
          <w:rFonts w:ascii="Times New Roman" w:hAnsi="Times New Roman"/>
          <w:bCs/>
          <w:color w:val="000000" w:themeColor="text1"/>
          <w:sz w:val="24"/>
          <w:szCs w:val="24"/>
        </w:rPr>
        <w:t xml:space="preserve">        </w:t>
      </w:r>
      <w:r w:rsidR="00D7742D">
        <w:rPr>
          <w:rFonts w:ascii="Times New Roman" w:hAnsi="Times New Roman"/>
          <w:bCs/>
          <w:color w:val="000000" w:themeColor="text1"/>
          <w:sz w:val="24"/>
          <w:szCs w:val="24"/>
          <w:lang w:val="uk-UA"/>
        </w:rPr>
        <w:t>Артур МЕЛЕЖИК</w:t>
      </w:r>
    </w:p>
    <w:p w:rsidR="00EA742B" w:rsidRPr="00F24A43" w:rsidRDefault="00EA742B" w:rsidP="001E763A">
      <w:pPr>
        <w:spacing w:after="0" w:line="240" w:lineRule="auto"/>
        <w:jc w:val="both"/>
        <w:rPr>
          <w:rFonts w:ascii="Times New Roman" w:hAnsi="Times New Roman"/>
          <w:bCs/>
          <w:color w:val="000000" w:themeColor="text1"/>
          <w:sz w:val="24"/>
          <w:szCs w:val="24"/>
        </w:rPr>
      </w:pPr>
    </w:p>
    <w:p w:rsidR="00044B26" w:rsidRPr="00F24A43" w:rsidRDefault="00F24A43" w:rsidP="001E763A">
      <w:pPr>
        <w:spacing w:after="0" w:line="240" w:lineRule="auto"/>
        <w:jc w:val="both"/>
        <w:rPr>
          <w:rFonts w:ascii="Times New Roman" w:hAnsi="Times New Roman"/>
          <w:color w:val="000000" w:themeColor="text1"/>
          <w:sz w:val="24"/>
          <w:szCs w:val="24"/>
          <w:lang w:val="uk-UA"/>
        </w:rPr>
      </w:pPr>
      <w:r>
        <w:rPr>
          <w:rFonts w:ascii="Times New Roman" w:hAnsi="Times New Roman"/>
          <w:color w:val="000000" w:themeColor="text1"/>
          <w:sz w:val="24"/>
          <w:szCs w:val="24"/>
          <w:lang w:val="uk-UA"/>
        </w:rPr>
        <w:t xml:space="preserve">_________ </w:t>
      </w:r>
      <w:r w:rsidR="000A259F" w:rsidRPr="00F24A43">
        <w:rPr>
          <w:rFonts w:ascii="Times New Roman" w:hAnsi="Times New Roman"/>
          <w:color w:val="000000" w:themeColor="text1"/>
          <w:sz w:val="24"/>
          <w:szCs w:val="24"/>
          <w:lang w:val="uk-UA"/>
        </w:rPr>
        <w:t>____________2020</w:t>
      </w:r>
      <w:r w:rsidR="00EA742B" w:rsidRPr="00F24A43">
        <w:rPr>
          <w:rFonts w:ascii="Times New Roman" w:hAnsi="Times New Roman"/>
          <w:color w:val="000000" w:themeColor="text1"/>
          <w:sz w:val="24"/>
          <w:szCs w:val="24"/>
          <w:lang w:val="uk-UA"/>
        </w:rPr>
        <w:t xml:space="preserve"> р.</w:t>
      </w:r>
    </w:p>
    <w:sectPr w:rsidR="00044B26" w:rsidRPr="00F24A43" w:rsidSect="00044B26">
      <w:headerReference w:type="default" r:id="rId14"/>
      <w:pgSz w:w="16838" w:h="11906" w:orient="landscape"/>
      <w:pgMar w:top="1418" w:right="1134" w:bottom="850" w:left="1134"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2F71" w:rsidRDefault="00FA2F71" w:rsidP="00044B26">
      <w:pPr>
        <w:spacing w:after="0" w:line="240" w:lineRule="auto"/>
      </w:pPr>
      <w:r>
        <w:separator/>
      </w:r>
    </w:p>
  </w:endnote>
  <w:endnote w:type="continuationSeparator" w:id="0">
    <w:p w:rsidR="00FA2F71" w:rsidRDefault="00FA2F71" w:rsidP="00044B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 w:name="Antiqua">
    <w:altName w:val="Century Gothic"/>
    <w:panose1 w:val="020B0500000000000000"/>
    <w:charset w:val="00"/>
    <w:family w:val="swiss"/>
    <w:notTrueType/>
    <w:pitch w:val="variable"/>
    <w:sig w:usb0="00000203" w:usb1="00000000" w:usb2="00000000" w:usb3="00000000" w:csb0="00000005"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2F71" w:rsidRDefault="00FA2F71" w:rsidP="00044B26">
      <w:pPr>
        <w:spacing w:after="0" w:line="240" w:lineRule="auto"/>
      </w:pPr>
      <w:r>
        <w:separator/>
      </w:r>
    </w:p>
  </w:footnote>
  <w:footnote w:type="continuationSeparator" w:id="0">
    <w:p w:rsidR="00FA2F71" w:rsidRDefault="00FA2F71" w:rsidP="00044B2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9764362"/>
      <w:docPartObj>
        <w:docPartGallery w:val="Page Numbers (Top of Page)"/>
        <w:docPartUnique/>
      </w:docPartObj>
    </w:sdtPr>
    <w:sdtEndPr/>
    <w:sdtContent>
      <w:p w:rsidR="005A06B1" w:rsidRDefault="005A06B1">
        <w:pPr>
          <w:pStyle w:val="ad"/>
          <w:jc w:val="center"/>
        </w:pPr>
        <w:r>
          <w:fldChar w:fldCharType="begin"/>
        </w:r>
        <w:r>
          <w:instrText>PAGE   \* MERGEFORMAT</w:instrText>
        </w:r>
        <w:r>
          <w:fldChar w:fldCharType="separate"/>
        </w:r>
        <w:r w:rsidR="00BD7B04">
          <w:rPr>
            <w:noProof/>
          </w:rPr>
          <w:t>2</w:t>
        </w:r>
        <w:r>
          <w:fldChar w:fldCharType="end"/>
        </w:r>
      </w:p>
    </w:sdtContent>
  </w:sdt>
  <w:p w:rsidR="005A06B1" w:rsidRDefault="005A06B1">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4"/>
    <w:multiLevelType w:val="multilevel"/>
    <w:tmpl w:val="00000004"/>
    <w:name w:val="WWNum8"/>
    <w:lvl w:ilvl="0">
      <w:start w:val="1"/>
      <w:numFmt w:val="decimal"/>
      <w:lvlText w:val="%1."/>
      <w:lvlJc w:val="left"/>
      <w:pPr>
        <w:tabs>
          <w:tab w:val="num" w:pos="0"/>
        </w:tabs>
        <w:ind w:left="1211" w:hanging="360"/>
      </w:pPr>
      <w:rPr>
        <w:rFonts w:cs="Times New Roman"/>
      </w:rPr>
    </w:lvl>
    <w:lvl w:ilvl="1">
      <w:start w:val="1"/>
      <w:numFmt w:val="lowerLetter"/>
      <w:lvlText w:val="%2."/>
      <w:lvlJc w:val="left"/>
      <w:pPr>
        <w:tabs>
          <w:tab w:val="num" w:pos="0"/>
        </w:tabs>
        <w:ind w:left="1931" w:hanging="360"/>
      </w:pPr>
      <w:rPr>
        <w:rFonts w:cs="Times New Roman"/>
      </w:rPr>
    </w:lvl>
    <w:lvl w:ilvl="2">
      <w:start w:val="1"/>
      <w:numFmt w:val="lowerRoman"/>
      <w:lvlText w:val="%2.%3."/>
      <w:lvlJc w:val="right"/>
      <w:pPr>
        <w:tabs>
          <w:tab w:val="num" w:pos="0"/>
        </w:tabs>
        <w:ind w:left="2651" w:hanging="180"/>
      </w:pPr>
      <w:rPr>
        <w:rFonts w:cs="Times New Roman"/>
      </w:rPr>
    </w:lvl>
    <w:lvl w:ilvl="3">
      <w:start w:val="1"/>
      <w:numFmt w:val="decimal"/>
      <w:lvlText w:val="%2.%3.%4."/>
      <w:lvlJc w:val="left"/>
      <w:pPr>
        <w:tabs>
          <w:tab w:val="num" w:pos="0"/>
        </w:tabs>
        <w:ind w:left="3371" w:hanging="360"/>
      </w:pPr>
      <w:rPr>
        <w:rFonts w:cs="Times New Roman"/>
      </w:rPr>
    </w:lvl>
    <w:lvl w:ilvl="4">
      <w:start w:val="1"/>
      <w:numFmt w:val="lowerLetter"/>
      <w:lvlText w:val="%2.%3.%4.%5."/>
      <w:lvlJc w:val="left"/>
      <w:pPr>
        <w:tabs>
          <w:tab w:val="num" w:pos="0"/>
        </w:tabs>
        <w:ind w:left="4091" w:hanging="360"/>
      </w:pPr>
      <w:rPr>
        <w:rFonts w:cs="Times New Roman"/>
      </w:rPr>
    </w:lvl>
    <w:lvl w:ilvl="5">
      <w:start w:val="1"/>
      <w:numFmt w:val="lowerRoman"/>
      <w:lvlText w:val="%2.%3.%4.%5.%6."/>
      <w:lvlJc w:val="right"/>
      <w:pPr>
        <w:tabs>
          <w:tab w:val="num" w:pos="0"/>
        </w:tabs>
        <w:ind w:left="4811" w:hanging="180"/>
      </w:pPr>
      <w:rPr>
        <w:rFonts w:cs="Times New Roman"/>
      </w:rPr>
    </w:lvl>
    <w:lvl w:ilvl="6">
      <w:start w:val="1"/>
      <w:numFmt w:val="decimal"/>
      <w:lvlText w:val="%2.%3.%4.%5.%6.%7."/>
      <w:lvlJc w:val="left"/>
      <w:pPr>
        <w:tabs>
          <w:tab w:val="num" w:pos="0"/>
        </w:tabs>
        <w:ind w:left="5531" w:hanging="360"/>
      </w:pPr>
      <w:rPr>
        <w:rFonts w:cs="Times New Roman"/>
      </w:rPr>
    </w:lvl>
    <w:lvl w:ilvl="7">
      <w:start w:val="1"/>
      <w:numFmt w:val="lowerLetter"/>
      <w:lvlText w:val="%2.%3.%4.%5.%6.%7.%8."/>
      <w:lvlJc w:val="left"/>
      <w:pPr>
        <w:tabs>
          <w:tab w:val="num" w:pos="0"/>
        </w:tabs>
        <w:ind w:left="6251" w:hanging="360"/>
      </w:pPr>
      <w:rPr>
        <w:rFonts w:cs="Times New Roman"/>
      </w:rPr>
    </w:lvl>
    <w:lvl w:ilvl="8">
      <w:start w:val="1"/>
      <w:numFmt w:val="lowerRoman"/>
      <w:lvlText w:val="%2.%3.%4.%5.%6.%7.%8.%9."/>
      <w:lvlJc w:val="right"/>
      <w:pPr>
        <w:tabs>
          <w:tab w:val="num" w:pos="0"/>
        </w:tabs>
        <w:ind w:left="6971" w:hanging="180"/>
      </w:pPr>
      <w:rPr>
        <w:rFonts w:cs="Times New Roman"/>
      </w:rPr>
    </w:lvl>
  </w:abstractNum>
  <w:abstractNum w:abstractNumId="2">
    <w:nsid w:val="00000006"/>
    <w:multiLevelType w:val="multilevel"/>
    <w:tmpl w:val="00000006"/>
    <w:name w:val="WWNum10"/>
    <w:lvl w:ilvl="0">
      <w:start w:val="1"/>
      <w:numFmt w:val="decimal"/>
      <w:lvlText w:val="%1."/>
      <w:lvlJc w:val="left"/>
      <w:pPr>
        <w:tabs>
          <w:tab w:val="num" w:pos="0"/>
        </w:tabs>
        <w:ind w:left="1211" w:hanging="360"/>
      </w:pPr>
      <w:rPr>
        <w:rFonts w:cs="Times New Roman"/>
      </w:rPr>
    </w:lvl>
    <w:lvl w:ilvl="1">
      <w:start w:val="1"/>
      <w:numFmt w:val="lowerLetter"/>
      <w:lvlText w:val="%2."/>
      <w:lvlJc w:val="left"/>
      <w:pPr>
        <w:tabs>
          <w:tab w:val="num" w:pos="0"/>
        </w:tabs>
        <w:ind w:left="1931" w:hanging="360"/>
      </w:pPr>
      <w:rPr>
        <w:rFonts w:cs="Times New Roman"/>
      </w:rPr>
    </w:lvl>
    <w:lvl w:ilvl="2">
      <w:start w:val="1"/>
      <w:numFmt w:val="lowerRoman"/>
      <w:lvlText w:val="%2.%3."/>
      <w:lvlJc w:val="right"/>
      <w:pPr>
        <w:tabs>
          <w:tab w:val="num" w:pos="0"/>
        </w:tabs>
        <w:ind w:left="2651" w:hanging="180"/>
      </w:pPr>
      <w:rPr>
        <w:rFonts w:cs="Times New Roman"/>
      </w:rPr>
    </w:lvl>
    <w:lvl w:ilvl="3">
      <w:start w:val="1"/>
      <w:numFmt w:val="decimal"/>
      <w:lvlText w:val="%2.%3.%4."/>
      <w:lvlJc w:val="left"/>
      <w:pPr>
        <w:tabs>
          <w:tab w:val="num" w:pos="0"/>
        </w:tabs>
        <w:ind w:left="3371" w:hanging="360"/>
      </w:pPr>
      <w:rPr>
        <w:rFonts w:cs="Times New Roman"/>
      </w:rPr>
    </w:lvl>
    <w:lvl w:ilvl="4">
      <w:start w:val="1"/>
      <w:numFmt w:val="lowerLetter"/>
      <w:lvlText w:val="%2.%3.%4.%5."/>
      <w:lvlJc w:val="left"/>
      <w:pPr>
        <w:tabs>
          <w:tab w:val="num" w:pos="0"/>
        </w:tabs>
        <w:ind w:left="4091" w:hanging="360"/>
      </w:pPr>
      <w:rPr>
        <w:rFonts w:cs="Times New Roman"/>
      </w:rPr>
    </w:lvl>
    <w:lvl w:ilvl="5">
      <w:start w:val="1"/>
      <w:numFmt w:val="lowerRoman"/>
      <w:lvlText w:val="%2.%3.%4.%5.%6."/>
      <w:lvlJc w:val="right"/>
      <w:pPr>
        <w:tabs>
          <w:tab w:val="num" w:pos="0"/>
        </w:tabs>
        <w:ind w:left="4811" w:hanging="180"/>
      </w:pPr>
      <w:rPr>
        <w:rFonts w:cs="Times New Roman"/>
      </w:rPr>
    </w:lvl>
    <w:lvl w:ilvl="6">
      <w:start w:val="1"/>
      <w:numFmt w:val="decimal"/>
      <w:lvlText w:val="%2.%3.%4.%5.%6.%7."/>
      <w:lvlJc w:val="left"/>
      <w:pPr>
        <w:tabs>
          <w:tab w:val="num" w:pos="0"/>
        </w:tabs>
        <w:ind w:left="5531" w:hanging="360"/>
      </w:pPr>
      <w:rPr>
        <w:rFonts w:cs="Times New Roman"/>
      </w:rPr>
    </w:lvl>
    <w:lvl w:ilvl="7">
      <w:start w:val="1"/>
      <w:numFmt w:val="lowerLetter"/>
      <w:lvlText w:val="%2.%3.%4.%5.%6.%7.%8."/>
      <w:lvlJc w:val="left"/>
      <w:pPr>
        <w:tabs>
          <w:tab w:val="num" w:pos="0"/>
        </w:tabs>
        <w:ind w:left="6251" w:hanging="360"/>
      </w:pPr>
      <w:rPr>
        <w:rFonts w:cs="Times New Roman"/>
      </w:rPr>
    </w:lvl>
    <w:lvl w:ilvl="8">
      <w:start w:val="1"/>
      <w:numFmt w:val="lowerRoman"/>
      <w:lvlText w:val="%2.%3.%4.%5.%6.%7.%8.%9."/>
      <w:lvlJc w:val="right"/>
      <w:pPr>
        <w:tabs>
          <w:tab w:val="num" w:pos="0"/>
        </w:tabs>
        <w:ind w:left="6971" w:hanging="180"/>
      </w:pPr>
      <w:rPr>
        <w:rFonts w:cs="Times New Roman"/>
      </w:rPr>
    </w:lvl>
  </w:abstractNum>
  <w:abstractNum w:abstractNumId="3">
    <w:nsid w:val="00000007"/>
    <w:multiLevelType w:val="multilevel"/>
    <w:tmpl w:val="00000007"/>
    <w:name w:val="WWNum11"/>
    <w:lvl w:ilvl="0">
      <w:start w:val="1"/>
      <w:numFmt w:val="decimal"/>
      <w:lvlText w:val="%1."/>
      <w:lvlJc w:val="left"/>
      <w:pPr>
        <w:tabs>
          <w:tab w:val="num" w:pos="0"/>
        </w:tabs>
        <w:ind w:left="1211" w:hanging="360"/>
      </w:pPr>
      <w:rPr>
        <w:rFonts w:cs="Times New Roman"/>
      </w:rPr>
    </w:lvl>
    <w:lvl w:ilvl="1">
      <w:start w:val="1"/>
      <w:numFmt w:val="lowerLetter"/>
      <w:lvlText w:val="%2."/>
      <w:lvlJc w:val="left"/>
      <w:pPr>
        <w:tabs>
          <w:tab w:val="num" w:pos="0"/>
        </w:tabs>
        <w:ind w:left="1931" w:hanging="360"/>
      </w:pPr>
      <w:rPr>
        <w:rFonts w:cs="Times New Roman"/>
      </w:rPr>
    </w:lvl>
    <w:lvl w:ilvl="2">
      <w:start w:val="1"/>
      <w:numFmt w:val="lowerRoman"/>
      <w:lvlText w:val="%2.%3."/>
      <w:lvlJc w:val="right"/>
      <w:pPr>
        <w:tabs>
          <w:tab w:val="num" w:pos="0"/>
        </w:tabs>
        <w:ind w:left="2651" w:hanging="180"/>
      </w:pPr>
      <w:rPr>
        <w:rFonts w:cs="Times New Roman"/>
      </w:rPr>
    </w:lvl>
    <w:lvl w:ilvl="3">
      <w:start w:val="1"/>
      <w:numFmt w:val="decimal"/>
      <w:lvlText w:val="%2.%3.%4."/>
      <w:lvlJc w:val="left"/>
      <w:pPr>
        <w:tabs>
          <w:tab w:val="num" w:pos="0"/>
        </w:tabs>
        <w:ind w:left="3371" w:hanging="360"/>
      </w:pPr>
      <w:rPr>
        <w:rFonts w:cs="Times New Roman"/>
      </w:rPr>
    </w:lvl>
    <w:lvl w:ilvl="4">
      <w:start w:val="1"/>
      <w:numFmt w:val="lowerLetter"/>
      <w:lvlText w:val="%2.%3.%4.%5."/>
      <w:lvlJc w:val="left"/>
      <w:pPr>
        <w:tabs>
          <w:tab w:val="num" w:pos="0"/>
        </w:tabs>
        <w:ind w:left="4091" w:hanging="360"/>
      </w:pPr>
      <w:rPr>
        <w:rFonts w:cs="Times New Roman"/>
      </w:rPr>
    </w:lvl>
    <w:lvl w:ilvl="5">
      <w:start w:val="1"/>
      <w:numFmt w:val="lowerRoman"/>
      <w:lvlText w:val="%2.%3.%4.%5.%6."/>
      <w:lvlJc w:val="right"/>
      <w:pPr>
        <w:tabs>
          <w:tab w:val="num" w:pos="0"/>
        </w:tabs>
        <w:ind w:left="4811" w:hanging="180"/>
      </w:pPr>
      <w:rPr>
        <w:rFonts w:cs="Times New Roman"/>
      </w:rPr>
    </w:lvl>
    <w:lvl w:ilvl="6">
      <w:start w:val="1"/>
      <w:numFmt w:val="decimal"/>
      <w:lvlText w:val="%2.%3.%4.%5.%6.%7."/>
      <w:lvlJc w:val="left"/>
      <w:pPr>
        <w:tabs>
          <w:tab w:val="num" w:pos="0"/>
        </w:tabs>
        <w:ind w:left="5531" w:hanging="360"/>
      </w:pPr>
      <w:rPr>
        <w:rFonts w:cs="Times New Roman"/>
      </w:rPr>
    </w:lvl>
    <w:lvl w:ilvl="7">
      <w:start w:val="1"/>
      <w:numFmt w:val="lowerLetter"/>
      <w:lvlText w:val="%2.%3.%4.%5.%6.%7.%8."/>
      <w:lvlJc w:val="left"/>
      <w:pPr>
        <w:tabs>
          <w:tab w:val="num" w:pos="0"/>
        </w:tabs>
        <w:ind w:left="6251" w:hanging="360"/>
      </w:pPr>
      <w:rPr>
        <w:rFonts w:cs="Times New Roman"/>
      </w:rPr>
    </w:lvl>
    <w:lvl w:ilvl="8">
      <w:start w:val="1"/>
      <w:numFmt w:val="lowerRoman"/>
      <w:lvlText w:val="%2.%3.%4.%5.%6.%7.%8.%9."/>
      <w:lvlJc w:val="right"/>
      <w:pPr>
        <w:tabs>
          <w:tab w:val="num" w:pos="0"/>
        </w:tabs>
        <w:ind w:left="6971" w:hanging="180"/>
      </w:pPr>
      <w:rPr>
        <w:rFonts w:cs="Times New Roman"/>
      </w:rPr>
    </w:lvl>
  </w:abstractNum>
  <w:abstractNum w:abstractNumId="4">
    <w:nsid w:val="00000008"/>
    <w:multiLevelType w:val="multilevel"/>
    <w:tmpl w:val="00000008"/>
    <w:name w:val="WWNum12"/>
    <w:lvl w:ilvl="0">
      <w:start w:val="1"/>
      <w:numFmt w:val="decimal"/>
      <w:lvlText w:val="%1."/>
      <w:lvlJc w:val="left"/>
      <w:pPr>
        <w:tabs>
          <w:tab w:val="num" w:pos="0"/>
        </w:tabs>
        <w:ind w:left="1211" w:hanging="360"/>
      </w:pPr>
      <w:rPr>
        <w:rFonts w:cs="Times New Roman"/>
      </w:rPr>
    </w:lvl>
    <w:lvl w:ilvl="1">
      <w:start w:val="1"/>
      <w:numFmt w:val="lowerLetter"/>
      <w:lvlText w:val="%2."/>
      <w:lvlJc w:val="left"/>
      <w:pPr>
        <w:tabs>
          <w:tab w:val="num" w:pos="0"/>
        </w:tabs>
        <w:ind w:left="1931" w:hanging="360"/>
      </w:pPr>
      <w:rPr>
        <w:rFonts w:cs="Times New Roman"/>
      </w:rPr>
    </w:lvl>
    <w:lvl w:ilvl="2">
      <w:start w:val="1"/>
      <w:numFmt w:val="lowerRoman"/>
      <w:lvlText w:val="%2.%3."/>
      <w:lvlJc w:val="right"/>
      <w:pPr>
        <w:tabs>
          <w:tab w:val="num" w:pos="0"/>
        </w:tabs>
        <w:ind w:left="2651" w:hanging="180"/>
      </w:pPr>
      <w:rPr>
        <w:rFonts w:cs="Times New Roman"/>
      </w:rPr>
    </w:lvl>
    <w:lvl w:ilvl="3">
      <w:start w:val="1"/>
      <w:numFmt w:val="decimal"/>
      <w:lvlText w:val="%2.%3.%4."/>
      <w:lvlJc w:val="left"/>
      <w:pPr>
        <w:tabs>
          <w:tab w:val="num" w:pos="0"/>
        </w:tabs>
        <w:ind w:left="3371" w:hanging="360"/>
      </w:pPr>
      <w:rPr>
        <w:rFonts w:cs="Times New Roman"/>
      </w:rPr>
    </w:lvl>
    <w:lvl w:ilvl="4">
      <w:start w:val="1"/>
      <w:numFmt w:val="lowerLetter"/>
      <w:lvlText w:val="%2.%3.%4.%5."/>
      <w:lvlJc w:val="left"/>
      <w:pPr>
        <w:tabs>
          <w:tab w:val="num" w:pos="0"/>
        </w:tabs>
        <w:ind w:left="4091" w:hanging="360"/>
      </w:pPr>
      <w:rPr>
        <w:rFonts w:cs="Times New Roman"/>
      </w:rPr>
    </w:lvl>
    <w:lvl w:ilvl="5">
      <w:start w:val="1"/>
      <w:numFmt w:val="lowerRoman"/>
      <w:lvlText w:val="%2.%3.%4.%5.%6."/>
      <w:lvlJc w:val="right"/>
      <w:pPr>
        <w:tabs>
          <w:tab w:val="num" w:pos="0"/>
        </w:tabs>
        <w:ind w:left="4811" w:hanging="180"/>
      </w:pPr>
      <w:rPr>
        <w:rFonts w:cs="Times New Roman"/>
      </w:rPr>
    </w:lvl>
    <w:lvl w:ilvl="6">
      <w:start w:val="1"/>
      <w:numFmt w:val="decimal"/>
      <w:lvlText w:val="%2.%3.%4.%5.%6.%7."/>
      <w:lvlJc w:val="left"/>
      <w:pPr>
        <w:tabs>
          <w:tab w:val="num" w:pos="0"/>
        </w:tabs>
        <w:ind w:left="5531" w:hanging="360"/>
      </w:pPr>
      <w:rPr>
        <w:rFonts w:cs="Times New Roman"/>
      </w:rPr>
    </w:lvl>
    <w:lvl w:ilvl="7">
      <w:start w:val="1"/>
      <w:numFmt w:val="lowerLetter"/>
      <w:lvlText w:val="%2.%3.%4.%5.%6.%7.%8."/>
      <w:lvlJc w:val="left"/>
      <w:pPr>
        <w:tabs>
          <w:tab w:val="num" w:pos="0"/>
        </w:tabs>
        <w:ind w:left="6251" w:hanging="360"/>
      </w:pPr>
      <w:rPr>
        <w:rFonts w:cs="Times New Roman"/>
      </w:rPr>
    </w:lvl>
    <w:lvl w:ilvl="8">
      <w:start w:val="1"/>
      <w:numFmt w:val="lowerRoman"/>
      <w:lvlText w:val="%2.%3.%4.%5.%6.%7.%8.%9."/>
      <w:lvlJc w:val="right"/>
      <w:pPr>
        <w:tabs>
          <w:tab w:val="num" w:pos="0"/>
        </w:tabs>
        <w:ind w:left="6971" w:hanging="180"/>
      </w:pPr>
      <w:rPr>
        <w:rFonts w:cs="Times New Roman"/>
      </w:rPr>
    </w:lvl>
  </w:abstractNum>
  <w:abstractNum w:abstractNumId="5">
    <w:nsid w:val="00000009"/>
    <w:multiLevelType w:val="multilevel"/>
    <w:tmpl w:val="00000009"/>
    <w:name w:val="WWNum14"/>
    <w:lvl w:ilvl="0">
      <w:start w:val="1"/>
      <w:numFmt w:val="decimal"/>
      <w:lvlText w:val="%1."/>
      <w:lvlJc w:val="left"/>
      <w:pPr>
        <w:tabs>
          <w:tab w:val="num" w:pos="0"/>
        </w:tabs>
        <w:ind w:left="1211" w:hanging="360"/>
      </w:pPr>
      <w:rPr>
        <w:rFonts w:cs="Times New Roman"/>
      </w:rPr>
    </w:lvl>
    <w:lvl w:ilvl="1">
      <w:start w:val="1"/>
      <w:numFmt w:val="lowerLetter"/>
      <w:lvlText w:val="%2."/>
      <w:lvlJc w:val="left"/>
      <w:pPr>
        <w:tabs>
          <w:tab w:val="num" w:pos="0"/>
        </w:tabs>
        <w:ind w:left="1931" w:hanging="360"/>
      </w:pPr>
      <w:rPr>
        <w:rFonts w:cs="Times New Roman"/>
      </w:rPr>
    </w:lvl>
    <w:lvl w:ilvl="2">
      <w:start w:val="1"/>
      <w:numFmt w:val="lowerRoman"/>
      <w:lvlText w:val="%2.%3."/>
      <w:lvlJc w:val="right"/>
      <w:pPr>
        <w:tabs>
          <w:tab w:val="num" w:pos="0"/>
        </w:tabs>
        <w:ind w:left="2651" w:hanging="180"/>
      </w:pPr>
      <w:rPr>
        <w:rFonts w:cs="Times New Roman"/>
      </w:rPr>
    </w:lvl>
    <w:lvl w:ilvl="3">
      <w:start w:val="1"/>
      <w:numFmt w:val="decimal"/>
      <w:lvlText w:val="%2.%3.%4."/>
      <w:lvlJc w:val="left"/>
      <w:pPr>
        <w:tabs>
          <w:tab w:val="num" w:pos="0"/>
        </w:tabs>
        <w:ind w:left="3371" w:hanging="360"/>
      </w:pPr>
      <w:rPr>
        <w:rFonts w:cs="Times New Roman"/>
      </w:rPr>
    </w:lvl>
    <w:lvl w:ilvl="4">
      <w:start w:val="1"/>
      <w:numFmt w:val="lowerLetter"/>
      <w:lvlText w:val="%2.%3.%4.%5."/>
      <w:lvlJc w:val="left"/>
      <w:pPr>
        <w:tabs>
          <w:tab w:val="num" w:pos="0"/>
        </w:tabs>
        <w:ind w:left="4091" w:hanging="360"/>
      </w:pPr>
      <w:rPr>
        <w:rFonts w:cs="Times New Roman"/>
      </w:rPr>
    </w:lvl>
    <w:lvl w:ilvl="5">
      <w:start w:val="1"/>
      <w:numFmt w:val="lowerRoman"/>
      <w:lvlText w:val="%2.%3.%4.%5.%6."/>
      <w:lvlJc w:val="right"/>
      <w:pPr>
        <w:tabs>
          <w:tab w:val="num" w:pos="0"/>
        </w:tabs>
        <w:ind w:left="4811" w:hanging="180"/>
      </w:pPr>
      <w:rPr>
        <w:rFonts w:cs="Times New Roman"/>
      </w:rPr>
    </w:lvl>
    <w:lvl w:ilvl="6">
      <w:start w:val="1"/>
      <w:numFmt w:val="decimal"/>
      <w:lvlText w:val="%2.%3.%4.%5.%6.%7."/>
      <w:lvlJc w:val="left"/>
      <w:pPr>
        <w:tabs>
          <w:tab w:val="num" w:pos="0"/>
        </w:tabs>
        <w:ind w:left="5531" w:hanging="360"/>
      </w:pPr>
      <w:rPr>
        <w:rFonts w:cs="Times New Roman"/>
      </w:rPr>
    </w:lvl>
    <w:lvl w:ilvl="7">
      <w:start w:val="1"/>
      <w:numFmt w:val="lowerLetter"/>
      <w:lvlText w:val="%2.%3.%4.%5.%6.%7.%8."/>
      <w:lvlJc w:val="left"/>
      <w:pPr>
        <w:tabs>
          <w:tab w:val="num" w:pos="0"/>
        </w:tabs>
        <w:ind w:left="6251" w:hanging="360"/>
      </w:pPr>
      <w:rPr>
        <w:rFonts w:cs="Times New Roman"/>
      </w:rPr>
    </w:lvl>
    <w:lvl w:ilvl="8">
      <w:start w:val="1"/>
      <w:numFmt w:val="lowerRoman"/>
      <w:lvlText w:val="%2.%3.%4.%5.%6.%7.%8.%9."/>
      <w:lvlJc w:val="right"/>
      <w:pPr>
        <w:tabs>
          <w:tab w:val="num" w:pos="0"/>
        </w:tabs>
        <w:ind w:left="6971" w:hanging="180"/>
      </w:pPr>
      <w:rPr>
        <w:rFonts w:cs="Times New Roman"/>
      </w:rPr>
    </w:lvl>
  </w:abstractNum>
  <w:abstractNum w:abstractNumId="6">
    <w:nsid w:val="0BF43A7B"/>
    <w:multiLevelType w:val="hybridMultilevel"/>
    <w:tmpl w:val="5D70050E"/>
    <w:lvl w:ilvl="0" w:tplc="40DC98DA">
      <w:start w:val="1"/>
      <w:numFmt w:val="decimal"/>
      <w:lvlText w:val="%1."/>
      <w:lvlJc w:val="left"/>
      <w:pPr>
        <w:ind w:left="870" w:hanging="51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19CC4F71"/>
    <w:multiLevelType w:val="hybridMultilevel"/>
    <w:tmpl w:val="5EB2274A"/>
    <w:lvl w:ilvl="0" w:tplc="A0789EE0">
      <w:start w:val="1"/>
      <w:numFmt w:val="decimal"/>
      <w:lvlText w:val="%1."/>
      <w:lvlJc w:val="left"/>
      <w:pPr>
        <w:ind w:left="720" w:hanging="360"/>
      </w:pPr>
      <w:rPr>
        <w:rFonts w:cs="Times New Roman" w:hint="default"/>
        <w:color w:val="auto"/>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494403BC"/>
    <w:multiLevelType w:val="hybridMultilevel"/>
    <w:tmpl w:val="F2704E1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4BD9070E"/>
    <w:multiLevelType w:val="hybridMultilevel"/>
    <w:tmpl w:val="C9D6D1E8"/>
    <w:lvl w:ilvl="0" w:tplc="D5001F5E">
      <w:start w:val="16"/>
      <w:numFmt w:val="bullet"/>
      <w:lvlText w:val="-"/>
      <w:lvlJc w:val="left"/>
      <w:pPr>
        <w:ind w:left="1211" w:hanging="360"/>
      </w:pPr>
      <w:rPr>
        <w:rFonts w:ascii="Times New Roman" w:eastAsia="SimSun" w:hAnsi="Times New Roman" w:hint="default"/>
      </w:rPr>
    </w:lvl>
    <w:lvl w:ilvl="1" w:tplc="04190003" w:tentative="1">
      <w:start w:val="1"/>
      <w:numFmt w:val="bullet"/>
      <w:lvlText w:val="o"/>
      <w:lvlJc w:val="left"/>
      <w:pPr>
        <w:ind w:left="1931" w:hanging="360"/>
      </w:pPr>
      <w:rPr>
        <w:rFonts w:ascii="Courier New" w:hAnsi="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10">
    <w:nsid w:val="637E22B3"/>
    <w:multiLevelType w:val="hybridMultilevel"/>
    <w:tmpl w:val="5DCA84B2"/>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799E770D"/>
    <w:multiLevelType w:val="hybridMultilevel"/>
    <w:tmpl w:val="C8C4A478"/>
    <w:lvl w:ilvl="0" w:tplc="0409000F">
      <w:start w:val="3"/>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7E903B69"/>
    <w:multiLevelType w:val="hybridMultilevel"/>
    <w:tmpl w:val="5EB2274A"/>
    <w:lvl w:ilvl="0" w:tplc="A0789EE0">
      <w:start w:val="1"/>
      <w:numFmt w:val="decimal"/>
      <w:lvlText w:val="%1."/>
      <w:lvlJc w:val="left"/>
      <w:pPr>
        <w:ind w:left="720" w:hanging="360"/>
      </w:pPr>
      <w:rPr>
        <w:rFonts w:cs="Times New Roman" w:hint="default"/>
        <w:color w:val="auto"/>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7"/>
  </w:num>
  <w:num w:numId="2">
    <w:abstractNumId w:val="12"/>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9"/>
  </w:num>
  <w:num w:numId="6">
    <w:abstractNumId w:val="3"/>
  </w:num>
  <w:num w:numId="7">
    <w:abstractNumId w:val="2"/>
  </w:num>
  <w:num w:numId="8">
    <w:abstractNumId w:val="4"/>
  </w:num>
  <w:num w:numId="9">
    <w:abstractNumId w:val="5"/>
  </w:num>
  <w:num w:numId="10">
    <w:abstractNumId w:val="8"/>
  </w:num>
  <w:num w:numId="11">
    <w:abstractNumId w:val="10"/>
  </w:num>
  <w:num w:numId="12">
    <w:abstractNumId w:val="1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4D42"/>
    <w:rsid w:val="00001208"/>
    <w:rsid w:val="00012C60"/>
    <w:rsid w:val="00020B04"/>
    <w:rsid w:val="00023B81"/>
    <w:rsid w:val="00023D02"/>
    <w:rsid w:val="00024208"/>
    <w:rsid w:val="00024D53"/>
    <w:rsid w:val="0002545E"/>
    <w:rsid w:val="0002706F"/>
    <w:rsid w:val="00030DCA"/>
    <w:rsid w:val="00032E66"/>
    <w:rsid w:val="00042DF2"/>
    <w:rsid w:val="00044B26"/>
    <w:rsid w:val="00044E9E"/>
    <w:rsid w:val="0004609C"/>
    <w:rsid w:val="000476F4"/>
    <w:rsid w:val="000500A1"/>
    <w:rsid w:val="000566F5"/>
    <w:rsid w:val="00070925"/>
    <w:rsid w:val="00072096"/>
    <w:rsid w:val="00072B3A"/>
    <w:rsid w:val="00076FC4"/>
    <w:rsid w:val="00077F64"/>
    <w:rsid w:val="00082855"/>
    <w:rsid w:val="00084063"/>
    <w:rsid w:val="00094A74"/>
    <w:rsid w:val="00097F37"/>
    <w:rsid w:val="000A259F"/>
    <w:rsid w:val="000A6F9B"/>
    <w:rsid w:val="000B1937"/>
    <w:rsid w:val="000B3DD4"/>
    <w:rsid w:val="000C161A"/>
    <w:rsid w:val="000C2D36"/>
    <w:rsid w:val="000C3C77"/>
    <w:rsid w:val="000D1804"/>
    <w:rsid w:val="000E28ED"/>
    <w:rsid w:val="000F01D2"/>
    <w:rsid w:val="000F3899"/>
    <w:rsid w:val="0011361F"/>
    <w:rsid w:val="00113EBD"/>
    <w:rsid w:val="00125D4D"/>
    <w:rsid w:val="0012669B"/>
    <w:rsid w:val="00127564"/>
    <w:rsid w:val="00131DC6"/>
    <w:rsid w:val="0013250E"/>
    <w:rsid w:val="001368EA"/>
    <w:rsid w:val="00143925"/>
    <w:rsid w:val="0014582A"/>
    <w:rsid w:val="00145CB9"/>
    <w:rsid w:val="00147C76"/>
    <w:rsid w:val="001504A3"/>
    <w:rsid w:val="00151C9E"/>
    <w:rsid w:val="00151FCC"/>
    <w:rsid w:val="00156454"/>
    <w:rsid w:val="0015650B"/>
    <w:rsid w:val="001621B4"/>
    <w:rsid w:val="00163C0C"/>
    <w:rsid w:val="001676A2"/>
    <w:rsid w:val="0017632D"/>
    <w:rsid w:val="0018128F"/>
    <w:rsid w:val="00182EB1"/>
    <w:rsid w:val="00185AE0"/>
    <w:rsid w:val="00191AAC"/>
    <w:rsid w:val="00196B4B"/>
    <w:rsid w:val="001A1B89"/>
    <w:rsid w:val="001A4823"/>
    <w:rsid w:val="001A674B"/>
    <w:rsid w:val="001B178C"/>
    <w:rsid w:val="001B1CF8"/>
    <w:rsid w:val="001B3A49"/>
    <w:rsid w:val="001B4C93"/>
    <w:rsid w:val="001B566F"/>
    <w:rsid w:val="001C2A23"/>
    <w:rsid w:val="001C5CCD"/>
    <w:rsid w:val="001C6FA2"/>
    <w:rsid w:val="001D56C8"/>
    <w:rsid w:val="001E0152"/>
    <w:rsid w:val="001E04DE"/>
    <w:rsid w:val="001E5766"/>
    <w:rsid w:val="001E68B0"/>
    <w:rsid w:val="001E707E"/>
    <w:rsid w:val="001E763A"/>
    <w:rsid w:val="001F27BA"/>
    <w:rsid w:val="001F2B34"/>
    <w:rsid w:val="002014AE"/>
    <w:rsid w:val="00205E32"/>
    <w:rsid w:val="0020632E"/>
    <w:rsid w:val="00207F36"/>
    <w:rsid w:val="00211292"/>
    <w:rsid w:val="0021262B"/>
    <w:rsid w:val="0021582D"/>
    <w:rsid w:val="0021631C"/>
    <w:rsid w:val="002165F5"/>
    <w:rsid w:val="002226E9"/>
    <w:rsid w:val="00222E8C"/>
    <w:rsid w:val="00224011"/>
    <w:rsid w:val="002267C0"/>
    <w:rsid w:val="00227AF4"/>
    <w:rsid w:val="0023101F"/>
    <w:rsid w:val="002365B0"/>
    <w:rsid w:val="00236B45"/>
    <w:rsid w:val="00243702"/>
    <w:rsid w:val="00252E5B"/>
    <w:rsid w:val="00254D54"/>
    <w:rsid w:val="00255F4E"/>
    <w:rsid w:val="00257523"/>
    <w:rsid w:val="002639F6"/>
    <w:rsid w:val="0027285E"/>
    <w:rsid w:val="0027588F"/>
    <w:rsid w:val="00276217"/>
    <w:rsid w:val="002769FB"/>
    <w:rsid w:val="00290C3C"/>
    <w:rsid w:val="00293B98"/>
    <w:rsid w:val="00296BA2"/>
    <w:rsid w:val="00297373"/>
    <w:rsid w:val="002A1EAA"/>
    <w:rsid w:val="002A2306"/>
    <w:rsid w:val="002A368C"/>
    <w:rsid w:val="002A709A"/>
    <w:rsid w:val="002A7993"/>
    <w:rsid w:val="002B12B1"/>
    <w:rsid w:val="002B1CC8"/>
    <w:rsid w:val="002B3518"/>
    <w:rsid w:val="002B3C8E"/>
    <w:rsid w:val="002C1C5C"/>
    <w:rsid w:val="002C56CA"/>
    <w:rsid w:val="002C68CA"/>
    <w:rsid w:val="002E5D81"/>
    <w:rsid w:val="002E6F4D"/>
    <w:rsid w:val="00303DCC"/>
    <w:rsid w:val="003055A1"/>
    <w:rsid w:val="003059D0"/>
    <w:rsid w:val="00311E8D"/>
    <w:rsid w:val="0032327D"/>
    <w:rsid w:val="003274C1"/>
    <w:rsid w:val="00334AEE"/>
    <w:rsid w:val="00335FA6"/>
    <w:rsid w:val="00344E15"/>
    <w:rsid w:val="00345A54"/>
    <w:rsid w:val="00350352"/>
    <w:rsid w:val="00355741"/>
    <w:rsid w:val="0036170E"/>
    <w:rsid w:val="00363123"/>
    <w:rsid w:val="003632BB"/>
    <w:rsid w:val="00367B4D"/>
    <w:rsid w:val="00372812"/>
    <w:rsid w:val="00376629"/>
    <w:rsid w:val="00387599"/>
    <w:rsid w:val="003973B7"/>
    <w:rsid w:val="003A3396"/>
    <w:rsid w:val="003A38D5"/>
    <w:rsid w:val="003B01F9"/>
    <w:rsid w:val="003B6E9D"/>
    <w:rsid w:val="003C06D9"/>
    <w:rsid w:val="003C550E"/>
    <w:rsid w:val="003C6222"/>
    <w:rsid w:val="003C67A0"/>
    <w:rsid w:val="003D5A90"/>
    <w:rsid w:val="003D5D5A"/>
    <w:rsid w:val="003D6912"/>
    <w:rsid w:val="003D7F48"/>
    <w:rsid w:val="003E3E82"/>
    <w:rsid w:val="003E4B55"/>
    <w:rsid w:val="003F2E28"/>
    <w:rsid w:val="003F380A"/>
    <w:rsid w:val="003F3C7F"/>
    <w:rsid w:val="003F49C3"/>
    <w:rsid w:val="0040154E"/>
    <w:rsid w:val="00401B0B"/>
    <w:rsid w:val="00402047"/>
    <w:rsid w:val="00411A07"/>
    <w:rsid w:val="004161C5"/>
    <w:rsid w:val="004203EC"/>
    <w:rsid w:val="00424FF6"/>
    <w:rsid w:val="00425332"/>
    <w:rsid w:val="004260ED"/>
    <w:rsid w:val="00427352"/>
    <w:rsid w:val="00440BE4"/>
    <w:rsid w:val="00445AD6"/>
    <w:rsid w:val="004469D0"/>
    <w:rsid w:val="00451476"/>
    <w:rsid w:val="00453A88"/>
    <w:rsid w:val="00455113"/>
    <w:rsid w:val="00461339"/>
    <w:rsid w:val="004642C2"/>
    <w:rsid w:val="00464FEB"/>
    <w:rsid w:val="004653AF"/>
    <w:rsid w:val="00465B1C"/>
    <w:rsid w:val="00470E18"/>
    <w:rsid w:val="004715E4"/>
    <w:rsid w:val="00475BAD"/>
    <w:rsid w:val="00475E8C"/>
    <w:rsid w:val="00476646"/>
    <w:rsid w:val="00490C19"/>
    <w:rsid w:val="0049316E"/>
    <w:rsid w:val="00495911"/>
    <w:rsid w:val="004A5ED1"/>
    <w:rsid w:val="004C6FEB"/>
    <w:rsid w:val="004D147F"/>
    <w:rsid w:val="004D2BF2"/>
    <w:rsid w:val="004D4113"/>
    <w:rsid w:val="004D7081"/>
    <w:rsid w:val="004E00BC"/>
    <w:rsid w:val="004E2D1E"/>
    <w:rsid w:val="004E3535"/>
    <w:rsid w:val="004E4C1E"/>
    <w:rsid w:val="004E7FD0"/>
    <w:rsid w:val="004F0D5F"/>
    <w:rsid w:val="004F187E"/>
    <w:rsid w:val="004F4B2E"/>
    <w:rsid w:val="004F666B"/>
    <w:rsid w:val="004F74E1"/>
    <w:rsid w:val="0050581E"/>
    <w:rsid w:val="00512BB9"/>
    <w:rsid w:val="005160E3"/>
    <w:rsid w:val="005238BC"/>
    <w:rsid w:val="005323AD"/>
    <w:rsid w:val="00533ABE"/>
    <w:rsid w:val="005411A8"/>
    <w:rsid w:val="005449AB"/>
    <w:rsid w:val="00545EE9"/>
    <w:rsid w:val="0055499B"/>
    <w:rsid w:val="00555DBB"/>
    <w:rsid w:val="005636BE"/>
    <w:rsid w:val="00581974"/>
    <w:rsid w:val="00581A61"/>
    <w:rsid w:val="00583677"/>
    <w:rsid w:val="005856F2"/>
    <w:rsid w:val="00585942"/>
    <w:rsid w:val="00585F08"/>
    <w:rsid w:val="0059014A"/>
    <w:rsid w:val="00590BC4"/>
    <w:rsid w:val="00592B51"/>
    <w:rsid w:val="00595097"/>
    <w:rsid w:val="005A06B1"/>
    <w:rsid w:val="005A3E08"/>
    <w:rsid w:val="005A56F3"/>
    <w:rsid w:val="005A5A9C"/>
    <w:rsid w:val="005A751E"/>
    <w:rsid w:val="005B0552"/>
    <w:rsid w:val="005B5F7D"/>
    <w:rsid w:val="005B76DB"/>
    <w:rsid w:val="005C07C7"/>
    <w:rsid w:val="005C1BAE"/>
    <w:rsid w:val="005C753D"/>
    <w:rsid w:val="005D74A1"/>
    <w:rsid w:val="005E1491"/>
    <w:rsid w:val="005E3E62"/>
    <w:rsid w:val="005E7FCF"/>
    <w:rsid w:val="005F0C40"/>
    <w:rsid w:val="005F33D5"/>
    <w:rsid w:val="00605E88"/>
    <w:rsid w:val="00607148"/>
    <w:rsid w:val="006108E7"/>
    <w:rsid w:val="00612AFF"/>
    <w:rsid w:val="00616AC7"/>
    <w:rsid w:val="00620659"/>
    <w:rsid w:val="00622D36"/>
    <w:rsid w:val="00625319"/>
    <w:rsid w:val="00625EFD"/>
    <w:rsid w:val="00626113"/>
    <w:rsid w:val="00626486"/>
    <w:rsid w:val="00626601"/>
    <w:rsid w:val="00627573"/>
    <w:rsid w:val="0062770A"/>
    <w:rsid w:val="0062780F"/>
    <w:rsid w:val="00627AEB"/>
    <w:rsid w:val="00635869"/>
    <w:rsid w:val="00636AA4"/>
    <w:rsid w:val="006377A9"/>
    <w:rsid w:val="00637DAD"/>
    <w:rsid w:val="00641B23"/>
    <w:rsid w:val="00644E4A"/>
    <w:rsid w:val="00654EC4"/>
    <w:rsid w:val="00655D22"/>
    <w:rsid w:val="006616BE"/>
    <w:rsid w:val="006630D5"/>
    <w:rsid w:val="00666791"/>
    <w:rsid w:val="006671C0"/>
    <w:rsid w:val="00670945"/>
    <w:rsid w:val="00673246"/>
    <w:rsid w:val="00675208"/>
    <w:rsid w:val="006954B2"/>
    <w:rsid w:val="00695774"/>
    <w:rsid w:val="00695AFB"/>
    <w:rsid w:val="006A3375"/>
    <w:rsid w:val="006A761A"/>
    <w:rsid w:val="006B0BEF"/>
    <w:rsid w:val="006B4FD1"/>
    <w:rsid w:val="006B51E1"/>
    <w:rsid w:val="006B79C6"/>
    <w:rsid w:val="006C72BB"/>
    <w:rsid w:val="006D08D9"/>
    <w:rsid w:val="006E33AA"/>
    <w:rsid w:val="006E3D61"/>
    <w:rsid w:val="006E62FB"/>
    <w:rsid w:val="006F4609"/>
    <w:rsid w:val="006F5152"/>
    <w:rsid w:val="00703008"/>
    <w:rsid w:val="00703BC4"/>
    <w:rsid w:val="00711684"/>
    <w:rsid w:val="00716880"/>
    <w:rsid w:val="007172F7"/>
    <w:rsid w:val="00725EBB"/>
    <w:rsid w:val="00730DC0"/>
    <w:rsid w:val="00732237"/>
    <w:rsid w:val="00736F73"/>
    <w:rsid w:val="0074450A"/>
    <w:rsid w:val="00745A71"/>
    <w:rsid w:val="00746267"/>
    <w:rsid w:val="0076227B"/>
    <w:rsid w:val="00763888"/>
    <w:rsid w:val="007654C3"/>
    <w:rsid w:val="007755A1"/>
    <w:rsid w:val="007857D7"/>
    <w:rsid w:val="00787784"/>
    <w:rsid w:val="00787CA8"/>
    <w:rsid w:val="00790FDB"/>
    <w:rsid w:val="007930FB"/>
    <w:rsid w:val="00795238"/>
    <w:rsid w:val="007963A9"/>
    <w:rsid w:val="007978F5"/>
    <w:rsid w:val="007A15A6"/>
    <w:rsid w:val="007A7526"/>
    <w:rsid w:val="007B1B36"/>
    <w:rsid w:val="007B76C6"/>
    <w:rsid w:val="007C23CF"/>
    <w:rsid w:val="007C7D51"/>
    <w:rsid w:val="007D1507"/>
    <w:rsid w:val="007D1A80"/>
    <w:rsid w:val="007D6352"/>
    <w:rsid w:val="007E09B7"/>
    <w:rsid w:val="007E43CE"/>
    <w:rsid w:val="007E6CD5"/>
    <w:rsid w:val="007E7383"/>
    <w:rsid w:val="007F300F"/>
    <w:rsid w:val="007F42A0"/>
    <w:rsid w:val="008015CE"/>
    <w:rsid w:val="00801EB2"/>
    <w:rsid w:val="00802E2C"/>
    <w:rsid w:val="008046FD"/>
    <w:rsid w:val="00806C73"/>
    <w:rsid w:val="00806D01"/>
    <w:rsid w:val="00811827"/>
    <w:rsid w:val="008120E6"/>
    <w:rsid w:val="008231A6"/>
    <w:rsid w:val="00826E9E"/>
    <w:rsid w:val="008309BD"/>
    <w:rsid w:val="00833D9B"/>
    <w:rsid w:val="00842FE2"/>
    <w:rsid w:val="00843DE6"/>
    <w:rsid w:val="00844F82"/>
    <w:rsid w:val="008513C6"/>
    <w:rsid w:val="00857BE1"/>
    <w:rsid w:val="0086239B"/>
    <w:rsid w:val="00864F96"/>
    <w:rsid w:val="00871C05"/>
    <w:rsid w:val="00872A9F"/>
    <w:rsid w:val="00872EE4"/>
    <w:rsid w:val="00876467"/>
    <w:rsid w:val="008764C1"/>
    <w:rsid w:val="00876922"/>
    <w:rsid w:val="00880D67"/>
    <w:rsid w:val="0088775B"/>
    <w:rsid w:val="00893434"/>
    <w:rsid w:val="00895D12"/>
    <w:rsid w:val="008A2947"/>
    <w:rsid w:val="008A3A7B"/>
    <w:rsid w:val="008A4A46"/>
    <w:rsid w:val="008A713B"/>
    <w:rsid w:val="008B32AF"/>
    <w:rsid w:val="008B5BDF"/>
    <w:rsid w:val="008B5ED6"/>
    <w:rsid w:val="008C06C7"/>
    <w:rsid w:val="008C29A7"/>
    <w:rsid w:val="008C3B1B"/>
    <w:rsid w:val="008C6173"/>
    <w:rsid w:val="008C6438"/>
    <w:rsid w:val="008C6D2B"/>
    <w:rsid w:val="008D1A01"/>
    <w:rsid w:val="008D25CF"/>
    <w:rsid w:val="008D2F17"/>
    <w:rsid w:val="008D503D"/>
    <w:rsid w:val="008E0624"/>
    <w:rsid w:val="008E16DC"/>
    <w:rsid w:val="008E4778"/>
    <w:rsid w:val="008E64A8"/>
    <w:rsid w:val="008E747D"/>
    <w:rsid w:val="008F009A"/>
    <w:rsid w:val="008F1459"/>
    <w:rsid w:val="008F6BF6"/>
    <w:rsid w:val="0090052C"/>
    <w:rsid w:val="00903383"/>
    <w:rsid w:val="009039A6"/>
    <w:rsid w:val="00904A7C"/>
    <w:rsid w:val="00905F25"/>
    <w:rsid w:val="009069EC"/>
    <w:rsid w:val="00911FBA"/>
    <w:rsid w:val="00912C68"/>
    <w:rsid w:val="0091341C"/>
    <w:rsid w:val="00914573"/>
    <w:rsid w:val="00916895"/>
    <w:rsid w:val="009172FF"/>
    <w:rsid w:val="009257CF"/>
    <w:rsid w:val="00925A59"/>
    <w:rsid w:val="00933F84"/>
    <w:rsid w:val="009404E3"/>
    <w:rsid w:val="00940E0C"/>
    <w:rsid w:val="009426DE"/>
    <w:rsid w:val="00942889"/>
    <w:rsid w:val="009468BB"/>
    <w:rsid w:val="0095174C"/>
    <w:rsid w:val="00954435"/>
    <w:rsid w:val="00956D06"/>
    <w:rsid w:val="00961FBB"/>
    <w:rsid w:val="00962B7A"/>
    <w:rsid w:val="00964221"/>
    <w:rsid w:val="00966561"/>
    <w:rsid w:val="00971E21"/>
    <w:rsid w:val="00973452"/>
    <w:rsid w:val="009739F6"/>
    <w:rsid w:val="009755F8"/>
    <w:rsid w:val="009756D2"/>
    <w:rsid w:val="00975D42"/>
    <w:rsid w:val="00975DA9"/>
    <w:rsid w:val="00976123"/>
    <w:rsid w:val="00977C37"/>
    <w:rsid w:val="009877EB"/>
    <w:rsid w:val="0098784B"/>
    <w:rsid w:val="00993ED1"/>
    <w:rsid w:val="00996365"/>
    <w:rsid w:val="00997676"/>
    <w:rsid w:val="009A387B"/>
    <w:rsid w:val="009A3EF1"/>
    <w:rsid w:val="009A7C06"/>
    <w:rsid w:val="009B3A10"/>
    <w:rsid w:val="009B4175"/>
    <w:rsid w:val="009B47AF"/>
    <w:rsid w:val="009B53E3"/>
    <w:rsid w:val="009C0BBD"/>
    <w:rsid w:val="009D12C0"/>
    <w:rsid w:val="009D1915"/>
    <w:rsid w:val="009D4363"/>
    <w:rsid w:val="009E0F7E"/>
    <w:rsid w:val="009E3F77"/>
    <w:rsid w:val="009E7633"/>
    <w:rsid w:val="009F05B2"/>
    <w:rsid w:val="009F2668"/>
    <w:rsid w:val="009F4561"/>
    <w:rsid w:val="009F4788"/>
    <w:rsid w:val="00A06F6B"/>
    <w:rsid w:val="00A14826"/>
    <w:rsid w:val="00A22297"/>
    <w:rsid w:val="00A27C75"/>
    <w:rsid w:val="00A44267"/>
    <w:rsid w:val="00A4533D"/>
    <w:rsid w:val="00A4607C"/>
    <w:rsid w:val="00A469A0"/>
    <w:rsid w:val="00A51800"/>
    <w:rsid w:val="00A53CDB"/>
    <w:rsid w:val="00A54F65"/>
    <w:rsid w:val="00A61361"/>
    <w:rsid w:val="00A642C0"/>
    <w:rsid w:val="00A66A08"/>
    <w:rsid w:val="00A74D27"/>
    <w:rsid w:val="00A81DB0"/>
    <w:rsid w:val="00A85F18"/>
    <w:rsid w:val="00A916DB"/>
    <w:rsid w:val="00A92D85"/>
    <w:rsid w:val="00AB1AE0"/>
    <w:rsid w:val="00AB1B37"/>
    <w:rsid w:val="00AB21B8"/>
    <w:rsid w:val="00AB2E67"/>
    <w:rsid w:val="00AB6F09"/>
    <w:rsid w:val="00AB7D70"/>
    <w:rsid w:val="00AC147D"/>
    <w:rsid w:val="00AC1A84"/>
    <w:rsid w:val="00AC2D19"/>
    <w:rsid w:val="00AD787D"/>
    <w:rsid w:val="00AE273F"/>
    <w:rsid w:val="00AE3180"/>
    <w:rsid w:val="00AE400C"/>
    <w:rsid w:val="00AE4C45"/>
    <w:rsid w:val="00AE7FD3"/>
    <w:rsid w:val="00AF79A6"/>
    <w:rsid w:val="00B01427"/>
    <w:rsid w:val="00B032AF"/>
    <w:rsid w:val="00B1134C"/>
    <w:rsid w:val="00B14104"/>
    <w:rsid w:val="00B15F71"/>
    <w:rsid w:val="00B20642"/>
    <w:rsid w:val="00B25615"/>
    <w:rsid w:val="00B256FE"/>
    <w:rsid w:val="00B320CE"/>
    <w:rsid w:val="00B35E34"/>
    <w:rsid w:val="00B40A54"/>
    <w:rsid w:val="00B469EA"/>
    <w:rsid w:val="00B47D1B"/>
    <w:rsid w:val="00B54AD7"/>
    <w:rsid w:val="00B60120"/>
    <w:rsid w:val="00B643B0"/>
    <w:rsid w:val="00B648D4"/>
    <w:rsid w:val="00B70C8A"/>
    <w:rsid w:val="00B73167"/>
    <w:rsid w:val="00B75731"/>
    <w:rsid w:val="00B75C9B"/>
    <w:rsid w:val="00B7773F"/>
    <w:rsid w:val="00B814C8"/>
    <w:rsid w:val="00B8377D"/>
    <w:rsid w:val="00B86DC8"/>
    <w:rsid w:val="00B93FAD"/>
    <w:rsid w:val="00B94ED2"/>
    <w:rsid w:val="00BB0D28"/>
    <w:rsid w:val="00BB6348"/>
    <w:rsid w:val="00BB6F50"/>
    <w:rsid w:val="00BC78BD"/>
    <w:rsid w:val="00BD29C3"/>
    <w:rsid w:val="00BD42EC"/>
    <w:rsid w:val="00BD4BF0"/>
    <w:rsid w:val="00BD7B04"/>
    <w:rsid w:val="00BE64A5"/>
    <w:rsid w:val="00BF2DCD"/>
    <w:rsid w:val="00C0032E"/>
    <w:rsid w:val="00C034BF"/>
    <w:rsid w:val="00C05426"/>
    <w:rsid w:val="00C10005"/>
    <w:rsid w:val="00C155B6"/>
    <w:rsid w:val="00C22064"/>
    <w:rsid w:val="00C23648"/>
    <w:rsid w:val="00C267D8"/>
    <w:rsid w:val="00C27A78"/>
    <w:rsid w:val="00C324ED"/>
    <w:rsid w:val="00C41619"/>
    <w:rsid w:val="00C41AAA"/>
    <w:rsid w:val="00C56516"/>
    <w:rsid w:val="00C60660"/>
    <w:rsid w:val="00C64D79"/>
    <w:rsid w:val="00C65844"/>
    <w:rsid w:val="00C66CFF"/>
    <w:rsid w:val="00C6779E"/>
    <w:rsid w:val="00C70210"/>
    <w:rsid w:val="00C7085E"/>
    <w:rsid w:val="00C72570"/>
    <w:rsid w:val="00C72E6D"/>
    <w:rsid w:val="00C73A37"/>
    <w:rsid w:val="00C75709"/>
    <w:rsid w:val="00C7618A"/>
    <w:rsid w:val="00C80AAF"/>
    <w:rsid w:val="00C85BD3"/>
    <w:rsid w:val="00C94B81"/>
    <w:rsid w:val="00CA2099"/>
    <w:rsid w:val="00CA45AC"/>
    <w:rsid w:val="00CA5BAD"/>
    <w:rsid w:val="00CA65A8"/>
    <w:rsid w:val="00CB28C8"/>
    <w:rsid w:val="00CC448D"/>
    <w:rsid w:val="00CC4D78"/>
    <w:rsid w:val="00CC6F5E"/>
    <w:rsid w:val="00CD0BF0"/>
    <w:rsid w:val="00CD657A"/>
    <w:rsid w:val="00CD7ECF"/>
    <w:rsid w:val="00CE017B"/>
    <w:rsid w:val="00CE0C83"/>
    <w:rsid w:val="00CE3EC9"/>
    <w:rsid w:val="00CE56DA"/>
    <w:rsid w:val="00CE7660"/>
    <w:rsid w:val="00CE7BBA"/>
    <w:rsid w:val="00CF5764"/>
    <w:rsid w:val="00D030F3"/>
    <w:rsid w:val="00D06213"/>
    <w:rsid w:val="00D106C7"/>
    <w:rsid w:val="00D12F92"/>
    <w:rsid w:val="00D15248"/>
    <w:rsid w:val="00D16B62"/>
    <w:rsid w:val="00D2628E"/>
    <w:rsid w:val="00D306CC"/>
    <w:rsid w:val="00D31DC1"/>
    <w:rsid w:val="00D340E6"/>
    <w:rsid w:val="00D36102"/>
    <w:rsid w:val="00D37C1F"/>
    <w:rsid w:val="00D415B8"/>
    <w:rsid w:val="00D41D6E"/>
    <w:rsid w:val="00D42DDB"/>
    <w:rsid w:val="00D43D61"/>
    <w:rsid w:val="00D52F78"/>
    <w:rsid w:val="00D544A0"/>
    <w:rsid w:val="00D63D50"/>
    <w:rsid w:val="00D641E4"/>
    <w:rsid w:val="00D65742"/>
    <w:rsid w:val="00D65C53"/>
    <w:rsid w:val="00D6630D"/>
    <w:rsid w:val="00D7742D"/>
    <w:rsid w:val="00D90755"/>
    <w:rsid w:val="00D95462"/>
    <w:rsid w:val="00D96840"/>
    <w:rsid w:val="00D96996"/>
    <w:rsid w:val="00D978D7"/>
    <w:rsid w:val="00DA09A6"/>
    <w:rsid w:val="00DA2774"/>
    <w:rsid w:val="00DA545E"/>
    <w:rsid w:val="00DA621C"/>
    <w:rsid w:val="00DB5989"/>
    <w:rsid w:val="00DC504C"/>
    <w:rsid w:val="00DD0E45"/>
    <w:rsid w:val="00DD3110"/>
    <w:rsid w:val="00DD60C0"/>
    <w:rsid w:val="00DD7306"/>
    <w:rsid w:val="00DE065F"/>
    <w:rsid w:val="00DE4BD0"/>
    <w:rsid w:val="00DE5146"/>
    <w:rsid w:val="00DF4E4C"/>
    <w:rsid w:val="00DF63FF"/>
    <w:rsid w:val="00E04D1A"/>
    <w:rsid w:val="00E10F7E"/>
    <w:rsid w:val="00E17208"/>
    <w:rsid w:val="00E17C6B"/>
    <w:rsid w:val="00E27851"/>
    <w:rsid w:val="00E31B11"/>
    <w:rsid w:val="00E32443"/>
    <w:rsid w:val="00E3503A"/>
    <w:rsid w:val="00E43891"/>
    <w:rsid w:val="00E5041F"/>
    <w:rsid w:val="00E55F2B"/>
    <w:rsid w:val="00E57851"/>
    <w:rsid w:val="00E62B20"/>
    <w:rsid w:val="00E63E11"/>
    <w:rsid w:val="00E660D0"/>
    <w:rsid w:val="00E70824"/>
    <w:rsid w:val="00E71278"/>
    <w:rsid w:val="00E73835"/>
    <w:rsid w:val="00E86D00"/>
    <w:rsid w:val="00E92D37"/>
    <w:rsid w:val="00E9411E"/>
    <w:rsid w:val="00E94D24"/>
    <w:rsid w:val="00EA09A9"/>
    <w:rsid w:val="00EA39AB"/>
    <w:rsid w:val="00EA742B"/>
    <w:rsid w:val="00EB0F01"/>
    <w:rsid w:val="00EB52D1"/>
    <w:rsid w:val="00EC1006"/>
    <w:rsid w:val="00EC1AE9"/>
    <w:rsid w:val="00EC1C3A"/>
    <w:rsid w:val="00EC74E6"/>
    <w:rsid w:val="00ED0537"/>
    <w:rsid w:val="00ED64C1"/>
    <w:rsid w:val="00EE3185"/>
    <w:rsid w:val="00EE42A5"/>
    <w:rsid w:val="00EE4D42"/>
    <w:rsid w:val="00EE5871"/>
    <w:rsid w:val="00EE7CF1"/>
    <w:rsid w:val="00EF1005"/>
    <w:rsid w:val="00EF2387"/>
    <w:rsid w:val="00EF7FF4"/>
    <w:rsid w:val="00F01773"/>
    <w:rsid w:val="00F03AA6"/>
    <w:rsid w:val="00F0491A"/>
    <w:rsid w:val="00F154C0"/>
    <w:rsid w:val="00F17159"/>
    <w:rsid w:val="00F20FF9"/>
    <w:rsid w:val="00F22345"/>
    <w:rsid w:val="00F24A43"/>
    <w:rsid w:val="00F25283"/>
    <w:rsid w:val="00F369B5"/>
    <w:rsid w:val="00F41D9E"/>
    <w:rsid w:val="00F504DB"/>
    <w:rsid w:val="00F50D52"/>
    <w:rsid w:val="00F539E1"/>
    <w:rsid w:val="00F56099"/>
    <w:rsid w:val="00F61776"/>
    <w:rsid w:val="00F64E5B"/>
    <w:rsid w:val="00F66969"/>
    <w:rsid w:val="00F72221"/>
    <w:rsid w:val="00F802E0"/>
    <w:rsid w:val="00F80395"/>
    <w:rsid w:val="00F92453"/>
    <w:rsid w:val="00F9355E"/>
    <w:rsid w:val="00F96D3E"/>
    <w:rsid w:val="00FA23F4"/>
    <w:rsid w:val="00FA2F71"/>
    <w:rsid w:val="00FA3BD0"/>
    <w:rsid w:val="00FB08D7"/>
    <w:rsid w:val="00FB141A"/>
    <w:rsid w:val="00FB282A"/>
    <w:rsid w:val="00FB30FB"/>
    <w:rsid w:val="00FB70F0"/>
    <w:rsid w:val="00FC387B"/>
    <w:rsid w:val="00FC3FA3"/>
    <w:rsid w:val="00FC6973"/>
    <w:rsid w:val="00FC6AB1"/>
    <w:rsid w:val="00FD26FF"/>
    <w:rsid w:val="00FD64AA"/>
    <w:rsid w:val="00FE0CC3"/>
    <w:rsid w:val="00FE2621"/>
    <w:rsid w:val="00FE5B5D"/>
    <w:rsid w:val="00FE682F"/>
    <w:rsid w:val="00FE6A29"/>
    <w:rsid w:val="00FE781F"/>
    <w:rsid w:val="00FF0E94"/>
    <w:rsid w:val="00FF11D2"/>
    <w:rsid w:val="00FF61B6"/>
    <w:rsid w:val="00FF6DC7"/>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Calibri"/>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E4D42"/>
    <w:pPr>
      <w:spacing w:after="160" w:line="259" w:lineRule="auto"/>
    </w:pPr>
    <w:rPr>
      <w:rFonts w:cs="Times New Roman"/>
      <w:sz w:val="22"/>
      <w:szCs w:val="22"/>
      <w:lang w:val="ru-RU" w:eastAsia="en-US"/>
    </w:rPr>
  </w:style>
  <w:style w:type="paragraph" w:styleId="2">
    <w:name w:val="heading 2"/>
    <w:basedOn w:val="a"/>
    <w:next w:val="a"/>
    <w:link w:val="20"/>
    <w:uiPriority w:val="9"/>
    <w:semiHidden/>
    <w:unhideWhenUsed/>
    <w:qFormat/>
    <w:rsid w:val="00455113"/>
    <w:pPr>
      <w:keepNext/>
      <w:spacing w:before="240" w:after="60"/>
      <w:outlineLvl w:val="1"/>
    </w:pPr>
    <w:rPr>
      <w:rFonts w:asciiTheme="majorHAnsi" w:eastAsiaTheme="majorEastAsia" w:hAnsiTheme="majorHAnsi"/>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locked/>
    <w:rsid w:val="00455113"/>
    <w:rPr>
      <w:rFonts w:asciiTheme="majorHAnsi" w:eastAsiaTheme="majorEastAsia" w:hAnsiTheme="majorHAnsi" w:cs="Times New Roman"/>
      <w:b/>
      <w:bCs/>
      <w:i/>
      <w:iCs/>
      <w:sz w:val="28"/>
      <w:szCs w:val="28"/>
      <w:lang w:val="ru-RU" w:eastAsia="x-none"/>
    </w:rPr>
  </w:style>
  <w:style w:type="character" w:customStyle="1" w:styleId="1">
    <w:name w:val="Текст примечания Знак1"/>
    <w:basedOn w:val="a0"/>
    <w:link w:val="a3"/>
    <w:uiPriority w:val="99"/>
    <w:locked/>
    <w:rsid w:val="00F20FF9"/>
    <w:rPr>
      <w:rFonts w:eastAsia="Times New Roman" w:cs="Times New Roman"/>
    </w:rPr>
  </w:style>
  <w:style w:type="paragraph" w:styleId="a4">
    <w:name w:val="List Paragraph"/>
    <w:basedOn w:val="a"/>
    <w:uiPriority w:val="99"/>
    <w:qFormat/>
    <w:rsid w:val="00EE4D42"/>
    <w:pPr>
      <w:ind w:left="720"/>
      <w:contextualSpacing/>
    </w:pPr>
  </w:style>
  <w:style w:type="character" w:styleId="a5">
    <w:name w:val="Hyperlink"/>
    <w:basedOn w:val="a0"/>
    <w:uiPriority w:val="99"/>
    <w:rsid w:val="00EE4D42"/>
    <w:rPr>
      <w:rFonts w:cs="Times New Roman"/>
      <w:color w:val="0000FF"/>
      <w:u w:val="single"/>
    </w:rPr>
  </w:style>
  <w:style w:type="paragraph" w:customStyle="1" w:styleId="rvps2">
    <w:name w:val="rvps2"/>
    <w:basedOn w:val="a"/>
    <w:rsid w:val="00EE4D42"/>
    <w:pPr>
      <w:spacing w:after="80" w:line="240" w:lineRule="auto"/>
      <w:ind w:firstLine="239"/>
      <w:jc w:val="both"/>
    </w:pPr>
    <w:rPr>
      <w:rFonts w:ascii="Times New Roman" w:hAnsi="Times New Roman"/>
      <w:sz w:val="24"/>
      <w:szCs w:val="24"/>
      <w:lang w:eastAsia="ru-RU"/>
    </w:rPr>
  </w:style>
  <w:style w:type="character" w:customStyle="1" w:styleId="apple-converted-space">
    <w:name w:val="apple-converted-space"/>
    <w:basedOn w:val="a0"/>
    <w:rsid w:val="00EE4D42"/>
    <w:rPr>
      <w:rFonts w:cs="Times New Roman"/>
    </w:rPr>
  </w:style>
  <w:style w:type="character" w:customStyle="1" w:styleId="rvts15">
    <w:name w:val="rvts15"/>
    <w:basedOn w:val="a0"/>
    <w:rsid w:val="00EE4D42"/>
    <w:rPr>
      <w:rFonts w:cs="Times New Roman"/>
    </w:rPr>
  </w:style>
  <w:style w:type="character" w:customStyle="1" w:styleId="rvts37">
    <w:name w:val="rvts37"/>
    <w:basedOn w:val="a0"/>
    <w:rsid w:val="00EE4D42"/>
    <w:rPr>
      <w:rFonts w:cs="Times New Roman"/>
    </w:rPr>
  </w:style>
  <w:style w:type="character" w:customStyle="1" w:styleId="rvts11">
    <w:name w:val="rvts11"/>
    <w:basedOn w:val="a0"/>
    <w:rsid w:val="00EE4D42"/>
    <w:rPr>
      <w:rFonts w:cs="Times New Roman"/>
    </w:rPr>
  </w:style>
  <w:style w:type="character" w:customStyle="1" w:styleId="rvts46">
    <w:name w:val="rvts46"/>
    <w:basedOn w:val="a0"/>
    <w:rsid w:val="00EE4D42"/>
    <w:rPr>
      <w:rFonts w:cs="Times New Roman"/>
    </w:rPr>
  </w:style>
  <w:style w:type="paragraph" w:styleId="a6">
    <w:name w:val="Balloon Text"/>
    <w:basedOn w:val="a"/>
    <w:link w:val="a7"/>
    <w:uiPriority w:val="99"/>
    <w:semiHidden/>
    <w:unhideWhenUsed/>
    <w:rsid w:val="00DF63FF"/>
    <w:pPr>
      <w:spacing w:after="0" w:line="240" w:lineRule="auto"/>
    </w:pPr>
    <w:rPr>
      <w:rFonts w:ascii="Segoe UI" w:hAnsi="Segoe UI"/>
      <w:sz w:val="18"/>
      <w:szCs w:val="18"/>
      <w:lang w:val="uk-UA"/>
    </w:rPr>
  </w:style>
  <w:style w:type="character" w:customStyle="1" w:styleId="rvts9">
    <w:name w:val="rvts9"/>
    <w:basedOn w:val="a0"/>
    <w:rsid w:val="0098784B"/>
    <w:rPr>
      <w:rFonts w:cs="Times New Roman"/>
    </w:rPr>
  </w:style>
  <w:style w:type="character" w:customStyle="1" w:styleId="a7">
    <w:name w:val="Текст выноски Знак"/>
    <w:basedOn w:val="a0"/>
    <w:link w:val="a6"/>
    <w:uiPriority w:val="99"/>
    <w:semiHidden/>
    <w:locked/>
    <w:rsid w:val="00DF63FF"/>
    <w:rPr>
      <w:rFonts w:ascii="Segoe UI" w:hAnsi="Segoe UI" w:cs="Times New Roman"/>
      <w:sz w:val="18"/>
      <w:lang w:val="x-none" w:eastAsia="en-US"/>
    </w:rPr>
  </w:style>
  <w:style w:type="paragraph" w:customStyle="1" w:styleId="StyleProp">
    <w:name w:val="StyleProp"/>
    <w:basedOn w:val="a"/>
    <w:link w:val="StyleProp0"/>
    <w:rsid w:val="0098784B"/>
    <w:pPr>
      <w:spacing w:after="0" w:line="200" w:lineRule="exact"/>
      <w:ind w:firstLine="227"/>
      <w:jc w:val="both"/>
    </w:pPr>
    <w:rPr>
      <w:rFonts w:ascii="Times New Roman" w:hAnsi="Times New Roman"/>
      <w:sz w:val="18"/>
      <w:szCs w:val="20"/>
      <w:lang w:val="uk-UA" w:eastAsia="ru-RU"/>
    </w:rPr>
  </w:style>
  <w:style w:type="character" w:customStyle="1" w:styleId="StyleProp0">
    <w:name w:val="StyleProp Знак"/>
    <w:link w:val="StyleProp"/>
    <w:locked/>
    <w:rsid w:val="0098784B"/>
    <w:rPr>
      <w:rFonts w:ascii="Times New Roman" w:hAnsi="Times New Roman"/>
      <w:sz w:val="18"/>
      <w:lang w:val="uk-UA" w:eastAsia="x-none"/>
    </w:rPr>
  </w:style>
  <w:style w:type="character" w:customStyle="1" w:styleId="spelle">
    <w:name w:val="spelle"/>
    <w:rsid w:val="002C68CA"/>
  </w:style>
  <w:style w:type="paragraph" w:customStyle="1" w:styleId="rvps7">
    <w:name w:val="rvps7"/>
    <w:basedOn w:val="a"/>
    <w:rsid w:val="00F22345"/>
    <w:pPr>
      <w:spacing w:before="100" w:beforeAutospacing="1" w:after="100" w:afterAutospacing="1" w:line="240" w:lineRule="auto"/>
    </w:pPr>
    <w:rPr>
      <w:rFonts w:ascii="Times New Roman" w:hAnsi="Times New Roman"/>
      <w:sz w:val="24"/>
      <w:szCs w:val="24"/>
      <w:lang w:val="uk-UA" w:eastAsia="uk-UA"/>
    </w:rPr>
  </w:style>
  <w:style w:type="character" w:customStyle="1" w:styleId="rvts44">
    <w:name w:val="rvts44"/>
    <w:rsid w:val="00F22345"/>
  </w:style>
  <w:style w:type="paragraph" w:customStyle="1" w:styleId="a8">
    <w:name w:val="Нормальний текст"/>
    <w:basedOn w:val="a"/>
    <w:rsid w:val="00964221"/>
    <w:pPr>
      <w:spacing w:before="120" w:after="0" w:line="240" w:lineRule="auto"/>
      <w:ind w:firstLine="567"/>
      <w:jc w:val="both"/>
    </w:pPr>
    <w:rPr>
      <w:rFonts w:ascii="Antiqua" w:hAnsi="Antiqua" w:cs="Antiqua"/>
      <w:sz w:val="26"/>
      <w:szCs w:val="26"/>
      <w:lang w:val="uk-UA" w:eastAsia="ru-RU"/>
    </w:rPr>
  </w:style>
  <w:style w:type="paragraph" w:styleId="HTML">
    <w:name w:val="HTML Preformatted"/>
    <w:basedOn w:val="a"/>
    <w:link w:val="HTML0"/>
    <w:uiPriority w:val="99"/>
    <w:unhideWhenUsed/>
    <w:rsid w:val="001565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uk-UA" w:eastAsia="uk-UA"/>
    </w:rPr>
  </w:style>
  <w:style w:type="paragraph" w:styleId="a9">
    <w:name w:val="Revision"/>
    <w:hidden/>
    <w:uiPriority w:val="99"/>
    <w:semiHidden/>
    <w:rsid w:val="006D08D9"/>
    <w:rPr>
      <w:rFonts w:cs="Times New Roman"/>
      <w:sz w:val="22"/>
      <w:szCs w:val="22"/>
      <w:lang w:val="ru-RU" w:eastAsia="en-US"/>
    </w:rPr>
  </w:style>
  <w:style w:type="character" w:customStyle="1" w:styleId="HTML0">
    <w:name w:val="Стандартный HTML Знак"/>
    <w:basedOn w:val="a0"/>
    <w:link w:val="HTML"/>
    <w:uiPriority w:val="99"/>
    <w:locked/>
    <w:rsid w:val="0015650B"/>
    <w:rPr>
      <w:rFonts w:ascii="Courier New" w:hAnsi="Courier New" w:cs="Courier New"/>
    </w:rPr>
  </w:style>
  <w:style w:type="paragraph" w:customStyle="1" w:styleId="rvps14">
    <w:name w:val="rvps14"/>
    <w:basedOn w:val="a"/>
    <w:rsid w:val="009069EC"/>
    <w:pPr>
      <w:spacing w:before="100" w:beforeAutospacing="1" w:after="100" w:afterAutospacing="1" w:line="240" w:lineRule="auto"/>
    </w:pPr>
    <w:rPr>
      <w:rFonts w:ascii="Times New Roman" w:hAnsi="Times New Roman"/>
      <w:sz w:val="24"/>
      <w:szCs w:val="24"/>
      <w:lang w:val="en-US"/>
    </w:rPr>
  </w:style>
  <w:style w:type="paragraph" w:customStyle="1" w:styleId="rvps12">
    <w:name w:val="rvps12"/>
    <w:basedOn w:val="a"/>
    <w:rsid w:val="009069EC"/>
    <w:pPr>
      <w:spacing w:before="100" w:beforeAutospacing="1" w:after="100" w:afterAutospacing="1" w:line="240" w:lineRule="auto"/>
    </w:pPr>
    <w:rPr>
      <w:rFonts w:ascii="Times New Roman" w:hAnsi="Times New Roman"/>
      <w:sz w:val="24"/>
      <w:szCs w:val="24"/>
      <w:lang w:val="en-US"/>
    </w:rPr>
  </w:style>
  <w:style w:type="character" w:styleId="aa">
    <w:name w:val="annotation reference"/>
    <w:basedOn w:val="a0"/>
    <w:uiPriority w:val="99"/>
    <w:unhideWhenUsed/>
    <w:rsid w:val="00F20FF9"/>
    <w:rPr>
      <w:rFonts w:cs="Times New Roman"/>
      <w:sz w:val="16"/>
    </w:rPr>
  </w:style>
  <w:style w:type="paragraph" w:styleId="a3">
    <w:name w:val="annotation text"/>
    <w:basedOn w:val="a"/>
    <w:link w:val="1"/>
    <w:uiPriority w:val="99"/>
    <w:unhideWhenUsed/>
    <w:rsid w:val="00F20FF9"/>
    <w:pPr>
      <w:spacing w:line="240" w:lineRule="auto"/>
    </w:pPr>
    <w:rPr>
      <w:sz w:val="20"/>
      <w:szCs w:val="20"/>
      <w:lang w:val="en-US"/>
    </w:rPr>
  </w:style>
  <w:style w:type="character" w:customStyle="1" w:styleId="ab">
    <w:name w:val="Текст примітки Знак"/>
    <w:basedOn w:val="a0"/>
    <w:uiPriority w:val="99"/>
    <w:semiHidden/>
    <w:rPr>
      <w:rFonts w:cs="Times New Roman"/>
      <w:lang w:val="ru-RU" w:eastAsia="en-US"/>
    </w:rPr>
  </w:style>
  <w:style w:type="character" w:customStyle="1" w:styleId="ac">
    <w:name w:val="Текст примечания Знак"/>
    <w:basedOn w:val="a0"/>
    <w:uiPriority w:val="99"/>
    <w:semiHidden/>
    <w:rPr>
      <w:rFonts w:cs="Times New Roman"/>
      <w:lang w:val="ru-RU" w:eastAsia="en-US"/>
    </w:rPr>
  </w:style>
  <w:style w:type="character" w:customStyle="1" w:styleId="4">
    <w:name w:val="Текст примечания Знак4"/>
    <w:basedOn w:val="a0"/>
    <w:uiPriority w:val="99"/>
    <w:semiHidden/>
    <w:rPr>
      <w:rFonts w:cs="Times New Roman"/>
      <w:lang w:val="x-none" w:eastAsia="en-US"/>
    </w:rPr>
  </w:style>
  <w:style w:type="character" w:customStyle="1" w:styleId="3">
    <w:name w:val="Текст примечания Знак3"/>
    <w:basedOn w:val="a0"/>
    <w:uiPriority w:val="99"/>
    <w:semiHidden/>
    <w:rPr>
      <w:rFonts w:cs="Times New Roman"/>
      <w:lang w:val="x-none" w:eastAsia="en-US"/>
    </w:rPr>
  </w:style>
  <w:style w:type="character" w:customStyle="1" w:styleId="21">
    <w:name w:val="Текст примечания Знак2"/>
    <w:basedOn w:val="a0"/>
    <w:uiPriority w:val="99"/>
    <w:semiHidden/>
    <w:rPr>
      <w:rFonts w:cs="Times New Roman"/>
      <w:lang w:val="x-none" w:eastAsia="en-US"/>
    </w:rPr>
  </w:style>
  <w:style w:type="paragraph" w:styleId="ad">
    <w:name w:val="header"/>
    <w:basedOn w:val="a"/>
    <w:link w:val="ae"/>
    <w:uiPriority w:val="99"/>
    <w:unhideWhenUsed/>
    <w:rsid w:val="006954B2"/>
    <w:pPr>
      <w:tabs>
        <w:tab w:val="center" w:pos="4819"/>
        <w:tab w:val="right" w:pos="9639"/>
      </w:tabs>
      <w:spacing w:after="0" w:line="240" w:lineRule="auto"/>
    </w:pPr>
    <w:rPr>
      <w:rFonts w:asciiTheme="minorHAnsi" w:eastAsiaTheme="minorHAnsi" w:hAnsiTheme="minorHAnsi" w:cstheme="minorBidi"/>
      <w:lang w:val="uk-UA"/>
    </w:rPr>
  </w:style>
  <w:style w:type="character" w:customStyle="1" w:styleId="ae">
    <w:name w:val="Верхний колонтитул Знак"/>
    <w:basedOn w:val="a0"/>
    <w:link w:val="ad"/>
    <w:uiPriority w:val="99"/>
    <w:rsid w:val="006954B2"/>
    <w:rPr>
      <w:rFonts w:asciiTheme="minorHAnsi" w:eastAsiaTheme="minorHAnsi" w:hAnsiTheme="minorHAnsi" w:cstheme="minorBidi"/>
      <w:sz w:val="22"/>
      <w:szCs w:val="22"/>
      <w:lang w:eastAsia="en-US"/>
    </w:rPr>
  </w:style>
  <w:style w:type="paragraph" w:styleId="af">
    <w:name w:val="footer"/>
    <w:basedOn w:val="a"/>
    <w:link w:val="af0"/>
    <w:rsid w:val="00044B26"/>
    <w:pPr>
      <w:tabs>
        <w:tab w:val="center" w:pos="4819"/>
        <w:tab w:val="right" w:pos="9639"/>
      </w:tabs>
      <w:spacing w:after="0" w:line="240" w:lineRule="auto"/>
    </w:pPr>
  </w:style>
  <w:style w:type="character" w:customStyle="1" w:styleId="af0">
    <w:name w:val="Нижний колонтитул Знак"/>
    <w:basedOn w:val="a0"/>
    <w:link w:val="af"/>
    <w:rsid w:val="00044B26"/>
    <w:rPr>
      <w:rFonts w:cs="Times New Roman"/>
      <w:sz w:val="22"/>
      <w:szCs w:val="22"/>
      <w:lang w:val="ru-RU"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imes New Roman" w:hAnsi="Calibri" w:cs="Calibri"/>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header" w:uiPriority="99"/>
    <w:lsdException w:name="caption" w:semiHidden="1" w:unhideWhenUsed="1" w:qFormat="1"/>
    <w:lsdException w:name="annotation reference" w:uiPriority="99"/>
    <w:lsdException w:name="Title" w:qFormat="1"/>
    <w:lsdException w:name="Subtitle" w:qFormat="1"/>
    <w:lsdException w:name="Strong" w:qFormat="1"/>
    <w:lsdException w:name="Emphasis" w:qFormat="1"/>
    <w:lsdException w:name="HTML Preformatted"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E4D42"/>
    <w:pPr>
      <w:spacing w:after="160" w:line="259" w:lineRule="auto"/>
    </w:pPr>
    <w:rPr>
      <w:rFonts w:cs="Times New Roman"/>
      <w:sz w:val="22"/>
      <w:szCs w:val="22"/>
      <w:lang w:val="ru-RU" w:eastAsia="en-US"/>
    </w:rPr>
  </w:style>
  <w:style w:type="paragraph" w:styleId="2">
    <w:name w:val="heading 2"/>
    <w:basedOn w:val="a"/>
    <w:next w:val="a"/>
    <w:link w:val="20"/>
    <w:uiPriority w:val="9"/>
    <w:semiHidden/>
    <w:unhideWhenUsed/>
    <w:qFormat/>
    <w:rsid w:val="00455113"/>
    <w:pPr>
      <w:keepNext/>
      <w:spacing w:before="240" w:after="60"/>
      <w:outlineLvl w:val="1"/>
    </w:pPr>
    <w:rPr>
      <w:rFonts w:asciiTheme="majorHAnsi" w:eastAsiaTheme="majorEastAsia" w:hAnsiTheme="majorHAnsi"/>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semiHidden/>
    <w:locked/>
    <w:rsid w:val="00455113"/>
    <w:rPr>
      <w:rFonts w:asciiTheme="majorHAnsi" w:eastAsiaTheme="majorEastAsia" w:hAnsiTheme="majorHAnsi" w:cs="Times New Roman"/>
      <w:b/>
      <w:bCs/>
      <w:i/>
      <w:iCs/>
      <w:sz w:val="28"/>
      <w:szCs w:val="28"/>
      <w:lang w:val="ru-RU" w:eastAsia="x-none"/>
    </w:rPr>
  </w:style>
  <w:style w:type="character" w:customStyle="1" w:styleId="1">
    <w:name w:val="Текст примечания Знак1"/>
    <w:basedOn w:val="a0"/>
    <w:link w:val="a3"/>
    <w:uiPriority w:val="99"/>
    <w:locked/>
    <w:rsid w:val="00F20FF9"/>
    <w:rPr>
      <w:rFonts w:eastAsia="Times New Roman" w:cs="Times New Roman"/>
    </w:rPr>
  </w:style>
  <w:style w:type="paragraph" w:styleId="a4">
    <w:name w:val="List Paragraph"/>
    <w:basedOn w:val="a"/>
    <w:uiPriority w:val="99"/>
    <w:qFormat/>
    <w:rsid w:val="00EE4D42"/>
    <w:pPr>
      <w:ind w:left="720"/>
      <w:contextualSpacing/>
    </w:pPr>
  </w:style>
  <w:style w:type="character" w:styleId="a5">
    <w:name w:val="Hyperlink"/>
    <w:basedOn w:val="a0"/>
    <w:uiPriority w:val="99"/>
    <w:rsid w:val="00EE4D42"/>
    <w:rPr>
      <w:rFonts w:cs="Times New Roman"/>
      <w:color w:val="0000FF"/>
      <w:u w:val="single"/>
    </w:rPr>
  </w:style>
  <w:style w:type="paragraph" w:customStyle="1" w:styleId="rvps2">
    <w:name w:val="rvps2"/>
    <w:basedOn w:val="a"/>
    <w:rsid w:val="00EE4D42"/>
    <w:pPr>
      <w:spacing w:after="80" w:line="240" w:lineRule="auto"/>
      <w:ind w:firstLine="239"/>
      <w:jc w:val="both"/>
    </w:pPr>
    <w:rPr>
      <w:rFonts w:ascii="Times New Roman" w:hAnsi="Times New Roman"/>
      <w:sz w:val="24"/>
      <w:szCs w:val="24"/>
      <w:lang w:eastAsia="ru-RU"/>
    </w:rPr>
  </w:style>
  <w:style w:type="character" w:customStyle="1" w:styleId="apple-converted-space">
    <w:name w:val="apple-converted-space"/>
    <w:basedOn w:val="a0"/>
    <w:rsid w:val="00EE4D42"/>
    <w:rPr>
      <w:rFonts w:cs="Times New Roman"/>
    </w:rPr>
  </w:style>
  <w:style w:type="character" w:customStyle="1" w:styleId="rvts15">
    <w:name w:val="rvts15"/>
    <w:basedOn w:val="a0"/>
    <w:rsid w:val="00EE4D42"/>
    <w:rPr>
      <w:rFonts w:cs="Times New Roman"/>
    </w:rPr>
  </w:style>
  <w:style w:type="character" w:customStyle="1" w:styleId="rvts37">
    <w:name w:val="rvts37"/>
    <w:basedOn w:val="a0"/>
    <w:rsid w:val="00EE4D42"/>
    <w:rPr>
      <w:rFonts w:cs="Times New Roman"/>
    </w:rPr>
  </w:style>
  <w:style w:type="character" w:customStyle="1" w:styleId="rvts11">
    <w:name w:val="rvts11"/>
    <w:basedOn w:val="a0"/>
    <w:rsid w:val="00EE4D42"/>
    <w:rPr>
      <w:rFonts w:cs="Times New Roman"/>
    </w:rPr>
  </w:style>
  <w:style w:type="character" w:customStyle="1" w:styleId="rvts46">
    <w:name w:val="rvts46"/>
    <w:basedOn w:val="a0"/>
    <w:rsid w:val="00EE4D42"/>
    <w:rPr>
      <w:rFonts w:cs="Times New Roman"/>
    </w:rPr>
  </w:style>
  <w:style w:type="paragraph" w:styleId="a6">
    <w:name w:val="Balloon Text"/>
    <w:basedOn w:val="a"/>
    <w:link w:val="a7"/>
    <w:uiPriority w:val="99"/>
    <w:semiHidden/>
    <w:unhideWhenUsed/>
    <w:rsid w:val="00DF63FF"/>
    <w:pPr>
      <w:spacing w:after="0" w:line="240" w:lineRule="auto"/>
    </w:pPr>
    <w:rPr>
      <w:rFonts w:ascii="Segoe UI" w:hAnsi="Segoe UI"/>
      <w:sz w:val="18"/>
      <w:szCs w:val="18"/>
      <w:lang w:val="uk-UA"/>
    </w:rPr>
  </w:style>
  <w:style w:type="character" w:customStyle="1" w:styleId="rvts9">
    <w:name w:val="rvts9"/>
    <w:basedOn w:val="a0"/>
    <w:rsid w:val="0098784B"/>
    <w:rPr>
      <w:rFonts w:cs="Times New Roman"/>
    </w:rPr>
  </w:style>
  <w:style w:type="character" w:customStyle="1" w:styleId="a7">
    <w:name w:val="Текст выноски Знак"/>
    <w:basedOn w:val="a0"/>
    <w:link w:val="a6"/>
    <w:uiPriority w:val="99"/>
    <w:semiHidden/>
    <w:locked/>
    <w:rsid w:val="00DF63FF"/>
    <w:rPr>
      <w:rFonts w:ascii="Segoe UI" w:hAnsi="Segoe UI" w:cs="Times New Roman"/>
      <w:sz w:val="18"/>
      <w:lang w:val="x-none" w:eastAsia="en-US"/>
    </w:rPr>
  </w:style>
  <w:style w:type="paragraph" w:customStyle="1" w:styleId="StyleProp">
    <w:name w:val="StyleProp"/>
    <w:basedOn w:val="a"/>
    <w:link w:val="StyleProp0"/>
    <w:rsid w:val="0098784B"/>
    <w:pPr>
      <w:spacing w:after="0" w:line="200" w:lineRule="exact"/>
      <w:ind w:firstLine="227"/>
      <w:jc w:val="both"/>
    </w:pPr>
    <w:rPr>
      <w:rFonts w:ascii="Times New Roman" w:hAnsi="Times New Roman"/>
      <w:sz w:val="18"/>
      <w:szCs w:val="20"/>
      <w:lang w:val="uk-UA" w:eastAsia="ru-RU"/>
    </w:rPr>
  </w:style>
  <w:style w:type="character" w:customStyle="1" w:styleId="StyleProp0">
    <w:name w:val="StyleProp Знак"/>
    <w:link w:val="StyleProp"/>
    <w:locked/>
    <w:rsid w:val="0098784B"/>
    <w:rPr>
      <w:rFonts w:ascii="Times New Roman" w:hAnsi="Times New Roman"/>
      <w:sz w:val="18"/>
      <w:lang w:val="uk-UA" w:eastAsia="x-none"/>
    </w:rPr>
  </w:style>
  <w:style w:type="character" w:customStyle="1" w:styleId="spelle">
    <w:name w:val="spelle"/>
    <w:rsid w:val="002C68CA"/>
  </w:style>
  <w:style w:type="paragraph" w:customStyle="1" w:styleId="rvps7">
    <w:name w:val="rvps7"/>
    <w:basedOn w:val="a"/>
    <w:rsid w:val="00F22345"/>
    <w:pPr>
      <w:spacing w:before="100" w:beforeAutospacing="1" w:after="100" w:afterAutospacing="1" w:line="240" w:lineRule="auto"/>
    </w:pPr>
    <w:rPr>
      <w:rFonts w:ascii="Times New Roman" w:hAnsi="Times New Roman"/>
      <w:sz w:val="24"/>
      <w:szCs w:val="24"/>
      <w:lang w:val="uk-UA" w:eastAsia="uk-UA"/>
    </w:rPr>
  </w:style>
  <w:style w:type="character" w:customStyle="1" w:styleId="rvts44">
    <w:name w:val="rvts44"/>
    <w:rsid w:val="00F22345"/>
  </w:style>
  <w:style w:type="paragraph" w:customStyle="1" w:styleId="a8">
    <w:name w:val="Нормальний текст"/>
    <w:basedOn w:val="a"/>
    <w:rsid w:val="00964221"/>
    <w:pPr>
      <w:spacing w:before="120" w:after="0" w:line="240" w:lineRule="auto"/>
      <w:ind w:firstLine="567"/>
      <w:jc w:val="both"/>
    </w:pPr>
    <w:rPr>
      <w:rFonts w:ascii="Antiqua" w:hAnsi="Antiqua" w:cs="Antiqua"/>
      <w:sz w:val="26"/>
      <w:szCs w:val="26"/>
      <w:lang w:val="uk-UA" w:eastAsia="ru-RU"/>
    </w:rPr>
  </w:style>
  <w:style w:type="paragraph" w:styleId="HTML">
    <w:name w:val="HTML Preformatted"/>
    <w:basedOn w:val="a"/>
    <w:link w:val="HTML0"/>
    <w:uiPriority w:val="99"/>
    <w:unhideWhenUsed/>
    <w:rsid w:val="0015650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val="uk-UA" w:eastAsia="uk-UA"/>
    </w:rPr>
  </w:style>
  <w:style w:type="paragraph" w:styleId="a9">
    <w:name w:val="Revision"/>
    <w:hidden/>
    <w:uiPriority w:val="99"/>
    <w:semiHidden/>
    <w:rsid w:val="006D08D9"/>
    <w:rPr>
      <w:rFonts w:cs="Times New Roman"/>
      <w:sz w:val="22"/>
      <w:szCs w:val="22"/>
      <w:lang w:val="ru-RU" w:eastAsia="en-US"/>
    </w:rPr>
  </w:style>
  <w:style w:type="character" w:customStyle="1" w:styleId="HTML0">
    <w:name w:val="Стандартный HTML Знак"/>
    <w:basedOn w:val="a0"/>
    <w:link w:val="HTML"/>
    <w:uiPriority w:val="99"/>
    <w:locked/>
    <w:rsid w:val="0015650B"/>
    <w:rPr>
      <w:rFonts w:ascii="Courier New" w:hAnsi="Courier New" w:cs="Courier New"/>
    </w:rPr>
  </w:style>
  <w:style w:type="paragraph" w:customStyle="1" w:styleId="rvps14">
    <w:name w:val="rvps14"/>
    <w:basedOn w:val="a"/>
    <w:rsid w:val="009069EC"/>
    <w:pPr>
      <w:spacing w:before="100" w:beforeAutospacing="1" w:after="100" w:afterAutospacing="1" w:line="240" w:lineRule="auto"/>
    </w:pPr>
    <w:rPr>
      <w:rFonts w:ascii="Times New Roman" w:hAnsi="Times New Roman"/>
      <w:sz w:val="24"/>
      <w:szCs w:val="24"/>
      <w:lang w:val="en-US"/>
    </w:rPr>
  </w:style>
  <w:style w:type="paragraph" w:customStyle="1" w:styleId="rvps12">
    <w:name w:val="rvps12"/>
    <w:basedOn w:val="a"/>
    <w:rsid w:val="009069EC"/>
    <w:pPr>
      <w:spacing w:before="100" w:beforeAutospacing="1" w:after="100" w:afterAutospacing="1" w:line="240" w:lineRule="auto"/>
    </w:pPr>
    <w:rPr>
      <w:rFonts w:ascii="Times New Roman" w:hAnsi="Times New Roman"/>
      <w:sz w:val="24"/>
      <w:szCs w:val="24"/>
      <w:lang w:val="en-US"/>
    </w:rPr>
  </w:style>
  <w:style w:type="character" w:styleId="aa">
    <w:name w:val="annotation reference"/>
    <w:basedOn w:val="a0"/>
    <w:uiPriority w:val="99"/>
    <w:unhideWhenUsed/>
    <w:rsid w:val="00F20FF9"/>
    <w:rPr>
      <w:rFonts w:cs="Times New Roman"/>
      <w:sz w:val="16"/>
    </w:rPr>
  </w:style>
  <w:style w:type="paragraph" w:styleId="a3">
    <w:name w:val="annotation text"/>
    <w:basedOn w:val="a"/>
    <w:link w:val="1"/>
    <w:uiPriority w:val="99"/>
    <w:unhideWhenUsed/>
    <w:rsid w:val="00F20FF9"/>
    <w:pPr>
      <w:spacing w:line="240" w:lineRule="auto"/>
    </w:pPr>
    <w:rPr>
      <w:sz w:val="20"/>
      <w:szCs w:val="20"/>
      <w:lang w:val="en-US"/>
    </w:rPr>
  </w:style>
  <w:style w:type="character" w:customStyle="1" w:styleId="ab">
    <w:name w:val="Текст примітки Знак"/>
    <w:basedOn w:val="a0"/>
    <w:uiPriority w:val="99"/>
    <w:semiHidden/>
    <w:rPr>
      <w:rFonts w:cs="Times New Roman"/>
      <w:lang w:val="ru-RU" w:eastAsia="en-US"/>
    </w:rPr>
  </w:style>
  <w:style w:type="character" w:customStyle="1" w:styleId="ac">
    <w:name w:val="Текст примечания Знак"/>
    <w:basedOn w:val="a0"/>
    <w:uiPriority w:val="99"/>
    <w:semiHidden/>
    <w:rPr>
      <w:rFonts w:cs="Times New Roman"/>
      <w:lang w:val="ru-RU" w:eastAsia="en-US"/>
    </w:rPr>
  </w:style>
  <w:style w:type="character" w:customStyle="1" w:styleId="4">
    <w:name w:val="Текст примечания Знак4"/>
    <w:basedOn w:val="a0"/>
    <w:uiPriority w:val="99"/>
    <w:semiHidden/>
    <w:rPr>
      <w:rFonts w:cs="Times New Roman"/>
      <w:lang w:val="x-none" w:eastAsia="en-US"/>
    </w:rPr>
  </w:style>
  <w:style w:type="character" w:customStyle="1" w:styleId="3">
    <w:name w:val="Текст примечания Знак3"/>
    <w:basedOn w:val="a0"/>
    <w:uiPriority w:val="99"/>
    <w:semiHidden/>
    <w:rPr>
      <w:rFonts w:cs="Times New Roman"/>
      <w:lang w:val="x-none" w:eastAsia="en-US"/>
    </w:rPr>
  </w:style>
  <w:style w:type="character" w:customStyle="1" w:styleId="21">
    <w:name w:val="Текст примечания Знак2"/>
    <w:basedOn w:val="a0"/>
    <w:uiPriority w:val="99"/>
    <w:semiHidden/>
    <w:rPr>
      <w:rFonts w:cs="Times New Roman"/>
      <w:lang w:val="x-none" w:eastAsia="en-US"/>
    </w:rPr>
  </w:style>
  <w:style w:type="paragraph" w:styleId="ad">
    <w:name w:val="header"/>
    <w:basedOn w:val="a"/>
    <w:link w:val="ae"/>
    <w:uiPriority w:val="99"/>
    <w:unhideWhenUsed/>
    <w:rsid w:val="006954B2"/>
    <w:pPr>
      <w:tabs>
        <w:tab w:val="center" w:pos="4819"/>
        <w:tab w:val="right" w:pos="9639"/>
      </w:tabs>
      <w:spacing w:after="0" w:line="240" w:lineRule="auto"/>
    </w:pPr>
    <w:rPr>
      <w:rFonts w:asciiTheme="minorHAnsi" w:eastAsiaTheme="minorHAnsi" w:hAnsiTheme="minorHAnsi" w:cstheme="minorBidi"/>
      <w:lang w:val="uk-UA"/>
    </w:rPr>
  </w:style>
  <w:style w:type="character" w:customStyle="1" w:styleId="ae">
    <w:name w:val="Верхний колонтитул Знак"/>
    <w:basedOn w:val="a0"/>
    <w:link w:val="ad"/>
    <w:uiPriority w:val="99"/>
    <w:rsid w:val="006954B2"/>
    <w:rPr>
      <w:rFonts w:asciiTheme="minorHAnsi" w:eastAsiaTheme="minorHAnsi" w:hAnsiTheme="minorHAnsi" w:cstheme="minorBidi"/>
      <w:sz w:val="22"/>
      <w:szCs w:val="22"/>
      <w:lang w:eastAsia="en-US"/>
    </w:rPr>
  </w:style>
  <w:style w:type="paragraph" w:styleId="af">
    <w:name w:val="footer"/>
    <w:basedOn w:val="a"/>
    <w:link w:val="af0"/>
    <w:rsid w:val="00044B26"/>
    <w:pPr>
      <w:tabs>
        <w:tab w:val="center" w:pos="4819"/>
        <w:tab w:val="right" w:pos="9639"/>
      </w:tabs>
      <w:spacing w:after="0" w:line="240" w:lineRule="auto"/>
    </w:pPr>
  </w:style>
  <w:style w:type="character" w:customStyle="1" w:styleId="af0">
    <w:name w:val="Нижний колонтитул Знак"/>
    <w:basedOn w:val="a0"/>
    <w:link w:val="af"/>
    <w:rsid w:val="00044B26"/>
    <w:rPr>
      <w:rFonts w:cs="Times New Roman"/>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779175">
      <w:bodyDiv w:val="1"/>
      <w:marLeft w:val="0"/>
      <w:marRight w:val="0"/>
      <w:marTop w:val="0"/>
      <w:marBottom w:val="0"/>
      <w:divBdr>
        <w:top w:val="none" w:sz="0" w:space="0" w:color="auto"/>
        <w:left w:val="none" w:sz="0" w:space="0" w:color="auto"/>
        <w:bottom w:val="none" w:sz="0" w:space="0" w:color="auto"/>
        <w:right w:val="none" w:sz="0" w:space="0" w:color="auto"/>
      </w:divBdr>
    </w:div>
    <w:div w:id="300962188">
      <w:bodyDiv w:val="1"/>
      <w:marLeft w:val="0"/>
      <w:marRight w:val="0"/>
      <w:marTop w:val="0"/>
      <w:marBottom w:val="0"/>
      <w:divBdr>
        <w:top w:val="none" w:sz="0" w:space="0" w:color="auto"/>
        <w:left w:val="none" w:sz="0" w:space="0" w:color="auto"/>
        <w:bottom w:val="none" w:sz="0" w:space="0" w:color="auto"/>
        <w:right w:val="none" w:sz="0" w:space="0" w:color="auto"/>
      </w:divBdr>
    </w:div>
    <w:div w:id="355815484">
      <w:bodyDiv w:val="1"/>
      <w:marLeft w:val="0"/>
      <w:marRight w:val="0"/>
      <w:marTop w:val="0"/>
      <w:marBottom w:val="0"/>
      <w:divBdr>
        <w:top w:val="none" w:sz="0" w:space="0" w:color="auto"/>
        <w:left w:val="none" w:sz="0" w:space="0" w:color="auto"/>
        <w:bottom w:val="none" w:sz="0" w:space="0" w:color="auto"/>
        <w:right w:val="none" w:sz="0" w:space="0" w:color="auto"/>
      </w:divBdr>
    </w:div>
    <w:div w:id="455488677">
      <w:bodyDiv w:val="1"/>
      <w:marLeft w:val="0"/>
      <w:marRight w:val="0"/>
      <w:marTop w:val="0"/>
      <w:marBottom w:val="0"/>
      <w:divBdr>
        <w:top w:val="none" w:sz="0" w:space="0" w:color="auto"/>
        <w:left w:val="none" w:sz="0" w:space="0" w:color="auto"/>
        <w:bottom w:val="none" w:sz="0" w:space="0" w:color="auto"/>
        <w:right w:val="none" w:sz="0" w:space="0" w:color="auto"/>
      </w:divBdr>
    </w:div>
    <w:div w:id="570819811">
      <w:bodyDiv w:val="1"/>
      <w:marLeft w:val="0"/>
      <w:marRight w:val="0"/>
      <w:marTop w:val="0"/>
      <w:marBottom w:val="0"/>
      <w:divBdr>
        <w:top w:val="none" w:sz="0" w:space="0" w:color="auto"/>
        <w:left w:val="none" w:sz="0" w:space="0" w:color="auto"/>
        <w:bottom w:val="none" w:sz="0" w:space="0" w:color="auto"/>
        <w:right w:val="none" w:sz="0" w:space="0" w:color="auto"/>
      </w:divBdr>
    </w:div>
    <w:div w:id="673580470">
      <w:bodyDiv w:val="1"/>
      <w:marLeft w:val="0"/>
      <w:marRight w:val="0"/>
      <w:marTop w:val="0"/>
      <w:marBottom w:val="0"/>
      <w:divBdr>
        <w:top w:val="none" w:sz="0" w:space="0" w:color="auto"/>
        <w:left w:val="none" w:sz="0" w:space="0" w:color="auto"/>
        <w:bottom w:val="none" w:sz="0" w:space="0" w:color="auto"/>
        <w:right w:val="none" w:sz="0" w:space="0" w:color="auto"/>
      </w:divBdr>
    </w:div>
    <w:div w:id="1062607488">
      <w:bodyDiv w:val="1"/>
      <w:marLeft w:val="0"/>
      <w:marRight w:val="0"/>
      <w:marTop w:val="0"/>
      <w:marBottom w:val="0"/>
      <w:divBdr>
        <w:top w:val="none" w:sz="0" w:space="0" w:color="auto"/>
        <w:left w:val="none" w:sz="0" w:space="0" w:color="auto"/>
        <w:bottom w:val="none" w:sz="0" w:space="0" w:color="auto"/>
        <w:right w:val="none" w:sz="0" w:space="0" w:color="auto"/>
      </w:divBdr>
    </w:div>
    <w:div w:id="1108812558">
      <w:bodyDiv w:val="1"/>
      <w:marLeft w:val="0"/>
      <w:marRight w:val="0"/>
      <w:marTop w:val="0"/>
      <w:marBottom w:val="0"/>
      <w:divBdr>
        <w:top w:val="none" w:sz="0" w:space="0" w:color="auto"/>
        <w:left w:val="none" w:sz="0" w:space="0" w:color="auto"/>
        <w:bottom w:val="none" w:sz="0" w:space="0" w:color="auto"/>
        <w:right w:val="none" w:sz="0" w:space="0" w:color="auto"/>
      </w:divBdr>
    </w:div>
    <w:div w:id="1121847239">
      <w:bodyDiv w:val="1"/>
      <w:marLeft w:val="0"/>
      <w:marRight w:val="0"/>
      <w:marTop w:val="0"/>
      <w:marBottom w:val="0"/>
      <w:divBdr>
        <w:top w:val="none" w:sz="0" w:space="0" w:color="auto"/>
        <w:left w:val="none" w:sz="0" w:space="0" w:color="auto"/>
        <w:bottom w:val="none" w:sz="0" w:space="0" w:color="auto"/>
        <w:right w:val="none" w:sz="0" w:space="0" w:color="auto"/>
      </w:divBdr>
    </w:div>
    <w:div w:id="1142117477">
      <w:bodyDiv w:val="1"/>
      <w:marLeft w:val="0"/>
      <w:marRight w:val="0"/>
      <w:marTop w:val="0"/>
      <w:marBottom w:val="0"/>
      <w:divBdr>
        <w:top w:val="none" w:sz="0" w:space="0" w:color="auto"/>
        <w:left w:val="none" w:sz="0" w:space="0" w:color="auto"/>
        <w:bottom w:val="none" w:sz="0" w:space="0" w:color="auto"/>
        <w:right w:val="none" w:sz="0" w:space="0" w:color="auto"/>
      </w:divBdr>
    </w:div>
    <w:div w:id="1159922641">
      <w:bodyDiv w:val="1"/>
      <w:marLeft w:val="0"/>
      <w:marRight w:val="0"/>
      <w:marTop w:val="0"/>
      <w:marBottom w:val="0"/>
      <w:divBdr>
        <w:top w:val="none" w:sz="0" w:space="0" w:color="auto"/>
        <w:left w:val="none" w:sz="0" w:space="0" w:color="auto"/>
        <w:bottom w:val="none" w:sz="0" w:space="0" w:color="auto"/>
        <w:right w:val="none" w:sz="0" w:space="0" w:color="auto"/>
      </w:divBdr>
    </w:div>
    <w:div w:id="1173110693">
      <w:bodyDiv w:val="1"/>
      <w:marLeft w:val="0"/>
      <w:marRight w:val="0"/>
      <w:marTop w:val="0"/>
      <w:marBottom w:val="0"/>
      <w:divBdr>
        <w:top w:val="none" w:sz="0" w:space="0" w:color="auto"/>
        <w:left w:val="none" w:sz="0" w:space="0" w:color="auto"/>
        <w:bottom w:val="none" w:sz="0" w:space="0" w:color="auto"/>
        <w:right w:val="none" w:sz="0" w:space="0" w:color="auto"/>
      </w:divBdr>
    </w:div>
    <w:div w:id="1319456080">
      <w:bodyDiv w:val="1"/>
      <w:marLeft w:val="0"/>
      <w:marRight w:val="0"/>
      <w:marTop w:val="0"/>
      <w:marBottom w:val="0"/>
      <w:divBdr>
        <w:top w:val="none" w:sz="0" w:space="0" w:color="auto"/>
        <w:left w:val="none" w:sz="0" w:space="0" w:color="auto"/>
        <w:bottom w:val="none" w:sz="0" w:space="0" w:color="auto"/>
        <w:right w:val="none" w:sz="0" w:space="0" w:color="auto"/>
      </w:divBdr>
    </w:div>
    <w:div w:id="1489010477">
      <w:bodyDiv w:val="1"/>
      <w:marLeft w:val="0"/>
      <w:marRight w:val="0"/>
      <w:marTop w:val="0"/>
      <w:marBottom w:val="0"/>
      <w:divBdr>
        <w:top w:val="none" w:sz="0" w:space="0" w:color="auto"/>
        <w:left w:val="none" w:sz="0" w:space="0" w:color="auto"/>
        <w:bottom w:val="none" w:sz="0" w:space="0" w:color="auto"/>
        <w:right w:val="none" w:sz="0" w:space="0" w:color="auto"/>
      </w:divBdr>
    </w:div>
    <w:div w:id="1632397228">
      <w:bodyDiv w:val="1"/>
      <w:marLeft w:val="0"/>
      <w:marRight w:val="0"/>
      <w:marTop w:val="0"/>
      <w:marBottom w:val="0"/>
      <w:divBdr>
        <w:top w:val="none" w:sz="0" w:space="0" w:color="auto"/>
        <w:left w:val="none" w:sz="0" w:space="0" w:color="auto"/>
        <w:bottom w:val="none" w:sz="0" w:space="0" w:color="auto"/>
        <w:right w:val="none" w:sz="0" w:space="0" w:color="auto"/>
      </w:divBdr>
    </w:div>
    <w:div w:id="1691451287">
      <w:bodyDiv w:val="1"/>
      <w:marLeft w:val="0"/>
      <w:marRight w:val="0"/>
      <w:marTop w:val="0"/>
      <w:marBottom w:val="0"/>
      <w:divBdr>
        <w:top w:val="none" w:sz="0" w:space="0" w:color="auto"/>
        <w:left w:val="none" w:sz="0" w:space="0" w:color="auto"/>
        <w:bottom w:val="none" w:sz="0" w:space="0" w:color="auto"/>
        <w:right w:val="none" w:sz="0" w:space="0" w:color="auto"/>
      </w:divBdr>
    </w:div>
    <w:div w:id="1753817742">
      <w:bodyDiv w:val="1"/>
      <w:marLeft w:val="0"/>
      <w:marRight w:val="0"/>
      <w:marTop w:val="0"/>
      <w:marBottom w:val="0"/>
      <w:divBdr>
        <w:top w:val="none" w:sz="0" w:space="0" w:color="auto"/>
        <w:left w:val="none" w:sz="0" w:space="0" w:color="auto"/>
        <w:bottom w:val="none" w:sz="0" w:space="0" w:color="auto"/>
        <w:right w:val="none" w:sz="0" w:space="0" w:color="auto"/>
      </w:divBdr>
    </w:div>
    <w:div w:id="1894803710">
      <w:bodyDiv w:val="1"/>
      <w:marLeft w:val="0"/>
      <w:marRight w:val="0"/>
      <w:marTop w:val="0"/>
      <w:marBottom w:val="0"/>
      <w:divBdr>
        <w:top w:val="none" w:sz="0" w:space="0" w:color="auto"/>
        <w:left w:val="none" w:sz="0" w:space="0" w:color="auto"/>
        <w:bottom w:val="none" w:sz="0" w:space="0" w:color="auto"/>
        <w:right w:val="none" w:sz="0" w:space="0" w:color="auto"/>
      </w:divBdr>
    </w:div>
    <w:div w:id="1937666703">
      <w:bodyDiv w:val="1"/>
      <w:marLeft w:val="0"/>
      <w:marRight w:val="0"/>
      <w:marTop w:val="0"/>
      <w:marBottom w:val="0"/>
      <w:divBdr>
        <w:top w:val="none" w:sz="0" w:space="0" w:color="auto"/>
        <w:left w:val="none" w:sz="0" w:space="0" w:color="auto"/>
        <w:bottom w:val="none" w:sz="0" w:space="0" w:color="auto"/>
        <w:right w:val="none" w:sz="0" w:space="0" w:color="auto"/>
      </w:divBdr>
    </w:div>
    <w:div w:id="2122725045">
      <w:bodyDiv w:val="1"/>
      <w:marLeft w:val="0"/>
      <w:marRight w:val="0"/>
      <w:marTop w:val="0"/>
      <w:marBottom w:val="0"/>
      <w:divBdr>
        <w:top w:val="none" w:sz="0" w:space="0" w:color="auto"/>
        <w:left w:val="none" w:sz="0" w:space="0" w:color="auto"/>
        <w:bottom w:val="none" w:sz="0" w:space="0" w:color="auto"/>
        <w:right w:val="none" w:sz="0" w:space="0" w:color="auto"/>
      </w:divBdr>
    </w:div>
    <w:div w:id="2136832542">
      <w:marLeft w:val="0"/>
      <w:marRight w:val="0"/>
      <w:marTop w:val="0"/>
      <w:marBottom w:val="0"/>
      <w:divBdr>
        <w:top w:val="none" w:sz="0" w:space="0" w:color="auto"/>
        <w:left w:val="none" w:sz="0" w:space="0" w:color="auto"/>
        <w:bottom w:val="none" w:sz="0" w:space="0" w:color="auto"/>
        <w:right w:val="none" w:sz="0" w:space="0" w:color="auto"/>
      </w:divBdr>
    </w:div>
    <w:div w:id="2136832543">
      <w:marLeft w:val="0"/>
      <w:marRight w:val="0"/>
      <w:marTop w:val="0"/>
      <w:marBottom w:val="0"/>
      <w:divBdr>
        <w:top w:val="none" w:sz="0" w:space="0" w:color="auto"/>
        <w:left w:val="none" w:sz="0" w:space="0" w:color="auto"/>
        <w:bottom w:val="none" w:sz="0" w:space="0" w:color="auto"/>
        <w:right w:val="none" w:sz="0" w:space="0" w:color="auto"/>
      </w:divBdr>
    </w:div>
    <w:div w:id="2136832544">
      <w:marLeft w:val="0"/>
      <w:marRight w:val="0"/>
      <w:marTop w:val="0"/>
      <w:marBottom w:val="0"/>
      <w:divBdr>
        <w:top w:val="none" w:sz="0" w:space="0" w:color="auto"/>
        <w:left w:val="none" w:sz="0" w:space="0" w:color="auto"/>
        <w:bottom w:val="none" w:sz="0" w:space="0" w:color="auto"/>
        <w:right w:val="none" w:sz="0" w:space="0" w:color="auto"/>
      </w:divBdr>
    </w:div>
    <w:div w:id="2136832545">
      <w:marLeft w:val="0"/>
      <w:marRight w:val="0"/>
      <w:marTop w:val="0"/>
      <w:marBottom w:val="0"/>
      <w:divBdr>
        <w:top w:val="none" w:sz="0" w:space="0" w:color="auto"/>
        <w:left w:val="none" w:sz="0" w:space="0" w:color="auto"/>
        <w:bottom w:val="none" w:sz="0" w:space="0" w:color="auto"/>
        <w:right w:val="none" w:sz="0" w:space="0" w:color="auto"/>
      </w:divBdr>
    </w:div>
    <w:div w:id="2136832546">
      <w:marLeft w:val="0"/>
      <w:marRight w:val="0"/>
      <w:marTop w:val="0"/>
      <w:marBottom w:val="0"/>
      <w:divBdr>
        <w:top w:val="none" w:sz="0" w:space="0" w:color="auto"/>
        <w:left w:val="none" w:sz="0" w:space="0" w:color="auto"/>
        <w:bottom w:val="none" w:sz="0" w:space="0" w:color="auto"/>
        <w:right w:val="none" w:sz="0" w:space="0" w:color="auto"/>
      </w:divBdr>
    </w:div>
    <w:div w:id="2136832547">
      <w:marLeft w:val="0"/>
      <w:marRight w:val="0"/>
      <w:marTop w:val="0"/>
      <w:marBottom w:val="0"/>
      <w:divBdr>
        <w:top w:val="none" w:sz="0" w:space="0" w:color="auto"/>
        <w:left w:val="none" w:sz="0" w:space="0" w:color="auto"/>
        <w:bottom w:val="none" w:sz="0" w:space="0" w:color="auto"/>
        <w:right w:val="none" w:sz="0" w:space="0" w:color="auto"/>
      </w:divBdr>
    </w:div>
    <w:div w:id="2136832548">
      <w:marLeft w:val="0"/>
      <w:marRight w:val="0"/>
      <w:marTop w:val="0"/>
      <w:marBottom w:val="0"/>
      <w:divBdr>
        <w:top w:val="none" w:sz="0" w:space="0" w:color="auto"/>
        <w:left w:val="none" w:sz="0" w:space="0" w:color="auto"/>
        <w:bottom w:val="none" w:sz="0" w:space="0" w:color="auto"/>
        <w:right w:val="none" w:sz="0" w:space="0" w:color="auto"/>
      </w:divBdr>
    </w:div>
    <w:div w:id="2136832549">
      <w:marLeft w:val="0"/>
      <w:marRight w:val="0"/>
      <w:marTop w:val="0"/>
      <w:marBottom w:val="0"/>
      <w:divBdr>
        <w:top w:val="none" w:sz="0" w:space="0" w:color="auto"/>
        <w:left w:val="none" w:sz="0" w:space="0" w:color="auto"/>
        <w:bottom w:val="none" w:sz="0" w:space="0" w:color="auto"/>
        <w:right w:val="none" w:sz="0" w:space="0" w:color="auto"/>
      </w:divBdr>
    </w:div>
    <w:div w:id="2136832550">
      <w:marLeft w:val="0"/>
      <w:marRight w:val="0"/>
      <w:marTop w:val="0"/>
      <w:marBottom w:val="0"/>
      <w:divBdr>
        <w:top w:val="none" w:sz="0" w:space="0" w:color="auto"/>
        <w:left w:val="none" w:sz="0" w:space="0" w:color="auto"/>
        <w:bottom w:val="none" w:sz="0" w:space="0" w:color="auto"/>
        <w:right w:val="none" w:sz="0" w:space="0" w:color="auto"/>
      </w:divBdr>
    </w:div>
    <w:div w:id="2136832551">
      <w:marLeft w:val="0"/>
      <w:marRight w:val="0"/>
      <w:marTop w:val="0"/>
      <w:marBottom w:val="0"/>
      <w:divBdr>
        <w:top w:val="none" w:sz="0" w:space="0" w:color="auto"/>
        <w:left w:val="none" w:sz="0" w:space="0" w:color="auto"/>
        <w:bottom w:val="none" w:sz="0" w:space="0" w:color="auto"/>
        <w:right w:val="none" w:sz="0" w:space="0" w:color="auto"/>
      </w:divBdr>
    </w:div>
    <w:div w:id="2136832552">
      <w:marLeft w:val="0"/>
      <w:marRight w:val="0"/>
      <w:marTop w:val="0"/>
      <w:marBottom w:val="0"/>
      <w:divBdr>
        <w:top w:val="none" w:sz="0" w:space="0" w:color="auto"/>
        <w:left w:val="none" w:sz="0" w:space="0" w:color="auto"/>
        <w:bottom w:val="none" w:sz="0" w:space="0" w:color="auto"/>
        <w:right w:val="none" w:sz="0" w:space="0" w:color="auto"/>
      </w:divBdr>
    </w:div>
    <w:div w:id="2136832553">
      <w:marLeft w:val="0"/>
      <w:marRight w:val="0"/>
      <w:marTop w:val="0"/>
      <w:marBottom w:val="0"/>
      <w:divBdr>
        <w:top w:val="none" w:sz="0" w:space="0" w:color="auto"/>
        <w:left w:val="none" w:sz="0" w:space="0" w:color="auto"/>
        <w:bottom w:val="none" w:sz="0" w:space="0" w:color="auto"/>
        <w:right w:val="none" w:sz="0" w:space="0" w:color="auto"/>
      </w:divBdr>
    </w:div>
    <w:div w:id="2136832554">
      <w:marLeft w:val="0"/>
      <w:marRight w:val="0"/>
      <w:marTop w:val="0"/>
      <w:marBottom w:val="0"/>
      <w:divBdr>
        <w:top w:val="none" w:sz="0" w:space="0" w:color="auto"/>
        <w:left w:val="none" w:sz="0" w:space="0" w:color="auto"/>
        <w:bottom w:val="none" w:sz="0" w:space="0" w:color="auto"/>
        <w:right w:val="none" w:sz="0" w:space="0" w:color="auto"/>
      </w:divBdr>
    </w:div>
    <w:div w:id="2136832555">
      <w:marLeft w:val="0"/>
      <w:marRight w:val="0"/>
      <w:marTop w:val="0"/>
      <w:marBottom w:val="0"/>
      <w:divBdr>
        <w:top w:val="none" w:sz="0" w:space="0" w:color="auto"/>
        <w:left w:val="none" w:sz="0" w:space="0" w:color="auto"/>
        <w:bottom w:val="none" w:sz="0" w:space="0" w:color="auto"/>
        <w:right w:val="none" w:sz="0" w:space="0" w:color="auto"/>
      </w:divBdr>
    </w:div>
    <w:div w:id="2136832556">
      <w:marLeft w:val="0"/>
      <w:marRight w:val="0"/>
      <w:marTop w:val="0"/>
      <w:marBottom w:val="0"/>
      <w:divBdr>
        <w:top w:val="none" w:sz="0" w:space="0" w:color="auto"/>
        <w:left w:val="none" w:sz="0" w:space="0" w:color="auto"/>
        <w:bottom w:val="none" w:sz="0" w:space="0" w:color="auto"/>
        <w:right w:val="none" w:sz="0" w:space="0" w:color="auto"/>
      </w:divBdr>
    </w:div>
    <w:div w:id="2136832557">
      <w:marLeft w:val="0"/>
      <w:marRight w:val="0"/>
      <w:marTop w:val="0"/>
      <w:marBottom w:val="0"/>
      <w:divBdr>
        <w:top w:val="none" w:sz="0" w:space="0" w:color="auto"/>
        <w:left w:val="none" w:sz="0" w:space="0" w:color="auto"/>
        <w:bottom w:val="none" w:sz="0" w:space="0" w:color="auto"/>
        <w:right w:val="none" w:sz="0" w:space="0" w:color="auto"/>
      </w:divBdr>
    </w:div>
    <w:div w:id="2136832558">
      <w:marLeft w:val="0"/>
      <w:marRight w:val="0"/>
      <w:marTop w:val="0"/>
      <w:marBottom w:val="0"/>
      <w:divBdr>
        <w:top w:val="none" w:sz="0" w:space="0" w:color="auto"/>
        <w:left w:val="none" w:sz="0" w:space="0" w:color="auto"/>
        <w:bottom w:val="none" w:sz="0" w:space="0" w:color="auto"/>
        <w:right w:val="none" w:sz="0" w:space="0" w:color="auto"/>
      </w:divBdr>
    </w:div>
    <w:div w:id="2136832559">
      <w:marLeft w:val="0"/>
      <w:marRight w:val="0"/>
      <w:marTop w:val="0"/>
      <w:marBottom w:val="0"/>
      <w:divBdr>
        <w:top w:val="none" w:sz="0" w:space="0" w:color="auto"/>
        <w:left w:val="none" w:sz="0" w:space="0" w:color="auto"/>
        <w:bottom w:val="none" w:sz="0" w:space="0" w:color="auto"/>
        <w:right w:val="none" w:sz="0" w:space="0" w:color="auto"/>
      </w:divBdr>
    </w:div>
    <w:div w:id="2136832560">
      <w:marLeft w:val="0"/>
      <w:marRight w:val="0"/>
      <w:marTop w:val="0"/>
      <w:marBottom w:val="0"/>
      <w:divBdr>
        <w:top w:val="none" w:sz="0" w:space="0" w:color="auto"/>
        <w:left w:val="none" w:sz="0" w:space="0" w:color="auto"/>
        <w:bottom w:val="none" w:sz="0" w:space="0" w:color="auto"/>
        <w:right w:val="none" w:sz="0" w:space="0" w:color="auto"/>
      </w:divBdr>
    </w:div>
    <w:div w:id="2136832561">
      <w:marLeft w:val="0"/>
      <w:marRight w:val="0"/>
      <w:marTop w:val="0"/>
      <w:marBottom w:val="0"/>
      <w:divBdr>
        <w:top w:val="none" w:sz="0" w:space="0" w:color="auto"/>
        <w:left w:val="none" w:sz="0" w:space="0" w:color="auto"/>
        <w:bottom w:val="none" w:sz="0" w:space="0" w:color="auto"/>
        <w:right w:val="none" w:sz="0" w:space="0" w:color="auto"/>
      </w:divBdr>
    </w:div>
    <w:div w:id="2136832562">
      <w:marLeft w:val="0"/>
      <w:marRight w:val="0"/>
      <w:marTop w:val="0"/>
      <w:marBottom w:val="0"/>
      <w:divBdr>
        <w:top w:val="none" w:sz="0" w:space="0" w:color="auto"/>
        <w:left w:val="none" w:sz="0" w:space="0" w:color="auto"/>
        <w:bottom w:val="none" w:sz="0" w:space="0" w:color="auto"/>
        <w:right w:val="none" w:sz="0" w:space="0" w:color="auto"/>
      </w:divBdr>
    </w:div>
    <w:div w:id="2136832563">
      <w:marLeft w:val="0"/>
      <w:marRight w:val="0"/>
      <w:marTop w:val="0"/>
      <w:marBottom w:val="0"/>
      <w:divBdr>
        <w:top w:val="none" w:sz="0" w:space="0" w:color="auto"/>
        <w:left w:val="none" w:sz="0" w:space="0" w:color="auto"/>
        <w:bottom w:val="none" w:sz="0" w:space="0" w:color="auto"/>
        <w:right w:val="none" w:sz="0" w:space="0" w:color="auto"/>
      </w:divBdr>
    </w:div>
    <w:div w:id="2136832564">
      <w:marLeft w:val="0"/>
      <w:marRight w:val="0"/>
      <w:marTop w:val="0"/>
      <w:marBottom w:val="0"/>
      <w:divBdr>
        <w:top w:val="none" w:sz="0" w:space="0" w:color="auto"/>
        <w:left w:val="none" w:sz="0" w:space="0" w:color="auto"/>
        <w:bottom w:val="none" w:sz="0" w:space="0" w:color="auto"/>
        <w:right w:val="none" w:sz="0" w:space="0" w:color="auto"/>
      </w:divBdr>
    </w:div>
    <w:div w:id="2136832565">
      <w:marLeft w:val="0"/>
      <w:marRight w:val="0"/>
      <w:marTop w:val="0"/>
      <w:marBottom w:val="0"/>
      <w:divBdr>
        <w:top w:val="none" w:sz="0" w:space="0" w:color="auto"/>
        <w:left w:val="none" w:sz="0" w:space="0" w:color="auto"/>
        <w:bottom w:val="none" w:sz="0" w:space="0" w:color="auto"/>
        <w:right w:val="none" w:sz="0" w:space="0" w:color="auto"/>
      </w:divBdr>
    </w:div>
    <w:div w:id="2136832566">
      <w:marLeft w:val="0"/>
      <w:marRight w:val="0"/>
      <w:marTop w:val="0"/>
      <w:marBottom w:val="0"/>
      <w:divBdr>
        <w:top w:val="none" w:sz="0" w:space="0" w:color="auto"/>
        <w:left w:val="none" w:sz="0" w:space="0" w:color="auto"/>
        <w:bottom w:val="none" w:sz="0" w:space="0" w:color="auto"/>
        <w:right w:val="none" w:sz="0" w:space="0" w:color="auto"/>
      </w:divBdr>
    </w:div>
    <w:div w:id="2136832567">
      <w:marLeft w:val="0"/>
      <w:marRight w:val="0"/>
      <w:marTop w:val="0"/>
      <w:marBottom w:val="0"/>
      <w:divBdr>
        <w:top w:val="none" w:sz="0" w:space="0" w:color="auto"/>
        <w:left w:val="none" w:sz="0" w:space="0" w:color="auto"/>
        <w:bottom w:val="none" w:sz="0" w:space="0" w:color="auto"/>
        <w:right w:val="none" w:sz="0" w:space="0" w:color="auto"/>
      </w:divBdr>
    </w:div>
    <w:div w:id="2136832568">
      <w:marLeft w:val="0"/>
      <w:marRight w:val="0"/>
      <w:marTop w:val="0"/>
      <w:marBottom w:val="0"/>
      <w:divBdr>
        <w:top w:val="none" w:sz="0" w:space="0" w:color="auto"/>
        <w:left w:val="none" w:sz="0" w:space="0" w:color="auto"/>
        <w:bottom w:val="none" w:sz="0" w:space="0" w:color="auto"/>
        <w:right w:val="none" w:sz="0" w:space="0" w:color="auto"/>
      </w:divBdr>
    </w:div>
    <w:div w:id="2136832569">
      <w:marLeft w:val="0"/>
      <w:marRight w:val="0"/>
      <w:marTop w:val="0"/>
      <w:marBottom w:val="0"/>
      <w:divBdr>
        <w:top w:val="none" w:sz="0" w:space="0" w:color="auto"/>
        <w:left w:val="none" w:sz="0" w:space="0" w:color="auto"/>
        <w:bottom w:val="none" w:sz="0" w:space="0" w:color="auto"/>
        <w:right w:val="none" w:sz="0" w:space="0" w:color="auto"/>
      </w:divBdr>
    </w:div>
    <w:div w:id="2136832570">
      <w:marLeft w:val="0"/>
      <w:marRight w:val="0"/>
      <w:marTop w:val="0"/>
      <w:marBottom w:val="0"/>
      <w:divBdr>
        <w:top w:val="none" w:sz="0" w:space="0" w:color="auto"/>
        <w:left w:val="none" w:sz="0" w:space="0" w:color="auto"/>
        <w:bottom w:val="none" w:sz="0" w:space="0" w:color="auto"/>
        <w:right w:val="none" w:sz="0" w:space="0" w:color="auto"/>
      </w:divBdr>
    </w:div>
    <w:div w:id="2136832571">
      <w:marLeft w:val="0"/>
      <w:marRight w:val="0"/>
      <w:marTop w:val="0"/>
      <w:marBottom w:val="0"/>
      <w:divBdr>
        <w:top w:val="none" w:sz="0" w:space="0" w:color="auto"/>
        <w:left w:val="none" w:sz="0" w:space="0" w:color="auto"/>
        <w:bottom w:val="none" w:sz="0" w:space="0" w:color="auto"/>
        <w:right w:val="none" w:sz="0" w:space="0" w:color="auto"/>
      </w:divBdr>
    </w:div>
    <w:div w:id="2136832572">
      <w:marLeft w:val="0"/>
      <w:marRight w:val="0"/>
      <w:marTop w:val="0"/>
      <w:marBottom w:val="0"/>
      <w:divBdr>
        <w:top w:val="none" w:sz="0" w:space="0" w:color="auto"/>
        <w:left w:val="none" w:sz="0" w:space="0" w:color="auto"/>
        <w:bottom w:val="none" w:sz="0" w:space="0" w:color="auto"/>
        <w:right w:val="none" w:sz="0" w:space="0" w:color="auto"/>
      </w:divBdr>
    </w:div>
    <w:div w:id="2136832573">
      <w:marLeft w:val="0"/>
      <w:marRight w:val="0"/>
      <w:marTop w:val="0"/>
      <w:marBottom w:val="0"/>
      <w:divBdr>
        <w:top w:val="none" w:sz="0" w:space="0" w:color="auto"/>
        <w:left w:val="none" w:sz="0" w:space="0" w:color="auto"/>
        <w:bottom w:val="none" w:sz="0" w:space="0" w:color="auto"/>
        <w:right w:val="none" w:sz="0" w:space="0" w:color="auto"/>
      </w:divBdr>
    </w:div>
    <w:div w:id="2136832574">
      <w:marLeft w:val="0"/>
      <w:marRight w:val="0"/>
      <w:marTop w:val="0"/>
      <w:marBottom w:val="0"/>
      <w:divBdr>
        <w:top w:val="none" w:sz="0" w:space="0" w:color="auto"/>
        <w:left w:val="none" w:sz="0" w:space="0" w:color="auto"/>
        <w:bottom w:val="none" w:sz="0" w:space="0" w:color="auto"/>
        <w:right w:val="none" w:sz="0" w:space="0" w:color="auto"/>
      </w:divBdr>
    </w:div>
    <w:div w:id="2136832575">
      <w:marLeft w:val="0"/>
      <w:marRight w:val="0"/>
      <w:marTop w:val="0"/>
      <w:marBottom w:val="0"/>
      <w:divBdr>
        <w:top w:val="none" w:sz="0" w:space="0" w:color="auto"/>
        <w:left w:val="none" w:sz="0" w:space="0" w:color="auto"/>
        <w:bottom w:val="none" w:sz="0" w:space="0" w:color="auto"/>
        <w:right w:val="none" w:sz="0" w:space="0" w:color="auto"/>
      </w:divBdr>
    </w:div>
    <w:div w:id="2136832576">
      <w:marLeft w:val="0"/>
      <w:marRight w:val="0"/>
      <w:marTop w:val="0"/>
      <w:marBottom w:val="0"/>
      <w:divBdr>
        <w:top w:val="none" w:sz="0" w:space="0" w:color="auto"/>
        <w:left w:val="none" w:sz="0" w:space="0" w:color="auto"/>
        <w:bottom w:val="none" w:sz="0" w:space="0" w:color="auto"/>
        <w:right w:val="none" w:sz="0" w:space="0" w:color="auto"/>
      </w:divBdr>
    </w:div>
    <w:div w:id="2136832577">
      <w:marLeft w:val="0"/>
      <w:marRight w:val="0"/>
      <w:marTop w:val="0"/>
      <w:marBottom w:val="0"/>
      <w:divBdr>
        <w:top w:val="none" w:sz="0" w:space="0" w:color="auto"/>
        <w:left w:val="none" w:sz="0" w:space="0" w:color="auto"/>
        <w:bottom w:val="none" w:sz="0" w:space="0" w:color="auto"/>
        <w:right w:val="none" w:sz="0" w:space="0" w:color="auto"/>
      </w:divBdr>
    </w:div>
    <w:div w:id="2136832578">
      <w:marLeft w:val="0"/>
      <w:marRight w:val="0"/>
      <w:marTop w:val="0"/>
      <w:marBottom w:val="0"/>
      <w:divBdr>
        <w:top w:val="none" w:sz="0" w:space="0" w:color="auto"/>
        <w:left w:val="none" w:sz="0" w:space="0" w:color="auto"/>
        <w:bottom w:val="none" w:sz="0" w:space="0" w:color="auto"/>
        <w:right w:val="none" w:sz="0" w:space="0" w:color="auto"/>
      </w:divBdr>
    </w:div>
    <w:div w:id="2136832579">
      <w:marLeft w:val="0"/>
      <w:marRight w:val="0"/>
      <w:marTop w:val="0"/>
      <w:marBottom w:val="0"/>
      <w:divBdr>
        <w:top w:val="none" w:sz="0" w:space="0" w:color="auto"/>
        <w:left w:val="none" w:sz="0" w:space="0" w:color="auto"/>
        <w:bottom w:val="none" w:sz="0" w:space="0" w:color="auto"/>
        <w:right w:val="none" w:sz="0" w:space="0" w:color="auto"/>
      </w:divBdr>
    </w:div>
    <w:div w:id="2136832580">
      <w:marLeft w:val="0"/>
      <w:marRight w:val="0"/>
      <w:marTop w:val="0"/>
      <w:marBottom w:val="0"/>
      <w:divBdr>
        <w:top w:val="none" w:sz="0" w:space="0" w:color="auto"/>
        <w:left w:val="none" w:sz="0" w:space="0" w:color="auto"/>
        <w:bottom w:val="none" w:sz="0" w:space="0" w:color="auto"/>
        <w:right w:val="none" w:sz="0" w:space="0" w:color="auto"/>
      </w:divBdr>
    </w:div>
    <w:div w:id="2136832581">
      <w:marLeft w:val="0"/>
      <w:marRight w:val="0"/>
      <w:marTop w:val="0"/>
      <w:marBottom w:val="0"/>
      <w:divBdr>
        <w:top w:val="none" w:sz="0" w:space="0" w:color="auto"/>
        <w:left w:val="none" w:sz="0" w:space="0" w:color="auto"/>
        <w:bottom w:val="none" w:sz="0" w:space="0" w:color="auto"/>
        <w:right w:val="none" w:sz="0" w:space="0" w:color="auto"/>
      </w:divBdr>
    </w:div>
    <w:div w:id="2136832582">
      <w:marLeft w:val="0"/>
      <w:marRight w:val="0"/>
      <w:marTop w:val="0"/>
      <w:marBottom w:val="0"/>
      <w:divBdr>
        <w:top w:val="none" w:sz="0" w:space="0" w:color="auto"/>
        <w:left w:val="none" w:sz="0" w:space="0" w:color="auto"/>
        <w:bottom w:val="none" w:sz="0" w:space="0" w:color="auto"/>
        <w:right w:val="none" w:sz="0" w:space="0" w:color="auto"/>
      </w:divBdr>
    </w:div>
    <w:div w:id="2136832583">
      <w:marLeft w:val="0"/>
      <w:marRight w:val="0"/>
      <w:marTop w:val="0"/>
      <w:marBottom w:val="0"/>
      <w:divBdr>
        <w:top w:val="none" w:sz="0" w:space="0" w:color="auto"/>
        <w:left w:val="none" w:sz="0" w:space="0" w:color="auto"/>
        <w:bottom w:val="none" w:sz="0" w:space="0" w:color="auto"/>
        <w:right w:val="none" w:sz="0" w:space="0" w:color="auto"/>
      </w:divBdr>
    </w:div>
    <w:div w:id="2136832584">
      <w:marLeft w:val="0"/>
      <w:marRight w:val="0"/>
      <w:marTop w:val="0"/>
      <w:marBottom w:val="0"/>
      <w:divBdr>
        <w:top w:val="none" w:sz="0" w:space="0" w:color="auto"/>
        <w:left w:val="none" w:sz="0" w:space="0" w:color="auto"/>
        <w:bottom w:val="none" w:sz="0" w:space="0" w:color="auto"/>
        <w:right w:val="none" w:sz="0" w:space="0" w:color="auto"/>
      </w:divBdr>
    </w:div>
    <w:div w:id="2136832585">
      <w:marLeft w:val="0"/>
      <w:marRight w:val="0"/>
      <w:marTop w:val="0"/>
      <w:marBottom w:val="0"/>
      <w:divBdr>
        <w:top w:val="none" w:sz="0" w:space="0" w:color="auto"/>
        <w:left w:val="none" w:sz="0" w:space="0" w:color="auto"/>
        <w:bottom w:val="none" w:sz="0" w:space="0" w:color="auto"/>
        <w:right w:val="none" w:sz="0" w:space="0" w:color="auto"/>
      </w:divBdr>
    </w:div>
    <w:div w:id="2136832586">
      <w:marLeft w:val="0"/>
      <w:marRight w:val="0"/>
      <w:marTop w:val="0"/>
      <w:marBottom w:val="0"/>
      <w:divBdr>
        <w:top w:val="none" w:sz="0" w:space="0" w:color="auto"/>
        <w:left w:val="none" w:sz="0" w:space="0" w:color="auto"/>
        <w:bottom w:val="none" w:sz="0" w:space="0" w:color="auto"/>
        <w:right w:val="none" w:sz="0" w:space="0" w:color="auto"/>
      </w:divBdr>
    </w:div>
    <w:div w:id="2136832587">
      <w:marLeft w:val="0"/>
      <w:marRight w:val="0"/>
      <w:marTop w:val="0"/>
      <w:marBottom w:val="0"/>
      <w:divBdr>
        <w:top w:val="none" w:sz="0" w:space="0" w:color="auto"/>
        <w:left w:val="none" w:sz="0" w:space="0" w:color="auto"/>
        <w:bottom w:val="none" w:sz="0" w:space="0" w:color="auto"/>
        <w:right w:val="none" w:sz="0" w:space="0" w:color="auto"/>
      </w:divBdr>
    </w:div>
    <w:div w:id="2136832588">
      <w:marLeft w:val="0"/>
      <w:marRight w:val="0"/>
      <w:marTop w:val="0"/>
      <w:marBottom w:val="0"/>
      <w:divBdr>
        <w:top w:val="none" w:sz="0" w:space="0" w:color="auto"/>
        <w:left w:val="none" w:sz="0" w:space="0" w:color="auto"/>
        <w:bottom w:val="none" w:sz="0" w:space="0" w:color="auto"/>
        <w:right w:val="none" w:sz="0" w:space="0" w:color="auto"/>
      </w:divBdr>
    </w:div>
    <w:div w:id="2136832589">
      <w:marLeft w:val="0"/>
      <w:marRight w:val="0"/>
      <w:marTop w:val="0"/>
      <w:marBottom w:val="0"/>
      <w:divBdr>
        <w:top w:val="none" w:sz="0" w:space="0" w:color="auto"/>
        <w:left w:val="none" w:sz="0" w:space="0" w:color="auto"/>
        <w:bottom w:val="none" w:sz="0" w:space="0" w:color="auto"/>
        <w:right w:val="none" w:sz="0" w:space="0" w:color="auto"/>
      </w:divBdr>
    </w:div>
    <w:div w:id="2136832590">
      <w:marLeft w:val="0"/>
      <w:marRight w:val="0"/>
      <w:marTop w:val="0"/>
      <w:marBottom w:val="0"/>
      <w:divBdr>
        <w:top w:val="none" w:sz="0" w:space="0" w:color="auto"/>
        <w:left w:val="none" w:sz="0" w:space="0" w:color="auto"/>
        <w:bottom w:val="none" w:sz="0" w:space="0" w:color="auto"/>
        <w:right w:val="none" w:sz="0" w:space="0" w:color="auto"/>
      </w:divBdr>
    </w:div>
    <w:div w:id="2136832591">
      <w:marLeft w:val="0"/>
      <w:marRight w:val="0"/>
      <w:marTop w:val="0"/>
      <w:marBottom w:val="0"/>
      <w:divBdr>
        <w:top w:val="none" w:sz="0" w:space="0" w:color="auto"/>
        <w:left w:val="none" w:sz="0" w:space="0" w:color="auto"/>
        <w:bottom w:val="none" w:sz="0" w:space="0" w:color="auto"/>
        <w:right w:val="none" w:sz="0" w:space="0" w:color="auto"/>
      </w:divBdr>
    </w:div>
    <w:div w:id="2136832592">
      <w:marLeft w:val="0"/>
      <w:marRight w:val="0"/>
      <w:marTop w:val="0"/>
      <w:marBottom w:val="0"/>
      <w:divBdr>
        <w:top w:val="none" w:sz="0" w:space="0" w:color="auto"/>
        <w:left w:val="none" w:sz="0" w:space="0" w:color="auto"/>
        <w:bottom w:val="none" w:sz="0" w:space="0" w:color="auto"/>
        <w:right w:val="none" w:sz="0" w:space="0" w:color="auto"/>
      </w:divBdr>
    </w:div>
    <w:div w:id="2136832593">
      <w:marLeft w:val="0"/>
      <w:marRight w:val="0"/>
      <w:marTop w:val="0"/>
      <w:marBottom w:val="0"/>
      <w:divBdr>
        <w:top w:val="none" w:sz="0" w:space="0" w:color="auto"/>
        <w:left w:val="none" w:sz="0" w:space="0" w:color="auto"/>
        <w:bottom w:val="none" w:sz="0" w:space="0" w:color="auto"/>
        <w:right w:val="none" w:sz="0" w:space="0" w:color="auto"/>
      </w:divBdr>
    </w:div>
    <w:div w:id="2136832594">
      <w:marLeft w:val="0"/>
      <w:marRight w:val="0"/>
      <w:marTop w:val="0"/>
      <w:marBottom w:val="0"/>
      <w:divBdr>
        <w:top w:val="none" w:sz="0" w:space="0" w:color="auto"/>
        <w:left w:val="none" w:sz="0" w:space="0" w:color="auto"/>
        <w:bottom w:val="none" w:sz="0" w:space="0" w:color="auto"/>
        <w:right w:val="none" w:sz="0" w:space="0" w:color="auto"/>
      </w:divBdr>
    </w:div>
    <w:div w:id="2136832595">
      <w:marLeft w:val="0"/>
      <w:marRight w:val="0"/>
      <w:marTop w:val="0"/>
      <w:marBottom w:val="0"/>
      <w:divBdr>
        <w:top w:val="none" w:sz="0" w:space="0" w:color="auto"/>
        <w:left w:val="none" w:sz="0" w:space="0" w:color="auto"/>
        <w:bottom w:val="none" w:sz="0" w:space="0" w:color="auto"/>
        <w:right w:val="none" w:sz="0" w:space="0" w:color="auto"/>
      </w:divBdr>
    </w:div>
    <w:div w:id="2136832596">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laws/show/561-12"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zakon.rada.gov.ua/laws/show/561-12"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z0759-13"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zakon.rada.gov.ua/laws/show/z0759-13" TargetMode="External"/><Relationship Id="rId4" Type="http://schemas.microsoft.com/office/2007/relationships/stylesWithEffects" Target="stylesWithEffects.xml"/><Relationship Id="rId9" Type="http://schemas.openxmlformats.org/officeDocument/2006/relationships/hyperlink" Target="http://zakon0.rada.gov.ua/laws/show/436-15/paran1998"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14F7006-58C8-45FE-8309-3E3864E81A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43207</Words>
  <Characters>24628</Characters>
  <Application>Microsoft Office Word</Application>
  <DocSecurity>0</DocSecurity>
  <Lines>205</Lines>
  <Paragraphs>135</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ПОРІВНЯЛЬНА ТАБЛИЦЯ</vt:lpstr>
      <vt:lpstr>ПОРІВНЯЛЬНА ТАБЛИЦЯ</vt:lpstr>
    </vt:vector>
  </TitlesOfParts>
  <Company>Microsoft</Company>
  <LinksUpToDate>false</LinksUpToDate>
  <CharactersWithSpaces>67700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ПОРІВНЯЛЬНА ТАБЛИЦЯ</dc:title>
  <dc:creator>User</dc:creator>
  <cp:lastModifiedBy>User</cp:lastModifiedBy>
  <cp:revision>2</cp:revision>
  <cp:lastPrinted>2020-07-17T06:16:00Z</cp:lastPrinted>
  <dcterms:created xsi:type="dcterms:W3CDTF">2020-10-23T08:11:00Z</dcterms:created>
  <dcterms:modified xsi:type="dcterms:W3CDTF">2020-10-23T08:11:00Z</dcterms:modified>
</cp:coreProperties>
</file>