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152" w:rsidRPr="00661152" w:rsidRDefault="00661152" w:rsidP="00661152">
      <w:pPr>
        <w:spacing w:after="0" w:line="240" w:lineRule="auto"/>
        <w:ind w:left="5387"/>
        <w:jc w:val="right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661152">
        <w:rPr>
          <w:rFonts w:ascii="Times New Roman" w:hAnsi="Times New Roman"/>
          <w:sz w:val="28"/>
          <w:szCs w:val="28"/>
          <w:lang w:val="uk-UA"/>
        </w:rPr>
        <w:t xml:space="preserve">Додаток до Проекту </w:t>
      </w:r>
      <w:r w:rsidRPr="00661152">
        <w:rPr>
          <w:rFonts w:ascii="Times New Roman" w:hAnsi="Times New Roman"/>
          <w:spacing w:val="-4"/>
          <w:sz w:val="28"/>
          <w:szCs w:val="28"/>
          <w:lang w:val="uk-UA"/>
        </w:rPr>
        <w:t>Постанови Верховної Ради України «П</w:t>
      </w:r>
      <w:r w:rsidRPr="00661152">
        <w:rPr>
          <w:rFonts w:ascii="Times New Roman" w:hAnsi="Times New Roman"/>
          <w:sz w:val="28"/>
          <w:szCs w:val="28"/>
          <w:lang w:val="uk-UA"/>
        </w:rPr>
        <w:t>ро Заяву Верховної Ради України щодо ситуації в Нагірному Карабасі»</w:t>
      </w:r>
    </w:p>
    <w:p w:rsidR="00661152" w:rsidRPr="00661152" w:rsidRDefault="00661152" w:rsidP="006611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61152" w:rsidRDefault="00661152" w:rsidP="006611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61152" w:rsidRPr="00661152" w:rsidRDefault="00661152" w:rsidP="006611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61152" w:rsidRPr="00661152" w:rsidRDefault="00661152" w:rsidP="006611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661152" w:rsidRPr="00661152" w:rsidRDefault="00661152" w:rsidP="006611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61152">
        <w:rPr>
          <w:rFonts w:ascii="Times New Roman" w:hAnsi="Times New Roman"/>
          <w:b/>
          <w:sz w:val="28"/>
          <w:szCs w:val="28"/>
          <w:lang w:val="uk-UA"/>
        </w:rPr>
        <w:t>Заява Верховної Ради України</w:t>
      </w:r>
    </w:p>
    <w:p w:rsidR="00661152" w:rsidRPr="00661152" w:rsidRDefault="00661152" w:rsidP="006611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61152">
        <w:rPr>
          <w:rFonts w:ascii="Times New Roman" w:hAnsi="Times New Roman"/>
          <w:b/>
          <w:sz w:val="28"/>
          <w:szCs w:val="28"/>
          <w:lang w:val="uk-UA"/>
        </w:rPr>
        <w:t>щодо ситуації в Нагірному Карабасі</w:t>
      </w:r>
    </w:p>
    <w:p w:rsidR="00661152" w:rsidRPr="00661152" w:rsidRDefault="00661152" w:rsidP="00661152">
      <w:pPr>
        <w:rPr>
          <w:lang w:val="uk-UA"/>
        </w:rPr>
      </w:pPr>
    </w:p>
    <w:p w:rsidR="00661152" w:rsidRPr="00661152" w:rsidRDefault="00661152" w:rsidP="005A1DEC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61152">
        <w:rPr>
          <w:lang w:val="uk-UA"/>
        </w:rPr>
        <w:tab/>
      </w:r>
      <w:r w:rsidRPr="00661152">
        <w:rPr>
          <w:rFonts w:ascii="Times New Roman" w:hAnsi="Times New Roman"/>
          <w:sz w:val="28"/>
          <w:szCs w:val="28"/>
          <w:lang w:val="uk-UA"/>
        </w:rPr>
        <w:t xml:space="preserve">Верховна Рада вважає, що вирішення суперечок військовим шляхом є неприпустимим та таким, що порушує норми міжнародного права. Спроби Азербайджану відстояти власні інтереси військовими методами за активного посередництва Туреччини не забезпечать належного і </w:t>
      </w:r>
      <w:r w:rsidR="005B0552">
        <w:rPr>
          <w:rFonts w:ascii="Times New Roman" w:hAnsi="Times New Roman"/>
          <w:sz w:val="28"/>
          <w:szCs w:val="28"/>
          <w:lang w:val="uk-UA"/>
        </w:rPr>
        <w:t>мирного врегулювання конфлікту.</w:t>
      </w:r>
    </w:p>
    <w:p w:rsidR="00661152" w:rsidRPr="00661152" w:rsidRDefault="00661152" w:rsidP="005A1DEC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61152">
        <w:rPr>
          <w:rFonts w:ascii="Times New Roman" w:hAnsi="Times New Roman"/>
          <w:sz w:val="28"/>
          <w:szCs w:val="28"/>
          <w:lang w:val="uk-UA"/>
        </w:rPr>
        <w:tab/>
        <w:t xml:space="preserve">Без застосування невідкладних мір з примирення офіційних Єревану і Баку та ініціювання прямої двосторонньої комунікації для вирішення територіальних суперечок, конфлікт й надалі перебуватиме в активній фазі. Повномасштабні бойові дії вже призвели до втрат серед мирного населення та загибелі військовослужбовців з обох сторін. </w:t>
      </w:r>
    </w:p>
    <w:p w:rsidR="00661152" w:rsidRPr="00661152" w:rsidRDefault="00661152" w:rsidP="005A1DEC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61152">
        <w:rPr>
          <w:rFonts w:ascii="Times New Roman" w:hAnsi="Times New Roman"/>
          <w:sz w:val="28"/>
          <w:szCs w:val="28"/>
          <w:lang w:val="uk-UA"/>
        </w:rPr>
        <w:tab/>
        <w:t xml:space="preserve">Верховна Рада підтримує заклики міжнародної спільноти щодо необхідності якнайшвидшої стабілізації ситуації за рахунок політико-дипломатичних підходів. Альтернативи мирному переговорному процесу не існує. </w:t>
      </w:r>
    </w:p>
    <w:p w:rsidR="00661152" w:rsidRPr="00661152" w:rsidRDefault="00661152" w:rsidP="005A1DEC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61152">
        <w:rPr>
          <w:rFonts w:ascii="Times New Roman" w:hAnsi="Times New Roman"/>
          <w:sz w:val="28"/>
          <w:szCs w:val="28"/>
          <w:lang w:val="uk-UA"/>
        </w:rPr>
        <w:tab/>
        <w:t>Ми підтримуємо територіальну цілісність Азербайджану та відповідну Резолюцію Ради Безпеки ООН, проте рішуче засуджуємо військовий сценарій подолання існуючих протиріч. Поважаючи принцип не втручання у внутрішньополіти</w:t>
      </w:r>
      <w:r w:rsidR="004A3933">
        <w:rPr>
          <w:rFonts w:ascii="Times New Roman" w:hAnsi="Times New Roman"/>
          <w:sz w:val="28"/>
          <w:szCs w:val="28"/>
          <w:lang w:val="uk-UA"/>
        </w:rPr>
        <w:t>чні справи, закликаємо офіційний</w:t>
      </w:r>
      <w:r w:rsidRPr="00661152">
        <w:rPr>
          <w:rFonts w:ascii="Times New Roman" w:hAnsi="Times New Roman"/>
          <w:sz w:val="28"/>
          <w:szCs w:val="28"/>
          <w:lang w:val="uk-UA"/>
        </w:rPr>
        <w:t xml:space="preserve"> Баку не допустити його реалізації.  </w:t>
      </w:r>
    </w:p>
    <w:p w:rsidR="00661152" w:rsidRPr="00661152" w:rsidRDefault="00661152" w:rsidP="005A1DEC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61152">
        <w:rPr>
          <w:rFonts w:ascii="Times New Roman" w:hAnsi="Times New Roman"/>
          <w:sz w:val="28"/>
          <w:szCs w:val="28"/>
          <w:lang w:val="uk-UA"/>
        </w:rPr>
        <w:lastRenderedPageBreak/>
        <w:tab/>
        <w:t>Вважаємо, що Україна має зберігати повний нейтралітет у суперечках між Азербайд</w:t>
      </w:r>
      <w:r w:rsidR="00F8330F">
        <w:rPr>
          <w:rFonts w:ascii="Times New Roman" w:hAnsi="Times New Roman"/>
          <w:sz w:val="28"/>
          <w:szCs w:val="28"/>
          <w:lang w:val="uk-UA"/>
        </w:rPr>
        <w:t>жаном і Вірменію. Не припустимою є</w:t>
      </w:r>
      <w:r w:rsidRPr="00661152">
        <w:rPr>
          <w:rFonts w:ascii="Times New Roman" w:hAnsi="Times New Roman"/>
          <w:sz w:val="28"/>
          <w:szCs w:val="28"/>
          <w:lang w:val="uk-UA"/>
        </w:rPr>
        <w:t xml:space="preserve"> підтримка одного з учасників конфлікту. </w:t>
      </w:r>
    </w:p>
    <w:p w:rsidR="00661152" w:rsidRDefault="00661152" w:rsidP="005A1DEC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61152">
        <w:rPr>
          <w:rFonts w:ascii="Times New Roman" w:hAnsi="Times New Roman"/>
          <w:sz w:val="28"/>
          <w:szCs w:val="28"/>
          <w:lang w:val="uk-UA"/>
        </w:rPr>
        <w:tab/>
        <w:t xml:space="preserve">Закликаємо керівництво Азербайджану та Вірменії відмовитись від подальшої ескалації протистояння, гарантувати режим припинення вогню, зупинити військові дії та розпочати мирний переговорний процес.  </w:t>
      </w:r>
    </w:p>
    <w:p w:rsidR="00524FAE" w:rsidRPr="00661152" w:rsidRDefault="00524FAE" w:rsidP="005A1DEC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2368" w:rsidRPr="00524FAE" w:rsidRDefault="00524FAE" w:rsidP="005A1DEC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524FAE">
        <w:rPr>
          <w:rFonts w:ascii="Times New Roman" w:hAnsi="Times New Roman"/>
          <w:b/>
          <w:sz w:val="28"/>
          <w:szCs w:val="28"/>
          <w:lang w:val="uk-UA"/>
        </w:rPr>
        <w:t>Народні депутати України</w:t>
      </w:r>
      <w:r w:rsidR="00B55949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Поляков А. Е. (посв. № 407)</w:t>
      </w:r>
    </w:p>
    <w:sectPr w:rsidR="00202368" w:rsidRPr="00524FAE" w:rsidSect="00072EB1">
      <w:headerReference w:type="even" r:id="rId9"/>
      <w:footerReference w:type="first" r:id="rId10"/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A66" w:rsidRDefault="00D91A66">
      <w:r>
        <w:separator/>
      </w:r>
    </w:p>
  </w:endnote>
  <w:endnote w:type="continuationSeparator" w:id="0">
    <w:p w:rsidR="00D91A66" w:rsidRDefault="00D91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9595313"/>
      <w:docPartObj>
        <w:docPartGallery w:val="Page Numbers (Bottom of Page)"/>
        <w:docPartUnique/>
      </w:docPartObj>
    </w:sdtPr>
    <w:sdtEndPr/>
    <w:sdtContent>
      <w:p w:rsidR="00DA3C55" w:rsidRDefault="00DA3C55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262" w:rsidRPr="00096262">
          <w:rPr>
            <w:noProof/>
            <w:lang w:val="uk-UA"/>
          </w:rPr>
          <w:t>1</w:t>
        </w:r>
        <w:r>
          <w:fldChar w:fldCharType="end"/>
        </w:r>
      </w:p>
    </w:sdtContent>
  </w:sdt>
  <w:p w:rsidR="00DA3C55" w:rsidRDefault="00DA3C5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A66" w:rsidRDefault="00D91A66">
      <w:r>
        <w:separator/>
      </w:r>
    </w:p>
  </w:footnote>
  <w:footnote w:type="continuationSeparator" w:id="0">
    <w:p w:rsidR="00D91A66" w:rsidRDefault="00D91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AF2" w:rsidRDefault="000D5AF2" w:rsidP="007F4A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D5AF2" w:rsidRDefault="000D5AF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C63"/>
    <w:rsid w:val="000013C1"/>
    <w:rsid w:val="00032E91"/>
    <w:rsid w:val="00034114"/>
    <w:rsid w:val="00054977"/>
    <w:rsid w:val="00072EB1"/>
    <w:rsid w:val="0008293D"/>
    <w:rsid w:val="00091B36"/>
    <w:rsid w:val="00096262"/>
    <w:rsid w:val="000D5AF2"/>
    <w:rsid w:val="00131C63"/>
    <w:rsid w:val="00131D31"/>
    <w:rsid w:val="0013352E"/>
    <w:rsid w:val="001408E1"/>
    <w:rsid w:val="001A3D36"/>
    <w:rsid w:val="001A66E0"/>
    <w:rsid w:val="001C191D"/>
    <w:rsid w:val="001E2E8B"/>
    <w:rsid w:val="00202368"/>
    <w:rsid w:val="002233FF"/>
    <w:rsid w:val="00241D2B"/>
    <w:rsid w:val="002460B4"/>
    <w:rsid w:val="00253ED4"/>
    <w:rsid w:val="00276FEE"/>
    <w:rsid w:val="002C68E6"/>
    <w:rsid w:val="002F0320"/>
    <w:rsid w:val="00373BDB"/>
    <w:rsid w:val="003D14FA"/>
    <w:rsid w:val="003D43AA"/>
    <w:rsid w:val="00410A43"/>
    <w:rsid w:val="00411611"/>
    <w:rsid w:val="00433BFD"/>
    <w:rsid w:val="004746E1"/>
    <w:rsid w:val="00496D5F"/>
    <w:rsid w:val="004A3933"/>
    <w:rsid w:val="004F084E"/>
    <w:rsid w:val="004F2451"/>
    <w:rsid w:val="004F7677"/>
    <w:rsid w:val="00507C93"/>
    <w:rsid w:val="00524FAE"/>
    <w:rsid w:val="0055058E"/>
    <w:rsid w:val="0056434B"/>
    <w:rsid w:val="00577226"/>
    <w:rsid w:val="00584CA6"/>
    <w:rsid w:val="005A1DEC"/>
    <w:rsid w:val="005B0552"/>
    <w:rsid w:val="005B50EA"/>
    <w:rsid w:val="006016F6"/>
    <w:rsid w:val="006057CC"/>
    <w:rsid w:val="00652C5C"/>
    <w:rsid w:val="00661152"/>
    <w:rsid w:val="006A50E5"/>
    <w:rsid w:val="006A53BF"/>
    <w:rsid w:val="006B0BF1"/>
    <w:rsid w:val="006F5072"/>
    <w:rsid w:val="00712944"/>
    <w:rsid w:val="00725898"/>
    <w:rsid w:val="00753DD9"/>
    <w:rsid w:val="00771E24"/>
    <w:rsid w:val="0077576C"/>
    <w:rsid w:val="0079025F"/>
    <w:rsid w:val="00797325"/>
    <w:rsid w:val="007A0207"/>
    <w:rsid w:val="007A0FE0"/>
    <w:rsid w:val="007B17D0"/>
    <w:rsid w:val="007E2773"/>
    <w:rsid w:val="007F4A37"/>
    <w:rsid w:val="00806A43"/>
    <w:rsid w:val="008301E6"/>
    <w:rsid w:val="00874B17"/>
    <w:rsid w:val="008765EB"/>
    <w:rsid w:val="009111A0"/>
    <w:rsid w:val="0091235C"/>
    <w:rsid w:val="00917C2D"/>
    <w:rsid w:val="00973F53"/>
    <w:rsid w:val="00985EF8"/>
    <w:rsid w:val="009A34F5"/>
    <w:rsid w:val="009A74CC"/>
    <w:rsid w:val="009C3530"/>
    <w:rsid w:val="009D2F06"/>
    <w:rsid w:val="009E42DA"/>
    <w:rsid w:val="00A506C5"/>
    <w:rsid w:val="00AD1A55"/>
    <w:rsid w:val="00B55949"/>
    <w:rsid w:val="00B860CB"/>
    <w:rsid w:val="00BE4D68"/>
    <w:rsid w:val="00C1139A"/>
    <w:rsid w:val="00C35770"/>
    <w:rsid w:val="00C4461D"/>
    <w:rsid w:val="00C8605C"/>
    <w:rsid w:val="00C86801"/>
    <w:rsid w:val="00D004D7"/>
    <w:rsid w:val="00D63177"/>
    <w:rsid w:val="00D747FA"/>
    <w:rsid w:val="00D91A66"/>
    <w:rsid w:val="00DA3C55"/>
    <w:rsid w:val="00DA7BC2"/>
    <w:rsid w:val="00DC5A70"/>
    <w:rsid w:val="00DF4CA7"/>
    <w:rsid w:val="00E03005"/>
    <w:rsid w:val="00E15513"/>
    <w:rsid w:val="00E25CF1"/>
    <w:rsid w:val="00E619FD"/>
    <w:rsid w:val="00E9210A"/>
    <w:rsid w:val="00E93C06"/>
    <w:rsid w:val="00EA2DF6"/>
    <w:rsid w:val="00EC43CF"/>
    <w:rsid w:val="00F12A84"/>
    <w:rsid w:val="00F2244C"/>
    <w:rsid w:val="00F22F7B"/>
    <w:rsid w:val="00F32676"/>
    <w:rsid w:val="00F434B9"/>
    <w:rsid w:val="00F80039"/>
    <w:rsid w:val="00F8330F"/>
    <w:rsid w:val="00F87ED9"/>
    <w:rsid w:val="00FC1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FFD5211B-05C1-45F2-A9E5-E646AF233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C6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131C6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val="ru-RU" w:eastAsia="en-US"/>
    </w:rPr>
  </w:style>
  <w:style w:type="paragraph" w:customStyle="1" w:styleId="a3">
    <w:name w:val="Нормальний текст"/>
    <w:basedOn w:val="a"/>
    <w:uiPriority w:val="99"/>
    <w:rsid w:val="00131C63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131C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rvps2">
    <w:name w:val="rvps2"/>
    <w:basedOn w:val="a"/>
    <w:uiPriority w:val="99"/>
    <w:rsid w:val="00131C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link w:val="HTML"/>
    <w:uiPriority w:val="99"/>
    <w:locked/>
    <w:rsid w:val="00131C63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a4">
    <w:name w:val="header"/>
    <w:basedOn w:val="a"/>
    <w:link w:val="a5"/>
    <w:uiPriority w:val="99"/>
    <w:rsid w:val="000D5AF2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semiHidden/>
    <w:rPr>
      <w:rFonts w:ascii="Calibri" w:hAnsi="Calibri"/>
      <w:lang w:val="ru-RU" w:eastAsia="en-US"/>
    </w:rPr>
  </w:style>
  <w:style w:type="character" w:styleId="a6">
    <w:name w:val="page number"/>
    <w:uiPriority w:val="99"/>
    <w:rsid w:val="000D5AF2"/>
    <w:rPr>
      <w:rFonts w:cs="Times New Roman"/>
    </w:rPr>
  </w:style>
  <w:style w:type="character" w:styleId="a7">
    <w:name w:val="Hyperlink"/>
    <w:uiPriority w:val="99"/>
    <w:unhideWhenUsed/>
    <w:rsid w:val="00712944"/>
    <w:rPr>
      <w:color w:val="0000FF"/>
      <w:u w:val="single"/>
    </w:rPr>
  </w:style>
  <w:style w:type="paragraph" w:styleId="a8">
    <w:name w:val="footer"/>
    <w:basedOn w:val="a"/>
    <w:link w:val="a9"/>
    <w:uiPriority w:val="99"/>
    <w:unhideWhenUsed/>
    <w:rsid w:val="00DA3C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DA3C55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78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D88CD77-45CB-4881-AE07-40A9ABADB7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779D0F-630B-4E8E-9EB0-FA2AF066BB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4E1F12-F512-47C4-B71B-E50F0526581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1115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2020-10-28T09:32:00Z</dcterms:created>
  <dcterms:modified xsi:type="dcterms:W3CDTF">2020-10-28T09:32:00Z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