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C060BE" w:rsidP="00055DC2">
            <w:pPr>
              <w:pStyle w:val="a3"/>
              <w:jc w:val="center"/>
              <w:rPr>
                <w:sz w:val="21"/>
                <w:szCs w:val="21"/>
                <w:lang w:val="uk-UA"/>
              </w:rPr>
            </w:pPr>
            <w:bookmarkStart w:id="0" w:name="_GoBack"/>
            <w:bookmarkEnd w:id="0"/>
            <w:r>
              <w:rPr>
                <w:rFonts w:ascii="Antiqua" w:hAnsi="Antiqua" w:cs="Antiqua"/>
                <w:sz w:val="20"/>
                <w:szCs w:val="20"/>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98.25pt" fillcolor="window">
                  <v:imagedata r:id="rId10" o:title=""/>
                </v:shape>
              </w:pict>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584630" w:rsidRPr="00BC4182" w:rsidRDefault="00584630" w:rsidP="00A571EF">
      <w:pPr>
        <w:spacing w:line="360" w:lineRule="auto"/>
        <w:rPr>
          <w:b/>
          <w:caps/>
          <w:sz w:val="28"/>
          <w:szCs w:val="28"/>
          <w:lang w:val="uk-UA"/>
        </w:rPr>
      </w:pPr>
    </w:p>
    <w:p w:rsidR="00BC4182" w:rsidRPr="00BC4182" w:rsidRDefault="00BC4182" w:rsidP="00A571EF">
      <w:pPr>
        <w:spacing w:line="360" w:lineRule="auto"/>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A571EF">
      <w:pPr>
        <w:spacing w:before="60" w:after="60" w:line="360" w:lineRule="auto"/>
        <w:ind w:firstLine="851"/>
        <w:jc w:val="both"/>
        <w:rPr>
          <w:color w:val="CC00FF"/>
          <w:sz w:val="28"/>
          <w:lang w:val="uk-UA"/>
        </w:rPr>
      </w:pPr>
    </w:p>
    <w:p w:rsidR="006C153D" w:rsidRPr="006C153D" w:rsidRDefault="00BC4182" w:rsidP="009F1C9F">
      <w:pPr>
        <w:spacing w:before="60" w:after="60" w:line="360" w:lineRule="auto"/>
        <w:ind w:firstLine="851"/>
        <w:jc w:val="both"/>
        <w:rPr>
          <w:sz w:val="28"/>
          <w:lang w:val="uk-UA"/>
        </w:rPr>
      </w:pPr>
      <w:r w:rsidRPr="009A44D7">
        <w:rPr>
          <w:sz w:val="28"/>
          <w:lang w:val="uk-UA"/>
        </w:rPr>
        <w:t xml:space="preserve">Відповідно до статті 93 Конституції України, </w:t>
      </w:r>
      <w:r w:rsidR="000F73A0" w:rsidRPr="009A44D7">
        <w:rPr>
          <w:sz w:val="28"/>
          <w:lang w:val="uk-UA"/>
        </w:rPr>
        <w:t xml:space="preserve">статті 12 Закону України </w:t>
      </w:r>
      <w:r w:rsidR="00033F37">
        <w:rPr>
          <w:sz w:val="28"/>
          <w:lang w:val="uk-UA"/>
        </w:rPr>
        <w:t>«</w:t>
      </w:r>
      <w:r w:rsidR="000F73A0" w:rsidRPr="009A44D7">
        <w:rPr>
          <w:sz w:val="28"/>
          <w:lang w:val="uk-UA"/>
        </w:rPr>
        <w:t>Про ст</w:t>
      </w:r>
      <w:r w:rsidR="00033F37">
        <w:rPr>
          <w:sz w:val="28"/>
          <w:lang w:val="uk-UA"/>
        </w:rPr>
        <w:t>атус народного депутата України»</w:t>
      </w:r>
      <w:r w:rsidR="000F73A0" w:rsidRPr="009A44D7">
        <w:rPr>
          <w:sz w:val="28"/>
          <w:lang w:val="uk-UA"/>
        </w:rPr>
        <w:t xml:space="preserve">, </w:t>
      </w:r>
      <w:r w:rsidRPr="009A44D7">
        <w:rPr>
          <w:sz w:val="28"/>
          <w:lang w:val="uk-UA"/>
        </w:rPr>
        <w:t>статті 89 Регламенту Верховної Ради України</w:t>
      </w:r>
      <w:r w:rsidR="005206D9" w:rsidRPr="009A44D7">
        <w:rPr>
          <w:sz w:val="28"/>
          <w:lang w:val="uk-UA"/>
        </w:rPr>
        <w:t>,</w:t>
      </w:r>
      <w:r w:rsidRPr="009A44D7">
        <w:rPr>
          <w:sz w:val="28"/>
          <w:lang w:val="uk-UA"/>
        </w:rPr>
        <w:t xml:space="preserve"> в порядку законодавчої ініціативи вноситься на розгляд Верховної Ради України </w:t>
      </w:r>
      <w:r w:rsidR="00744722" w:rsidRPr="009A44D7">
        <w:rPr>
          <w:sz w:val="28"/>
          <w:lang w:val="uk-UA"/>
        </w:rPr>
        <w:t xml:space="preserve">проект </w:t>
      </w:r>
      <w:r w:rsidR="009F1C9F" w:rsidRPr="009F1C9F">
        <w:rPr>
          <w:sz w:val="28"/>
          <w:lang w:val="uk-UA"/>
        </w:rPr>
        <w:t>Закону України «Про внесення змін до Прикінцевих положень Закону України «Про Державний бюджет України на 2020 рік»</w:t>
      </w:r>
      <w:r w:rsidR="006C153D">
        <w:rPr>
          <w:sz w:val="28"/>
          <w:lang w:val="uk-UA"/>
        </w:rPr>
        <w:t>.</w:t>
      </w:r>
    </w:p>
    <w:p w:rsidR="00BC4182" w:rsidRDefault="00BC4182" w:rsidP="00A571EF">
      <w:pPr>
        <w:spacing w:before="60" w:after="60" w:line="360" w:lineRule="auto"/>
        <w:ind w:firstLine="851"/>
        <w:jc w:val="both"/>
        <w:rPr>
          <w:rStyle w:val="st42"/>
          <w:sz w:val="28"/>
          <w:szCs w:val="28"/>
          <w:lang w:val="uk-UA"/>
        </w:rPr>
      </w:pPr>
      <w:r w:rsidRPr="009A44D7">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sidRPr="009A44D7">
        <w:rPr>
          <w:sz w:val="28"/>
          <w:lang w:val="uk-UA"/>
        </w:rPr>
        <w:t>України</w:t>
      </w:r>
      <w:r w:rsidR="00E8189C" w:rsidRPr="009A44D7">
        <w:rPr>
          <w:sz w:val="28"/>
          <w:lang w:val="uk-UA"/>
        </w:rPr>
        <w:t xml:space="preserve"> </w:t>
      </w:r>
      <w:r w:rsidR="005206D9" w:rsidRPr="009A44D7">
        <w:rPr>
          <w:sz w:val="28"/>
          <w:lang w:val="uk-UA"/>
        </w:rPr>
        <w:t>Колихаєв І.В</w:t>
      </w:r>
      <w:r w:rsidRPr="009A44D7">
        <w:rPr>
          <w:rStyle w:val="st42"/>
          <w:sz w:val="28"/>
          <w:szCs w:val="28"/>
          <w:lang w:val="uk-UA"/>
        </w:rPr>
        <w:t>.</w:t>
      </w:r>
    </w:p>
    <w:p w:rsidR="00A571EF" w:rsidRPr="00A571EF" w:rsidRDefault="00A571EF" w:rsidP="00A571EF">
      <w:pPr>
        <w:spacing w:before="60" w:after="60" w:line="360" w:lineRule="auto"/>
        <w:ind w:firstLine="851"/>
        <w:jc w:val="both"/>
        <w:rPr>
          <w:rStyle w:val="st42"/>
          <w:sz w:val="12"/>
          <w:szCs w:val="12"/>
          <w:lang w:val="uk-UA"/>
        </w:rPr>
      </w:pPr>
    </w:p>
    <w:p w:rsidR="00BC4182" w:rsidRPr="00A571EF" w:rsidRDefault="00BC4182" w:rsidP="00A571EF">
      <w:pPr>
        <w:spacing w:before="60" w:after="60" w:line="360" w:lineRule="auto"/>
        <w:ind w:firstLine="851"/>
        <w:jc w:val="both"/>
        <w:rPr>
          <w:rStyle w:val="st42"/>
          <w:sz w:val="28"/>
          <w:szCs w:val="28"/>
          <w:lang w:val="uk-UA"/>
        </w:rPr>
      </w:pPr>
      <w:r w:rsidRPr="00A571EF">
        <w:rPr>
          <w:rStyle w:val="st42"/>
          <w:sz w:val="28"/>
          <w:szCs w:val="28"/>
          <w:lang w:val="uk-UA"/>
        </w:rPr>
        <w:t>Додатки:</w:t>
      </w:r>
    </w:p>
    <w:p w:rsid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1) </w:t>
      </w:r>
      <w:r w:rsidR="00584630">
        <w:rPr>
          <w:rStyle w:val="st42"/>
          <w:sz w:val="28"/>
          <w:szCs w:val="28"/>
          <w:lang w:val="uk-UA"/>
        </w:rPr>
        <w:t xml:space="preserve">текст </w:t>
      </w:r>
      <w:r w:rsidR="00BC4182" w:rsidRPr="00BC4182">
        <w:rPr>
          <w:rStyle w:val="st42"/>
          <w:sz w:val="28"/>
          <w:szCs w:val="28"/>
          <w:lang w:val="uk-UA"/>
        </w:rPr>
        <w:t>проект</w:t>
      </w:r>
      <w:r w:rsidR="00584630">
        <w:rPr>
          <w:rStyle w:val="st42"/>
          <w:sz w:val="28"/>
          <w:szCs w:val="28"/>
          <w:lang w:val="uk-UA"/>
        </w:rPr>
        <w:t>у</w:t>
      </w:r>
      <w:r w:rsidR="00BC4182" w:rsidRPr="00BC4182">
        <w:rPr>
          <w:rStyle w:val="st42"/>
          <w:sz w:val="28"/>
          <w:szCs w:val="28"/>
          <w:lang w:val="uk-UA"/>
        </w:rPr>
        <w:t xml:space="preserve"> Закону Укра</w:t>
      </w:r>
      <w:r w:rsidR="000F73A0">
        <w:rPr>
          <w:rStyle w:val="st42"/>
          <w:sz w:val="28"/>
          <w:szCs w:val="28"/>
          <w:lang w:val="uk-UA"/>
        </w:rPr>
        <w:t xml:space="preserve">їни на </w:t>
      </w:r>
      <w:r w:rsidR="002471F4">
        <w:rPr>
          <w:rStyle w:val="st42"/>
          <w:sz w:val="28"/>
          <w:szCs w:val="28"/>
          <w:lang w:val="uk-UA"/>
        </w:rPr>
        <w:t>1</w:t>
      </w:r>
      <w:r w:rsidR="00BC4182" w:rsidRPr="00BC4182">
        <w:rPr>
          <w:rStyle w:val="st42"/>
          <w:sz w:val="28"/>
          <w:szCs w:val="28"/>
          <w:lang w:val="uk-UA"/>
        </w:rPr>
        <w:t xml:space="preserve"> арк.;</w:t>
      </w:r>
    </w:p>
    <w:p w:rsidR="00CF092F"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2) </w:t>
      </w:r>
      <w:r w:rsidRPr="00CF092F">
        <w:rPr>
          <w:rStyle w:val="st42"/>
          <w:sz w:val="28"/>
          <w:szCs w:val="28"/>
          <w:lang w:val="uk-UA"/>
        </w:rPr>
        <w:t>порівняльна таблиця</w:t>
      </w:r>
      <w:r w:rsidR="00CF4BA7">
        <w:rPr>
          <w:rStyle w:val="st42"/>
          <w:sz w:val="28"/>
          <w:szCs w:val="28"/>
          <w:lang w:val="uk-UA"/>
        </w:rPr>
        <w:t xml:space="preserve"> до проекту Закону України на 1</w:t>
      </w:r>
      <w:r w:rsidRPr="00CF092F">
        <w:rPr>
          <w:rStyle w:val="st42"/>
          <w:sz w:val="28"/>
          <w:szCs w:val="28"/>
          <w:lang w:val="uk-UA"/>
        </w:rPr>
        <w:t xml:space="preserve"> арк.;</w:t>
      </w:r>
    </w:p>
    <w:p w:rsidR="00BC4182"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3) </w:t>
      </w:r>
      <w:r w:rsidR="00BC4182" w:rsidRPr="00BC4182">
        <w:rPr>
          <w:rStyle w:val="st42"/>
          <w:sz w:val="28"/>
          <w:szCs w:val="28"/>
          <w:lang w:val="uk-UA"/>
        </w:rPr>
        <w:t>пояснювальна записка до проекту За</w:t>
      </w:r>
      <w:r w:rsidR="00BC4182">
        <w:rPr>
          <w:rStyle w:val="st42"/>
          <w:sz w:val="28"/>
          <w:szCs w:val="28"/>
          <w:lang w:val="uk-UA"/>
        </w:rPr>
        <w:t xml:space="preserve">кону України на </w:t>
      </w:r>
      <w:r w:rsidR="00CF4BA7">
        <w:rPr>
          <w:rStyle w:val="st42"/>
          <w:sz w:val="28"/>
          <w:szCs w:val="28"/>
          <w:lang w:val="uk-UA"/>
        </w:rPr>
        <w:t>2</w:t>
      </w:r>
      <w:r w:rsidR="00BC4182" w:rsidRPr="00BC4182">
        <w:rPr>
          <w:rStyle w:val="st42"/>
          <w:sz w:val="28"/>
          <w:szCs w:val="28"/>
          <w:lang w:val="uk-UA"/>
        </w:rPr>
        <w:t xml:space="preserve"> арк.;</w:t>
      </w:r>
    </w:p>
    <w:p w:rsidR="00BC4182"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4) </w:t>
      </w:r>
      <w:r w:rsidR="00BC4182" w:rsidRPr="00BC4182">
        <w:rPr>
          <w:rStyle w:val="st42"/>
          <w:sz w:val="28"/>
          <w:szCs w:val="28"/>
          <w:lang w:val="uk-UA"/>
        </w:rPr>
        <w:t xml:space="preserve">проект Постанови Верховної Ради України на </w:t>
      </w:r>
      <w:r w:rsidR="00584630">
        <w:rPr>
          <w:rStyle w:val="st42"/>
          <w:sz w:val="28"/>
          <w:szCs w:val="28"/>
          <w:lang w:val="uk-UA"/>
        </w:rPr>
        <w:t>1</w:t>
      </w:r>
      <w:r w:rsidR="00BC4182" w:rsidRPr="00BC4182">
        <w:rPr>
          <w:rStyle w:val="st42"/>
          <w:sz w:val="28"/>
          <w:szCs w:val="28"/>
          <w:lang w:val="uk-UA"/>
        </w:rPr>
        <w:t xml:space="preserve"> арк.;</w:t>
      </w:r>
    </w:p>
    <w:p w:rsidR="00BC4182" w:rsidRPr="00BC4182" w:rsidRDefault="00CF092F" w:rsidP="00A571EF">
      <w:pPr>
        <w:shd w:val="clear" w:color="auto" w:fill="FFFFFF"/>
        <w:spacing w:before="60" w:after="60" w:line="360" w:lineRule="auto"/>
        <w:ind w:firstLine="851"/>
        <w:jc w:val="both"/>
        <w:rPr>
          <w:rStyle w:val="st42"/>
          <w:sz w:val="28"/>
          <w:szCs w:val="28"/>
          <w:lang w:val="uk-UA"/>
        </w:rPr>
      </w:pPr>
      <w:r>
        <w:rPr>
          <w:rStyle w:val="st42"/>
          <w:sz w:val="28"/>
          <w:szCs w:val="28"/>
          <w:lang w:val="uk-UA"/>
        </w:rPr>
        <w:t xml:space="preserve">5) </w:t>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A571EF">
      <w:pPr>
        <w:spacing w:before="60" w:after="60" w:line="360" w:lineRule="auto"/>
        <w:jc w:val="both"/>
        <w:rPr>
          <w:rStyle w:val="st42"/>
          <w:sz w:val="28"/>
          <w:szCs w:val="28"/>
          <w:lang w:val="uk-UA"/>
        </w:rPr>
      </w:pPr>
    </w:p>
    <w:p w:rsidR="00E8189C" w:rsidRDefault="00BC4182" w:rsidP="00A571EF">
      <w:pPr>
        <w:spacing w:before="60" w:after="60" w:line="360" w:lineRule="auto"/>
        <w:jc w:val="both"/>
        <w:rPr>
          <w:b/>
          <w:sz w:val="28"/>
          <w:lang w:val="uk-UA"/>
        </w:rPr>
      </w:pPr>
      <w:r w:rsidRPr="00BC4182">
        <w:rPr>
          <w:rStyle w:val="st42"/>
          <w:b/>
          <w:sz w:val="28"/>
          <w:szCs w:val="28"/>
          <w:lang w:val="uk-UA"/>
        </w:rPr>
        <w:t>Народн</w:t>
      </w:r>
      <w:r w:rsidR="00744722">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A571EF">
        <w:rPr>
          <w:rStyle w:val="st42"/>
          <w:b/>
          <w:sz w:val="28"/>
          <w:szCs w:val="28"/>
          <w:lang w:val="uk-UA"/>
        </w:rPr>
        <w:t xml:space="preserve"> </w:t>
      </w:r>
      <w:r w:rsidR="00584630" w:rsidRPr="00584630">
        <w:rPr>
          <w:b/>
          <w:sz w:val="28"/>
          <w:lang w:val="uk-UA"/>
        </w:rPr>
        <w:t>Колихаєв</w:t>
      </w:r>
    </w:p>
    <w:sectPr w:rsidR="00E8189C" w:rsidSect="00B75A89">
      <w:headerReference w:type="default" r:id="rId11"/>
      <w:pgSz w:w="11906" w:h="16838" w:code="9"/>
      <w:pgMar w:top="1134" w:right="707"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0BE" w:rsidRDefault="00C060BE">
      <w:r>
        <w:separator/>
      </w:r>
    </w:p>
  </w:endnote>
  <w:endnote w:type="continuationSeparator" w:id="0">
    <w:p w:rsidR="00C060BE" w:rsidRDefault="00C06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0BE" w:rsidRDefault="00C060BE">
      <w:r>
        <w:separator/>
      </w:r>
    </w:p>
  </w:footnote>
  <w:footnote w:type="continuationSeparator" w:id="0">
    <w:p w:rsidR="00C060BE" w:rsidRDefault="00C06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DD3162">
    <w:pPr>
      <w:pStyle w:val="a3"/>
      <w:jc w:val="center"/>
    </w:pPr>
    <w:r>
      <w:rPr>
        <w:noProof/>
      </w:rPr>
      <w:fldChar w:fldCharType="begin"/>
    </w:r>
    <w:r>
      <w:rPr>
        <w:noProof/>
      </w:rPr>
      <w:instrText>PAGE   \* MERGEFORMAT</w:instrText>
    </w:r>
    <w:r>
      <w:rPr>
        <w:noProof/>
      </w:rPr>
      <w:fldChar w:fldCharType="separate"/>
    </w:r>
    <w:r w:rsidR="009F1C9F">
      <w:rPr>
        <w:noProof/>
      </w:rPr>
      <w:t>2</w:t>
    </w:r>
    <w:r>
      <w:rPr>
        <w:noProof/>
      </w:rP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9B"/>
    <w:rsid w:val="00033F37"/>
    <w:rsid w:val="00053022"/>
    <w:rsid w:val="000551A4"/>
    <w:rsid w:val="00055DC2"/>
    <w:rsid w:val="00055EBB"/>
    <w:rsid w:val="00056109"/>
    <w:rsid w:val="00070B12"/>
    <w:rsid w:val="00087453"/>
    <w:rsid w:val="000C3E3A"/>
    <w:rsid w:val="000C69C1"/>
    <w:rsid w:val="000C72F9"/>
    <w:rsid w:val="000D362D"/>
    <w:rsid w:val="000E7C2C"/>
    <w:rsid w:val="000F2FED"/>
    <w:rsid w:val="000F73A0"/>
    <w:rsid w:val="001439B0"/>
    <w:rsid w:val="0015008A"/>
    <w:rsid w:val="00150399"/>
    <w:rsid w:val="00151012"/>
    <w:rsid w:val="001611F1"/>
    <w:rsid w:val="00175DA2"/>
    <w:rsid w:val="001A6235"/>
    <w:rsid w:val="001B6DCC"/>
    <w:rsid w:val="001C4753"/>
    <w:rsid w:val="001C4F91"/>
    <w:rsid w:val="001F5E9A"/>
    <w:rsid w:val="00200040"/>
    <w:rsid w:val="00200598"/>
    <w:rsid w:val="00203644"/>
    <w:rsid w:val="00211C3D"/>
    <w:rsid w:val="00216CD7"/>
    <w:rsid w:val="002221C3"/>
    <w:rsid w:val="0022357E"/>
    <w:rsid w:val="00234E5F"/>
    <w:rsid w:val="0024038C"/>
    <w:rsid w:val="002471F4"/>
    <w:rsid w:val="0024743A"/>
    <w:rsid w:val="0024768C"/>
    <w:rsid w:val="00250151"/>
    <w:rsid w:val="00270A89"/>
    <w:rsid w:val="002B7487"/>
    <w:rsid w:val="002D1364"/>
    <w:rsid w:val="002D51EC"/>
    <w:rsid w:val="002E4D8F"/>
    <w:rsid w:val="002E6002"/>
    <w:rsid w:val="002E603C"/>
    <w:rsid w:val="002F2A55"/>
    <w:rsid w:val="0030595E"/>
    <w:rsid w:val="00314882"/>
    <w:rsid w:val="00341072"/>
    <w:rsid w:val="0034683A"/>
    <w:rsid w:val="00346FD9"/>
    <w:rsid w:val="00362B81"/>
    <w:rsid w:val="003633AC"/>
    <w:rsid w:val="0036358E"/>
    <w:rsid w:val="0036617B"/>
    <w:rsid w:val="00367887"/>
    <w:rsid w:val="00380903"/>
    <w:rsid w:val="00381D9C"/>
    <w:rsid w:val="003853AE"/>
    <w:rsid w:val="00387145"/>
    <w:rsid w:val="003955BF"/>
    <w:rsid w:val="003C2175"/>
    <w:rsid w:val="00402896"/>
    <w:rsid w:val="0040635C"/>
    <w:rsid w:val="00421264"/>
    <w:rsid w:val="0043403C"/>
    <w:rsid w:val="0044088A"/>
    <w:rsid w:val="0044115A"/>
    <w:rsid w:val="0045500E"/>
    <w:rsid w:val="00474BE1"/>
    <w:rsid w:val="00486E96"/>
    <w:rsid w:val="00487884"/>
    <w:rsid w:val="00491D91"/>
    <w:rsid w:val="00496757"/>
    <w:rsid w:val="004A366D"/>
    <w:rsid w:val="004A5005"/>
    <w:rsid w:val="004A5ED2"/>
    <w:rsid w:val="004E155D"/>
    <w:rsid w:val="004F515F"/>
    <w:rsid w:val="005064A1"/>
    <w:rsid w:val="00515EF9"/>
    <w:rsid w:val="005206D9"/>
    <w:rsid w:val="00521F09"/>
    <w:rsid w:val="00531990"/>
    <w:rsid w:val="005555CC"/>
    <w:rsid w:val="00562668"/>
    <w:rsid w:val="00577DA9"/>
    <w:rsid w:val="00584630"/>
    <w:rsid w:val="005857CC"/>
    <w:rsid w:val="00593B00"/>
    <w:rsid w:val="00596C1E"/>
    <w:rsid w:val="005A4ECF"/>
    <w:rsid w:val="005B3CE3"/>
    <w:rsid w:val="005B5850"/>
    <w:rsid w:val="005C75C3"/>
    <w:rsid w:val="005D2CBB"/>
    <w:rsid w:val="005E4182"/>
    <w:rsid w:val="005F2786"/>
    <w:rsid w:val="00612EB9"/>
    <w:rsid w:val="006233EF"/>
    <w:rsid w:val="00631977"/>
    <w:rsid w:val="00641295"/>
    <w:rsid w:val="006463BC"/>
    <w:rsid w:val="00663728"/>
    <w:rsid w:val="006666DC"/>
    <w:rsid w:val="00667748"/>
    <w:rsid w:val="006726AC"/>
    <w:rsid w:val="00674417"/>
    <w:rsid w:val="00682CF0"/>
    <w:rsid w:val="00685451"/>
    <w:rsid w:val="006B0216"/>
    <w:rsid w:val="006B1C4D"/>
    <w:rsid w:val="006C1482"/>
    <w:rsid w:val="006C153D"/>
    <w:rsid w:val="006C2B9B"/>
    <w:rsid w:val="006D1979"/>
    <w:rsid w:val="006E62F1"/>
    <w:rsid w:val="00702745"/>
    <w:rsid w:val="00740EAA"/>
    <w:rsid w:val="00744722"/>
    <w:rsid w:val="007532F8"/>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2985"/>
    <w:rsid w:val="00817DC8"/>
    <w:rsid w:val="00823F33"/>
    <w:rsid w:val="00825E84"/>
    <w:rsid w:val="00842129"/>
    <w:rsid w:val="0085623A"/>
    <w:rsid w:val="00875EBD"/>
    <w:rsid w:val="00884352"/>
    <w:rsid w:val="00890CA7"/>
    <w:rsid w:val="008A1832"/>
    <w:rsid w:val="008A4325"/>
    <w:rsid w:val="008A69FE"/>
    <w:rsid w:val="008A7E31"/>
    <w:rsid w:val="008F0283"/>
    <w:rsid w:val="009069F0"/>
    <w:rsid w:val="00912999"/>
    <w:rsid w:val="0091665D"/>
    <w:rsid w:val="00944BFE"/>
    <w:rsid w:val="0096127A"/>
    <w:rsid w:val="009645AF"/>
    <w:rsid w:val="0096612F"/>
    <w:rsid w:val="009A44D7"/>
    <w:rsid w:val="009B25AE"/>
    <w:rsid w:val="009F1C9F"/>
    <w:rsid w:val="00A030BA"/>
    <w:rsid w:val="00A11B06"/>
    <w:rsid w:val="00A219E9"/>
    <w:rsid w:val="00A22563"/>
    <w:rsid w:val="00A2533C"/>
    <w:rsid w:val="00A35210"/>
    <w:rsid w:val="00A47AE6"/>
    <w:rsid w:val="00A53D91"/>
    <w:rsid w:val="00A571EF"/>
    <w:rsid w:val="00A62C9B"/>
    <w:rsid w:val="00A76A1F"/>
    <w:rsid w:val="00A806F9"/>
    <w:rsid w:val="00A814CC"/>
    <w:rsid w:val="00AA13AB"/>
    <w:rsid w:val="00AA7AF0"/>
    <w:rsid w:val="00AB1BCE"/>
    <w:rsid w:val="00AC1876"/>
    <w:rsid w:val="00AC67CA"/>
    <w:rsid w:val="00AE2F0D"/>
    <w:rsid w:val="00AE4A31"/>
    <w:rsid w:val="00AE734E"/>
    <w:rsid w:val="00AE7F36"/>
    <w:rsid w:val="00B14192"/>
    <w:rsid w:val="00B20E4F"/>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060BE"/>
    <w:rsid w:val="00C129E1"/>
    <w:rsid w:val="00C14964"/>
    <w:rsid w:val="00C2149D"/>
    <w:rsid w:val="00C377EC"/>
    <w:rsid w:val="00C43245"/>
    <w:rsid w:val="00C65D83"/>
    <w:rsid w:val="00C72A92"/>
    <w:rsid w:val="00C778E8"/>
    <w:rsid w:val="00C83657"/>
    <w:rsid w:val="00C90CE8"/>
    <w:rsid w:val="00C933A8"/>
    <w:rsid w:val="00CA221F"/>
    <w:rsid w:val="00CB408A"/>
    <w:rsid w:val="00CB652F"/>
    <w:rsid w:val="00CC2E53"/>
    <w:rsid w:val="00CC6958"/>
    <w:rsid w:val="00CD2AB4"/>
    <w:rsid w:val="00CE0572"/>
    <w:rsid w:val="00CE52BC"/>
    <w:rsid w:val="00CF092F"/>
    <w:rsid w:val="00CF4BA7"/>
    <w:rsid w:val="00CF5EA6"/>
    <w:rsid w:val="00CF6ADF"/>
    <w:rsid w:val="00D34139"/>
    <w:rsid w:val="00D44BD5"/>
    <w:rsid w:val="00D47B48"/>
    <w:rsid w:val="00D523AE"/>
    <w:rsid w:val="00D61907"/>
    <w:rsid w:val="00D731B8"/>
    <w:rsid w:val="00D8765C"/>
    <w:rsid w:val="00D9199A"/>
    <w:rsid w:val="00DA2B08"/>
    <w:rsid w:val="00DB1161"/>
    <w:rsid w:val="00DC2869"/>
    <w:rsid w:val="00DD3162"/>
    <w:rsid w:val="00DD7045"/>
    <w:rsid w:val="00DE771F"/>
    <w:rsid w:val="00DE7B30"/>
    <w:rsid w:val="00E14345"/>
    <w:rsid w:val="00E22FEF"/>
    <w:rsid w:val="00E3053A"/>
    <w:rsid w:val="00E30C5E"/>
    <w:rsid w:val="00E4129A"/>
    <w:rsid w:val="00E5793A"/>
    <w:rsid w:val="00E667D8"/>
    <w:rsid w:val="00E816C1"/>
    <w:rsid w:val="00E8189C"/>
    <w:rsid w:val="00E93597"/>
    <w:rsid w:val="00EB5439"/>
    <w:rsid w:val="00EB6C4A"/>
    <w:rsid w:val="00EC4FDA"/>
    <w:rsid w:val="00ED0EC2"/>
    <w:rsid w:val="00ED2884"/>
    <w:rsid w:val="00EE64FA"/>
    <w:rsid w:val="00F16EC5"/>
    <w:rsid w:val="00F243B4"/>
    <w:rsid w:val="00F3260C"/>
    <w:rsid w:val="00F333D8"/>
    <w:rsid w:val="00F41B6D"/>
    <w:rsid w:val="00F756A8"/>
    <w:rsid w:val="00F97224"/>
    <w:rsid w:val="00FB16FD"/>
    <w:rsid w:val="00FB1B13"/>
    <w:rsid w:val="00FB2D82"/>
    <w:rsid w:val="00FB6B87"/>
    <w:rsid w:val="00FB6E8E"/>
    <w:rsid w:val="00FC11E0"/>
    <w:rsid w:val="00FF2917"/>
    <w:rsid w:val="00FF492C"/>
    <w:rsid w:val="00FF4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398235">
      <w:marLeft w:val="0"/>
      <w:marRight w:val="0"/>
      <w:marTop w:val="0"/>
      <w:marBottom w:val="0"/>
      <w:divBdr>
        <w:top w:val="none" w:sz="0" w:space="0" w:color="auto"/>
        <w:left w:val="none" w:sz="0" w:space="0" w:color="auto"/>
        <w:bottom w:val="none" w:sz="0" w:space="0" w:color="auto"/>
        <w:right w:val="none" w:sz="0" w:space="0" w:color="auto"/>
      </w:divBdr>
    </w:div>
    <w:div w:id="1129398242">
      <w:marLeft w:val="0"/>
      <w:marRight w:val="0"/>
      <w:marTop w:val="0"/>
      <w:marBottom w:val="0"/>
      <w:divBdr>
        <w:top w:val="none" w:sz="0" w:space="0" w:color="auto"/>
        <w:left w:val="none" w:sz="0" w:space="0" w:color="auto"/>
        <w:bottom w:val="none" w:sz="0" w:space="0" w:color="auto"/>
        <w:right w:val="none" w:sz="0" w:space="0" w:color="auto"/>
      </w:divBdr>
      <w:divsChild>
        <w:div w:id="1129398227">
          <w:marLeft w:val="0"/>
          <w:marRight w:val="0"/>
          <w:marTop w:val="0"/>
          <w:marBottom w:val="0"/>
          <w:divBdr>
            <w:top w:val="none" w:sz="0" w:space="0" w:color="auto"/>
            <w:left w:val="none" w:sz="0" w:space="0" w:color="auto"/>
            <w:bottom w:val="none" w:sz="0" w:space="0" w:color="auto"/>
            <w:right w:val="none" w:sz="0" w:space="0" w:color="auto"/>
          </w:divBdr>
          <w:divsChild>
            <w:div w:id="1129398204">
              <w:marLeft w:val="0"/>
              <w:marRight w:val="0"/>
              <w:marTop w:val="0"/>
              <w:marBottom w:val="0"/>
              <w:divBdr>
                <w:top w:val="none" w:sz="0" w:space="0" w:color="auto"/>
                <w:left w:val="none" w:sz="0" w:space="0" w:color="auto"/>
                <w:bottom w:val="none" w:sz="0" w:space="0" w:color="auto"/>
                <w:right w:val="none" w:sz="0" w:space="0" w:color="auto"/>
              </w:divBdr>
            </w:div>
            <w:div w:id="1129398205">
              <w:marLeft w:val="0"/>
              <w:marRight w:val="0"/>
              <w:marTop w:val="0"/>
              <w:marBottom w:val="0"/>
              <w:divBdr>
                <w:top w:val="none" w:sz="0" w:space="0" w:color="auto"/>
                <w:left w:val="none" w:sz="0" w:space="0" w:color="auto"/>
                <w:bottom w:val="none" w:sz="0" w:space="0" w:color="auto"/>
                <w:right w:val="none" w:sz="0" w:space="0" w:color="auto"/>
              </w:divBdr>
            </w:div>
            <w:div w:id="1129398206">
              <w:marLeft w:val="0"/>
              <w:marRight w:val="0"/>
              <w:marTop w:val="0"/>
              <w:marBottom w:val="0"/>
              <w:divBdr>
                <w:top w:val="none" w:sz="0" w:space="0" w:color="auto"/>
                <w:left w:val="none" w:sz="0" w:space="0" w:color="auto"/>
                <w:bottom w:val="none" w:sz="0" w:space="0" w:color="auto"/>
                <w:right w:val="none" w:sz="0" w:space="0" w:color="auto"/>
              </w:divBdr>
            </w:div>
            <w:div w:id="1129398207">
              <w:marLeft w:val="0"/>
              <w:marRight w:val="0"/>
              <w:marTop w:val="0"/>
              <w:marBottom w:val="0"/>
              <w:divBdr>
                <w:top w:val="none" w:sz="0" w:space="0" w:color="auto"/>
                <w:left w:val="none" w:sz="0" w:space="0" w:color="auto"/>
                <w:bottom w:val="none" w:sz="0" w:space="0" w:color="auto"/>
                <w:right w:val="none" w:sz="0" w:space="0" w:color="auto"/>
              </w:divBdr>
            </w:div>
            <w:div w:id="1129398208">
              <w:marLeft w:val="0"/>
              <w:marRight w:val="0"/>
              <w:marTop w:val="0"/>
              <w:marBottom w:val="0"/>
              <w:divBdr>
                <w:top w:val="none" w:sz="0" w:space="0" w:color="auto"/>
                <w:left w:val="none" w:sz="0" w:space="0" w:color="auto"/>
                <w:bottom w:val="none" w:sz="0" w:space="0" w:color="auto"/>
                <w:right w:val="none" w:sz="0" w:space="0" w:color="auto"/>
              </w:divBdr>
            </w:div>
            <w:div w:id="1129398209">
              <w:marLeft w:val="0"/>
              <w:marRight w:val="0"/>
              <w:marTop w:val="0"/>
              <w:marBottom w:val="0"/>
              <w:divBdr>
                <w:top w:val="none" w:sz="0" w:space="0" w:color="auto"/>
                <w:left w:val="none" w:sz="0" w:space="0" w:color="auto"/>
                <w:bottom w:val="none" w:sz="0" w:space="0" w:color="auto"/>
                <w:right w:val="none" w:sz="0" w:space="0" w:color="auto"/>
              </w:divBdr>
            </w:div>
            <w:div w:id="1129398210">
              <w:marLeft w:val="0"/>
              <w:marRight w:val="0"/>
              <w:marTop w:val="0"/>
              <w:marBottom w:val="0"/>
              <w:divBdr>
                <w:top w:val="none" w:sz="0" w:space="0" w:color="auto"/>
                <w:left w:val="none" w:sz="0" w:space="0" w:color="auto"/>
                <w:bottom w:val="none" w:sz="0" w:space="0" w:color="auto"/>
                <w:right w:val="none" w:sz="0" w:space="0" w:color="auto"/>
              </w:divBdr>
            </w:div>
            <w:div w:id="1129398211">
              <w:marLeft w:val="0"/>
              <w:marRight w:val="0"/>
              <w:marTop w:val="0"/>
              <w:marBottom w:val="0"/>
              <w:divBdr>
                <w:top w:val="none" w:sz="0" w:space="0" w:color="auto"/>
                <w:left w:val="none" w:sz="0" w:space="0" w:color="auto"/>
                <w:bottom w:val="none" w:sz="0" w:space="0" w:color="auto"/>
                <w:right w:val="none" w:sz="0" w:space="0" w:color="auto"/>
              </w:divBdr>
            </w:div>
            <w:div w:id="1129398212">
              <w:marLeft w:val="0"/>
              <w:marRight w:val="0"/>
              <w:marTop w:val="0"/>
              <w:marBottom w:val="0"/>
              <w:divBdr>
                <w:top w:val="none" w:sz="0" w:space="0" w:color="auto"/>
                <w:left w:val="none" w:sz="0" w:space="0" w:color="auto"/>
                <w:bottom w:val="none" w:sz="0" w:space="0" w:color="auto"/>
                <w:right w:val="none" w:sz="0" w:space="0" w:color="auto"/>
              </w:divBdr>
            </w:div>
            <w:div w:id="1129398213">
              <w:marLeft w:val="0"/>
              <w:marRight w:val="0"/>
              <w:marTop w:val="0"/>
              <w:marBottom w:val="0"/>
              <w:divBdr>
                <w:top w:val="none" w:sz="0" w:space="0" w:color="auto"/>
                <w:left w:val="none" w:sz="0" w:space="0" w:color="auto"/>
                <w:bottom w:val="none" w:sz="0" w:space="0" w:color="auto"/>
                <w:right w:val="none" w:sz="0" w:space="0" w:color="auto"/>
              </w:divBdr>
            </w:div>
            <w:div w:id="1129398214">
              <w:marLeft w:val="0"/>
              <w:marRight w:val="0"/>
              <w:marTop w:val="0"/>
              <w:marBottom w:val="0"/>
              <w:divBdr>
                <w:top w:val="none" w:sz="0" w:space="0" w:color="auto"/>
                <w:left w:val="none" w:sz="0" w:space="0" w:color="auto"/>
                <w:bottom w:val="none" w:sz="0" w:space="0" w:color="auto"/>
                <w:right w:val="none" w:sz="0" w:space="0" w:color="auto"/>
              </w:divBdr>
            </w:div>
            <w:div w:id="1129398215">
              <w:marLeft w:val="0"/>
              <w:marRight w:val="0"/>
              <w:marTop w:val="0"/>
              <w:marBottom w:val="0"/>
              <w:divBdr>
                <w:top w:val="none" w:sz="0" w:space="0" w:color="auto"/>
                <w:left w:val="none" w:sz="0" w:space="0" w:color="auto"/>
                <w:bottom w:val="none" w:sz="0" w:space="0" w:color="auto"/>
                <w:right w:val="none" w:sz="0" w:space="0" w:color="auto"/>
              </w:divBdr>
            </w:div>
            <w:div w:id="1129398216">
              <w:marLeft w:val="0"/>
              <w:marRight w:val="0"/>
              <w:marTop w:val="0"/>
              <w:marBottom w:val="0"/>
              <w:divBdr>
                <w:top w:val="none" w:sz="0" w:space="0" w:color="auto"/>
                <w:left w:val="none" w:sz="0" w:space="0" w:color="auto"/>
                <w:bottom w:val="none" w:sz="0" w:space="0" w:color="auto"/>
                <w:right w:val="none" w:sz="0" w:space="0" w:color="auto"/>
              </w:divBdr>
            </w:div>
            <w:div w:id="1129398217">
              <w:marLeft w:val="0"/>
              <w:marRight w:val="0"/>
              <w:marTop w:val="0"/>
              <w:marBottom w:val="0"/>
              <w:divBdr>
                <w:top w:val="none" w:sz="0" w:space="0" w:color="auto"/>
                <w:left w:val="none" w:sz="0" w:space="0" w:color="auto"/>
                <w:bottom w:val="none" w:sz="0" w:space="0" w:color="auto"/>
                <w:right w:val="none" w:sz="0" w:space="0" w:color="auto"/>
              </w:divBdr>
            </w:div>
            <w:div w:id="1129398218">
              <w:marLeft w:val="0"/>
              <w:marRight w:val="0"/>
              <w:marTop w:val="0"/>
              <w:marBottom w:val="0"/>
              <w:divBdr>
                <w:top w:val="none" w:sz="0" w:space="0" w:color="auto"/>
                <w:left w:val="none" w:sz="0" w:space="0" w:color="auto"/>
                <w:bottom w:val="none" w:sz="0" w:space="0" w:color="auto"/>
                <w:right w:val="none" w:sz="0" w:space="0" w:color="auto"/>
              </w:divBdr>
            </w:div>
            <w:div w:id="1129398219">
              <w:marLeft w:val="0"/>
              <w:marRight w:val="0"/>
              <w:marTop w:val="0"/>
              <w:marBottom w:val="0"/>
              <w:divBdr>
                <w:top w:val="none" w:sz="0" w:space="0" w:color="auto"/>
                <w:left w:val="none" w:sz="0" w:space="0" w:color="auto"/>
                <w:bottom w:val="none" w:sz="0" w:space="0" w:color="auto"/>
                <w:right w:val="none" w:sz="0" w:space="0" w:color="auto"/>
              </w:divBdr>
            </w:div>
            <w:div w:id="1129398220">
              <w:marLeft w:val="0"/>
              <w:marRight w:val="0"/>
              <w:marTop w:val="0"/>
              <w:marBottom w:val="0"/>
              <w:divBdr>
                <w:top w:val="none" w:sz="0" w:space="0" w:color="auto"/>
                <w:left w:val="none" w:sz="0" w:space="0" w:color="auto"/>
                <w:bottom w:val="none" w:sz="0" w:space="0" w:color="auto"/>
                <w:right w:val="none" w:sz="0" w:space="0" w:color="auto"/>
              </w:divBdr>
            </w:div>
            <w:div w:id="1129398221">
              <w:marLeft w:val="0"/>
              <w:marRight w:val="0"/>
              <w:marTop w:val="0"/>
              <w:marBottom w:val="0"/>
              <w:divBdr>
                <w:top w:val="none" w:sz="0" w:space="0" w:color="auto"/>
                <w:left w:val="none" w:sz="0" w:space="0" w:color="auto"/>
                <w:bottom w:val="none" w:sz="0" w:space="0" w:color="auto"/>
                <w:right w:val="none" w:sz="0" w:space="0" w:color="auto"/>
              </w:divBdr>
            </w:div>
            <w:div w:id="1129398222">
              <w:marLeft w:val="0"/>
              <w:marRight w:val="0"/>
              <w:marTop w:val="0"/>
              <w:marBottom w:val="0"/>
              <w:divBdr>
                <w:top w:val="none" w:sz="0" w:space="0" w:color="auto"/>
                <w:left w:val="none" w:sz="0" w:space="0" w:color="auto"/>
                <w:bottom w:val="none" w:sz="0" w:space="0" w:color="auto"/>
                <w:right w:val="none" w:sz="0" w:space="0" w:color="auto"/>
              </w:divBdr>
            </w:div>
            <w:div w:id="1129398223">
              <w:marLeft w:val="0"/>
              <w:marRight w:val="0"/>
              <w:marTop w:val="0"/>
              <w:marBottom w:val="0"/>
              <w:divBdr>
                <w:top w:val="none" w:sz="0" w:space="0" w:color="auto"/>
                <w:left w:val="none" w:sz="0" w:space="0" w:color="auto"/>
                <w:bottom w:val="none" w:sz="0" w:space="0" w:color="auto"/>
                <w:right w:val="none" w:sz="0" w:space="0" w:color="auto"/>
              </w:divBdr>
            </w:div>
            <w:div w:id="1129398224">
              <w:marLeft w:val="0"/>
              <w:marRight w:val="0"/>
              <w:marTop w:val="0"/>
              <w:marBottom w:val="0"/>
              <w:divBdr>
                <w:top w:val="none" w:sz="0" w:space="0" w:color="auto"/>
                <w:left w:val="none" w:sz="0" w:space="0" w:color="auto"/>
                <w:bottom w:val="none" w:sz="0" w:space="0" w:color="auto"/>
                <w:right w:val="none" w:sz="0" w:space="0" w:color="auto"/>
              </w:divBdr>
            </w:div>
            <w:div w:id="1129398225">
              <w:marLeft w:val="0"/>
              <w:marRight w:val="0"/>
              <w:marTop w:val="0"/>
              <w:marBottom w:val="0"/>
              <w:divBdr>
                <w:top w:val="none" w:sz="0" w:space="0" w:color="auto"/>
                <w:left w:val="none" w:sz="0" w:space="0" w:color="auto"/>
                <w:bottom w:val="none" w:sz="0" w:space="0" w:color="auto"/>
                <w:right w:val="none" w:sz="0" w:space="0" w:color="auto"/>
              </w:divBdr>
            </w:div>
            <w:div w:id="1129398226">
              <w:marLeft w:val="0"/>
              <w:marRight w:val="0"/>
              <w:marTop w:val="0"/>
              <w:marBottom w:val="0"/>
              <w:divBdr>
                <w:top w:val="none" w:sz="0" w:space="0" w:color="auto"/>
                <w:left w:val="none" w:sz="0" w:space="0" w:color="auto"/>
                <w:bottom w:val="none" w:sz="0" w:space="0" w:color="auto"/>
                <w:right w:val="none" w:sz="0" w:space="0" w:color="auto"/>
              </w:divBdr>
            </w:div>
            <w:div w:id="1129398228">
              <w:marLeft w:val="0"/>
              <w:marRight w:val="0"/>
              <w:marTop w:val="0"/>
              <w:marBottom w:val="0"/>
              <w:divBdr>
                <w:top w:val="none" w:sz="0" w:space="0" w:color="auto"/>
                <w:left w:val="none" w:sz="0" w:space="0" w:color="auto"/>
                <w:bottom w:val="none" w:sz="0" w:space="0" w:color="auto"/>
                <w:right w:val="none" w:sz="0" w:space="0" w:color="auto"/>
              </w:divBdr>
            </w:div>
            <w:div w:id="1129398229">
              <w:marLeft w:val="0"/>
              <w:marRight w:val="0"/>
              <w:marTop w:val="0"/>
              <w:marBottom w:val="0"/>
              <w:divBdr>
                <w:top w:val="none" w:sz="0" w:space="0" w:color="auto"/>
                <w:left w:val="none" w:sz="0" w:space="0" w:color="auto"/>
                <w:bottom w:val="none" w:sz="0" w:space="0" w:color="auto"/>
                <w:right w:val="none" w:sz="0" w:space="0" w:color="auto"/>
              </w:divBdr>
            </w:div>
            <w:div w:id="1129398230">
              <w:marLeft w:val="0"/>
              <w:marRight w:val="0"/>
              <w:marTop w:val="0"/>
              <w:marBottom w:val="0"/>
              <w:divBdr>
                <w:top w:val="none" w:sz="0" w:space="0" w:color="auto"/>
                <w:left w:val="none" w:sz="0" w:space="0" w:color="auto"/>
                <w:bottom w:val="none" w:sz="0" w:space="0" w:color="auto"/>
                <w:right w:val="none" w:sz="0" w:space="0" w:color="auto"/>
              </w:divBdr>
            </w:div>
            <w:div w:id="1129398231">
              <w:marLeft w:val="0"/>
              <w:marRight w:val="0"/>
              <w:marTop w:val="0"/>
              <w:marBottom w:val="0"/>
              <w:divBdr>
                <w:top w:val="none" w:sz="0" w:space="0" w:color="auto"/>
                <w:left w:val="none" w:sz="0" w:space="0" w:color="auto"/>
                <w:bottom w:val="none" w:sz="0" w:space="0" w:color="auto"/>
                <w:right w:val="none" w:sz="0" w:space="0" w:color="auto"/>
              </w:divBdr>
            </w:div>
            <w:div w:id="1129398232">
              <w:marLeft w:val="0"/>
              <w:marRight w:val="0"/>
              <w:marTop w:val="0"/>
              <w:marBottom w:val="0"/>
              <w:divBdr>
                <w:top w:val="none" w:sz="0" w:space="0" w:color="auto"/>
                <w:left w:val="none" w:sz="0" w:space="0" w:color="auto"/>
                <w:bottom w:val="none" w:sz="0" w:space="0" w:color="auto"/>
                <w:right w:val="none" w:sz="0" w:space="0" w:color="auto"/>
              </w:divBdr>
            </w:div>
            <w:div w:id="1129398233">
              <w:marLeft w:val="0"/>
              <w:marRight w:val="0"/>
              <w:marTop w:val="0"/>
              <w:marBottom w:val="0"/>
              <w:divBdr>
                <w:top w:val="none" w:sz="0" w:space="0" w:color="auto"/>
                <w:left w:val="none" w:sz="0" w:space="0" w:color="auto"/>
                <w:bottom w:val="none" w:sz="0" w:space="0" w:color="auto"/>
                <w:right w:val="none" w:sz="0" w:space="0" w:color="auto"/>
              </w:divBdr>
            </w:div>
            <w:div w:id="1129398234">
              <w:marLeft w:val="0"/>
              <w:marRight w:val="0"/>
              <w:marTop w:val="0"/>
              <w:marBottom w:val="0"/>
              <w:divBdr>
                <w:top w:val="none" w:sz="0" w:space="0" w:color="auto"/>
                <w:left w:val="none" w:sz="0" w:space="0" w:color="auto"/>
                <w:bottom w:val="none" w:sz="0" w:space="0" w:color="auto"/>
                <w:right w:val="none" w:sz="0" w:space="0" w:color="auto"/>
              </w:divBdr>
            </w:div>
            <w:div w:id="1129398236">
              <w:marLeft w:val="0"/>
              <w:marRight w:val="0"/>
              <w:marTop w:val="0"/>
              <w:marBottom w:val="0"/>
              <w:divBdr>
                <w:top w:val="none" w:sz="0" w:space="0" w:color="auto"/>
                <w:left w:val="none" w:sz="0" w:space="0" w:color="auto"/>
                <w:bottom w:val="none" w:sz="0" w:space="0" w:color="auto"/>
                <w:right w:val="none" w:sz="0" w:space="0" w:color="auto"/>
              </w:divBdr>
            </w:div>
            <w:div w:id="1129398237">
              <w:marLeft w:val="0"/>
              <w:marRight w:val="0"/>
              <w:marTop w:val="0"/>
              <w:marBottom w:val="0"/>
              <w:divBdr>
                <w:top w:val="none" w:sz="0" w:space="0" w:color="auto"/>
                <w:left w:val="none" w:sz="0" w:space="0" w:color="auto"/>
                <w:bottom w:val="none" w:sz="0" w:space="0" w:color="auto"/>
                <w:right w:val="none" w:sz="0" w:space="0" w:color="auto"/>
              </w:divBdr>
            </w:div>
            <w:div w:id="1129398238">
              <w:marLeft w:val="0"/>
              <w:marRight w:val="0"/>
              <w:marTop w:val="0"/>
              <w:marBottom w:val="0"/>
              <w:divBdr>
                <w:top w:val="none" w:sz="0" w:space="0" w:color="auto"/>
                <w:left w:val="none" w:sz="0" w:space="0" w:color="auto"/>
                <w:bottom w:val="none" w:sz="0" w:space="0" w:color="auto"/>
                <w:right w:val="none" w:sz="0" w:space="0" w:color="auto"/>
              </w:divBdr>
            </w:div>
            <w:div w:id="1129398239">
              <w:marLeft w:val="0"/>
              <w:marRight w:val="0"/>
              <w:marTop w:val="0"/>
              <w:marBottom w:val="0"/>
              <w:divBdr>
                <w:top w:val="none" w:sz="0" w:space="0" w:color="auto"/>
                <w:left w:val="none" w:sz="0" w:space="0" w:color="auto"/>
                <w:bottom w:val="none" w:sz="0" w:space="0" w:color="auto"/>
                <w:right w:val="none" w:sz="0" w:space="0" w:color="auto"/>
              </w:divBdr>
            </w:div>
            <w:div w:id="1129398240">
              <w:marLeft w:val="0"/>
              <w:marRight w:val="0"/>
              <w:marTop w:val="0"/>
              <w:marBottom w:val="0"/>
              <w:divBdr>
                <w:top w:val="none" w:sz="0" w:space="0" w:color="auto"/>
                <w:left w:val="none" w:sz="0" w:space="0" w:color="auto"/>
                <w:bottom w:val="none" w:sz="0" w:space="0" w:color="auto"/>
                <w:right w:val="none" w:sz="0" w:space="0" w:color="auto"/>
              </w:divBdr>
            </w:div>
            <w:div w:id="1129398241">
              <w:marLeft w:val="0"/>
              <w:marRight w:val="0"/>
              <w:marTop w:val="0"/>
              <w:marBottom w:val="0"/>
              <w:divBdr>
                <w:top w:val="none" w:sz="0" w:space="0" w:color="auto"/>
                <w:left w:val="none" w:sz="0" w:space="0" w:color="auto"/>
                <w:bottom w:val="none" w:sz="0" w:space="0" w:color="auto"/>
                <w:right w:val="none" w:sz="0" w:space="0" w:color="auto"/>
              </w:divBdr>
            </w:div>
            <w:div w:id="1129398244">
              <w:marLeft w:val="0"/>
              <w:marRight w:val="0"/>
              <w:marTop w:val="0"/>
              <w:marBottom w:val="0"/>
              <w:divBdr>
                <w:top w:val="none" w:sz="0" w:space="0" w:color="auto"/>
                <w:left w:val="none" w:sz="0" w:space="0" w:color="auto"/>
                <w:bottom w:val="none" w:sz="0" w:space="0" w:color="auto"/>
                <w:right w:val="none" w:sz="0" w:space="0" w:color="auto"/>
              </w:divBdr>
            </w:div>
            <w:div w:id="1129398245">
              <w:marLeft w:val="0"/>
              <w:marRight w:val="0"/>
              <w:marTop w:val="0"/>
              <w:marBottom w:val="0"/>
              <w:divBdr>
                <w:top w:val="none" w:sz="0" w:space="0" w:color="auto"/>
                <w:left w:val="none" w:sz="0" w:space="0" w:color="auto"/>
                <w:bottom w:val="none" w:sz="0" w:space="0" w:color="auto"/>
                <w:right w:val="none" w:sz="0" w:space="0" w:color="auto"/>
              </w:divBdr>
            </w:div>
            <w:div w:id="11293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8243">
      <w:marLeft w:val="0"/>
      <w:marRight w:val="0"/>
      <w:marTop w:val="0"/>
      <w:marBottom w:val="0"/>
      <w:divBdr>
        <w:top w:val="none" w:sz="0" w:space="0" w:color="auto"/>
        <w:left w:val="none" w:sz="0" w:space="0" w:color="auto"/>
        <w:bottom w:val="none" w:sz="0" w:space="0" w:color="auto"/>
        <w:right w:val="none" w:sz="0" w:space="0" w:color="auto"/>
      </w:divBdr>
    </w:div>
    <w:div w:id="1129398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3DB3BA-3083-4E1E-9318-6C9B263AF6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D00D40-8903-464B-99C7-346CB4DF62B0}">
  <ds:schemaRefs>
    <ds:schemaRef ds:uri="http://schemas.microsoft.com/sharepoint/v3/contenttype/forms"/>
  </ds:schemaRefs>
</ds:datastoreItem>
</file>

<file path=customXml/itemProps3.xml><?xml version="1.0" encoding="utf-8"?>
<ds:datastoreItem xmlns:ds="http://schemas.openxmlformats.org/officeDocument/2006/customXml" ds:itemID="{89720696-3497-4350-AE23-22F952A86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619</Words>
  <Characters>353</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2020-10-29T12:32:00Z</dcterms:created>
  <dcterms:modified xsi:type="dcterms:W3CDTF">2020-10-29T12:32:00Z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