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8A7993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B6079A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393D88" w:rsidRDefault="00724167" w:rsidP="00B6079A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EF7A26">
        <w:rPr>
          <w:bCs/>
          <w:i/>
          <w:szCs w:val="28"/>
        </w:rPr>
        <w:t>42</w:t>
      </w:r>
      <w:r w:rsidR="009522C1">
        <w:rPr>
          <w:bCs/>
          <w:i/>
          <w:szCs w:val="28"/>
        </w:rPr>
        <w:t>95</w:t>
      </w:r>
    </w:p>
    <w:p w:rsidR="00970995" w:rsidRDefault="00970995" w:rsidP="00B6079A">
      <w:pPr>
        <w:outlineLvl w:val="0"/>
        <w:rPr>
          <w:bCs/>
          <w:i/>
          <w:szCs w:val="28"/>
        </w:rPr>
      </w:pPr>
    </w:p>
    <w:p w:rsidR="000B1256" w:rsidRPr="009522C1" w:rsidRDefault="000B1256" w:rsidP="009522C1">
      <w:pPr>
        <w:shd w:val="clear" w:color="auto" w:fill="FFFFFF"/>
        <w:ind w:firstLine="851"/>
        <w:jc w:val="both"/>
      </w:pPr>
      <w:r w:rsidRPr="009522C1">
        <w:t>Комітет Верховної Ради України з питань бюджету на своєму засіданні</w:t>
      </w:r>
      <w:r w:rsidR="005A1383" w:rsidRPr="009522C1">
        <w:t xml:space="preserve">                </w:t>
      </w:r>
      <w:r w:rsidRPr="009522C1">
        <w:t xml:space="preserve"> </w:t>
      </w:r>
      <w:r w:rsidR="003524F9" w:rsidRPr="009522C1">
        <w:t xml:space="preserve">  </w:t>
      </w:r>
      <w:r w:rsidR="00EF7A26" w:rsidRPr="009522C1">
        <w:t xml:space="preserve">    </w:t>
      </w:r>
      <w:r w:rsidR="009522C1" w:rsidRPr="009522C1">
        <w:t>27</w:t>
      </w:r>
      <w:r w:rsidR="000F23B6" w:rsidRPr="009522C1">
        <w:t xml:space="preserve"> </w:t>
      </w:r>
      <w:r w:rsidR="009522C1" w:rsidRPr="009522C1">
        <w:t>січня</w:t>
      </w:r>
      <w:r w:rsidR="005F7D8B" w:rsidRPr="009522C1">
        <w:t xml:space="preserve"> 202</w:t>
      </w:r>
      <w:r w:rsidR="00970995">
        <w:t>1</w:t>
      </w:r>
      <w:r w:rsidR="005F7D8B" w:rsidRPr="009522C1">
        <w:t xml:space="preserve"> року (</w:t>
      </w:r>
      <w:r w:rsidRPr="009522C1">
        <w:t>протокол №</w:t>
      </w:r>
      <w:r w:rsidR="008A7993">
        <w:t>75</w:t>
      </w:r>
      <w:r w:rsidR="004C577A" w:rsidRPr="009522C1">
        <w:t xml:space="preserve"> </w:t>
      </w:r>
      <w:r w:rsidRPr="009522C1">
        <w:t xml:space="preserve">) </w:t>
      </w:r>
      <w:r w:rsidRPr="009522C1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9522C1">
        <w:t xml:space="preserve">проект Закону </w:t>
      </w:r>
      <w:r w:rsidR="00D34A5A" w:rsidRPr="009522C1">
        <w:t>про</w:t>
      </w:r>
      <w:r w:rsidR="009522C1" w:rsidRPr="009522C1">
        <w:rPr>
          <w:bCs/>
          <w:spacing w:val="1"/>
          <w:szCs w:val="28"/>
        </w:rPr>
        <w:t xml:space="preserve"> </w:t>
      </w:r>
      <w:r w:rsidR="009522C1" w:rsidRPr="009522C1">
        <w:rPr>
          <w:szCs w:val="28"/>
        </w:rPr>
        <w:t>внесення змін до деяких законодавчих актів України щодо науково-консультативного забезпечення у кримінальному провадженні та провадженні в справах про адміністративні правопорушення</w:t>
      </w:r>
      <w:r w:rsidR="009522C1" w:rsidRPr="009522C1">
        <w:t xml:space="preserve"> </w:t>
      </w:r>
      <w:r w:rsidR="00212402" w:rsidRPr="009522C1">
        <w:t>(реєстр. № </w:t>
      </w:r>
      <w:r w:rsidR="00EF7A26" w:rsidRPr="009522C1">
        <w:t>42</w:t>
      </w:r>
      <w:r w:rsidR="009522C1">
        <w:t>95</w:t>
      </w:r>
      <w:r w:rsidR="00212402" w:rsidRPr="009522C1">
        <w:t xml:space="preserve"> від </w:t>
      </w:r>
      <w:r w:rsidR="009522C1">
        <w:t>30</w:t>
      </w:r>
      <w:r w:rsidR="00212402" w:rsidRPr="009522C1">
        <w:t>.</w:t>
      </w:r>
      <w:r w:rsidR="00EF7A26" w:rsidRPr="009522C1">
        <w:t>10</w:t>
      </w:r>
      <w:r w:rsidR="00212402" w:rsidRPr="009522C1">
        <w:t xml:space="preserve">.2020 р.), поданий народними депутатами України </w:t>
      </w:r>
      <w:r w:rsidR="009522C1">
        <w:t>Фрісом Є.П., Совгирею О.В.</w:t>
      </w:r>
      <w:r w:rsidR="00212402" w:rsidRPr="009522C1">
        <w:t xml:space="preserve"> та іншими народними депутатами України</w:t>
      </w:r>
      <w:r w:rsidR="001011E7" w:rsidRPr="009522C1">
        <w:t xml:space="preserve">, </w:t>
      </w:r>
      <w:r w:rsidRPr="009522C1">
        <w:t>і повідомляє наступне.</w:t>
      </w:r>
    </w:p>
    <w:p w:rsidR="00970995" w:rsidRDefault="00970995" w:rsidP="009522C1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color w:val="000000"/>
          <w:szCs w:val="28"/>
        </w:rPr>
      </w:pPr>
      <w:r>
        <w:rPr>
          <w:szCs w:val="28"/>
        </w:rPr>
        <w:t xml:space="preserve">У </w:t>
      </w:r>
      <w:r w:rsidR="009522C1" w:rsidRPr="009522C1">
        <w:rPr>
          <w:szCs w:val="28"/>
        </w:rPr>
        <w:t>законопроект</w:t>
      </w:r>
      <w:r>
        <w:rPr>
          <w:szCs w:val="28"/>
        </w:rPr>
        <w:t xml:space="preserve">і шляхом внесення змін до </w:t>
      </w:r>
      <w:r w:rsidRPr="003F0333">
        <w:rPr>
          <w:szCs w:val="28"/>
        </w:rPr>
        <w:t>Кримінального процесуального кодекс</w:t>
      </w:r>
      <w:r w:rsidR="00C24E91" w:rsidRPr="00C24E91">
        <w:rPr>
          <w:szCs w:val="28"/>
        </w:rPr>
        <w:t>у</w:t>
      </w:r>
      <w:r w:rsidRPr="003F0333">
        <w:rPr>
          <w:szCs w:val="28"/>
        </w:rPr>
        <w:t xml:space="preserve"> України</w:t>
      </w:r>
      <w:r>
        <w:rPr>
          <w:szCs w:val="28"/>
        </w:rPr>
        <w:t xml:space="preserve"> </w:t>
      </w:r>
      <w:r w:rsidRPr="003F0333">
        <w:rPr>
          <w:szCs w:val="28"/>
        </w:rPr>
        <w:t>та Кодексу України про адміністративні правопорушення</w:t>
      </w:r>
      <w:r>
        <w:rPr>
          <w:szCs w:val="28"/>
        </w:rPr>
        <w:t xml:space="preserve"> визначаються вимоги до фахівця з питань права та його участі у кримінальному провадженні </w:t>
      </w:r>
      <w:r w:rsidR="00C24E91" w:rsidRPr="00C24E91">
        <w:rPr>
          <w:szCs w:val="28"/>
        </w:rPr>
        <w:t>та провадженн</w:t>
      </w:r>
      <w:r w:rsidR="00C24E91">
        <w:rPr>
          <w:szCs w:val="28"/>
        </w:rPr>
        <w:t xml:space="preserve">і </w:t>
      </w:r>
      <w:r>
        <w:rPr>
          <w:szCs w:val="28"/>
        </w:rPr>
        <w:t>у справах про адміністративні правопорушення, а також передбачаються положення щ</w:t>
      </w:r>
      <w:r w:rsidR="009522C1">
        <w:rPr>
          <w:color w:val="000000"/>
          <w:szCs w:val="28"/>
        </w:rPr>
        <w:t>о</w:t>
      </w:r>
      <w:r>
        <w:rPr>
          <w:color w:val="000000"/>
          <w:szCs w:val="28"/>
        </w:rPr>
        <w:t>до здійснення відповідних процесуальних витрат і відшкодування витрат таки</w:t>
      </w:r>
      <w:r w:rsidR="00C24E91">
        <w:rPr>
          <w:color w:val="000000"/>
          <w:szCs w:val="28"/>
        </w:rPr>
        <w:t>м</w:t>
      </w:r>
      <w:r>
        <w:rPr>
          <w:color w:val="000000"/>
          <w:szCs w:val="28"/>
        </w:rPr>
        <w:t xml:space="preserve"> фахівц</w:t>
      </w:r>
      <w:r w:rsidR="00C24E91">
        <w:rPr>
          <w:color w:val="000000"/>
          <w:szCs w:val="28"/>
        </w:rPr>
        <w:t>ям</w:t>
      </w:r>
      <w:r>
        <w:rPr>
          <w:color w:val="000000"/>
          <w:szCs w:val="28"/>
        </w:rPr>
        <w:t>.</w:t>
      </w:r>
    </w:p>
    <w:p w:rsidR="009522C1" w:rsidRPr="009522C1" w:rsidRDefault="009522C1" w:rsidP="009522C1">
      <w:pPr>
        <w:spacing w:line="235" w:lineRule="auto"/>
        <w:ind w:firstLine="851"/>
        <w:jc w:val="both"/>
        <w:rPr>
          <w:bCs/>
        </w:rPr>
      </w:pPr>
      <w:r w:rsidRPr="009522C1">
        <w:t xml:space="preserve">В експертному висновку </w:t>
      </w:r>
      <w:r w:rsidRPr="009522C1">
        <w:rPr>
          <w:bCs/>
        </w:rPr>
        <w:t>Міністерств</w:t>
      </w:r>
      <w:bookmarkStart w:id="0" w:name="_GoBack"/>
      <w:bookmarkEnd w:id="0"/>
      <w:r w:rsidRPr="009522C1">
        <w:rPr>
          <w:bCs/>
        </w:rPr>
        <w:t xml:space="preserve">а фінансів України зазначається, що реалізація положень законопроекту не потребуватиме </w:t>
      </w:r>
      <w:r>
        <w:rPr>
          <w:bCs/>
        </w:rPr>
        <w:t xml:space="preserve">додаткових </w:t>
      </w:r>
      <w:r w:rsidRPr="009522C1">
        <w:rPr>
          <w:bCs/>
        </w:rPr>
        <w:t>видатків з державного бюджету.</w:t>
      </w:r>
    </w:p>
    <w:p w:rsidR="009522C1" w:rsidRPr="009522C1" w:rsidRDefault="009522C1" w:rsidP="009522C1">
      <w:pPr>
        <w:pStyle w:val="a3"/>
        <w:ind w:left="0" w:firstLine="851"/>
        <w:jc w:val="both"/>
        <w:rPr>
          <w:b w:val="0"/>
          <w:szCs w:val="28"/>
          <w:lang w:val="uk-UA"/>
        </w:rPr>
      </w:pPr>
      <w:r w:rsidRPr="009522C1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матиме впливу на показники бюджетів. У разі прийняття відповідного закону він може набирати чинності згідно із законодавством.</w:t>
      </w:r>
    </w:p>
    <w:p w:rsidR="000142D1" w:rsidRPr="009522C1" w:rsidRDefault="000142D1" w:rsidP="00212402">
      <w:pPr>
        <w:pStyle w:val="a3"/>
        <w:ind w:left="0" w:firstLine="851"/>
        <w:jc w:val="both"/>
        <w:rPr>
          <w:lang w:val="uk-UA"/>
        </w:rPr>
      </w:pPr>
    </w:p>
    <w:p w:rsidR="000142D1" w:rsidRDefault="000142D1" w:rsidP="00DE4D73">
      <w:pPr>
        <w:ind w:firstLine="851"/>
        <w:jc w:val="both"/>
      </w:pPr>
    </w:p>
    <w:p w:rsidR="00EF7A26" w:rsidRDefault="00EF7A26" w:rsidP="00DE4D73">
      <w:pPr>
        <w:ind w:firstLine="851"/>
        <w:jc w:val="both"/>
      </w:pPr>
    </w:p>
    <w:p w:rsidR="00EF7A26" w:rsidRDefault="00EF7A26" w:rsidP="00DE4D73">
      <w:pPr>
        <w:ind w:firstLine="851"/>
        <w:jc w:val="both"/>
      </w:pPr>
    </w:p>
    <w:p w:rsidR="00596FA1" w:rsidRDefault="00596FA1" w:rsidP="006907C5">
      <w:pPr>
        <w:ind w:firstLine="840"/>
        <w:jc w:val="both"/>
      </w:pPr>
    </w:p>
    <w:p w:rsidR="00C82092" w:rsidRDefault="00EF7A26" w:rsidP="00C82092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>Г</w:t>
      </w:r>
      <w:r w:rsidR="00C82092" w:rsidRPr="00D009C7">
        <w:rPr>
          <w:b/>
          <w:szCs w:val="28"/>
        </w:rPr>
        <w:t>олов</w:t>
      </w:r>
      <w:r>
        <w:rPr>
          <w:b/>
          <w:szCs w:val="28"/>
        </w:rPr>
        <w:t xml:space="preserve">а </w:t>
      </w:r>
      <w:r w:rsidR="00C82092" w:rsidRPr="00D009C7">
        <w:rPr>
          <w:b/>
          <w:szCs w:val="28"/>
        </w:rPr>
        <w:t>Комітету</w:t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>
        <w:rPr>
          <w:b/>
          <w:szCs w:val="28"/>
        </w:rPr>
        <w:t xml:space="preserve">                                         </w:t>
      </w:r>
      <w:r>
        <w:rPr>
          <w:b/>
          <w:szCs w:val="28"/>
        </w:rPr>
        <w:t xml:space="preserve">    Ю.Ю. Арістов </w:t>
      </w:r>
    </w:p>
    <w:p w:rsidR="000142D1" w:rsidRPr="005A1383" w:rsidRDefault="000142D1" w:rsidP="00C82092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0142D1" w:rsidRPr="005A1383" w:rsidSect="00EF7A26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0F23B6"/>
    <w:rsid w:val="001011E7"/>
    <w:rsid w:val="00103E20"/>
    <w:rsid w:val="001B272A"/>
    <w:rsid w:val="00206F3A"/>
    <w:rsid w:val="00212402"/>
    <w:rsid w:val="00217D4F"/>
    <w:rsid w:val="00231BF1"/>
    <w:rsid w:val="00234ED3"/>
    <w:rsid w:val="0026601C"/>
    <w:rsid w:val="002719D1"/>
    <w:rsid w:val="0033692C"/>
    <w:rsid w:val="003524F9"/>
    <w:rsid w:val="00393D88"/>
    <w:rsid w:val="003A40D2"/>
    <w:rsid w:val="003F443F"/>
    <w:rsid w:val="003F6D11"/>
    <w:rsid w:val="00427005"/>
    <w:rsid w:val="0044396D"/>
    <w:rsid w:val="0047537E"/>
    <w:rsid w:val="004C577A"/>
    <w:rsid w:val="004F10CD"/>
    <w:rsid w:val="0051391F"/>
    <w:rsid w:val="005220D6"/>
    <w:rsid w:val="00522C1F"/>
    <w:rsid w:val="00530D3F"/>
    <w:rsid w:val="00596FA1"/>
    <w:rsid w:val="005A1383"/>
    <w:rsid w:val="005C66FB"/>
    <w:rsid w:val="005E4E55"/>
    <w:rsid w:val="005E563F"/>
    <w:rsid w:val="005F7D8B"/>
    <w:rsid w:val="00633609"/>
    <w:rsid w:val="006558B3"/>
    <w:rsid w:val="006907C5"/>
    <w:rsid w:val="006C6340"/>
    <w:rsid w:val="006F7CB5"/>
    <w:rsid w:val="00724167"/>
    <w:rsid w:val="0075183E"/>
    <w:rsid w:val="007721B8"/>
    <w:rsid w:val="00774677"/>
    <w:rsid w:val="008238AB"/>
    <w:rsid w:val="008A7993"/>
    <w:rsid w:val="009019F3"/>
    <w:rsid w:val="009522C1"/>
    <w:rsid w:val="00970995"/>
    <w:rsid w:val="00A036B0"/>
    <w:rsid w:val="00AD7F7E"/>
    <w:rsid w:val="00B04D15"/>
    <w:rsid w:val="00B1230D"/>
    <w:rsid w:val="00B6079A"/>
    <w:rsid w:val="00B66AAF"/>
    <w:rsid w:val="00C011D8"/>
    <w:rsid w:val="00C06F20"/>
    <w:rsid w:val="00C21CB3"/>
    <w:rsid w:val="00C24E91"/>
    <w:rsid w:val="00C34529"/>
    <w:rsid w:val="00C76B24"/>
    <w:rsid w:val="00C82092"/>
    <w:rsid w:val="00C90253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75239"/>
    <w:rsid w:val="00EC42EE"/>
    <w:rsid w:val="00ED301D"/>
    <w:rsid w:val="00ED692D"/>
    <w:rsid w:val="00EF7A26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4E8ED27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uiPriority w:val="99"/>
    <w:rsid w:val="00212402"/>
    <w:rPr>
      <w:rFonts w:cs="Times New Roman"/>
    </w:rPr>
  </w:style>
  <w:style w:type="character" w:customStyle="1" w:styleId="apple-converted-space">
    <w:name w:val="apple-converted-space"/>
    <w:rsid w:val="00212402"/>
  </w:style>
  <w:style w:type="character" w:styleId="aa">
    <w:name w:val="Strong"/>
    <w:qFormat/>
    <w:rsid w:val="00212402"/>
    <w:rPr>
      <w:rFonts w:cs="Times New Roman"/>
      <w:b/>
    </w:rPr>
  </w:style>
  <w:style w:type="character" w:customStyle="1" w:styleId="FontStyle12">
    <w:name w:val="Font Style12"/>
    <w:rsid w:val="009522C1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1093</Words>
  <Characters>624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№4222</vt:lpstr>
      <vt:lpstr/>
    </vt:vector>
  </TitlesOfParts>
  <Company>VR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6</cp:revision>
  <cp:lastPrinted>2020-06-01T08:40:00Z</cp:lastPrinted>
  <dcterms:created xsi:type="dcterms:W3CDTF">2020-12-22T13:48:00Z</dcterms:created>
  <dcterms:modified xsi:type="dcterms:W3CDTF">2021-01-28T09:54:00Z</dcterms:modified>
</cp:coreProperties>
</file>