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5F51E1" w:rsidRDefault="008772C7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АВТОРСЬКИЙ КОЛЕКТИВ</w:t>
      </w:r>
    </w:p>
    <w:p w14:paraId="00000002" w14:textId="77777777" w:rsidR="005F51E1" w:rsidRDefault="008772C7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проекту Закону України «Про внесення змін до Закону України "Про місцеві державні адміністрації" та деяких інших законодавчих актів України щодо реформування територіальної організації виконавчої влади в Україні»</w:t>
      </w:r>
    </w:p>
    <w:p w14:paraId="349B4972" w14:textId="77777777" w:rsidR="002924B6" w:rsidRDefault="002924B6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4" w14:textId="2024B123" w:rsidR="005F51E1" w:rsidRPr="002924B6" w:rsidRDefault="008772C7" w:rsidP="002924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КЛОЧКО</w:t>
      </w:r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Андрій Андрійович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народний депутат України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924B6" w:rsidRPr="002924B6">
        <w:rPr>
          <w:rFonts w:ascii="Times New Roman" w:eastAsia="Times New Roman" w:hAnsi="Times New Roman" w:cs="Times New Roman"/>
          <w:color w:val="000000"/>
          <w:sz w:val="28"/>
          <w:szCs w:val="28"/>
        </w:rPr>
        <w:t>Голова Комітету з питань організації державної влади, місцевого самоврядування,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="002924B6" w:rsidRPr="002924B6">
        <w:rPr>
          <w:rFonts w:ascii="Times New Roman" w:eastAsia="Times New Roman" w:hAnsi="Times New Roman" w:cs="Times New Roman"/>
          <w:color w:val="000000"/>
          <w:sz w:val="28"/>
          <w:szCs w:val="28"/>
        </w:rPr>
        <w:t>егіонального розвитку та містобудування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00000005" w14:textId="3AAC5DC4" w:rsidR="005F51E1" w:rsidRDefault="008772C7" w:rsidP="002924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КОРНІЄНКО</w:t>
      </w:r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Олександр Сергійович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народний депутат України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924B6" w:rsidRPr="002924B6">
        <w:rPr>
          <w:rFonts w:ascii="Times New Roman" w:eastAsia="Times New Roman" w:hAnsi="Times New Roman" w:cs="Times New Roman"/>
          <w:color w:val="000000"/>
          <w:sz w:val="28"/>
          <w:szCs w:val="28"/>
        </w:rPr>
        <w:t>Голова підкомітету з питань організації державної влади, державної служби, служби в органах місцевого самоврядування, державних символів та нагород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00000006" w14:textId="0195EEB7" w:rsidR="005F51E1" w:rsidRDefault="008772C7" w:rsidP="002924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БЕЗГІН</w:t>
      </w:r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Віталій Юрійович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народний депутат України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924B6" w:rsidRPr="002924B6">
        <w:rPr>
          <w:rFonts w:ascii="Times New Roman" w:eastAsia="Times New Roman" w:hAnsi="Times New Roman" w:cs="Times New Roman"/>
          <w:color w:val="000000"/>
          <w:sz w:val="28"/>
          <w:szCs w:val="28"/>
        </w:rPr>
        <w:t>Голова підкомітету з питань адміністративно-територіального устрою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України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00000007" w14:textId="6FF39308" w:rsidR="005F51E1" w:rsidRDefault="008772C7" w:rsidP="002924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БІЛОЗІР</w:t>
      </w:r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Лариса Миколаївна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народний депутат України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924B6" w:rsidRPr="002924B6">
        <w:rPr>
          <w:rFonts w:ascii="Times New Roman" w:eastAsia="Times New Roman" w:hAnsi="Times New Roman" w:cs="Times New Roman"/>
          <w:color w:val="000000"/>
          <w:sz w:val="28"/>
          <w:szCs w:val="28"/>
        </w:rPr>
        <w:t>Голова підкомітету з питань адміністративних послуг та адміністративних процедур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00000008" w14:textId="6E5C8EB8" w:rsidR="005F51E1" w:rsidRDefault="008772C7" w:rsidP="002924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ЛОЗИНСЬКИЙ</w:t>
      </w:r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Роман Михайлович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народний депутат України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924B6" w:rsidRPr="002924B6">
        <w:rPr>
          <w:rFonts w:ascii="Times New Roman" w:eastAsia="Times New Roman" w:hAnsi="Times New Roman" w:cs="Times New Roman"/>
          <w:color w:val="000000"/>
          <w:sz w:val="28"/>
          <w:szCs w:val="28"/>
        </w:rPr>
        <w:t>Перший заступник голови Комітету з питань організації державної влади, місцевого самоврядування, регіонального розвитку та містобудування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00000009" w14:textId="6922E581" w:rsidR="005F51E1" w:rsidRDefault="008772C7" w:rsidP="002924B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ЗАГОРУЙКО Аліна Леонідівна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народний депутат України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</w:rPr>
        <w:t>, Г</w:t>
      </w:r>
      <w:r w:rsidR="002924B6" w:rsidRPr="002924B6">
        <w:rPr>
          <w:rFonts w:ascii="Times New Roman" w:eastAsia="Times New Roman" w:hAnsi="Times New Roman" w:cs="Times New Roman"/>
          <w:color w:val="000000"/>
          <w:sz w:val="28"/>
          <w:szCs w:val="28"/>
        </w:rPr>
        <w:t>олова підкомітету з питань виборів, референдумів та інших форм безпосередньої демократії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0000000A" w14:textId="48631B7A" w:rsidR="005F51E1" w:rsidRDefault="008772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БОНДАР</w:t>
      </w:r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Ганна В’ячеславівна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народний депутат України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924B6" w:rsidRPr="002924B6">
        <w:rPr>
          <w:rFonts w:ascii="Times New Roman" w:eastAsia="Times New Roman" w:hAnsi="Times New Roman" w:cs="Times New Roman"/>
          <w:color w:val="000000"/>
          <w:sz w:val="28"/>
          <w:szCs w:val="28"/>
        </w:rPr>
        <w:t>Голова підкомітету з питань містобудування, благоустрою та земельних відносин у межах територій забудови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0000000B" w14:textId="1D21FECC" w:rsidR="005F51E1" w:rsidRDefault="008772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ГУРІН</w:t>
      </w:r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Дмитро Олександрович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народний депутат України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924B6" w:rsidRPr="002924B6">
        <w:rPr>
          <w:rFonts w:ascii="Times New Roman" w:eastAsia="Times New Roman" w:hAnsi="Times New Roman" w:cs="Times New Roman"/>
          <w:color w:val="000000"/>
          <w:sz w:val="28"/>
          <w:szCs w:val="28"/>
        </w:rPr>
        <w:t>Голова підкомітету з питань місцевого самоврядування та органів самоорганізації населення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0000000C" w14:textId="3C38AC08" w:rsidR="005F51E1" w:rsidRDefault="008772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МИКИША Дмитро Сергійович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народний депутат України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924B6" w:rsidRPr="002924B6">
        <w:rPr>
          <w:rFonts w:ascii="Times New Roman" w:eastAsia="Times New Roman" w:hAnsi="Times New Roman" w:cs="Times New Roman"/>
          <w:color w:val="000000"/>
          <w:sz w:val="28"/>
          <w:szCs w:val="28"/>
        </w:rPr>
        <w:t>член Комітету з питань організації державної влади, місцевого самоврядування, регіонального розвитку та містобудування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0000000D" w14:textId="652C732A" w:rsidR="005F51E1" w:rsidRDefault="008772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СТАРОСОЛЬСЬКА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Соломія Петрівна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В.о. генерального директора Директорату координації та оцінки регіональної політики Секретаріату Кабінету Міністрів України</w:t>
      </w:r>
      <w:r w:rsidR="002924B6"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14:paraId="0000000E" w14:textId="754AFE4D" w:rsidR="005F51E1" w:rsidRDefault="008772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ТРУСОВ Сергій Сергійович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Керівник експертної групи з питань регіональної політики Офісу Президента України</w:t>
      </w:r>
      <w:r w:rsidR="002924B6"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14:paraId="0000000F" w14:textId="0D683956" w:rsidR="005F51E1" w:rsidRDefault="008772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РАБЧИНСЬКА Людмила Сергіївна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Заступник Міністра цифрової трансформації України</w:t>
      </w:r>
      <w:r w:rsidR="002924B6"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14:paraId="00000010" w14:textId="726C3E61" w:rsidR="005F51E1" w:rsidRDefault="008772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КОЛІУШКО Ігор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Борисович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Голова правління Центру політико-правових реформ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00000011" w14:textId="3DA1FA89" w:rsidR="005F51E1" w:rsidRDefault="008772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ГАНУЩАК Юрій Іванович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Директор Інституту розвитку територій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00000012" w14:textId="0A1537CF" w:rsidR="005F51E1" w:rsidRDefault="008772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КОЗІНА Віра Вадимівна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Керівник групи експертів з юридичних питань Офісу підтримки реформи децентралізації при Міністерстві розвитку громад та територій України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00000013" w14:textId="0407DABE" w:rsidR="005F51E1" w:rsidRDefault="008772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ЛЕБЕДИНСЬКА Ольга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Юріївна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Експерт Офіс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підтримки реформи децентралізації при Міністерстві розвитку громад та територій Україн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924B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00000014" w14:textId="3C5F66BE" w:rsidR="005F51E1" w:rsidRDefault="008772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КУЙБІДА Василь Степанович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Позаштатний консультант Комітету з питань організації державної влади, місцевого самоврядування, регіонального розвитку та містобудування</w:t>
      </w:r>
      <w:r w:rsidR="002924B6"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14:paraId="00000015" w14:textId="50A2BE3D" w:rsidR="005F51E1" w:rsidRDefault="008772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ГОРОВЕНКО Сергій Анатолійович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– помічник-консультант народного депутата України, член правління ГО </w:t>
      </w:r>
      <w:r w:rsidR="002924B6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МІНЗМІН</w:t>
      </w:r>
      <w:r w:rsidR="002924B6">
        <w:rPr>
          <w:rFonts w:ascii="Times New Roman" w:eastAsia="Times New Roman" w:hAnsi="Times New Roman" w:cs="Times New Roman"/>
          <w:sz w:val="28"/>
          <w:szCs w:val="28"/>
        </w:rPr>
        <w:t>»</w:t>
      </w:r>
      <w:r w:rsidR="002924B6"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14:paraId="00000016" w14:textId="2A92A828" w:rsidR="005F51E1" w:rsidRDefault="008772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АБРАМ’ЮК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Ігор Степанович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Директор з розвитку – заступник Керівника Виконавчої дирекції Всеукраїнської асоціації громад</w:t>
      </w:r>
      <w:r w:rsidR="002924B6"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14:paraId="00000017" w14:textId="2C03A8B1" w:rsidR="005F51E1" w:rsidRDefault="008772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ПОЛТАВЕЦЬ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Валентина Дмитрівна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Виконавчий директор Асоціації об'єднаних територіальних громад</w:t>
      </w:r>
      <w:r w:rsidR="002924B6"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14:paraId="00000018" w14:textId="236B59D5" w:rsidR="005F51E1" w:rsidRDefault="008772C7">
      <w:pPr>
        <w:numPr>
          <w:ilvl w:val="0"/>
          <w:numId w:val="1"/>
        </w:numPr>
        <w:ind w:left="0" w:firstLine="57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ЧЕРНОВ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Сергій Іванович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Президент Всеукраїнської асоціації органів місцевого самоврядування «Українська асоціація районних та обласних рад»</w:t>
      </w:r>
      <w:r w:rsidR="002924B6"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14:paraId="00000019" w14:textId="6861F773" w:rsidR="005F51E1" w:rsidRDefault="008772C7">
      <w:pPr>
        <w:numPr>
          <w:ilvl w:val="0"/>
          <w:numId w:val="1"/>
        </w:numPr>
        <w:ind w:left="0" w:firstLine="57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ШАМРАЙ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Наталія Василівна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Голова Всеукраїнської асоціації центрів надання адміністративних послуг</w:t>
      </w:r>
      <w:r w:rsidR="002924B6"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14:paraId="0000001A" w14:textId="005E8D94" w:rsidR="005F51E1" w:rsidRDefault="008772C7">
      <w:pPr>
        <w:numPr>
          <w:ilvl w:val="0"/>
          <w:numId w:val="1"/>
        </w:numPr>
        <w:ind w:left="0" w:firstLine="57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КАЛНІНА Єва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Керівниця Шведсько-Українського проекту «Підтримка децентралізації в Україні»</w:t>
      </w:r>
      <w:r w:rsidR="002924B6"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14:paraId="0000001B" w14:textId="6CBCFA29" w:rsidR="005F51E1" w:rsidRDefault="008772C7">
      <w:pPr>
        <w:numPr>
          <w:ilvl w:val="0"/>
          <w:numId w:val="1"/>
        </w:numPr>
        <w:ind w:left="0" w:firstLine="57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БАРИНОВА Діана Семенівна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Голова ГО «Центр розвитку місцевого самоврядування»</w:t>
      </w:r>
      <w:r w:rsidR="002924B6"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14:paraId="0000001C" w14:textId="45A65064" w:rsidR="005F51E1" w:rsidRDefault="008772C7">
      <w:pPr>
        <w:numPr>
          <w:ilvl w:val="0"/>
          <w:numId w:val="1"/>
        </w:numPr>
        <w:ind w:left="0" w:firstLine="57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ТІТОВ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Микола Ілліч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2924B6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>иконавчий директор Асоціації органів місцевого самоврядування Харківської області</w:t>
      </w:r>
      <w:r w:rsidR="002924B6"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14:paraId="0000001D" w14:textId="4DF830B8" w:rsidR="005F51E1" w:rsidRDefault="008772C7">
      <w:pPr>
        <w:numPr>
          <w:ilvl w:val="0"/>
          <w:numId w:val="1"/>
        </w:numPr>
        <w:ind w:left="0" w:firstLine="57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ЯЦКОВСЬКИЙ Сергій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Виконавчий директор асоціації Об’єднаних територіальних громад Хмельниччини</w:t>
      </w:r>
      <w:r w:rsidR="002924B6"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14:paraId="0000001E" w14:textId="6F028012" w:rsidR="005F51E1" w:rsidRDefault="008772C7">
      <w:pPr>
        <w:numPr>
          <w:ilvl w:val="0"/>
          <w:numId w:val="1"/>
        </w:numPr>
        <w:ind w:left="0" w:firstLine="57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ФУРСЕНКО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Іван Миколайович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Перший заступник Керівника Виконавчої дирекції Всеукраїнської асоціації громад</w:t>
      </w:r>
      <w:r w:rsidR="002924B6"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14:paraId="0000001F" w14:textId="4571D830" w:rsidR="005F51E1" w:rsidRDefault="008772C7">
      <w:pPr>
        <w:numPr>
          <w:ilvl w:val="0"/>
          <w:numId w:val="1"/>
        </w:numPr>
        <w:ind w:left="0" w:firstLine="57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КОЛІСНІЧЕНКО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Володимир Євгенійович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Заступник керівника Управління по зв’язках з місцевими органами влади і органами місцевого самоврядування Апарату Верховної Ради України</w:t>
      </w:r>
      <w:r w:rsidR="002924B6"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14:paraId="00000020" w14:textId="3B7F7F02" w:rsidR="005F51E1" w:rsidRDefault="008772C7">
      <w:pPr>
        <w:numPr>
          <w:ilvl w:val="0"/>
          <w:numId w:val="1"/>
        </w:numPr>
        <w:ind w:left="0" w:firstLine="57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ШОСТАК Алла Борисівна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Головний спеціаліст експертної групи розвитку електронної ідентифікації Директорату функціонального розвитку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цифровізації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Міністерства цифрової трансформації України</w:t>
      </w:r>
      <w:r w:rsidR="002924B6"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14:paraId="00000021" w14:textId="604B6D24" w:rsidR="005F51E1" w:rsidRDefault="008772C7">
      <w:pPr>
        <w:numPr>
          <w:ilvl w:val="0"/>
          <w:numId w:val="1"/>
        </w:numPr>
        <w:ind w:left="0" w:firstLine="57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МИКИТЮК Юрій Васильович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GR-менеджер ГО </w:t>
      </w:r>
      <w:r w:rsidR="002924B6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Стратегії розвитку громад</w:t>
      </w:r>
      <w:r w:rsidR="002924B6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14:paraId="00000022" w14:textId="46A0E8F8" w:rsidR="005F51E1" w:rsidRDefault="008772C7">
      <w:pPr>
        <w:numPr>
          <w:ilvl w:val="0"/>
          <w:numId w:val="1"/>
        </w:numPr>
        <w:ind w:left="0" w:firstLine="57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ШЕВЕЛЬ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Сергій Михайлович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Юрист Асоціації Об’єднаних територіальних громад</w:t>
      </w:r>
      <w:r w:rsidR="002924B6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14:paraId="00000023" w14:textId="77777777" w:rsidR="005F51E1" w:rsidRDefault="005F51E1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8" w14:textId="468AF373" w:rsidR="005F51E1" w:rsidRDefault="008772C7" w:rsidP="002924B6">
      <w:pPr>
        <w:spacing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</w:t>
      </w:r>
    </w:p>
    <w:sectPr w:rsidR="005F51E1">
      <w:pgSz w:w="11900" w:h="16840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45657"/>
    <w:multiLevelType w:val="multilevel"/>
    <w:tmpl w:val="155E2B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1E1"/>
    <w:rsid w:val="002924B6"/>
    <w:rsid w:val="005F51E1"/>
    <w:rsid w:val="008772C7"/>
    <w:rsid w:val="00FA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9A6D0"/>
  <w15:docId w15:val="{75C89815-CA5C-0F4C-86A9-01669B679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353CE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21F5B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21F5B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DE7BB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uk-UA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2AzZ7oc2Xt53mk0c3VZLZ5PmHg==">AMUW2mVyCUnnAXeWQTFghV1+mhpjpnnvtv9kZu9R1cSHR5sz81KitIGefq1cSrRC4FtsgDGQJnngQimFRO6TPnoVQH2E2MIo37Ul7JgaPKxqhY/7ZcB3/tc=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A367F00-4DCD-4A00-92CD-9A53F5B2C5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7C8A860-4E13-40D0-8120-8C047F5006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C6F66F4-350E-4B59-8A1C-6A1B5465EA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2707</Words>
  <Characters>1543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2020-10-30T13:49:00Z</dcterms:created>
  <dcterms:modified xsi:type="dcterms:W3CDTF">2020-10-30T13:49:00Z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