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43A4B" w:rsidRPr="00743A4B" w:rsidTr="00A511CE">
        <w:tc>
          <w:tcPr>
            <w:tcW w:w="11957" w:type="dxa"/>
            <w:tcBorders>
              <w:top w:val="nil"/>
              <w:left w:val="nil"/>
              <w:bottom w:val="nil"/>
              <w:right w:val="nil"/>
            </w:tcBorders>
          </w:tcPr>
          <w:p w:rsidR="00743A4B" w:rsidRPr="00743A4B" w:rsidRDefault="00743A4B" w:rsidP="00743A4B">
            <w:pPr>
              <w:rPr>
                <w:rFonts w:eastAsia="Calibri"/>
                <w:color w:val="002060"/>
                <w:sz w:val="32"/>
                <w:szCs w:val="32"/>
                <w:lang w:val="ru-RU" w:eastAsia="en-US"/>
              </w:rPr>
            </w:pPr>
          </w:p>
          <w:p w:rsidR="00743A4B" w:rsidRPr="00743A4B" w:rsidRDefault="00743A4B" w:rsidP="00743A4B">
            <w:pPr>
              <w:rPr>
                <w:rFonts w:eastAsia="Calibri"/>
                <w:color w:val="002060"/>
                <w:sz w:val="32"/>
                <w:szCs w:val="32"/>
                <w:lang w:val="ru-RU" w:eastAsia="en-US"/>
              </w:rPr>
            </w:pPr>
          </w:p>
          <w:p w:rsidR="00743A4B" w:rsidRPr="00743A4B" w:rsidRDefault="00743A4B" w:rsidP="00743A4B">
            <w:pPr>
              <w:rPr>
                <w:rFonts w:eastAsia="Calibri"/>
                <w:color w:val="002060"/>
                <w:sz w:val="32"/>
                <w:szCs w:val="32"/>
                <w:lang w:val="ru-RU" w:eastAsia="en-US"/>
              </w:rPr>
            </w:pPr>
          </w:p>
          <w:p w:rsidR="00743A4B" w:rsidRPr="00743A4B" w:rsidRDefault="00E36411" w:rsidP="00743A4B">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7" o:title=""/>
                  <w10:wrap type="square" anchorx="margin"/>
                </v:shape>
              </w:pict>
            </w:r>
            <w:r w:rsidR="00743A4B" w:rsidRPr="00743A4B">
              <w:rPr>
                <w:rFonts w:eastAsia="Calibri"/>
                <w:color w:val="1829A8"/>
                <w:spacing w:val="20"/>
                <w:sz w:val="34"/>
                <w:szCs w:val="34"/>
                <w:lang w:eastAsia="en-US"/>
              </w:rPr>
              <w:t>ВЕРХОВНА РАДА УКРАЇНИ</w:t>
            </w:r>
          </w:p>
          <w:p w:rsidR="00743A4B" w:rsidRPr="00743A4B" w:rsidRDefault="00743A4B" w:rsidP="00743A4B">
            <w:pPr>
              <w:spacing w:before="100"/>
              <w:jc w:val="center"/>
              <w:rPr>
                <w:rFonts w:eastAsia="Calibri"/>
                <w:b/>
                <w:color w:val="1829A8"/>
                <w:spacing w:val="20"/>
                <w:sz w:val="24"/>
                <w:lang w:eastAsia="en-US"/>
              </w:rPr>
            </w:pPr>
            <w:r w:rsidRPr="00743A4B">
              <w:rPr>
                <w:rFonts w:eastAsia="Calibri"/>
                <w:b/>
                <w:color w:val="1829A8"/>
                <w:spacing w:val="20"/>
                <w:sz w:val="24"/>
                <w:lang w:eastAsia="en-US"/>
              </w:rPr>
              <w:t>Комітет з питань бюджету</w:t>
            </w:r>
          </w:p>
          <w:p w:rsidR="00743A4B" w:rsidRPr="00743A4B" w:rsidRDefault="00743A4B" w:rsidP="00743A4B">
            <w:pPr>
              <w:spacing w:before="160" w:after="60"/>
              <w:jc w:val="center"/>
              <w:rPr>
                <w:rFonts w:ascii="Calibri" w:eastAsia="Calibri" w:hAnsi="Calibri"/>
                <w:color w:val="002060"/>
                <w:sz w:val="20"/>
                <w:szCs w:val="20"/>
                <w:lang w:val="ru-RU" w:eastAsia="en-US"/>
              </w:rPr>
            </w:pPr>
            <w:r w:rsidRPr="00743A4B">
              <w:rPr>
                <w:rFonts w:eastAsia="Calibri"/>
                <w:color w:val="1829A8"/>
                <w:sz w:val="20"/>
                <w:szCs w:val="20"/>
                <w:lang w:eastAsia="en-US"/>
              </w:rPr>
              <w:t>01008, м.Київ-8, вул. М. Грушевського, 5, тел.: 255-40-29, 255-43-61, факс: 255-41-23</w:t>
            </w:r>
          </w:p>
        </w:tc>
      </w:tr>
    </w:tbl>
    <w:p w:rsidR="00743A4B" w:rsidRPr="00743A4B" w:rsidRDefault="00743A4B" w:rsidP="00743A4B">
      <w:pPr>
        <w:rPr>
          <w:vanish/>
        </w:rPr>
      </w:pPr>
    </w:p>
    <w:tbl>
      <w:tblPr>
        <w:tblW w:w="12588" w:type="dxa"/>
        <w:tblInd w:w="-1680" w:type="dxa"/>
        <w:tblBorders>
          <w:top w:val="thinThickMediumGap" w:sz="12" w:space="0" w:color="0033CC"/>
        </w:tblBorders>
        <w:tblLook w:val="04A0" w:firstRow="1" w:lastRow="0" w:firstColumn="1" w:lastColumn="0" w:noHBand="0" w:noVBand="1"/>
      </w:tblPr>
      <w:tblGrid>
        <w:gridCol w:w="1788"/>
        <w:gridCol w:w="9714"/>
        <w:gridCol w:w="1086"/>
      </w:tblGrid>
      <w:tr w:rsidR="00743A4B" w:rsidRPr="00743A4B" w:rsidTr="00E54468">
        <w:tc>
          <w:tcPr>
            <w:tcW w:w="1788" w:type="dxa"/>
            <w:tcBorders>
              <w:top w:val="nil"/>
            </w:tcBorders>
            <w:shd w:val="clear" w:color="auto" w:fill="auto"/>
          </w:tcPr>
          <w:p w:rsidR="00743A4B" w:rsidRPr="00743A4B" w:rsidRDefault="00743A4B" w:rsidP="00A511CE">
            <w:pPr>
              <w:rPr>
                <w:rFonts w:eastAsia="Calibri"/>
                <w:color w:val="002060"/>
                <w:sz w:val="22"/>
                <w:szCs w:val="22"/>
                <w:lang w:eastAsia="en-US"/>
              </w:rPr>
            </w:pPr>
          </w:p>
        </w:tc>
        <w:tc>
          <w:tcPr>
            <w:tcW w:w="9714" w:type="dxa"/>
            <w:shd w:val="clear" w:color="auto" w:fill="auto"/>
          </w:tcPr>
          <w:p w:rsidR="00743A4B" w:rsidRPr="00743A4B" w:rsidRDefault="00743A4B" w:rsidP="00A511CE">
            <w:pPr>
              <w:rPr>
                <w:rFonts w:eastAsia="Calibri"/>
                <w:color w:val="002060"/>
                <w:sz w:val="22"/>
                <w:szCs w:val="22"/>
                <w:lang w:eastAsia="en-US"/>
              </w:rPr>
            </w:pPr>
          </w:p>
        </w:tc>
        <w:tc>
          <w:tcPr>
            <w:tcW w:w="1086" w:type="dxa"/>
            <w:tcBorders>
              <w:top w:val="nil"/>
            </w:tcBorders>
            <w:shd w:val="clear" w:color="auto" w:fill="auto"/>
          </w:tcPr>
          <w:p w:rsidR="00743A4B" w:rsidRPr="00743A4B" w:rsidRDefault="00743A4B" w:rsidP="00A511CE">
            <w:pPr>
              <w:rPr>
                <w:rFonts w:eastAsia="Calibri"/>
                <w:color w:val="002060"/>
                <w:sz w:val="22"/>
                <w:szCs w:val="22"/>
                <w:lang w:eastAsia="en-US"/>
              </w:rPr>
            </w:pPr>
          </w:p>
        </w:tc>
      </w:tr>
    </w:tbl>
    <w:p w:rsidR="00E76C03" w:rsidRDefault="005F4F4A" w:rsidP="00F01E63">
      <w:pPr>
        <w:pStyle w:val="a3"/>
        <w:rPr>
          <w:szCs w:val="28"/>
          <w:shd w:val="clear" w:color="auto" w:fill="FFFFFF"/>
        </w:rPr>
      </w:pPr>
      <w:r w:rsidRPr="005F4F4A">
        <w:rPr>
          <w:szCs w:val="28"/>
          <w:shd w:val="clear" w:color="auto" w:fill="FFFFFF"/>
        </w:rPr>
        <w:t>Комітет з питань правоохоронної діяльності</w:t>
      </w:r>
    </w:p>
    <w:p w:rsidR="005F4F4A" w:rsidRPr="00167240" w:rsidRDefault="005F4F4A" w:rsidP="00F01E63">
      <w:pPr>
        <w:pStyle w:val="a3"/>
        <w:rPr>
          <w:rStyle w:val="apple-converted-space"/>
          <w:szCs w:val="28"/>
          <w:shd w:val="clear" w:color="auto" w:fill="FFFFFF"/>
          <w:lang w:val="uk-UA"/>
        </w:rPr>
      </w:pPr>
    </w:p>
    <w:p w:rsidR="006456A8" w:rsidRPr="007952A0" w:rsidRDefault="003720C2" w:rsidP="00432361">
      <w:pPr>
        <w:rPr>
          <w:i/>
        </w:rPr>
      </w:pPr>
      <w:r w:rsidRPr="007952A0">
        <w:rPr>
          <w:i/>
        </w:rPr>
        <w:t>До</w:t>
      </w:r>
      <w:r w:rsidR="00F75443" w:rsidRPr="007952A0">
        <w:rPr>
          <w:i/>
        </w:rPr>
        <w:t xml:space="preserve"> розгляду законопроекту</w:t>
      </w:r>
    </w:p>
    <w:p w:rsidR="007952A0" w:rsidRPr="00CB3F11" w:rsidRDefault="00CB3F11" w:rsidP="00432361">
      <w:pPr>
        <w:rPr>
          <w:i/>
        </w:rPr>
      </w:pPr>
      <w:r>
        <w:rPr>
          <w:i/>
        </w:rPr>
        <w:t>за реєстр.№</w:t>
      </w:r>
      <w:r w:rsidR="00432361" w:rsidRPr="00EC7156">
        <w:rPr>
          <w:i/>
        </w:rPr>
        <w:t>4306</w:t>
      </w:r>
    </w:p>
    <w:p w:rsidR="007952A0" w:rsidRPr="006E069D" w:rsidRDefault="007952A0" w:rsidP="007952A0">
      <w:pPr>
        <w:ind w:firstLine="851"/>
      </w:pPr>
    </w:p>
    <w:p w:rsidR="00852E4F" w:rsidRDefault="00BD2908" w:rsidP="00432361">
      <w:pPr>
        <w:ind w:firstLine="851"/>
        <w:jc w:val="both"/>
        <w:rPr>
          <w:szCs w:val="28"/>
        </w:rPr>
      </w:pPr>
      <w:r w:rsidRPr="008D22C4">
        <w:rPr>
          <w:szCs w:val="28"/>
        </w:rPr>
        <w:t>Комітет Верховної Ради України з питань бюджету на своєму засіданні</w:t>
      </w:r>
      <w:r w:rsidR="00124598" w:rsidRPr="008D22C4">
        <w:rPr>
          <w:szCs w:val="28"/>
        </w:rPr>
        <w:t xml:space="preserve">  </w:t>
      </w:r>
      <w:r w:rsidR="00EC7156">
        <w:rPr>
          <w:szCs w:val="28"/>
        </w:rPr>
        <w:t>16 грудня</w:t>
      </w:r>
      <w:r w:rsidR="00211102">
        <w:rPr>
          <w:szCs w:val="28"/>
        </w:rPr>
        <w:t xml:space="preserve"> </w:t>
      </w:r>
      <w:r w:rsidR="00C24782" w:rsidRPr="00EC7156">
        <w:rPr>
          <w:szCs w:val="28"/>
        </w:rPr>
        <w:t>2020</w:t>
      </w:r>
      <w:r w:rsidRPr="008D22C4">
        <w:rPr>
          <w:szCs w:val="28"/>
        </w:rPr>
        <w:t xml:space="preserve"> року (протокол №</w:t>
      </w:r>
      <w:r w:rsidR="00EC7156">
        <w:rPr>
          <w:szCs w:val="28"/>
        </w:rPr>
        <w:t>70</w:t>
      </w:r>
      <w:bookmarkStart w:id="0" w:name="_GoBack"/>
      <w:bookmarkEnd w:id="0"/>
      <w:r w:rsidR="00124598" w:rsidRPr="008D22C4">
        <w:rPr>
          <w:szCs w:val="28"/>
        </w:rPr>
        <w:t>)</w:t>
      </w:r>
      <w:r w:rsidRPr="008D22C4">
        <w:rPr>
          <w:szCs w:val="28"/>
        </w:rPr>
        <w:t xml:space="preserve"> відповідно до статей 27 і 109 Бюджетного кодексу України та статті 93 Регламенту Верховної Ради України розглянув </w:t>
      </w:r>
      <w:r w:rsidR="00432361" w:rsidRPr="00432361">
        <w:rPr>
          <w:szCs w:val="28"/>
        </w:rPr>
        <w:t>проект Закону про внесення змін до Кодексу України про адміністративні правопорушення щодо протидії мобінгу (реєстр. №4306 від 02.11.2020), внесений народними депутатами України Гришиною Ю.М., Гривко С.Д., Третьяковою Г.М та інши</w:t>
      </w:r>
      <w:r w:rsidR="00432361">
        <w:rPr>
          <w:szCs w:val="28"/>
        </w:rPr>
        <w:t>ми народними депутатами України</w:t>
      </w:r>
      <w:r w:rsidR="00CB3F11" w:rsidRPr="00CB3F11">
        <w:rPr>
          <w:szCs w:val="28"/>
        </w:rPr>
        <w:t>.</w:t>
      </w:r>
      <w:r w:rsidR="00952F95" w:rsidRPr="008D22C4">
        <w:rPr>
          <w:szCs w:val="28"/>
        </w:rPr>
        <w:t>,</w:t>
      </w:r>
      <w:r w:rsidR="00852E4F" w:rsidRPr="008D22C4">
        <w:rPr>
          <w:szCs w:val="28"/>
        </w:rPr>
        <w:t xml:space="preserve"> і повідомляє наступне.</w:t>
      </w:r>
    </w:p>
    <w:p w:rsidR="00432361" w:rsidRPr="00432361" w:rsidRDefault="00432361" w:rsidP="00432361">
      <w:pPr>
        <w:ind w:firstLine="851"/>
        <w:jc w:val="both"/>
        <w:rPr>
          <w:szCs w:val="28"/>
        </w:rPr>
      </w:pPr>
      <w:r w:rsidRPr="00432361">
        <w:rPr>
          <w:szCs w:val="28"/>
        </w:rPr>
        <w:t>Законопроектом пропонується передбачити адміністративну відповідальність за мобінг (цькування), тобто діяння учасників трудових відносин, які полягають у психологічному, економічному насильстві, у вигляді накладання штрафу від ста до трьохсот неоподатковуваних мінімумів доходів громадян /виходячи із розміру встановленого на даний час неоподатковуваного мінімуму доходів громадян 17 грн. розмір штрафу становити</w:t>
      </w:r>
      <w:r w:rsidR="00A33508">
        <w:rPr>
          <w:szCs w:val="28"/>
        </w:rPr>
        <w:t>ме від 1700 грн. до  5100 грн./</w:t>
      </w:r>
    </w:p>
    <w:p w:rsidR="00432361" w:rsidRPr="00432361" w:rsidRDefault="00432361" w:rsidP="00432361">
      <w:pPr>
        <w:ind w:firstLine="851"/>
        <w:jc w:val="both"/>
        <w:rPr>
          <w:szCs w:val="28"/>
        </w:rPr>
      </w:pPr>
      <w:r w:rsidRPr="00432361">
        <w:rPr>
          <w:szCs w:val="28"/>
        </w:rPr>
        <w:t>Поряд з тим</w:t>
      </w:r>
      <w:r w:rsidR="00A33508">
        <w:rPr>
          <w:szCs w:val="28"/>
        </w:rPr>
        <w:t>,</w:t>
      </w:r>
      <w:r w:rsidRPr="00432361">
        <w:rPr>
          <w:szCs w:val="28"/>
        </w:rPr>
        <w:t xml:space="preserve"> змінами до Кодексу законів про працю України серед іншого, передбачається, що при припиненні трудового договору у разі утиску (мобінгу) працівникам</w:t>
      </w:r>
      <w:r w:rsidR="00A33508">
        <w:rPr>
          <w:szCs w:val="28"/>
        </w:rPr>
        <w:t xml:space="preserve"> виплачується вихідна допомога </w:t>
      </w:r>
      <w:r w:rsidRPr="00432361">
        <w:rPr>
          <w:szCs w:val="28"/>
        </w:rPr>
        <w:t xml:space="preserve"> у розмірі, передбаченому колективним договором, але не менше тримісячного середнього заробітку, а у разі ушкодження здоров’я працівника – у розмірі понесених витрат на лікування.</w:t>
      </w:r>
    </w:p>
    <w:p w:rsidR="00432361" w:rsidRPr="00432361" w:rsidRDefault="00432361" w:rsidP="00432361">
      <w:pPr>
        <w:ind w:firstLine="851"/>
        <w:jc w:val="both"/>
        <w:rPr>
          <w:szCs w:val="28"/>
        </w:rPr>
      </w:pPr>
      <w:r w:rsidRPr="00432361">
        <w:rPr>
          <w:szCs w:val="28"/>
        </w:rPr>
        <w:t>Запровадження вищевказаних положень може призвести до збільшення надходжень державного бюджету за рахунок застосування штрафних санкцій за вчинене правопорушення, а також до збільшення видатків державного бюджету на виплату вихідної допомоги та відшкодування шкоди в разі ушкодження здоров’я працівників.</w:t>
      </w:r>
    </w:p>
    <w:p w:rsidR="00432361" w:rsidRDefault="00432361" w:rsidP="00432361">
      <w:pPr>
        <w:ind w:firstLine="851"/>
        <w:jc w:val="both"/>
        <w:rPr>
          <w:szCs w:val="28"/>
        </w:rPr>
      </w:pPr>
      <w:r w:rsidRPr="00432361">
        <w:rPr>
          <w:szCs w:val="28"/>
        </w:rPr>
        <w:t>Міністерство фінансів України, зазначаючи у експертному висновку до даного законопроекту про вплив його положень на збільшення дохідної частини державного бюджету, зауважує, що через відсутність необхідних для розрахунку даних унеможливлине проведення вартісної оцінки величини такого впливу на показники бюджету.</w:t>
      </w:r>
    </w:p>
    <w:p w:rsidR="00A33508" w:rsidRPr="00432361" w:rsidRDefault="00A33508" w:rsidP="00432361">
      <w:pPr>
        <w:ind w:firstLine="851"/>
        <w:jc w:val="both"/>
        <w:rPr>
          <w:szCs w:val="28"/>
        </w:rPr>
      </w:pPr>
    </w:p>
    <w:p w:rsidR="00432361" w:rsidRDefault="00432361" w:rsidP="00432361">
      <w:pPr>
        <w:ind w:firstLine="851"/>
        <w:jc w:val="both"/>
        <w:rPr>
          <w:szCs w:val="28"/>
        </w:rPr>
      </w:pPr>
      <w:r w:rsidRPr="00432361">
        <w:rPr>
          <w:szCs w:val="28"/>
        </w:rPr>
        <w:lastRenderedPageBreak/>
        <w:t>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CB3F11" w:rsidRDefault="00CB3F11" w:rsidP="00CB3F11">
      <w:pPr>
        <w:ind w:firstLine="851"/>
        <w:jc w:val="both"/>
        <w:rPr>
          <w:szCs w:val="28"/>
        </w:rPr>
      </w:pPr>
      <w:r w:rsidRPr="00CB3F11">
        <w:rPr>
          <w:szCs w:val="28"/>
        </w:rPr>
        <w:t xml:space="preserve">За наслідками розгляду Комітет ухвалив рішення, що </w:t>
      </w:r>
      <w:r w:rsidR="00432361">
        <w:rPr>
          <w:szCs w:val="28"/>
        </w:rPr>
        <w:t>п</w:t>
      </w:r>
      <w:r w:rsidR="00432361" w:rsidRPr="00432361">
        <w:rPr>
          <w:szCs w:val="28"/>
        </w:rPr>
        <w:t>роект Закону про внесення змін до Кодексу України про адміністративні правопорушення щодо протидії мобінгу (реєстр. №4306 від 02.11.2020), внесений народними депутатами України Гришиною Ю.М., Гривко С.Д., Третьяковою Г.М та іншими народними депутатами України (реєстр. №4306 від 02.11.2020), має опосередкований вплив на показники бюджетів (може призвести до збільшення доходів державного бюджету та  видатків державного і місцевих бюджетів залежно від застосування заходів впливу). У разі прийняття відповідного закону він може набирати чинності згідно із законодавством.</w:t>
      </w:r>
    </w:p>
    <w:p w:rsidR="00CB3F11" w:rsidRDefault="00CB3F11" w:rsidP="00CB3F11">
      <w:pPr>
        <w:ind w:firstLine="851"/>
        <w:jc w:val="both"/>
        <w:rPr>
          <w:szCs w:val="28"/>
          <w:lang w:val="ru-RU"/>
        </w:rPr>
      </w:pPr>
    </w:p>
    <w:p w:rsidR="00273A68" w:rsidRDefault="00273A68" w:rsidP="00CB3F11">
      <w:pPr>
        <w:ind w:firstLine="851"/>
        <w:jc w:val="both"/>
        <w:rPr>
          <w:szCs w:val="28"/>
          <w:lang w:val="ru-RU"/>
        </w:rPr>
      </w:pPr>
    </w:p>
    <w:p w:rsidR="00383989" w:rsidRPr="003B2EBE" w:rsidRDefault="00383989" w:rsidP="00383989">
      <w:pPr>
        <w:tabs>
          <w:tab w:val="left" w:pos="1960"/>
          <w:tab w:val="right" w:pos="10069"/>
        </w:tabs>
        <w:rPr>
          <w:szCs w:val="28"/>
        </w:rPr>
      </w:pPr>
      <w:r>
        <w:rPr>
          <w:b/>
          <w:szCs w:val="28"/>
        </w:rPr>
        <w:t>Г</w:t>
      </w:r>
      <w:r w:rsidRPr="003B2EBE">
        <w:rPr>
          <w:b/>
          <w:szCs w:val="28"/>
        </w:rPr>
        <w:t>олов</w:t>
      </w:r>
      <w:r w:rsidR="00BD2908">
        <w:rPr>
          <w:b/>
          <w:szCs w:val="28"/>
        </w:rPr>
        <w:t>а</w:t>
      </w:r>
      <w:r>
        <w:rPr>
          <w:b/>
          <w:szCs w:val="28"/>
        </w:rPr>
        <w:t xml:space="preserve"> </w:t>
      </w:r>
      <w:r w:rsidRPr="003B2EBE">
        <w:rPr>
          <w:b/>
          <w:szCs w:val="28"/>
        </w:rPr>
        <w:t xml:space="preserve">Комітету                  </w:t>
      </w:r>
      <w:r>
        <w:rPr>
          <w:b/>
          <w:szCs w:val="28"/>
        </w:rPr>
        <w:t xml:space="preserve">        </w:t>
      </w:r>
      <w:r w:rsidR="00124598">
        <w:rPr>
          <w:b/>
          <w:szCs w:val="28"/>
        </w:rPr>
        <w:t xml:space="preserve"> </w:t>
      </w:r>
      <w:r>
        <w:rPr>
          <w:b/>
          <w:szCs w:val="28"/>
        </w:rPr>
        <w:t xml:space="preserve">    </w:t>
      </w:r>
      <w:r w:rsidR="00E76C03">
        <w:rPr>
          <w:b/>
          <w:szCs w:val="28"/>
        </w:rPr>
        <w:t xml:space="preserve">           </w:t>
      </w:r>
      <w:r>
        <w:rPr>
          <w:b/>
          <w:szCs w:val="28"/>
        </w:rPr>
        <w:t xml:space="preserve">              </w:t>
      </w:r>
      <w:r w:rsidR="00753B7C">
        <w:rPr>
          <w:b/>
          <w:szCs w:val="28"/>
        </w:rPr>
        <w:t xml:space="preserve">  </w:t>
      </w:r>
      <w:r>
        <w:rPr>
          <w:b/>
          <w:szCs w:val="28"/>
        </w:rPr>
        <w:t xml:space="preserve">                 </w:t>
      </w:r>
      <w:r w:rsidR="0023741B">
        <w:rPr>
          <w:b/>
          <w:szCs w:val="28"/>
        </w:rPr>
        <w:t>Ю.Ю. Арістов</w:t>
      </w:r>
      <w:r>
        <w:rPr>
          <w:b/>
          <w:szCs w:val="28"/>
          <w:lang w:val="ru-RU"/>
        </w:rPr>
        <w:t xml:space="preserve"> </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sectPr w:rsidR="001C6CB0" w:rsidSect="00CB3F11">
      <w:footerReference w:type="even" r:id="rId8"/>
      <w:footerReference w:type="default" r:id="rId9"/>
      <w:pgSz w:w="11906" w:h="16838"/>
      <w:pgMar w:top="851" w:right="851"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411" w:rsidRDefault="00E36411">
      <w:r>
        <w:separator/>
      </w:r>
    </w:p>
  </w:endnote>
  <w:endnote w:type="continuationSeparator" w:id="0">
    <w:p w:rsidR="00E36411" w:rsidRDefault="00E3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EC7156">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411" w:rsidRDefault="00E36411">
      <w:r>
        <w:separator/>
      </w:r>
    </w:p>
  </w:footnote>
  <w:footnote w:type="continuationSeparator" w:id="0">
    <w:p w:rsidR="00E36411" w:rsidRDefault="00E36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D3365"/>
    <w:multiLevelType w:val="hybridMultilevel"/>
    <w:tmpl w:val="6FF21B6C"/>
    <w:lvl w:ilvl="0" w:tplc="8A265AC4">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28BD0484"/>
    <w:multiLevelType w:val="hybridMultilevel"/>
    <w:tmpl w:val="01CC3C38"/>
    <w:lvl w:ilvl="0" w:tplc="9B0800E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1EF1"/>
    <w:rsid w:val="00014269"/>
    <w:rsid w:val="000227AE"/>
    <w:rsid w:val="000229B2"/>
    <w:rsid w:val="00024CAB"/>
    <w:rsid w:val="0003591F"/>
    <w:rsid w:val="000364E0"/>
    <w:rsid w:val="0004556C"/>
    <w:rsid w:val="000455B5"/>
    <w:rsid w:val="0004655A"/>
    <w:rsid w:val="00046D4A"/>
    <w:rsid w:val="00053A5D"/>
    <w:rsid w:val="00053AC8"/>
    <w:rsid w:val="00060423"/>
    <w:rsid w:val="00066D46"/>
    <w:rsid w:val="00082CD2"/>
    <w:rsid w:val="00083C67"/>
    <w:rsid w:val="0009074A"/>
    <w:rsid w:val="00094EB5"/>
    <w:rsid w:val="000A003E"/>
    <w:rsid w:val="000A26AB"/>
    <w:rsid w:val="000A484E"/>
    <w:rsid w:val="000A7C5A"/>
    <w:rsid w:val="000B7EFA"/>
    <w:rsid w:val="000C5FF2"/>
    <w:rsid w:val="000D18EC"/>
    <w:rsid w:val="000D2C3A"/>
    <w:rsid w:val="000D3201"/>
    <w:rsid w:val="000D43B4"/>
    <w:rsid w:val="000D79CD"/>
    <w:rsid w:val="000F16A6"/>
    <w:rsid w:val="000F31E2"/>
    <w:rsid w:val="000F7128"/>
    <w:rsid w:val="00101CD3"/>
    <w:rsid w:val="00117B90"/>
    <w:rsid w:val="0012054B"/>
    <w:rsid w:val="00122F83"/>
    <w:rsid w:val="00124598"/>
    <w:rsid w:val="0012544B"/>
    <w:rsid w:val="001346B9"/>
    <w:rsid w:val="00143170"/>
    <w:rsid w:val="0014344E"/>
    <w:rsid w:val="00156450"/>
    <w:rsid w:val="00157330"/>
    <w:rsid w:val="00165697"/>
    <w:rsid w:val="001668D4"/>
    <w:rsid w:val="00167240"/>
    <w:rsid w:val="00170C46"/>
    <w:rsid w:val="0019234E"/>
    <w:rsid w:val="00194109"/>
    <w:rsid w:val="001A1BAD"/>
    <w:rsid w:val="001A328F"/>
    <w:rsid w:val="001A6618"/>
    <w:rsid w:val="001A71D4"/>
    <w:rsid w:val="001A7610"/>
    <w:rsid w:val="001B04D2"/>
    <w:rsid w:val="001B3E79"/>
    <w:rsid w:val="001B6B03"/>
    <w:rsid w:val="001C3AB0"/>
    <w:rsid w:val="001C41AF"/>
    <w:rsid w:val="001C6CB0"/>
    <w:rsid w:val="001D2EAB"/>
    <w:rsid w:val="001D3A2A"/>
    <w:rsid w:val="001D6EE3"/>
    <w:rsid w:val="001F219B"/>
    <w:rsid w:val="00211102"/>
    <w:rsid w:val="00223AD6"/>
    <w:rsid w:val="002252E6"/>
    <w:rsid w:val="0023649E"/>
    <w:rsid w:val="0023741B"/>
    <w:rsid w:val="00241293"/>
    <w:rsid w:val="00260EAB"/>
    <w:rsid w:val="00264E98"/>
    <w:rsid w:val="00273A68"/>
    <w:rsid w:val="002752B7"/>
    <w:rsid w:val="00280AB5"/>
    <w:rsid w:val="00280BAC"/>
    <w:rsid w:val="002852A9"/>
    <w:rsid w:val="002919CE"/>
    <w:rsid w:val="002A0EBA"/>
    <w:rsid w:val="002A35F3"/>
    <w:rsid w:val="002A4C57"/>
    <w:rsid w:val="002A690C"/>
    <w:rsid w:val="002B3DE7"/>
    <w:rsid w:val="002C2E0C"/>
    <w:rsid w:val="002C46AA"/>
    <w:rsid w:val="002D3C04"/>
    <w:rsid w:val="002D7538"/>
    <w:rsid w:val="002E20E9"/>
    <w:rsid w:val="002E3A49"/>
    <w:rsid w:val="0030175C"/>
    <w:rsid w:val="00301905"/>
    <w:rsid w:val="003043F5"/>
    <w:rsid w:val="00305334"/>
    <w:rsid w:val="00334925"/>
    <w:rsid w:val="00337617"/>
    <w:rsid w:val="00337D19"/>
    <w:rsid w:val="00340356"/>
    <w:rsid w:val="00345F78"/>
    <w:rsid w:val="00363944"/>
    <w:rsid w:val="003720C2"/>
    <w:rsid w:val="003804B1"/>
    <w:rsid w:val="00382B5B"/>
    <w:rsid w:val="00383989"/>
    <w:rsid w:val="00383A9D"/>
    <w:rsid w:val="003A3B7E"/>
    <w:rsid w:val="003A627A"/>
    <w:rsid w:val="003B1A35"/>
    <w:rsid w:val="003B2A96"/>
    <w:rsid w:val="003B308F"/>
    <w:rsid w:val="003B43F2"/>
    <w:rsid w:val="003C21A4"/>
    <w:rsid w:val="003D1F1E"/>
    <w:rsid w:val="003D35BA"/>
    <w:rsid w:val="003D6234"/>
    <w:rsid w:val="003D7A7D"/>
    <w:rsid w:val="003E37E6"/>
    <w:rsid w:val="00404B91"/>
    <w:rsid w:val="00404E94"/>
    <w:rsid w:val="004075D7"/>
    <w:rsid w:val="00414607"/>
    <w:rsid w:val="004228EE"/>
    <w:rsid w:val="00422FE8"/>
    <w:rsid w:val="00431973"/>
    <w:rsid w:val="00432361"/>
    <w:rsid w:val="00432D92"/>
    <w:rsid w:val="00435F23"/>
    <w:rsid w:val="00441594"/>
    <w:rsid w:val="00441D7E"/>
    <w:rsid w:val="00442B2B"/>
    <w:rsid w:val="004514A1"/>
    <w:rsid w:val="004549EB"/>
    <w:rsid w:val="00464B34"/>
    <w:rsid w:val="004650BD"/>
    <w:rsid w:val="00472B76"/>
    <w:rsid w:val="00475428"/>
    <w:rsid w:val="00480618"/>
    <w:rsid w:val="0048065A"/>
    <w:rsid w:val="00484820"/>
    <w:rsid w:val="00486A81"/>
    <w:rsid w:val="0048743B"/>
    <w:rsid w:val="004A18D2"/>
    <w:rsid w:val="004A7045"/>
    <w:rsid w:val="004B5ADE"/>
    <w:rsid w:val="004C5531"/>
    <w:rsid w:val="004D0A9B"/>
    <w:rsid w:val="004D30AF"/>
    <w:rsid w:val="004D78F6"/>
    <w:rsid w:val="004E0E1F"/>
    <w:rsid w:val="004E2D27"/>
    <w:rsid w:val="004F5EBB"/>
    <w:rsid w:val="0050064A"/>
    <w:rsid w:val="00507B65"/>
    <w:rsid w:val="00510F2D"/>
    <w:rsid w:val="00512AD1"/>
    <w:rsid w:val="00513185"/>
    <w:rsid w:val="00516632"/>
    <w:rsid w:val="00524338"/>
    <w:rsid w:val="00524BA0"/>
    <w:rsid w:val="00525075"/>
    <w:rsid w:val="00531079"/>
    <w:rsid w:val="00533005"/>
    <w:rsid w:val="00545FF5"/>
    <w:rsid w:val="005524E2"/>
    <w:rsid w:val="00553590"/>
    <w:rsid w:val="00554266"/>
    <w:rsid w:val="005609AA"/>
    <w:rsid w:val="005646FA"/>
    <w:rsid w:val="00565C94"/>
    <w:rsid w:val="0056708A"/>
    <w:rsid w:val="0057220E"/>
    <w:rsid w:val="00572264"/>
    <w:rsid w:val="00572721"/>
    <w:rsid w:val="00574039"/>
    <w:rsid w:val="005A194B"/>
    <w:rsid w:val="005A3E13"/>
    <w:rsid w:val="005B544A"/>
    <w:rsid w:val="005B55CE"/>
    <w:rsid w:val="005B7EA3"/>
    <w:rsid w:val="005C54A1"/>
    <w:rsid w:val="005D04FF"/>
    <w:rsid w:val="005D1B1F"/>
    <w:rsid w:val="005D3469"/>
    <w:rsid w:val="005F4F4A"/>
    <w:rsid w:val="006006CD"/>
    <w:rsid w:val="006029A0"/>
    <w:rsid w:val="0060301E"/>
    <w:rsid w:val="006073E0"/>
    <w:rsid w:val="006111F6"/>
    <w:rsid w:val="00623E79"/>
    <w:rsid w:val="006322F0"/>
    <w:rsid w:val="00632B16"/>
    <w:rsid w:val="00633328"/>
    <w:rsid w:val="00643BD0"/>
    <w:rsid w:val="00645060"/>
    <w:rsid w:val="006456A8"/>
    <w:rsid w:val="00645F48"/>
    <w:rsid w:val="00646D48"/>
    <w:rsid w:val="00655976"/>
    <w:rsid w:val="00656DFA"/>
    <w:rsid w:val="006625C2"/>
    <w:rsid w:val="00671D82"/>
    <w:rsid w:val="006744BF"/>
    <w:rsid w:val="006768FD"/>
    <w:rsid w:val="00685C8C"/>
    <w:rsid w:val="006941FB"/>
    <w:rsid w:val="006943B1"/>
    <w:rsid w:val="006953FD"/>
    <w:rsid w:val="006976C2"/>
    <w:rsid w:val="006A183D"/>
    <w:rsid w:val="006A39D9"/>
    <w:rsid w:val="006A49BF"/>
    <w:rsid w:val="006A69C2"/>
    <w:rsid w:val="006A79B9"/>
    <w:rsid w:val="006B24FD"/>
    <w:rsid w:val="006B7292"/>
    <w:rsid w:val="006C28F6"/>
    <w:rsid w:val="006C4BE9"/>
    <w:rsid w:val="006C6147"/>
    <w:rsid w:val="006D132E"/>
    <w:rsid w:val="006D3B24"/>
    <w:rsid w:val="006D4801"/>
    <w:rsid w:val="006D6478"/>
    <w:rsid w:val="006D71CD"/>
    <w:rsid w:val="006E069D"/>
    <w:rsid w:val="006E14D2"/>
    <w:rsid w:val="006E1BE3"/>
    <w:rsid w:val="006F4CB9"/>
    <w:rsid w:val="006F5DBC"/>
    <w:rsid w:val="006F78CC"/>
    <w:rsid w:val="006F7E16"/>
    <w:rsid w:val="00712F6B"/>
    <w:rsid w:val="00712FD0"/>
    <w:rsid w:val="00714B03"/>
    <w:rsid w:val="007226D3"/>
    <w:rsid w:val="007328E0"/>
    <w:rsid w:val="0073576F"/>
    <w:rsid w:val="007407F7"/>
    <w:rsid w:val="00743344"/>
    <w:rsid w:val="00743A4B"/>
    <w:rsid w:val="007507FA"/>
    <w:rsid w:val="00753B7C"/>
    <w:rsid w:val="00754B43"/>
    <w:rsid w:val="00764584"/>
    <w:rsid w:val="00764A97"/>
    <w:rsid w:val="00775E04"/>
    <w:rsid w:val="00777962"/>
    <w:rsid w:val="007811C5"/>
    <w:rsid w:val="00786830"/>
    <w:rsid w:val="007879D2"/>
    <w:rsid w:val="0079089C"/>
    <w:rsid w:val="00792317"/>
    <w:rsid w:val="0079453B"/>
    <w:rsid w:val="007952A0"/>
    <w:rsid w:val="007A62EA"/>
    <w:rsid w:val="007A759E"/>
    <w:rsid w:val="007B002C"/>
    <w:rsid w:val="007B0705"/>
    <w:rsid w:val="007B4167"/>
    <w:rsid w:val="007C0C1E"/>
    <w:rsid w:val="007C1152"/>
    <w:rsid w:val="007C36E7"/>
    <w:rsid w:val="007C3DDB"/>
    <w:rsid w:val="007C592E"/>
    <w:rsid w:val="007D01F6"/>
    <w:rsid w:val="007D1B89"/>
    <w:rsid w:val="007D2E3D"/>
    <w:rsid w:val="007D4276"/>
    <w:rsid w:val="007D6E6D"/>
    <w:rsid w:val="007D7E65"/>
    <w:rsid w:val="007E16D9"/>
    <w:rsid w:val="007E505C"/>
    <w:rsid w:val="007F0765"/>
    <w:rsid w:val="007F50D3"/>
    <w:rsid w:val="007F6FAC"/>
    <w:rsid w:val="00801AFF"/>
    <w:rsid w:val="00802670"/>
    <w:rsid w:val="0080446D"/>
    <w:rsid w:val="00811BFB"/>
    <w:rsid w:val="0081568B"/>
    <w:rsid w:val="008208B7"/>
    <w:rsid w:val="00820BA2"/>
    <w:rsid w:val="008232A7"/>
    <w:rsid w:val="0082435A"/>
    <w:rsid w:val="008251AE"/>
    <w:rsid w:val="0082727B"/>
    <w:rsid w:val="0083557A"/>
    <w:rsid w:val="0083563E"/>
    <w:rsid w:val="00837F6B"/>
    <w:rsid w:val="00841CE4"/>
    <w:rsid w:val="00843787"/>
    <w:rsid w:val="00851FDF"/>
    <w:rsid w:val="00852E4F"/>
    <w:rsid w:val="00854D7F"/>
    <w:rsid w:val="00860BE1"/>
    <w:rsid w:val="0086203E"/>
    <w:rsid w:val="00863F8A"/>
    <w:rsid w:val="00876355"/>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D22C4"/>
    <w:rsid w:val="008F5B05"/>
    <w:rsid w:val="00900558"/>
    <w:rsid w:val="00902282"/>
    <w:rsid w:val="00903E08"/>
    <w:rsid w:val="00923AFB"/>
    <w:rsid w:val="00930C63"/>
    <w:rsid w:val="009347B1"/>
    <w:rsid w:val="00942836"/>
    <w:rsid w:val="0094386A"/>
    <w:rsid w:val="009526B7"/>
    <w:rsid w:val="00952F95"/>
    <w:rsid w:val="00954BD6"/>
    <w:rsid w:val="009576A6"/>
    <w:rsid w:val="0096460A"/>
    <w:rsid w:val="00966A99"/>
    <w:rsid w:val="009769E2"/>
    <w:rsid w:val="00981892"/>
    <w:rsid w:val="00983FF4"/>
    <w:rsid w:val="00984091"/>
    <w:rsid w:val="00995292"/>
    <w:rsid w:val="009A606C"/>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6D74"/>
    <w:rsid w:val="00A07950"/>
    <w:rsid w:val="00A14EB9"/>
    <w:rsid w:val="00A219EE"/>
    <w:rsid w:val="00A2306A"/>
    <w:rsid w:val="00A25178"/>
    <w:rsid w:val="00A3059B"/>
    <w:rsid w:val="00A33508"/>
    <w:rsid w:val="00A33701"/>
    <w:rsid w:val="00A344C9"/>
    <w:rsid w:val="00A46748"/>
    <w:rsid w:val="00A511CE"/>
    <w:rsid w:val="00A5286A"/>
    <w:rsid w:val="00A566BE"/>
    <w:rsid w:val="00A56D59"/>
    <w:rsid w:val="00A6566D"/>
    <w:rsid w:val="00A65BC5"/>
    <w:rsid w:val="00A70895"/>
    <w:rsid w:val="00A73511"/>
    <w:rsid w:val="00A80C2A"/>
    <w:rsid w:val="00A8346A"/>
    <w:rsid w:val="00A84691"/>
    <w:rsid w:val="00A9015D"/>
    <w:rsid w:val="00A9426F"/>
    <w:rsid w:val="00AA1513"/>
    <w:rsid w:val="00AA2750"/>
    <w:rsid w:val="00AA6619"/>
    <w:rsid w:val="00AB3134"/>
    <w:rsid w:val="00AB4040"/>
    <w:rsid w:val="00AB62B3"/>
    <w:rsid w:val="00AC22AC"/>
    <w:rsid w:val="00AC231C"/>
    <w:rsid w:val="00AC484D"/>
    <w:rsid w:val="00AC5B41"/>
    <w:rsid w:val="00AD7904"/>
    <w:rsid w:val="00AE0E28"/>
    <w:rsid w:val="00AE272B"/>
    <w:rsid w:val="00AE3375"/>
    <w:rsid w:val="00AF0141"/>
    <w:rsid w:val="00AF0C00"/>
    <w:rsid w:val="00AF3E7F"/>
    <w:rsid w:val="00AF5CEF"/>
    <w:rsid w:val="00B0646A"/>
    <w:rsid w:val="00B11772"/>
    <w:rsid w:val="00B20903"/>
    <w:rsid w:val="00B21EFC"/>
    <w:rsid w:val="00B24115"/>
    <w:rsid w:val="00B248D8"/>
    <w:rsid w:val="00B25952"/>
    <w:rsid w:val="00B2607E"/>
    <w:rsid w:val="00B32558"/>
    <w:rsid w:val="00B34B9E"/>
    <w:rsid w:val="00B36CE6"/>
    <w:rsid w:val="00B557A3"/>
    <w:rsid w:val="00B55D1F"/>
    <w:rsid w:val="00B57D9E"/>
    <w:rsid w:val="00B62A62"/>
    <w:rsid w:val="00B660E6"/>
    <w:rsid w:val="00B92E11"/>
    <w:rsid w:val="00B93EAE"/>
    <w:rsid w:val="00BA0E84"/>
    <w:rsid w:val="00BA1002"/>
    <w:rsid w:val="00BA1247"/>
    <w:rsid w:val="00BA731F"/>
    <w:rsid w:val="00BB13B1"/>
    <w:rsid w:val="00BB6210"/>
    <w:rsid w:val="00BC13EE"/>
    <w:rsid w:val="00BC352A"/>
    <w:rsid w:val="00BC4C6A"/>
    <w:rsid w:val="00BD2378"/>
    <w:rsid w:val="00BD2908"/>
    <w:rsid w:val="00BE06CF"/>
    <w:rsid w:val="00BE79D3"/>
    <w:rsid w:val="00BF0E0F"/>
    <w:rsid w:val="00BF2BEE"/>
    <w:rsid w:val="00BF42BA"/>
    <w:rsid w:val="00BF5921"/>
    <w:rsid w:val="00BF59E1"/>
    <w:rsid w:val="00BF628A"/>
    <w:rsid w:val="00C042A8"/>
    <w:rsid w:val="00C05277"/>
    <w:rsid w:val="00C108EF"/>
    <w:rsid w:val="00C1444A"/>
    <w:rsid w:val="00C17201"/>
    <w:rsid w:val="00C17AB8"/>
    <w:rsid w:val="00C2197D"/>
    <w:rsid w:val="00C24782"/>
    <w:rsid w:val="00C24D68"/>
    <w:rsid w:val="00C33619"/>
    <w:rsid w:val="00C40B42"/>
    <w:rsid w:val="00C43331"/>
    <w:rsid w:val="00C54D17"/>
    <w:rsid w:val="00C6236C"/>
    <w:rsid w:val="00C65A1C"/>
    <w:rsid w:val="00C669C6"/>
    <w:rsid w:val="00C67E92"/>
    <w:rsid w:val="00C7009C"/>
    <w:rsid w:val="00C743B4"/>
    <w:rsid w:val="00C826C3"/>
    <w:rsid w:val="00C83A1E"/>
    <w:rsid w:val="00C84779"/>
    <w:rsid w:val="00C86D4A"/>
    <w:rsid w:val="00CA3EDC"/>
    <w:rsid w:val="00CB3F11"/>
    <w:rsid w:val="00CB4893"/>
    <w:rsid w:val="00CC2A8B"/>
    <w:rsid w:val="00CC3DBF"/>
    <w:rsid w:val="00CC52B5"/>
    <w:rsid w:val="00CD151B"/>
    <w:rsid w:val="00CD7282"/>
    <w:rsid w:val="00CE4D65"/>
    <w:rsid w:val="00CF08B6"/>
    <w:rsid w:val="00CF78F4"/>
    <w:rsid w:val="00D000B5"/>
    <w:rsid w:val="00D009C7"/>
    <w:rsid w:val="00D0649F"/>
    <w:rsid w:val="00D13C2F"/>
    <w:rsid w:val="00D17DEE"/>
    <w:rsid w:val="00D24011"/>
    <w:rsid w:val="00D24776"/>
    <w:rsid w:val="00D37027"/>
    <w:rsid w:val="00D43804"/>
    <w:rsid w:val="00D536C4"/>
    <w:rsid w:val="00D62494"/>
    <w:rsid w:val="00D64461"/>
    <w:rsid w:val="00D81A2B"/>
    <w:rsid w:val="00D822D3"/>
    <w:rsid w:val="00D8231A"/>
    <w:rsid w:val="00D9240D"/>
    <w:rsid w:val="00D92F14"/>
    <w:rsid w:val="00D9693F"/>
    <w:rsid w:val="00DA161E"/>
    <w:rsid w:val="00DA68D5"/>
    <w:rsid w:val="00DA696D"/>
    <w:rsid w:val="00DB554B"/>
    <w:rsid w:val="00DC13DA"/>
    <w:rsid w:val="00DC1A2C"/>
    <w:rsid w:val="00DC3031"/>
    <w:rsid w:val="00DD2763"/>
    <w:rsid w:val="00DE4BB9"/>
    <w:rsid w:val="00DE7E89"/>
    <w:rsid w:val="00DF178F"/>
    <w:rsid w:val="00DF7F9E"/>
    <w:rsid w:val="00E03F05"/>
    <w:rsid w:val="00E109A4"/>
    <w:rsid w:val="00E13903"/>
    <w:rsid w:val="00E139BE"/>
    <w:rsid w:val="00E3013C"/>
    <w:rsid w:val="00E3237C"/>
    <w:rsid w:val="00E36411"/>
    <w:rsid w:val="00E369F0"/>
    <w:rsid w:val="00E37834"/>
    <w:rsid w:val="00E420C2"/>
    <w:rsid w:val="00E423F5"/>
    <w:rsid w:val="00E428ED"/>
    <w:rsid w:val="00E473EF"/>
    <w:rsid w:val="00E52F0E"/>
    <w:rsid w:val="00E54468"/>
    <w:rsid w:val="00E6419D"/>
    <w:rsid w:val="00E64848"/>
    <w:rsid w:val="00E6630D"/>
    <w:rsid w:val="00E70F12"/>
    <w:rsid w:val="00E74C2B"/>
    <w:rsid w:val="00E75496"/>
    <w:rsid w:val="00E76BB5"/>
    <w:rsid w:val="00E76C03"/>
    <w:rsid w:val="00E7758C"/>
    <w:rsid w:val="00E77715"/>
    <w:rsid w:val="00E82551"/>
    <w:rsid w:val="00E84C8A"/>
    <w:rsid w:val="00EB7ED5"/>
    <w:rsid w:val="00EC56C3"/>
    <w:rsid w:val="00EC656E"/>
    <w:rsid w:val="00EC7156"/>
    <w:rsid w:val="00EC7ABD"/>
    <w:rsid w:val="00ED23EE"/>
    <w:rsid w:val="00ED2A72"/>
    <w:rsid w:val="00ED3694"/>
    <w:rsid w:val="00ED4589"/>
    <w:rsid w:val="00ED5DDE"/>
    <w:rsid w:val="00ED64FC"/>
    <w:rsid w:val="00EE2ABD"/>
    <w:rsid w:val="00EE4473"/>
    <w:rsid w:val="00EE4623"/>
    <w:rsid w:val="00EE4B0F"/>
    <w:rsid w:val="00EE7E88"/>
    <w:rsid w:val="00EF0747"/>
    <w:rsid w:val="00F01E63"/>
    <w:rsid w:val="00F050C2"/>
    <w:rsid w:val="00F12573"/>
    <w:rsid w:val="00F1771E"/>
    <w:rsid w:val="00F17923"/>
    <w:rsid w:val="00F17F7F"/>
    <w:rsid w:val="00F218A9"/>
    <w:rsid w:val="00F245B5"/>
    <w:rsid w:val="00F337D9"/>
    <w:rsid w:val="00F52184"/>
    <w:rsid w:val="00F61A24"/>
    <w:rsid w:val="00F62ADD"/>
    <w:rsid w:val="00F70813"/>
    <w:rsid w:val="00F72858"/>
    <w:rsid w:val="00F72C62"/>
    <w:rsid w:val="00F75443"/>
    <w:rsid w:val="00F75AFF"/>
    <w:rsid w:val="00F76373"/>
    <w:rsid w:val="00F844BE"/>
    <w:rsid w:val="00F9471A"/>
    <w:rsid w:val="00F94EDC"/>
    <w:rsid w:val="00F94F75"/>
    <w:rsid w:val="00FA1F52"/>
    <w:rsid w:val="00FA738B"/>
    <w:rsid w:val="00FB142E"/>
    <w:rsid w:val="00FB1EF8"/>
    <w:rsid w:val="00FB3C83"/>
    <w:rsid w:val="00FB643E"/>
    <w:rsid w:val="00FD09CC"/>
    <w:rsid w:val="00FD1E34"/>
    <w:rsid w:val="00FD268A"/>
    <w:rsid w:val="00FD6887"/>
    <w:rsid w:val="00FE6693"/>
    <w:rsid w:val="00FE76F1"/>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3FD5645"/>
  <w15:chartTrackingRefBased/>
  <w15:docId w15:val="{8758F333-E886-476B-8342-76D77851C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743A4B"/>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2133</Words>
  <Characters>1216</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3</cp:revision>
  <cp:lastPrinted>2020-09-14T07:53:00Z</cp:lastPrinted>
  <dcterms:created xsi:type="dcterms:W3CDTF">2020-12-17T10:39:00Z</dcterms:created>
  <dcterms:modified xsi:type="dcterms:W3CDTF">2020-12-17T10:41:00Z</dcterms:modified>
</cp:coreProperties>
</file>