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597" w:rsidRPr="00AA2EC8" w:rsidRDefault="00B3778A" w:rsidP="008662EB">
      <w:pPr>
        <w:ind w:left="5760"/>
        <w:jc w:val="right"/>
        <w:rPr>
          <w:rFonts w:ascii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uk-UA"/>
        </w:rPr>
        <w:t>П</w:t>
      </w:r>
      <w:r w:rsidR="006D5597" w:rsidRPr="00AA2EC8">
        <w:rPr>
          <w:rFonts w:ascii="Times New Roman" w:hAnsi="Times New Roman" w:cs="Times New Roman"/>
          <w:sz w:val="28"/>
          <w:szCs w:val="28"/>
          <w:lang w:eastAsia="uk-UA"/>
        </w:rPr>
        <w:t>роект вноситься народним депутатом України</w:t>
      </w:r>
    </w:p>
    <w:p w:rsidR="00F2089F" w:rsidRPr="00AA2EC8" w:rsidRDefault="008662EB" w:rsidP="008662EB">
      <w:pPr>
        <w:spacing w:before="120"/>
        <w:ind w:left="5761"/>
        <w:jc w:val="right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Масловим Д.В.</w:t>
      </w:r>
    </w:p>
    <w:p w:rsidR="00C72C6C" w:rsidRDefault="00C72C6C" w:rsidP="008662E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Pr="00C72C6C" w:rsidRDefault="00C72C6C" w:rsidP="00C704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2C6C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 xml:space="preserve">Н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72C6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И</w:t>
      </w:r>
    </w:p>
    <w:p w:rsidR="00C72C6C" w:rsidRPr="00B3778A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Pr="00B3778A" w:rsidRDefault="00B80393" w:rsidP="00717074">
      <w:pPr>
        <w:pStyle w:val="rvps6"/>
        <w:spacing w:before="0" w:beforeAutospacing="0" w:after="0" w:afterAutospacing="0"/>
        <w:jc w:val="center"/>
        <w:rPr>
          <w:b/>
          <w:lang w:val="uk-UA"/>
        </w:rPr>
      </w:pPr>
      <w:r w:rsidRPr="00093CE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D7EE9">
        <w:rPr>
          <w:rFonts w:ascii="Times New Roman" w:hAnsi="Times New Roman"/>
          <w:b/>
          <w:sz w:val="28"/>
          <w:szCs w:val="28"/>
          <w:lang w:val="uk-UA"/>
        </w:rPr>
        <w:t>«</w:t>
      </w:r>
      <w:r w:rsidR="00B95998" w:rsidRPr="00B95998">
        <w:rPr>
          <w:rFonts w:ascii="Times New Roman" w:hAnsi="Times New Roman"/>
          <w:b/>
          <w:sz w:val="28"/>
          <w:szCs w:val="28"/>
          <w:lang w:val="uk-UA"/>
        </w:rPr>
        <w:t>Про внесення змін до Кодексу України про адміністративні правопорушення щодо визначення відповідальності за порушення вимог фінансового контролю суддями</w:t>
      </w:r>
      <w:r w:rsidR="00CD43BB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C72C6C" w:rsidRPr="00B3778A" w:rsidRDefault="00C72C6C" w:rsidP="00C72C6C">
      <w:pPr>
        <w:pStyle w:val="1"/>
        <w:ind w:firstLine="567"/>
        <w:outlineLvl w:val="0"/>
        <w:rPr>
          <w:rFonts w:ascii="Times New Roman" w:hAnsi="Times New Roman" w:cs="Times New Roman"/>
          <w:b w:val="0"/>
          <w:bCs w:val="0"/>
        </w:rPr>
      </w:pPr>
      <w:r w:rsidRPr="00B3778A">
        <w:rPr>
          <w:rFonts w:ascii="Times New Roman" w:hAnsi="Times New Roman" w:cs="Times New Roman"/>
        </w:rPr>
        <w:t xml:space="preserve"> </w:t>
      </w:r>
    </w:p>
    <w:p w:rsidR="00C72C6C" w:rsidRPr="00B3778A" w:rsidRDefault="00C72C6C" w:rsidP="00C72C6C">
      <w:pPr>
        <w:ind w:right="-36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778A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B3778A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C72C6C" w:rsidRPr="00F619DE" w:rsidRDefault="00C72C6C" w:rsidP="00C72C6C">
      <w:pPr>
        <w:ind w:right="-3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4097" w:rsidRDefault="00C72C6C" w:rsidP="00394097">
      <w:pPr>
        <w:ind w:firstLine="567"/>
        <w:jc w:val="both"/>
        <w:rPr>
          <w:rFonts w:ascii="Times New Roman" w:eastAsia="BatangChe" w:hAnsi="Times New Roman" w:cs="Times New Roman"/>
          <w:sz w:val="28"/>
          <w:szCs w:val="28"/>
        </w:rPr>
      </w:pPr>
      <w:r w:rsidRPr="00F619DE">
        <w:rPr>
          <w:rFonts w:ascii="Times New Roman" w:hAnsi="Times New Roman" w:cs="Times New Roman"/>
          <w:sz w:val="28"/>
          <w:szCs w:val="28"/>
        </w:rPr>
        <w:t xml:space="preserve">І. </w:t>
      </w:r>
      <w:r>
        <w:rPr>
          <w:rFonts w:ascii="Times New Roman" w:hAnsi="Times New Roman"/>
          <w:sz w:val="28"/>
          <w:szCs w:val="28"/>
        </w:rPr>
        <w:t xml:space="preserve">Внести до </w:t>
      </w:r>
      <w:r w:rsidR="00B95998">
        <w:rPr>
          <w:rFonts w:ascii="Times New Roman" w:hAnsi="Times New Roman"/>
          <w:sz w:val="28"/>
          <w:szCs w:val="28"/>
        </w:rPr>
        <w:t>Кодексу України про адміністративні правопорушення</w:t>
      </w:r>
      <w:r w:rsidR="00394097">
        <w:rPr>
          <w:rFonts w:ascii="Times New Roman" w:hAnsi="Times New Roman"/>
          <w:sz w:val="28"/>
          <w:szCs w:val="28"/>
        </w:rPr>
        <w:t xml:space="preserve"> </w:t>
      </w:r>
      <w:r w:rsidR="00B95998">
        <w:rPr>
          <w:rFonts w:ascii="Times New Roman" w:hAnsi="Times New Roman"/>
          <w:sz w:val="28"/>
          <w:szCs w:val="28"/>
        </w:rPr>
        <w:t>(</w:t>
      </w:r>
      <w:r w:rsidR="000D7A02" w:rsidRPr="000D7A02">
        <w:rPr>
          <w:rFonts w:ascii="Times New Roman" w:eastAsia="BatangChe" w:hAnsi="Times New Roman" w:cs="Times New Roman"/>
          <w:sz w:val="28"/>
          <w:szCs w:val="28"/>
        </w:rPr>
        <w:t>Відомості Верховної Ради УРСР, 1984 р., додаток до № 51, ст. 1122 з наступними змінами</w:t>
      </w:r>
      <w:r>
        <w:rPr>
          <w:rFonts w:ascii="Times New Roman" w:hAnsi="Times New Roman"/>
          <w:sz w:val="28"/>
          <w:szCs w:val="28"/>
        </w:rPr>
        <w:t>) такі зміни</w:t>
      </w:r>
      <w:r w:rsidRPr="00F619DE">
        <w:rPr>
          <w:rFonts w:ascii="Times New Roman" w:eastAsia="BatangChe" w:hAnsi="Times New Roman" w:cs="Times New Roman"/>
          <w:sz w:val="28"/>
          <w:szCs w:val="28"/>
        </w:rPr>
        <w:t>:</w:t>
      </w:r>
    </w:p>
    <w:p w:rsidR="00394097" w:rsidRDefault="00394097" w:rsidP="00394097">
      <w:pPr>
        <w:ind w:firstLine="567"/>
        <w:jc w:val="both"/>
        <w:rPr>
          <w:rFonts w:ascii="Times New Roman" w:eastAsia="BatangChe" w:hAnsi="Times New Roman" w:cs="Times New Roman"/>
          <w:sz w:val="28"/>
          <w:szCs w:val="28"/>
        </w:rPr>
      </w:pPr>
    </w:p>
    <w:p w:rsidR="00CD43BB" w:rsidRDefault="00093CED" w:rsidP="00D73F0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D73F0B">
        <w:rPr>
          <w:rFonts w:ascii="Times New Roman" w:hAnsi="Times New Roman" w:cs="Times New Roman"/>
          <w:sz w:val="28"/>
          <w:szCs w:val="28"/>
        </w:rPr>
        <w:t>в Примітці до статті 172-6 після слів «або місцевого самоврядування» додати «</w:t>
      </w:r>
      <w:r w:rsidR="00D73F0B" w:rsidRPr="00D73F0B">
        <w:rPr>
          <w:rFonts w:ascii="Times New Roman" w:hAnsi="Times New Roman" w:cs="Times New Roman"/>
          <w:sz w:val="28"/>
          <w:szCs w:val="28"/>
        </w:rPr>
        <w:t>, а також судді, які подають декларацію особи, уповноваженої на виконання функцій держави або місцевого самоврядування відповідно до Закону України «</w:t>
      </w:r>
      <w:r w:rsidR="00D73F0B">
        <w:rPr>
          <w:rFonts w:ascii="Times New Roman" w:hAnsi="Times New Roman" w:cs="Times New Roman"/>
          <w:sz w:val="28"/>
          <w:szCs w:val="28"/>
        </w:rPr>
        <w:t>Про судоустрій і статус суддів» »</w:t>
      </w:r>
    </w:p>
    <w:p w:rsidR="00D73F0B" w:rsidRDefault="00D73F0B" w:rsidP="00D73F0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пункті 1 частини першої статті 255:</w:t>
      </w:r>
    </w:p>
    <w:p w:rsidR="00D73F0B" w:rsidRDefault="00D73F0B" w:rsidP="00D73F0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абзаці першому після слів «</w:t>
      </w:r>
      <w:r w:rsidRPr="00D73F0B">
        <w:rPr>
          <w:rFonts w:ascii="Times New Roman" w:hAnsi="Times New Roman" w:cs="Times New Roman"/>
          <w:sz w:val="28"/>
          <w:szCs w:val="28"/>
        </w:rPr>
        <w:t>правопорушень, вчинених службовими особами, які займають відповідальне та особливо відповідальне становище</w:t>
      </w:r>
      <w:r>
        <w:rPr>
          <w:rFonts w:ascii="Times New Roman" w:hAnsi="Times New Roman" w:cs="Times New Roman"/>
          <w:sz w:val="28"/>
          <w:szCs w:val="28"/>
        </w:rPr>
        <w:t>» доповнити «</w:t>
      </w:r>
      <w:r w:rsidRPr="00D73F0B">
        <w:rPr>
          <w:rFonts w:ascii="Times New Roman" w:hAnsi="Times New Roman" w:cs="Times New Roman"/>
          <w:sz w:val="28"/>
          <w:szCs w:val="28"/>
        </w:rPr>
        <w:t>та правопорушень передбачених статтею 172-6, вчинених суддями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73F0B" w:rsidRDefault="000C1520" w:rsidP="00D73F0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</w:t>
      </w:r>
      <w:r w:rsidR="00D73F0B">
        <w:rPr>
          <w:rFonts w:ascii="Times New Roman" w:hAnsi="Times New Roman" w:cs="Times New Roman"/>
          <w:sz w:val="28"/>
          <w:szCs w:val="28"/>
        </w:rPr>
        <w:t xml:space="preserve"> </w:t>
      </w:r>
      <w:r w:rsidR="00FA62F7">
        <w:rPr>
          <w:rFonts w:ascii="Times New Roman" w:hAnsi="Times New Roman" w:cs="Times New Roman"/>
          <w:sz w:val="28"/>
          <w:szCs w:val="28"/>
        </w:rPr>
        <w:t>викласти в наступній редакції:</w:t>
      </w:r>
    </w:p>
    <w:p w:rsidR="00FA62F7" w:rsidRDefault="00FA62F7" w:rsidP="00D73F0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A62F7">
        <w:rPr>
          <w:rFonts w:ascii="Times New Roman" w:hAnsi="Times New Roman" w:cs="Times New Roman"/>
          <w:sz w:val="28"/>
          <w:szCs w:val="28"/>
        </w:rPr>
        <w:t>Національного агентства з питань запобігання корупції (статті 172-4 - 172-9 (в частині правопорушень, вчинених службовими особами, які займають відповідальне та особливо відповідальне становище, за винятком правопорушень передбачених статтею 172-6, вчинених суддями), 188-46, 212-15, 212-21);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7049A" w:rsidRDefault="00D73F0B" w:rsidP="008662E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пункті 9-3 частини першої статті 255 після слів «</w:t>
      </w:r>
      <w:r w:rsidRPr="00D73F0B">
        <w:rPr>
          <w:rFonts w:ascii="Times New Roman" w:hAnsi="Times New Roman" w:cs="Times New Roman"/>
          <w:sz w:val="28"/>
          <w:szCs w:val="28"/>
        </w:rPr>
        <w:t>(у частині невиконання законних вимог Вищої кваліфікаційної коміс</w:t>
      </w:r>
      <w:r>
        <w:rPr>
          <w:rFonts w:ascii="Times New Roman" w:hAnsi="Times New Roman" w:cs="Times New Roman"/>
          <w:sz w:val="28"/>
          <w:szCs w:val="28"/>
        </w:rPr>
        <w:t xml:space="preserve">ії суддів України або її члена)» доповнити словами «, </w:t>
      </w:r>
      <w:r w:rsidRPr="00D73F0B">
        <w:rPr>
          <w:rFonts w:ascii="Times New Roman" w:hAnsi="Times New Roman" w:cs="Times New Roman"/>
          <w:sz w:val="28"/>
          <w:szCs w:val="28"/>
        </w:rPr>
        <w:t>стаття 172-6 (в частині п</w:t>
      </w:r>
      <w:r>
        <w:rPr>
          <w:rFonts w:ascii="Times New Roman" w:hAnsi="Times New Roman" w:cs="Times New Roman"/>
          <w:sz w:val="28"/>
          <w:szCs w:val="28"/>
        </w:rPr>
        <w:t>равопорушень, вчинених суддями)»</w:t>
      </w:r>
    </w:p>
    <w:p w:rsidR="008662EB" w:rsidRPr="00C7049A" w:rsidRDefault="008662EB" w:rsidP="008662E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5E4D" w:rsidRDefault="005A5E4D" w:rsidP="005A5E4D">
      <w:pPr>
        <w:spacing w:before="12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</w:t>
      </w:r>
      <w:r w:rsidR="00CD43BB">
        <w:rPr>
          <w:rFonts w:ascii="Times New Roman" w:hAnsi="Times New Roman" w:cs="Times New Roman"/>
          <w:sz w:val="28"/>
        </w:rPr>
        <w:t>І</w:t>
      </w:r>
      <w:r>
        <w:rPr>
          <w:rFonts w:ascii="Times New Roman" w:hAnsi="Times New Roman" w:cs="Times New Roman"/>
          <w:sz w:val="28"/>
        </w:rPr>
        <w:t>. Прикінцеві положення.</w:t>
      </w:r>
    </w:p>
    <w:p w:rsidR="00C72C6C" w:rsidRDefault="005A5E4D" w:rsidP="005A5E4D">
      <w:pPr>
        <w:spacing w:before="120"/>
        <w:ind w:firstLine="567"/>
        <w:jc w:val="both"/>
        <w:rPr>
          <w:rFonts w:ascii="Times New Roman" w:hAnsi="Times New Roman" w:cs="Times New Roman"/>
          <w:sz w:val="28"/>
        </w:rPr>
      </w:pPr>
      <w:r w:rsidRPr="005A5E4D">
        <w:rPr>
          <w:rFonts w:ascii="Times New Roman" w:hAnsi="Times New Roman" w:cs="Times New Roman"/>
          <w:sz w:val="28"/>
        </w:rPr>
        <w:t xml:space="preserve">1. Цей Закон набирає чинності </w:t>
      </w:r>
      <w:r>
        <w:rPr>
          <w:rFonts w:ascii="Times New Roman" w:hAnsi="Times New Roman" w:cs="Times New Roman"/>
          <w:sz w:val="28"/>
        </w:rPr>
        <w:t xml:space="preserve">через 10 днів з дня </w:t>
      </w:r>
      <w:r w:rsidRPr="005A5E4D">
        <w:rPr>
          <w:rFonts w:ascii="Times New Roman" w:hAnsi="Times New Roman" w:cs="Times New Roman"/>
          <w:sz w:val="28"/>
        </w:rPr>
        <w:t>його офіційного оприлюднення</w:t>
      </w:r>
      <w:r>
        <w:rPr>
          <w:rFonts w:ascii="Times New Roman" w:hAnsi="Times New Roman" w:cs="Times New Roman"/>
          <w:sz w:val="28"/>
        </w:rPr>
        <w:t>.</w:t>
      </w:r>
    </w:p>
    <w:p w:rsidR="00C72C6C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7990" w:rsidRPr="00C72C6C" w:rsidRDefault="00827990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2C6C" w:rsidRPr="00C72C6C" w:rsidRDefault="00C72C6C" w:rsidP="00C72C6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72C6C">
        <w:rPr>
          <w:rFonts w:ascii="Times New Roman" w:hAnsi="Times New Roman" w:cs="Times New Roman"/>
          <w:b/>
          <w:bCs/>
          <w:sz w:val="28"/>
          <w:szCs w:val="28"/>
        </w:rPr>
        <w:t xml:space="preserve">Голова Верховної Ради </w:t>
      </w:r>
    </w:p>
    <w:p w:rsidR="00C72C6C" w:rsidRPr="00C72C6C" w:rsidRDefault="00C72C6C" w:rsidP="00C72C6C">
      <w:pPr>
        <w:pStyle w:val="ac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C72C6C">
        <w:rPr>
          <w:b/>
          <w:bCs/>
          <w:sz w:val="28"/>
          <w:szCs w:val="28"/>
          <w:lang w:val="uk-UA"/>
        </w:rPr>
        <w:t xml:space="preserve">            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      Д. РАЗУМКОВ</w:t>
      </w:r>
    </w:p>
    <w:p w:rsidR="00C72C6C" w:rsidRPr="00C73356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C72C6C" w:rsidRPr="00C73356" w:rsidSect="008662EB">
      <w:headerReference w:type="default" r:id="rId10"/>
      <w:pgSz w:w="11906" w:h="16838" w:code="9"/>
      <w:pgMar w:top="567" w:right="851" w:bottom="426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D15" w:rsidRDefault="00876D15">
      <w:r>
        <w:separator/>
      </w:r>
    </w:p>
  </w:endnote>
  <w:endnote w:type="continuationSeparator" w:id="0">
    <w:p w:rsidR="00876D15" w:rsidRDefault="0087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D15" w:rsidRDefault="00876D15">
      <w:r>
        <w:separator/>
      </w:r>
    </w:p>
  </w:footnote>
  <w:footnote w:type="continuationSeparator" w:id="0">
    <w:p w:rsidR="00876D15" w:rsidRDefault="00876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11" w:rsidRDefault="004C2111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662EB">
      <w:rPr>
        <w:noProof/>
      </w:rPr>
      <w:t>2</w:t>
    </w:r>
    <w:r>
      <w:fldChar w:fldCharType="end"/>
    </w:r>
  </w:p>
  <w:p w:rsidR="004C2111" w:rsidRDefault="004C21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20DA5"/>
    <w:multiLevelType w:val="hybridMultilevel"/>
    <w:tmpl w:val="FBE04BAA"/>
    <w:lvl w:ilvl="0" w:tplc="203C1B84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" w15:restartNumberingAfterBreak="0">
    <w:nsid w:val="32BD455D"/>
    <w:multiLevelType w:val="hybridMultilevel"/>
    <w:tmpl w:val="4DAAE774"/>
    <w:lvl w:ilvl="0" w:tplc="145682F4">
      <w:start w:val="1"/>
      <w:numFmt w:val="decimal"/>
      <w:lvlText w:val="%1."/>
      <w:lvlJc w:val="left"/>
      <w:pPr>
        <w:ind w:left="1115" w:hanging="43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2CD0"/>
    <w:rsid w:val="00021FAA"/>
    <w:rsid w:val="000251DB"/>
    <w:rsid w:val="00025F2A"/>
    <w:rsid w:val="0003724E"/>
    <w:rsid w:val="00043828"/>
    <w:rsid w:val="00044C6C"/>
    <w:rsid w:val="00052B23"/>
    <w:rsid w:val="00070A56"/>
    <w:rsid w:val="00085415"/>
    <w:rsid w:val="000866CE"/>
    <w:rsid w:val="00093CED"/>
    <w:rsid w:val="00096D61"/>
    <w:rsid w:val="00097F3C"/>
    <w:rsid w:val="000A1D9B"/>
    <w:rsid w:val="000A3175"/>
    <w:rsid w:val="000A384F"/>
    <w:rsid w:val="000B3D90"/>
    <w:rsid w:val="000C1520"/>
    <w:rsid w:val="000C17FC"/>
    <w:rsid w:val="000D5023"/>
    <w:rsid w:val="000D7A02"/>
    <w:rsid w:val="000E56CF"/>
    <w:rsid w:val="000F324C"/>
    <w:rsid w:val="00102D48"/>
    <w:rsid w:val="00104C7E"/>
    <w:rsid w:val="00107521"/>
    <w:rsid w:val="00111CE1"/>
    <w:rsid w:val="00113152"/>
    <w:rsid w:val="00114F45"/>
    <w:rsid w:val="001229BD"/>
    <w:rsid w:val="00133C30"/>
    <w:rsid w:val="00133EE7"/>
    <w:rsid w:val="00135DEE"/>
    <w:rsid w:val="00140524"/>
    <w:rsid w:val="0014062A"/>
    <w:rsid w:val="00140BAD"/>
    <w:rsid w:val="00142C0C"/>
    <w:rsid w:val="00153182"/>
    <w:rsid w:val="0015522C"/>
    <w:rsid w:val="0016085B"/>
    <w:rsid w:val="00183491"/>
    <w:rsid w:val="00185014"/>
    <w:rsid w:val="001A462B"/>
    <w:rsid w:val="001B164B"/>
    <w:rsid w:val="001B4187"/>
    <w:rsid w:val="001C0B49"/>
    <w:rsid w:val="001C45C9"/>
    <w:rsid w:val="001C7D84"/>
    <w:rsid w:val="001F26E4"/>
    <w:rsid w:val="001F68B6"/>
    <w:rsid w:val="00203948"/>
    <w:rsid w:val="00212B89"/>
    <w:rsid w:val="00214432"/>
    <w:rsid w:val="00227128"/>
    <w:rsid w:val="00232344"/>
    <w:rsid w:val="0023410D"/>
    <w:rsid w:val="00243B97"/>
    <w:rsid w:val="00250912"/>
    <w:rsid w:val="00271BE5"/>
    <w:rsid w:val="00280E9D"/>
    <w:rsid w:val="00281974"/>
    <w:rsid w:val="002B2392"/>
    <w:rsid w:val="002B3352"/>
    <w:rsid w:val="002B53D3"/>
    <w:rsid w:val="002C08E4"/>
    <w:rsid w:val="002C68A0"/>
    <w:rsid w:val="002C7C4E"/>
    <w:rsid w:val="002D0956"/>
    <w:rsid w:val="002D1969"/>
    <w:rsid w:val="002D2F87"/>
    <w:rsid w:val="002D3B1C"/>
    <w:rsid w:val="002E48FB"/>
    <w:rsid w:val="002E58B2"/>
    <w:rsid w:val="002F57B5"/>
    <w:rsid w:val="002F7B24"/>
    <w:rsid w:val="0031299E"/>
    <w:rsid w:val="0031384F"/>
    <w:rsid w:val="003146E9"/>
    <w:rsid w:val="0032111D"/>
    <w:rsid w:val="00321F61"/>
    <w:rsid w:val="00322902"/>
    <w:rsid w:val="00327DDB"/>
    <w:rsid w:val="00337CD0"/>
    <w:rsid w:val="00347ECC"/>
    <w:rsid w:val="00352F3E"/>
    <w:rsid w:val="00355709"/>
    <w:rsid w:val="00357432"/>
    <w:rsid w:val="00373668"/>
    <w:rsid w:val="0038064E"/>
    <w:rsid w:val="00382B7B"/>
    <w:rsid w:val="00386615"/>
    <w:rsid w:val="0039367C"/>
    <w:rsid w:val="00394097"/>
    <w:rsid w:val="00397316"/>
    <w:rsid w:val="003A6D6B"/>
    <w:rsid w:val="003B055E"/>
    <w:rsid w:val="003C7723"/>
    <w:rsid w:val="003D091C"/>
    <w:rsid w:val="003E1998"/>
    <w:rsid w:val="003E7C2D"/>
    <w:rsid w:val="00410EE8"/>
    <w:rsid w:val="00413735"/>
    <w:rsid w:val="0042071F"/>
    <w:rsid w:val="0042197C"/>
    <w:rsid w:val="00440227"/>
    <w:rsid w:val="004556E2"/>
    <w:rsid w:val="00455CFC"/>
    <w:rsid w:val="004708FB"/>
    <w:rsid w:val="0047232B"/>
    <w:rsid w:val="00480E42"/>
    <w:rsid w:val="0048232C"/>
    <w:rsid w:val="00486EF2"/>
    <w:rsid w:val="00487526"/>
    <w:rsid w:val="004A0D40"/>
    <w:rsid w:val="004C2111"/>
    <w:rsid w:val="004D3F9A"/>
    <w:rsid w:val="004E17D3"/>
    <w:rsid w:val="004E1FD9"/>
    <w:rsid w:val="004E3B1C"/>
    <w:rsid w:val="004E3DB1"/>
    <w:rsid w:val="004F402D"/>
    <w:rsid w:val="004F6BAF"/>
    <w:rsid w:val="004F717F"/>
    <w:rsid w:val="005026A0"/>
    <w:rsid w:val="00511D79"/>
    <w:rsid w:val="00543403"/>
    <w:rsid w:val="005458BA"/>
    <w:rsid w:val="00555B97"/>
    <w:rsid w:val="005720FA"/>
    <w:rsid w:val="005775C4"/>
    <w:rsid w:val="005817DB"/>
    <w:rsid w:val="00581877"/>
    <w:rsid w:val="005825AE"/>
    <w:rsid w:val="00595A58"/>
    <w:rsid w:val="00597846"/>
    <w:rsid w:val="005A22B8"/>
    <w:rsid w:val="005A5E4D"/>
    <w:rsid w:val="005B48C2"/>
    <w:rsid w:val="005B5214"/>
    <w:rsid w:val="005B5F86"/>
    <w:rsid w:val="005C3CB4"/>
    <w:rsid w:val="005C5B78"/>
    <w:rsid w:val="005C5D50"/>
    <w:rsid w:val="005E1090"/>
    <w:rsid w:val="005E3FFD"/>
    <w:rsid w:val="005F3F85"/>
    <w:rsid w:val="0061050D"/>
    <w:rsid w:val="006113FB"/>
    <w:rsid w:val="0061303C"/>
    <w:rsid w:val="006241BE"/>
    <w:rsid w:val="0063332B"/>
    <w:rsid w:val="006524B7"/>
    <w:rsid w:val="006602D5"/>
    <w:rsid w:val="006612DA"/>
    <w:rsid w:val="0066551A"/>
    <w:rsid w:val="00677733"/>
    <w:rsid w:val="00685D0F"/>
    <w:rsid w:val="006A0F96"/>
    <w:rsid w:val="006A19F4"/>
    <w:rsid w:val="006C0CAA"/>
    <w:rsid w:val="006C0F98"/>
    <w:rsid w:val="006C6BA7"/>
    <w:rsid w:val="006C7090"/>
    <w:rsid w:val="006D1C77"/>
    <w:rsid w:val="006D5597"/>
    <w:rsid w:val="006E4532"/>
    <w:rsid w:val="006F1C74"/>
    <w:rsid w:val="0070557B"/>
    <w:rsid w:val="00717074"/>
    <w:rsid w:val="00723409"/>
    <w:rsid w:val="007354DF"/>
    <w:rsid w:val="007440A8"/>
    <w:rsid w:val="007466BA"/>
    <w:rsid w:val="00750D4A"/>
    <w:rsid w:val="007619D7"/>
    <w:rsid w:val="00764572"/>
    <w:rsid w:val="00771066"/>
    <w:rsid w:val="00783E28"/>
    <w:rsid w:val="00786C39"/>
    <w:rsid w:val="00795287"/>
    <w:rsid w:val="007A1AB4"/>
    <w:rsid w:val="007B2344"/>
    <w:rsid w:val="007B5FAB"/>
    <w:rsid w:val="007C5D81"/>
    <w:rsid w:val="007D0676"/>
    <w:rsid w:val="007D635B"/>
    <w:rsid w:val="007E4871"/>
    <w:rsid w:val="007E71EB"/>
    <w:rsid w:val="007E7FA3"/>
    <w:rsid w:val="0081190C"/>
    <w:rsid w:val="00827990"/>
    <w:rsid w:val="008303AC"/>
    <w:rsid w:val="00842FC5"/>
    <w:rsid w:val="00847C59"/>
    <w:rsid w:val="00863D05"/>
    <w:rsid w:val="008642F2"/>
    <w:rsid w:val="008662EB"/>
    <w:rsid w:val="00876D15"/>
    <w:rsid w:val="0088209E"/>
    <w:rsid w:val="0088328D"/>
    <w:rsid w:val="008903A6"/>
    <w:rsid w:val="008957E3"/>
    <w:rsid w:val="008A49B5"/>
    <w:rsid w:val="008B203D"/>
    <w:rsid w:val="008B5F74"/>
    <w:rsid w:val="008B78B6"/>
    <w:rsid w:val="008D50E2"/>
    <w:rsid w:val="008D7EE9"/>
    <w:rsid w:val="008E657C"/>
    <w:rsid w:val="009158EF"/>
    <w:rsid w:val="00920B89"/>
    <w:rsid w:val="009216F0"/>
    <w:rsid w:val="009231F9"/>
    <w:rsid w:val="00944144"/>
    <w:rsid w:val="009469F7"/>
    <w:rsid w:val="00973E16"/>
    <w:rsid w:val="00990546"/>
    <w:rsid w:val="0099417B"/>
    <w:rsid w:val="009A3621"/>
    <w:rsid w:val="009C7295"/>
    <w:rsid w:val="009D2543"/>
    <w:rsid w:val="009E01D1"/>
    <w:rsid w:val="009F58BC"/>
    <w:rsid w:val="00A010C8"/>
    <w:rsid w:val="00A03081"/>
    <w:rsid w:val="00A05692"/>
    <w:rsid w:val="00A13AFB"/>
    <w:rsid w:val="00A16A52"/>
    <w:rsid w:val="00A3171D"/>
    <w:rsid w:val="00A33B9F"/>
    <w:rsid w:val="00A41E70"/>
    <w:rsid w:val="00A4230E"/>
    <w:rsid w:val="00A44877"/>
    <w:rsid w:val="00A455BA"/>
    <w:rsid w:val="00A50ECC"/>
    <w:rsid w:val="00A519A2"/>
    <w:rsid w:val="00A55FAC"/>
    <w:rsid w:val="00A726E0"/>
    <w:rsid w:val="00A76744"/>
    <w:rsid w:val="00A82D8B"/>
    <w:rsid w:val="00A84251"/>
    <w:rsid w:val="00A91A80"/>
    <w:rsid w:val="00AA2EC8"/>
    <w:rsid w:val="00AA493E"/>
    <w:rsid w:val="00AA7502"/>
    <w:rsid w:val="00AB036D"/>
    <w:rsid w:val="00AC462C"/>
    <w:rsid w:val="00B214C9"/>
    <w:rsid w:val="00B24A02"/>
    <w:rsid w:val="00B2652E"/>
    <w:rsid w:val="00B317EA"/>
    <w:rsid w:val="00B3778A"/>
    <w:rsid w:val="00B603D5"/>
    <w:rsid w:val="00B67982"/>
    <w:rsid w:val="00B70151"/>
    <w:rsid w:val="00B80393"/>
    <w:rsid w:val="00B80871"/>
    <w:rsid w:val="00B846BA"/>
    <w:rsid w:val="00B92691"/>
    <w:rsid w:val="00B95998"/>
    <w:rsid w:val="00BA11FF"/>
    <w:rsid w:val="00BA3D81"/>
    <w:rsid w:val="00BB218A"/>
    <w:rsid w:val="00BB2AF4"/>
    <w:rsid w:val="00BB5AC4"/>
    <w:rsid w:val="00BC2950"/>
    <w:rsid w:val="00BC3CA1"/>
    <w:rsid w:val="00BC3CED"/>
    <w:rsid w:val="00BC5805"/>
    <w:rsid w:val="00BD01FF"/>
    <w:rsid w:val="00BD33EF"/>
    <w:rsid w:val="00BE0ED7"/>
    <w:rsid w:val="00BE4423"/>
    <w:rsid w:val="00BE4948"/>
    <w:rsid w:val="00BF1374"/>
    <w:rsid w:val="00BF6BC5"/>
    <w:rsid w:val="00C23A36"/>
    <w:rsid w:val="00C37D41"/>
    <w:rsid w:val="00C46C82"/>
    <w:rsid w:val="00C6317B"/>
    <w:rsid w:val="00C63651"/>
    <w:rsid w:val="00C64832"/>
    <w:rsid w:val="00C7049A"/>
    <w:rsid w:val="00C715B3"/>
    <w:rsid w:val="00C72C6C"/>
    <w:rsid w:val="00C72E2B"/>
    <w:rsid w:val="00C73356"/>
    <w:rsid w:val="00C95033"/>
    <w:rsid w:val="00C979FE"/>
    <w:rsid w:val="00CC62FE"/>
    <w:rsid w:val="00CD43BB"/>
    <w:rsid w:val="00CD5DF1"/>
    <w:rsid w:val="00CD784B"/>
    <w:rsid w:val="00CE6B4E"/>
    <w:rsid w:val="00CE6E2A"/>
    <w:rsid w:val="00CF1D31"/>
    <w:rsid w:val="00D40BC1"/>
    <w:rsid w:val="00D4191B"/>
    <w:rsid w:val="00D4562F"/>
    <w:rsid w:val="00D461C6"/>
    <w:rsid w:val="00D50212"/>
    <w:rsid w:val="00D66D15"/>
    <w:rsid w:val="00D7207A"/>
    <w:rsid w:val="00D73F0B"/>
    <w:rsid w:val="00D74FFF"/>
    <w:rsid w:val="00D762E4"/>
    <w:rsid w:val="00D7760E"/>
    <w:rsid w:val="00D816BB"/>
    <w:rsid w:val="00D83F8B"/>
    <w:rsid w:val="00D84AF2"/>
    <w:rsid w:val="00D93D9D"/>
    <w:rsid w:val="00D96579"/>
    <w:rsid w:val="00D96AFC"/>
    <w:rsid w:val="00D97496"/>
    <w:rsid w:val="00D97838"/>
    <w:rsid w:val="00DA5C7F"/>
    <w:rsid w:val="00DA6E8B"/>
    <w:rsid w:val="00DB162C"/>
    <w:rsid w:val="00DB33F6"/>
    <w:rsid w:val="00DC2669"/>
    <w:rsid w:val="00DC517B"/>
    <w:rsid w:val="00DD3524"/>
    <w:rsid w:val="00DE24D8"/>
    <w:rsid w:val="00DF46BD"/>
    <w:rsid w:val="00DF4B43"/>
    <w:rsid w:val="00DF60A8"/>
    <w:rsid w:val="00E001BB"/>
    <w:rsid w:val="00E05F94"/>
    <w:rsid w:val="00E11DE1"/>
    <w:rsid w:val="00E32C74"/>
    <w:rsid w:val="00E40076"/>
    <w:rsid w:val="00E40753"/>
    <w:rsid w:val="00E61D30"/>
    <w:rsid w:val="00E71125"/>
    <w:rsid w:val="00E74897"/>
    <w:rsid w:val="00E86CED"/>
    <w:rsid w:val="00E878DC"/>
    <w:rsid w:val="00E93A3D"/>
    <w:rsid w:val="00E95CC2"/>
    <w:rsid w:val="00EA44A7"/>
    <w:rsid w:val="00EA684E"/>
    <w:rsid w:val="00EB3D17"/>
    <w:rsid w:val="00EB454C"/>
    <w:rsid w:val="00EC071E"/>
    <w:rsid w:val="00EC0844"/>
    <w:rsid w:val="00ED2397"/>
    <w:rsid w:val="00F04D2E"/>
    <w:rsid w:val="00F0620C"/>
    <w:rsid w:val="00F102B0"/>
    <w:rsid w:val="00F2089F"/>
    <w:rsid w:val="00F21AE7"/>
    <w:rsid w:val="00F37B32"/>
    <w:rsid w:val="00F51610"/>
    <w:rsid w:val="00F619DE"/>
    <w:rsid w:val="00F6378E"/>
    <w:rsid w:val="00F64404"/>
    <w:rsid w:val="00F675C3"/>
    <w:rsid w:val="00F743D2"/>
    <w:rsid w:val="00F759E4"/>
    <w:rsid w:val="00F7643C"/>
    <w:rsid w:val="00F84080"/>
    <w:rsid w:val="00F94A1E"/>
    <w:rsid w:val="00F94AD4"/>
    <w:rsid w:val="00F94F3C"/>
    <w:rsid w:val="00FA03F5"/>
    <w:rsid w:val="00FA62F7"/>
    <w:rsid w:val="00FB24EA"/>
    <w:rsid w:val="00FB50F2"/>
    <w:rsid w:val="00FC55A6"/>
    <w:rsid w:val="00FC7F30"/>
    <w:rsid w:val="00FD4617"/>
    <w:rsid w:val="00FE3140"/>
    <w:rsid w:val="00FE6976"/>
    <w:rsid w:val="00FF3915"/>
    <w:rsid w:val="00FF4273"/>
    <w:rsid w:val="00FF4B98"/>
    <w:rsid w:val="00FF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0808DA-17C6-489C-9081-A4A2D2ED1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 w:cs="Antiqua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94F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A44877"/>
    <w:pPr>
      <w:keepNext/>
      <w:spacing w:before="240" w:after="60"/>
      <w:outlineLvl w:val="2"/>
    </w:pPr>
    <w:rPr>
      <w:rFonts w:ascii="Arial" w:hAnsi="Arial" w:cs="Arial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F94F3C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44877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customStyle="1" w:styleId="a5">
    <w:name w:val="Нормальний текст"/>
    <w:basedOn w:val="a"/>
    <w:link w:val="a6"/>
    <w:rsid w:val="002B53D3"/>
    <w:pPr>
      <w:spacing w:before="120"/>
      <w:ind w:firstLine="567"/>
      <w:jc w:val="both"/>
    </w:pPr>
  </w:style>
  <w:style w:type="paragraph" w:customStyle="1" w:styleId="a7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8">
    <w:name w:val="Вид документа"/>
    <w:basedOn w:val="a7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9">
    <w:name w:val="Назва документа"/>
    <w:basedOn w:val="a"/>
    <w:next w:val="a5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character" w:customStyle="1" w:styleId="a6">
    <w:name w:val="Нормальний текст Знак"/>
    <w:basedOn w:val="a0"/>
    <w:link w:val="a5"/>
    <w:uiPriority w:val="99"/>
    <w:locked/>
    <w:rsid w:val="00F6378E"/>
    <w:rPr>
      <w:rFonts w:ascii="Antiqua" w:hAnsi="Antiqua" w:cs="Antiqua"/>
      <w:sz w:val="26"/>
      <w:szCs w:val="26"/>
      <w:lang w:val="uk-UA" w:eastAsia="ru-RU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0251DB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66D15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StyleZakonu">
    <w:name w:val="StyleZakonu"/>
    <w:basedOn w:val="a"/>
    <w:rsid w:val="0032111D"/>
    <w:pPr>
      <w:autoSpaceDE w:val="0"/>
      <w:autoSpaceDN w:val="0"/>
      <w:spacing w:after="120"/>
      <w:ind w:firstLine="284"/>
      <w:jc w:val="both"/>
    </w:pPr>
    <w:rPr>
      <w:rFonts w:ascii="TextBook" w:hAnsi="TextBook" w:cs="TextBook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D816BB"/>
    <w:rPr>
      <w:rFonts w:cs="Times New Roman"/>
    </w:rPr>
  </w:style>
  <w:style w:type="character" w:customStyle="1" w:styleId="rvts23">
    <w:name w:val="rvts23"/>
    <w:uiPriority w:val="99"/>
    <w:rsid w:val="00A44877"/>
  </w:style>
  <w:style w:type="paragraph" w:customStyle="1" w:styleId="1">
    <w:name w:val="заголовок 1"/>
    <w:basedOn w:val="a"/>
    <w:next w:val="a"/>
    <w:uiPriority w:val="99"/>
    <w:rsid w:val="00AA2EC8"/>
    <w:pPr>
      <w:keepNext/>
      <w:autoSpaceDE w:val="0"/>
      <w:autoSpaceDN w:val="0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rvps6">
    <w:name w:val="rvps6"/>
    <w:basedOn w:val="a"/>
    <w:uiPriority w:val="99"/>
    <w:rsid w:val="00AA2EC8"/>
    <w:pPr>
      <w:spacing w:before="100" w:beforeAutospacing="1" w:after="100" w:afterAutospacing="1"/>
    </w:pPr>
    <w:rPr>
      <w:rFonts w:ascii="Calibri" w:hAnsi="Calibri" w:cs="Times New Roman"/>
      <w:sz w:val="24"/>
      <w:szCs w:val="24"/>
      <w:lang w:val="ru-RU"/>
    </w:rPr>
  </w:style>
  <w:style w:type="character" w:customStyle="1" w:styleId="rvts9">
    <w:name w:val="rvts9"/>
    <w:rsid w:val="00C72C6C"/>
  </w:style>
  <w:style w:type="paragraph" w:styleId="ac">
    <w:name w:val="Normal (Web)"/>
    <w:basedOn w:val="a"/>
    <w:uiPriority w:val="99"/>
    <w:rsid w:val="00C72C6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character" w:styleId="ad">
    <w:name w:val="Hyperlink"/>
    <w:basedOn w:val="a0"/>
    <w:uiPriority w:val="99"/>
    <w:unhideWhenUsed/>
    <w:rsid w:val="002B3352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A462B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A462B"/>
    <w:rPr>
      <w:rFonts w:ascii="Consolas" w:hAnsi="Consolas" w:cs="Antiqu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3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E788DD-CAA4-439D-AC51-C23EBC5FE5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EDD65-D15A-4F8F-91DA-1FDCC2C66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E9890C-2DCF-400F-9587-6019F94BEAF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2020-11-04T08:05:00Z</dcterms:created>
  <dcterms:modified xsi:type="dcterms:W3CDTF">2020-11-04T08:05:00Z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