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821" w:rsidRDefault="006E44F5" w:rsidP="0084209B">
      <w:pPr>
        <w:spacing w:after="0" w:line="240" w:lineRule="auto"/>
        <w:jc w:val="center"/>
        <w:rPr>
          <w:rFonts w:ascii="Times New Roman" w:hAnsi="Times New Roman"/>
          <w:b/>
          <w:color w:val="404040"/>
          <w:sz w:val="28"/>
          <w:szCs w:val="28"/>
        </w:rPr>
      </w:pPr>
      <w:bookmarkStart w:id="0" w:name="_GoBack"/>
      <w:bookmarkEnd w:id="0"/>
      <w:r w:rsidRPr="00E02294">
        <w:rPr>
          <w:rFonts w:ascii="Times New Roman" w:hAnsi="Times New Roman"/>
          <w:b/>
          <w:color w:val="404040"/>
          <w:sz w:val="28"/>
          <w:szCs w:val="28"/>
        </w:rPr>
        <w:t>ПОРІВНЯЛЬНА ТАБЛИЦЯ</w:t>
      </w:r>
    </w:p>
    <w:p w:rsidR="00DD4B54" w:rsidRDefault="0084209B" w:rsidP="00A7439C">
      <w:pPr>
        <w:spacing w:after="0" w:line="240" w:lineRule="auto"/>
        <w:jc w:val="center"/>
        <w:rPr>
          <w:rFonts w:ascii="Times New Roman" w:hAnsi="Times New Roman"/>
          <w:b/>
          <w:color w:val="404040"/>
          <w:sz w:val="28"/>
          <w:szCs w:val="28"/>
        </w:rPr>
      </w:pPr>
      <w:r w:rsidRPr="00E02294">
        <w:rPr>
          <w:rFonts w:ascii="Times New Roman" w:hAnsi="Times New Roman"/>
          <w:b/>
          <w:color w:val="404040"/>
          <w:sz w:val="28"/>
          <w:szCs w:val="28"/>
        </w:rPr>
        <w:t xml:space="preserve">до </w:t>
      </w:r>
      <w:r w:rsidR="00A7439C" w:rsidRPr="00A7439C">
        <w:rPr>
          <w:rFonts w:ascii="Times New Roman" w:hAnsi="Times New Roman"/>
          <w:b/>
          <w:color w:val="404040"/>
          <w:sz w:val="28"/>
          <w:szCs w:val="28"/>
        </w:rPr>
        <w:t>проєкт</w:t>
      </w:r>
      <w:r w:rsidR="00A7439C">
        <w:rPr>
          <w:rFonts w:ascii="Times New Roman" w:hAnsi="Times New Roman"/>
          <w:b/>
          <w:color w:val="404040"/>
          <w:sz w:val="28"/>
          <w:szCs w:val="28"/>
        </w:rPr>
        <w:t>у</w:t>
      </w:r>
      <w:r w:rsidR="00A7439C" w:rsidRPr="00A7439C">
        <w:rPr>
          <w:rFonts w:ascii="Times New Roman" w:hAnsi="Times New Roman"/>
          <w:b/>
          <w:color w:val="404040"/>
          <w:sz w:val="28"/>
          <w:szCs w:val="28"/>
        </w:rPr>
        <w:t xml:space="preserve"> Закону України «Про ратифікацію Поправки до статті 24 Статуту Організації Чорноморського </w:t>
      </w:r>
      <w:r w:rsidR="00866A34">
        <w:rPr>
          <w:rFonts w:ascii="Times New Roman" w:hAnsi="Times New Roman"/>
          <w:b/>
          <w:color w:val="404040"/>
          <w:sz w:val="28"/>
          <w:szCs w:val="28"/>
        </w:rPr>
        <w:t>Е</w:t>
      </w:r>
      <w:r w:rsidR="00A7439C" w:rsidRPr="00A7439C">
        <w:rPr>
          <w:rFonts w:ascii="Times New Roman" w:hAnsi="Times New Roman"/>
          <w:b/>
          <w:color w:val="404040"/>
          <w:sz w:val="28"/>
          <w:szCs w:val="28"/>
        </w:rPr>
        <w:t xml:space="preserve">кономічного </w:t>
      </w:r>
      <w:r w:rsidR="00866A34">
        <w:rPr>
          <w:rFonts w:ascii="Times New Roman" w:hAnsi="Times New Roman"/>
          <w:b/>
          <w:color w:val="404040"/>
          <w:sz w:val="28"/>
          <w:szCs w:val="28"/>
        </w:rPr>
        <w:t>С</w:t>
      </w:r>
      <w:r w:rsidR="00A7439C" w:rsidRPr="00A7439C">
        <w:rPr>
          <w:rFonts w:ascii="Times New Roman" w:hAnsi="Times New Roman"/>
          <w:b/>
          <w:color w:val="404040"/>
          <w:sz w:val="28"/>
          <w:szCs w:val="28"/>
        </w:rPr>
        <w:t>півробітництва»</w:t>
      </w:r>
    </w:p>
    <w:p w:rsidR="00866A34" w:rsidRPr="00E02294" w:rsidRDefault="00866A34" w:rsidP="00A7439C">
      <w:pPr>
        <w:spacing w:after="0" w:line="240" w:lineRule="auto"/>
        <w:jc w:val="center"/>
        <w:rPr>
          <w:rFonts w:ascii="Times New Roman" w:hAnsi="Times New Roman"/>
          <w:b/>
          <w:color w:val="404040"/>
          <w:sz w:val="28"/>
          <w:szCs w:val="2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4"/>
        <w:gridCol w:w="7513"/>
      </w:tblGrid>
      <w:tr w:rsidR="00456788" w:rsidRPr="00E02294" w:rsidTr="00866A34">
        <w:trPr>
          <w:trHeight w:val="316"/>
        </w:trPr>
        <w:tc>
          <w:tcPr>
            <w:tcW w:w="7054" w:type="dxa"/>
            <w:shd w:val="clear" w:color="auto" w:fill="auto"/>
          </w:tcPr>
          <w:p w:rsidR="006B79D7" w:rsidRPr="00E02294" w:rsidRDefault="006E44F5" w:rsidP="00866A3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04040"/>
                <w:sz w:val="28"/>
                <w:szCs w:val="28"/>
              </w:rPr>
            </w:pPr>
            <w:r w:rsidRPr="00E02294">
              <w:rPr>
                <w:rFonts w:ascii="Times New Roman" w:hAnsi="Times New Roman"/>
                <w:b/>
                <w:color w:val="404040"/>
                <w:sz w:val="28"/>
                <w:szCs w:val="28"/>
                <w:shd w:val="clear" w:color="auto" w:fill="FFFFFF"/>
              </w:rPr>
              <w:t xml:space="preserve">Зміст </w:t>
            </w:r>
            <w:r w:rsidR="00866A34" w:rsidRPr="00E02294">
              <w:rPr>
                <w:rFonts w:ascii="Times New Roman" w:hAnsi="Times New Roman"/>
                <w:b/>
                <w:color w:val="404040"/>
                <w:sz w:val="28"/>
                <w:szCs w:val="28"/>
                <w:shd w:val="clear" w:color="auto" w:fill="FFFFFF"/>
              </w:rPr>
              <w:t>чинного</w:t>
            </w:r>
            <w:r w:rsidR="00866A34">
              <w:rPr>
                <w:rFonts w:ascii="Times New Roman" w:hAnsi="Times New Roman"/>
                <w:b/>
                <w:color w:val="404040"/>
                <w:sz w:val="28"/>
                <w:szCs w:val="28"/>
                <w:shd w:val="clear" w:color="auto" w:fill="FFFFFF"/>
              </w:rPr>
              <w:t xml:space="preserve"> </w:t>
            </w:r>
            <w:r w:rsidRPr="00E02294">
              <w:rPr>
                <w:rFonts w:ascii="Times New Roman" w:hAnsi="Times New Roman"/>
                <w:b/>
                <w:color w:val="404040"/>
                <w:sz w:val="28"/>
                <w:szCs w:val="28"/>
                <w:shd w:val="clear" w:color="auto" w:fill="FFFFFF"/>
              </w:rPr>
              <w:t xml:space="preserve">положення (норми) </w:t>
            </w:r>
            <w:r w:rsidR="00866A34">
              <w:rPr>
                <w:rFonts w:ascii="Times New Roman" w:hAnsi="Times New Roman"/>
                <w:b/>
                <w:color w:val="404040"/>
                <w:sz w:val="28"/>
                <w:szCs w:val="28"/>
                <w:shd w:val="clear" w:color="auto" w:fill="FFFFFF"/>
              </w:rPr>
              <w:t>Статуту</w:t>
            </w:r>
          </w:p>
        </w:tc>
        <w:tc>
          <w:tcPr>
            <w:tcW w:w="7513" w:type="dxa"/>
            <w:shd w:val="clear" w:color="auto" w:fill="auto"/>
          </w:tcPr>
          <w:p w:rsidR="00866A34" w:rsidRDefault="006E44F5" w:rsidP="00866A3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04040"/>
                <w:sz w:val="28"/>
                <w:szCs w:val="28"/>
                <w:shd w:val="clear" w:color="auto" w:fill="FFFFFF"/>
              </w:rPr>
            </w:pPr>
            <w:r w:rsidRPr="00E02294">
              <w:rPr>
                <w:rFonts w:ascii="Times New Roman" w:hAnsi="Times New Roman"/>
                <w:b/>
                <w:color w:val="404040"/>
                <w:sz w:val="28"/>
                <w:szCs w:val="28"/>
                <w:shd w:val="clear" w:color="auto" w:fill="FFFFFF"/>
              </w:rPr>
              <w:t xml:space="preserve">Зміст положення (норми) </w:t>
            </w:r>
            <w:r w:rsidR="00866A34">
              <w:rPr>
                <w:rFonts w:ascii="Times New Roman" w:hAnsi="Times New Roman"/>
                <w:b/>
                <w:color w:val="404040"/>
                <w:sz w:val="28"/>
                <w:szCs w:val="28"/>
                <w:shd w:val="clear" w:color="auto" w:fill="FFFFFF"/>
              </w:rPr>
              <w:t xml:space="preserve">Статуту </w:t>
            </w:r>
          </w:p>
          <w:p w:rsidR="006B79D7" w:rsidRPr="00E02294" w:rsidRDefault="00866A34" w:rsidP="00866A3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0404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404040"/>
                <w:sz w:val="28"/>
                <w:szCs w:val="28"/>
                <w:shd w:val="clear" w:color="auto" w:fill="FFFFFF"/>
              </w:rPr>
              <w:t>з урахуванням пропонованої поправки</w:t>
            </w:r>
          </w:p>
        </w:tc>
      </w:tr>
      <w:tr w:rsidR="00BF452F" w:rsidRPr="00E02294" w:rsidTr="00866A34">
        <w:tc>
          <w:tcPr>
            <w:tcW w:w="14567" w:type="dxa"/>
            <w:gridSpan w:val="2"/>
            <w:shd w:val="clear" w:color="auto" w:fill="auto"/>
          </w:tcPr>
          <w:p w:rsidR="00BF452F" w:rsidRPr="00C63303" w:rsidRDefault="00BF452F" w:rsidP="0084209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04040"/>
                <w:sz w:val="28"/>
                <w:szCs w:val="28"/>
                <w:shd w:val="clear" w:color="auto" w:fill="FFFFFF"/>
              </w:rPr>
            </w:pPr>
          </w:p>
        </w:tc>
      </w:tr>
      <w:tr w:rsidR="00456788" w:rsidRPr="00E02294" w:rsidTr="00866A34">
        <w:trPr>
          <w:trHeight w:val="3059"/>
        </w:trPr>
        <w:tc>
          <w:tcPr>
            <w:tcW w:w="7054" w:type="dxa"/>
            <w:shd w:val="clear" w:color="auto" w:fill="auto"/>
          </w:tcPr>
          <w:p w:rsidR="002C02D4" w:rsidRPr="002C02D4" w:rsidRDefault="002C02D4" w:rsidP="002C02D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42"/>
              <w:jc w:val="center"/>
              <w:textAlignment w:val="baseline"/>
              <w:rPr>
                <w:rFonts w:ascii="Times New Roman" w:hAnsi="Times New Roman"/>
                <w:color w:val="404040"/>
                <w:sz w:val="28"/>
                <w:szCs w:val="28"/>
              </w:rPr>
            </w:pPr>
            <w:r w:rsidRPr="002C02D4">
              <w:rPr>
                <w:rFonts w:ascii="Times New Roman" w:hAnsi="Times New Roman"/>
                <w:color w:val="404040"/>
                <w:sz w:val="28"/>
                <w:szCs w:val="28"/>
              </w:rPr>
              <w:t>Стаття 24</w:t>
            </w:r>
          </w:p>
          <w:p w:rsidR="002C02D4" w:rsidRPr="002C02D4" w:rsidRDefault="002C02D4" w:rsidP="002C02D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42"/>
              <w:jc w:val="center"/>
              <w:textAlignment w:val="baseline"/>
              <w:rPr>
                <w:rFonts w:ascii="Times New Roman" w:hAnsi="Times New Roman"/>
                <w:color w:val="404040"/>
                <w:sz w:val="28"/>
                <w:szCs w:val="28"/>
              </w:rPr>
            </w:pPr>
            <w:r w:rsidRPr="002C02D4">
              <w:rPr>
                <w:rFonts w:ascii="Times New Roman" w:hAnsi="Times New Roman"/>
                <w:color w:val="404040"/>
                <w:sz w:val="28"/>
                <w:szCs w:val="28"/>
              </w:rPr>
              <w:t>Центри-філії ЧЕС</w:t>
            </w:r>
          </w:p>
          <w:p w:rsidR="002C02D4" w:rsidRPr="002C02D4" w:rsidRDefault="002C02D4" w:rsidP="002C02D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42"/>
              <w:jc w:val="both"/>
              <w:textAlignment w:val="baseline"/>
              <w:rPr>
                <w:rFonts w:ascii="Times New Roman" w:hAnsi="Times New Roman"/>
                <w:color w:val="404040"/>
                <w:sz w:val="28"/>
                <w:szCs w:val="28"/>
              </w:rPr>
            </w:pPr>
          </w:p>
          <w:p w:rsidR="002C02D4" w:rsidRPr="002C02D4" w:rsidRDefault="002C02D4" w:rsidP="00866A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textAlignment w:val="baseline"/>
              <w:rPr>
                <w:rFonts w:ascii="Times New Roman" w:hAnsi="Times New Roman"/>
                <w:color w:val="404040"/>
                <w:sz w:val="28"/>
                <w:szCs w:val="28"/>
              </w:rPr>
            </w:pPr>
            <w:r w:rsidRPr="002C02D4">
              <w:rPr>
                <w:rFonts w:ascii="Times New Roman" w:hAnsi="Times New Roman"/>
                <w:color w:val="404040"/>
                <w:sz w:val="28"/>
                <w:szCs w:val="28"/>
              </w:rPr>
              <w:t>Центр</w:t>
            </w:r>
            <w:r w:rsidR="00866A34">
              <w:rPr>
                <w:rFonts w:ascii="Times New Roman" w:hAnsi="Times New Roman"/>
                <w:color w:val="404040"/>
                <w:sz w:val="28"/>
                <w:szCs w:val="28"/>
              </w:rPr>
              <w:t xml:space="preserve">и-філії ЧЕС створюються за </w:t>
            </w:r>
            <w:r w:rsidRPr="002C02D4">
              <w:rPr>
                <w:rFonts w:ascii="Times New Roman" w:hAnsi="Times New Roman"/>
                <w:color w:val="404040"/>
                <w:sz w:val="28"/>
                <w:szCs w:val="28"/>
              </w:rPr>
              <w:t>згодою Ради  з  метою обслуговування всіх зацікавлених дер</w:t>
            </w:r>
            <w:r>
              <w:rPr>
                <w:rFonts w:ascii="Times New Roman" w:hAnsi="Times New Roman"/>
                <w:color w:val="404040"/>
                <w:sz w:val="28"/>
                <w:szCs w:val="28"/>
              </w:rPr>
              <w:t xml:space="preserve">жав-членів в конкретних сферах </w:t>
            </w:r>
            <w:r w:rsidRPr="002C02D4">
              <w:rPr>
                <w:rFonts w:ascii="Times New Roman" w:hAnsi="Times New Roman"/>
                <w:color w:val="404040"/>
                <w:sz w:val="28"/>
                <w:szCs w:val="28"/>
              </w:rPr>
              <w:t>співробітництва.</w:t>
            </w:r>
          </w:p>
          <w:p w:rsidR="002C02D4" w:rsidRPr="002C02D4" w:rsidRDefault="002C02D4" w:rsidP="00866A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textAlignment w:val="baseline"/>
              <w:rPr>
                <w:rFonts w:ascii="Times New Roman" w:hAnsi="Times New Roman"/>
                <w:color w:val="404040"/>
                <w:sz w:val="28"/>
                <w:szCs w:val="28"/>
              </w:rPr>
            </w:pPr>
            <w:r w:rsidRPr="002C02D4">
              <w:rPr>
                <w:rFonts w:ascii="Times New Roman" w:hAnsi="Times New Roman"/>
                <w:color w:val="404040"/>
                <w:sz w:val="28"/>
                <w:szCs w:val="28"/>
              </w:rPr>
              <w:t>Центри-філії повинні працювати у</w:t>
            </w:r>
            <w:r w:rsidR="00866A34">
              <w:rPr>
                <w:rFonts w:ascii="Times New Roman" w:hAnsi="Times New Roman"/>
                <w:color w:val="404040"/>
                <w:sz w:val="28"/>
                <w:szCs w:val="28"/>
              </w:rPr>
              <w:t xml:space="preserve"> </w:t>
            </w:r>
            <w:r w:rsidRPr="002C02D4">
              <w:rPr>
                <w:rFonts w:ascii="Times New Roman" w:hAnsi="Times New Roman"/>
                <w:color w:val="404040"/>
                <w:sz w:val="28"/>
                <w:szCs w:val="28"/>
              </w:rPr>
              <w:t xml:space="preserve">тісному контакті з відповідними </w:t>
            </w:r>
            <w:r w:rsidR="00866A34">
              <w:rPr>
                <w:rFonts w:ascii="Times New Roman" w:hAnsi="Times New Roman"/>
                <w:color w:val="404040"/>
                <w:sz w:val="28"/>
                <w:szCs w:val="28"/>
              </w:rPr>
              <w:t xml:space="preserve">допоміжними </w:t>
            </w:r>
            <w:r w:rsidRPr="002C02D4">
              <w:rPr>
                <w:rFonts w:ascii="Times New Roman" w:hAnsi="Times New Roman"/>
                <w:color w:val="404040"/>
                <w:sz w:val="28"/>
                <w:szCs w:val="28"/>
              </w:rPr>
              <w:t>орга</w:t>
            </w:r>
            <w:r w:rsidR="00866A34">
              <w:rPr>
                <w:rFonts w:ascii="Times New Roman" w:hAnsi="Times New Roman"/>
                <w:color w:val="404040"/>
                <w:sz w:val="28"/>
                <w:szCs w:val="28"/>
              </w:rPr>
              <w:t>нами ЧЕС у  відповідності до</w:t>
            </w:r>
            <w:r w:rsidRPr="002C02D4">
              <w:rPr>
                <w:rFonts w:ascii="Times New Roman" w:hAnsi="Times New Roman"/>
                <w:color w:val="404040"/>
                <w:sz w:val="28"/>
                <w:szCs w:val="28"/>
              </w:rPr>
              <w:t xml:space="preserve"> їх конкретної сфери діяльності.</w:t>
            </w:r>
          </w:p>
          <w:p w:rsidR="00277D47" w:rsidRPr="00824D9D" w:rsidRDefault="002C02D4" w:rsidP="00866A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textAlignment w:val="baseline"/>
              <w:rPr>
                <w:rFonts w:ascii="Times New Roman" w:hAnsi="Times New Roman"/>
                <w:color w:val="404040"/>
                <w:sz w:val="28"/>
                <w:szCs w:val="28"/>
              </w:rPr>
            </w:pPr>
            <w:r w:rsidRPr="002C02D4">
              <w:rPr>
                <w:rFonts w:ascii="Times New Roman" w:hAnsi="Times New Roman"/>
                <w:color w:val="404040"/>
                <w:sz w:val="28"/>
                <w:szCs w:val="28"/>
              </w:rPr>
              <w:t>Результати діяльності</w:t>
            </w:r>
            <w:r w:rsidR="00866A34">
              <w:rPr>
                <w:rFonts w:ascii="Times New Roman" w:hAnsi="Times New Roman"/>
                <w:color w:val="404040"/>
                <w:sz w:val="28"/>
                <w:szCs w:val="28"/>
              </w:rPr>
              <w:t xml:space="preserve"> </w:t>
            </w:r>
            <w:r w:rsidRPr="002C02D4">
              <w:rPr>
                <w:rFonts w:ascii="Times New Roman" w:hAnsi="Times New Roman"/>
                <w:color w:val="404040"/>
                <w:sz w:val="28"/>
                <w:szCs w:val="28"/>
              </w:rPr>
              <w:t>центрі</w:t>
            </w:r>
            <w:r>
              <w:rPr>
                <w:rFonts w:ascii="Times New Roman" w:hAnsi="Times New Roman"/>
                <w:color w:val="404040"/>
                <w:sz w:val="28"/>
                <w:szCs w:val="28"/>
              </w:rPr>
              <w:t>в</w:t>
            </w:r>
            <w:r w:rsidR="00866A34">
              <w:rPr>
                <w:rFonts w:ascii="Times New Roman" w:hAnsi="Times New Roman"/>
                <w:color w:val="40404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404040"/>
                <w:sz w:val="28"/>
                <w:szCs w:val="28"/>
              </w:rPr>
              <w:t>носять</w:t>
            </w:r>
            <w:r w:rsidR="00866A34">
              <w:rPr>
                <w:rFonts w:ascii="Times New Roman" w:hAnsi="Times New Roman"/>
                <w:color w:val="404040"/>
                <w:sz w:val="28"/>
                <w:szCs w:val="28"/>
              </w:rPr>
              <w:t xml:space="preserve"> к</w:t>
            </w:r>
            <w:r>
              <w:rPr>
                <w:rFonts w:ascii="Times New Roman" w:hAnsi="Times New Roman"/>
                <w:color w:val="404040"/>
                <w:sz w:val="28"/>
                <w:szCs w:val="28"/>
              </w:rPr>
              <w:t xml:space="preserve">онсультативний </w:t>
            </w:r>
            <w:r w:rsidRPr="002C02D4">
              <w:rPr>
                <w:rFonts w:ascii="Times New Roman" w:hAnsi="Times New Roman"/>
                <w:color w:val="404040"/>
                <w:sz w:val="28"/>
                <w:szCs w:val="28"/>
              </w:rPr>
              <w:t>характер.</w:t>
            </w:r>
          </w:p>
        </w:tc>
        <w:tc>
          <w:tcPr>
            <w:tcW w:w="7513" w:type="dxa"/>
            <w:shd w:val="clear" w:color="auto" w:fill="auto"/>
          </w:tcPr>
          <w:p w:rsidR="00B47C68" w:rsidRPr="00B47C68" w:rsidRDefault="00B47C68" w:rsidP="00B47C6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404040"/>
                <w:sz w:val="28"/>
                <w:szCs w:val="28"/>
              </w:rPr>
            </w:pPr>
            <w:r w:rsidRPr="00B47C68">
              <w:rPr>
                <w:rFonts w:ascii="Times New Roman" w:hAnsi="Times New Roman"/>
                <w:color w:val="404040"/>
                <w:sz w:val="28"/>
                <w:szCs w:val="28"/>
              </w:rPr>
              <w:t>Стаття 24</w:t>
            </w:r>
          </w:p>
          <w:p w:rsidR="00B47C68" w:rsidRPr="00866A34" w:rsidRDefault="00B47C68" w:rsidP="00B47C6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color w:val="404040"/>
                <w:sz w:val="28"/>
                <w:szCs w:val="28"/>
              </w:rPr>
            </w:pPr>
            <w:r w:rsidRPr="00866A34">
              <w:rPr>
                <w:rFonts w:ascii="Times New Roman" w:hAnsi="Times New Roman"/>
                <w:b/>
                <w:color w:val="404040"/>
                <w:sz w:val="28"/>
                <w:szCs w:val="28"/>
              </w:rPr>
              <w:t>Міжнародний центр чорноморських досліджень</w:t>
            </w:r>
          </w:p>
          <w:p w:rsidR="00B47C68" w:rsidRPr="00866A34" w:rsidRDefault="00B47C68" w:rsidP="00B47C6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color w:val="404040"/>
                <w:sz w:val="28"/>
                <w:szCs w:val="28"/>
              </w:rPr>
            </w:pPr>
          </w:p>
          <w:p w:rsidR="00B47C68" w:rsidRPr="00866A34" w:rsidRDefault="00B47C68" w:rsidP="00866A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textAlignment w:val="baseline"/>
              <w:rPr>
                <w:rFonts w:ascii="Times New Roman" w:hAnsi="Times New Roman"/>
                <w:b/>
                <w:color w:val="404040"/>
                <w:sz w:val="28"/>
                <w:szCs w:val="28"/>
              </w:rPr>
            </w:pPr>
            <w:r w:rsidRPr="00866A34">
              <w:rPr>
                <w:rFonts w:ascii="Times New Roman" w:hAnsi="Times New Roman"/>
                <w:b/>
                <w:color w:val="404040"/>
                <w:sz w:val="28"/>
                <w:szCs w:val="28"/>
              </w:rPr>
              <w:t xml:space="preserve">Міжнародний центр чорноморських досліджень </w:t>
            </w:r>
            <w:r w:rsidR="00866A34">
              <w:rPr>
                <w:rFonts w:ascii="Times New Roman" w:hAnsi="Times New Roman"/>
                <w:b/>
                <w:color w:val="404040"/>
                <w:sz w:val="28"/>
                <w:szCs w:val="28"/>
              </w:rPr>
              <w:t xml:space="preserve">   </w:t>
            </w:r>
            <w:r w:rsidRPr="00866A34">
              <w:rPr>
                <w:rFonts w:ascii="Times New Roman" w:hAnsi="Times New Roman"/>
                <w:b/>
                <w:color w:val="404040"/>
                <w:sz w:val="28"/>
                <w:szCs w:val="28"/>
              </w:rPr>
              <w:t xml:space="preserve">(МЦЧД) </w:t>
            </w:r>
            <w:r w:rsidR="00866A34">
              <w:rPr>
                <w:rFonts w:ascii="Times New Roman" w:hAnsi="Times New Roman"/>
                <w:b/>
                <w:color w:val="404040"/>
                <w:sz w:val="28"/>
                <w:szCs w:val="28"/>
              </w:rPr>
              <w:t>–</w:t>
            </w:r>
            <w:r w:rsidRPr="00866A34">
              <w:rPr>
                <w:rFonts w:ascii="Times New Roman" w:hAnsi="Times New Roman"/>
                <w:b/>
                <w:color w:val="404040"/>
                <w:sz w:val="28"/>
                <w:szCs w:val="28"/>
              </w:rPr>
              <w:t xml:space="preserve"> це міжнародна організація, яка виступає в якості аналітичного центру Організації ЧЕС та знаходиться під керівництвом Ради директорів, члени якої є громадянами </w:t>
            </w:r>
            <w:r w:rsidR="00920F89" w:rsidRPr="00866A34">
              <w:rPr>
                <w:rFonts w:ascii="Times New Roman" w:hAnsi="Times New Roman"/>
                <w:b/>
                <w:color w:val="404040"/>
                <w:sz w:val="28"/>
                <w:szCs w:val="28"/>
              </w:rPr>
              <w:t>держав</w:t>
            </w:r>
            <w:r w:rsidRPr="00866A34">
              <w:rPr>
                <w:rFonts w:ascii="Times New Roman" w:hAnsi="Times New Roman"/>
                <w:b/>
                <w:color w:val="404040"/>
                <w:sz w:val="28"/>
                <w:szCs w:val="28"/>
              </w:rPr>
              <w:t>-членів ОЧЕС.</w:t>
            </w:r>
          </w:p>
          <w:p w:rsidR="00C6097C" w:rsidRPr="00E02294" w:rsidRDefault="00B47C68" w:rsidP="00866A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textAlignment w:val="baseline"/>
              <w:rPr>
                <w:rFonts w:ascii="Times New Roman" w:hAnsi="Times New Roman"/>
                <w:b/>
                <w:color w:val="404040"/>
                <w:sz w:val="28"/>
                <w:szCs w:val="28"/>
              </w:rPr>
            </w:pPr>
            <w:r w:rsidRPr="00866A34">
              <w:rPr>
                <w:rFonts w:ascii="Times New Roman" w:hAnsi="Times New Roman"/>
                <w:b/>
                <w:color w:val="404040"/>
                <w:sz w:val="28"/>
                <w:szCs w:val="28"/>
              </w:rPr>
              <w:t xml:space="preserve">Основними цілями МЦЧД є вивчення практичних шляхів розширення та поглиблення регіональної співпраці між </w:t>
            </w:r>
            <w:r w:rsidR="001C340A" w:rsidRPr="00866A34">
              <w:rPr>
                <w:rFonts w:ascii="Times New Roman" w:hAnsi="Times New Roman"/>
                <w:b/>
                <w:color w:val="404040"/>
                <w:sz w:val="28"/>
                <w:szCs w:val="28"/>
              </w:rPr>
              <w:t>державами</w:t>
            </w:r>
            <w:r w:rsidRPr="00866A34">
              <w:rPr>
                <w:rFonts w:ascii="Times New Roman" w:hAnsi="Times New Roman"/>
                <w:b/>
                <w:color w:val="404040"/>
                <w:sz w:val="28"/>
                <w:szCs w:val="28"/>
              </w:rPr>
              <w:t>-членами ОЧЕС, відносин між ОЧЕС та ЄС, а також сприяння застосуванню досягнень науки і техніки у конкретних галузях багатостороннього співробітництва на основі принципів цього Статуту та пріоритетів, встановлених Радою міністрів закордонних справ</w:t>
            </w:r>
            <w:r w:rsidR="0057136C" w:rsidRPr="00866A34">
              <w:rPr>
                <w:rFonts w:ascii="Times New Roman" w:hAnsi="Times New Roman"/>
                <w:b/>
                <w:color w:val="404040"/>
                <w:sz w:val="28"/>
                <w:szCs w:val="28"/>
              </w:rPr>
              <w:t>.</w:t>
            </w:r>
          </w:p>
        </w:tc>
      </w:tr>
    </w:tbl>
    <w:p w:rsidR="00EC0FB6" w:rsidRDefault="00EC0FB6" w:rsidP="0084209B">
      <w:pPr>
        <w:spacing w:after="0" w:line="240" w:lineRule="auto"/>
        <w:jc w:val="both"/>
        <w:rPr>
          <w:rFonts w:ascii="Times New Roman" w:hAnsi="Times New Roman"/>
          <w:b/>
          <w:color w:val="404040"/>
          <w:sz w:val="28"/>
          <w:szCs w:val="28"/>
        </w:rPr>
      </w:pPr>
    </w:p>
    <w:p w:rsidR="00943A84" w:rsidRDefault="00943A84" w:rsidP="0084209B">
      <w:pPr>
        <w:spacing w:after="0" w:line="240" w:lineRule="auto"/>
        <w:jc w:val="both"/>
        <w:rPr>
          <w:rFonts w:ascii="Times New Roman" w:hAnsi="Times New Roman"/>
          <w:b/>
          <w:color w:val="404040"/>
          <w:sz w:val="28"/>
          <w:szCs w:val="28"/>
        </w:rPr>
      </w:pPr>
    </w:p>
    <w:p w:rsidR="003D52EE" w:rsidRPr="00E02294" w:rsidRDefault="004C269D" w:rsidP="00A7439C">
      <w:pPr>
        <w:spacing w:after="0" w:line="240" w:lineRule="auto"/>
        <w:jc w:val="both"/>
        <w:rPr>
          <w:rFonts w:ascii="Times New Roman" w:hAnsi="Times New Roman"/>
          <w:b/>
          <w:color w:val="404040"/>
          <w:sz w:val="28"/>
          <w:szCs w:val="28"/>
        </w:rPr>
      </w:pPr>
      <w:r>
        <w:rPr>
          <w:rFonts w:ascii="Times New Roman" w:hAnsi="Times New Roman"/>
          <w:b/>
          <w:color w:val="404040"/>
          <w:sz w:val="28"/>
          <w:szCs w:val="28"/>
        </w:rPr>
        <w:t xml:space="preserve">Т. в. о. Міністра освіти і науки України                                                                              </w:t>
      </w:r>
      <w:r w:rsidR="00866A34">
        <w:rPr>
          <w:rFonts w:ascii="Times New Roman" w:hAnsi="Times New Roman"/>
          <w:b/>
          <w:color w:val="404040"/>
          <w:sz w:val="28"/>
          <w:szCs w:val="28"/>
        </w:rPr>
        <w:t xml:space="preserve">                  </w:t>
      </w:r>
      <w:r>
        <w:rPr>
          <w:rFonts w:ascii="Times New Roman" w:hAnsi="Times New Roman"/>
          <w:b/>
          <w:color w:val="404040"/>
          <w:sz w:val="28"/>
          <w:szCs w:val="28"/>
        </w:rPr>
        <w:t xml:space="preserve"> </w:t>
      </w:r>
      <w:r w:rsidR="001B67E2">
        <w:rPr>
          <w:rFonts w:ascii="Times New Roman" w:hAnsi="Times New Roman"/>
          <w:b/>
          <w:color w:val="404040"/>
          <w:sz w:val="28"/>
          <w:szCs w:val="28"/>
        </w:rPr>
        <w:t>Микола КИЗИМ</w:t>
      </w:r>
    </w:p>
    <w:p w:rsidR="007355CB" w:rsidRPr="00E02294" w:rsidRDefault="007355CB" w:rsidP="0084209B">
      <w:pPr>
        <w:spacing w:after="0" w:line="240" w:lineRule="auto"/>
        <w:jc w:val="both"/>
        <w:rPr>
          <w:rFonts w:ascii="Times New Roman" w:hAnsi="Times New Roman"/>
          <w:b/>
          <w:color w:val="404040"/>
          <w:sz w:val="28"/>
          <w:szCs w:val="28"/>
        </w:rPr>
      </w:pPr>
    </w:p>
    <w:p w:rsidR="00D27B39" w:rsidRPr="00E02294" w:rsidRDefault="00A7439C" w:rsidP="0084209B">
      <w:pPr>
        <w:spacing w:after="0" w:line="240" w:lineRule="auto"/>
        <w:jc w:val="both"/>
        <w:rPr>
          <w:rFonts w:ascii="Times New Roman" w:hAnsi="Times New Roman"/>
          <w:b/>
          <w:color w:val="404040"/>
          <w:sz w:val="28"/>
          <w:szCs w:val="28"/>
        </w:rPr>
      </w:pPr>
      <w:r>
        <w:rPr>
          <w:rFonts w:ascii="Times New Roman" w:hAnsi="Times New Roman"/>
          <w:b/>
          <w:color w:val="404040"/>
          <w:sz w:val="28"/>
          <w:szCs w:val="28"/>
        </w:rPr>
        <w:t>«___» ____________ 2020</w:t>
      </w:r>
      <w:r w:rsidR="006E44F5" w:rsidRPr="00E02294">
        <w:rPr>
          <w:rFonts w:ascii="Times New Roman" w:hAnsi="Times New Roman"/>
          <w:b/>
          <w:color w:val="404040"/>
          <w:sz w:val="28"/>
          <w:szCs w:val="28"/>
        </w:rPr>
        <w:t xml:space="preserve"> р.</w:t>
      </w:r>
    </w:p>
    <w:sectPr w:rsidR="00D27B39" w:rsidRPr="00E02294" w:rsidSect="00866A34">
      <w:headerReference w:type="default" r:id="rId7"/>
      <w:pgSz w:w="16838" w:h="11906" w:orient="landscape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34D" w:rsidRDefault="0066234D" w:rsidP="003D52EE">
      <w:pPr>
        <w:spacing w:after="0" w:line="240" w:lineRule="auto"/>
      </w:pPr>
      <w:r>
        <w:separator/>
      </w:r>
    </w:p>
  </w:endnote>
  <w:endnote w:type="continuationSeparator" w:id="0">
    <w:p w:rsidR="0066234D" w:rsidRDefault="0066234D" w:rsidP="003D5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34D" w:rsidRDefault="0066234D" w:rsidP="003D52EE">
      <w:pPr>
        <w:spacing w:after="0" w:line="240" w:lineRule="auto"/>
      </w:pPr>
      <w:r>
        <w:separator/>
      </w:r>
    </w:p>
  </w:footnote>
  <w:footnote w:type="continuationSeparator" w:id="0">
    <w:p w:rsidR="0066234D" w:rsidRDefault="0066234D" w:rsidP="003D5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BB9" w:rsidRDefault="003C2BB9" w:rsidP="003D52E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66A34" w:rsidRPr="00866A34">
      <w:rPr>
        <w:noProof/>
        <w:lang w:val="ru-RU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D22F3"/>
    <w:multiLevelType w:val="multilevel"/>
    <w:tmpl w:val="DE38C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D4C"/>
    <w:rsid w:val="00001948"/>
    <w:rsid w:val="00033FB3"/>
    <w:rsid w:val="00037B11"/>
    <w:rsid w:val="00042B55"/>
    <w:rsid w:val="00046598"/>
    <w:rsid w:val="000528F0"/>
    <w:rsid w:val="000538AA"/>
    <w:rsid w:val="00054F44"/>
    <w:rsid w:val="00073D91"/>
    <w:rsid w:val="00093310"/>
    <w:rsid w:val="000B080E"/>
    <w:rsid w:val="000B3DD2"/>
    <w:rsid w:val="000B58F4"/>
    <w:rsid w:val="000D1953"/>
    <w:rsid w:val="000E12DA"/>
    <w:rsid w:val="000E2BE1"/>
    <w:rsid w:val="000E68AD"/>
    <w:rsid w:val="000F37FC"/>
    <w:rsid w:val="00107EFB"/>
    <w:rsid w:val="001256D3"/>
    <w:rsid w:val="00130841"/>
    <w:rsid w:val="00140F54"/>
    <w:rsid w:val="00143075"/>
    <w:rsid w:val="00144C87"/>
    <w:rsid w:val="00157C65"/>
    <w:rsid w:val="0018236D"/>
    <w:rsid w:val="001A24B7"/>
    <w:rsid w:val="001B5766"/>
    <w:rsid w:val="001B67E2"/>
    <w:rsid w:val="001B69F4"/>
    <w:rsid w:val="001C340A"/>
    <w:rsid w:val="001E2BE0"/>
    <w:rsid w:val="001F1825"/>
    <w:rsid w:val="001F62DC"/>
    <w:rsid w:val="00203C4C"/>
    <w:rsid w:val="00203F68"/>
    <w:rsid w:val="00212809"/>
    <w:rsid w:val="0022522F"/>
    <w:rsid w:val="00262697"/>
    <w:rsid w:val="00264564"/>
    <w:rsid w:val="00273A61"/>
    <w:rsid w:val="00276A25"/>
    <w:rsid w:val="00277D47"/>
    <w:rsid w:val="00294FD7"/>
    <w:rsid w:val="00296369"/>
    <w:rsid w:val="002B5115"/>
    <w:rsid w:val="002C02D4"/>
    <w:rsid w:val="002C0381"/>
    <w:rsid w:val="002C193D"/>
    <w:rsid w:val="002C7888"/>
    <w:rsid w:val="002D291F"/>
    <w:rsid w:val="002E4382"/>
    <w:rsid w:val="00310BB0"/>
    <w:rsid w:val="00355E3B"/>
    <w:rsid w:val="003605A2"/>
    <w:rsid w:val="00360715"/>
    <w:rsid w:val="003713F4"/>
    <w:rsid w:val="00374D0E"/>
    <w:rsid w:val="003775FE"/>
    <w:rsid w:val="003A6D57"/>
    <w:rsid w:val="003B6EA3"/>
    <w:rsid w:val="003C2BB9"/>
    <w:rsid w:val="003D52EE"/>
    <w:rsid w:val="00403EF7"/>
    <w:rsid w:val="004053D8"/>
    <w:rsid w:val="004069A3"/>
    <w:rsid w:val="00411933"/>
    <w:rsid w:val="00415589"/>
    <w:rsid w:val="00447E31"/>
    <w:rsid w:val="00456788"/>
    <w:rsid w:val="00481708"/>
    <w:rsid w:val="00485C55"/>
    <w:rsid w:val="004944AB"/>
    <w:rsid w:val="004B7275"/>
    <w:rsid w:val="004C269D"/>
    <w:rsid w:val="004C37FC"/>
    <w:rsid w:val="004C7E51"/>
    <w:rsid w:val="004D1C4B"/>
    <w:rsid w:val="0050584E"/>
    <w:rsid w:val="00514D3D"/>
    <w:rsid w:val="00526CAE"/>
    <w:rsid w:val="00551E6F"/>
    <w:rsid w:val="00570202"/>
    <w:rsid w:val="0057136C"/>
    <w:rsid w:val="0057580F"/>
    <w:rsid w:val="005A0ED9"/>
    <w:rsid w:val="005A6893"/>
    <w:rsid w:val="005B0144"/>
    <w:rsid w:val="005B667F"/>
    <w:rsid w:val="005C149A"/>
    <w:rsid w:val="005C6ACF"/>
    <w:rsid w:val="005E4771"/>
    <w:rsid w:val="005F6944"/>
    <w:rsid w:val="00600071"/>
    <w:rsid w:val="006064ED"/>
    <w:rsid w:val="0061650B"/>
    <w:rsid w:val="006461F1"/>
    <w:rsid w:val="0066234D"/>
    <w:rsid w:val="0068058C"/>
    <w:rsid w:val="0069327C"/>
    <w:rsid w:val="006A495E"/>
    <w:rsid w:val="006A5185"/>
    <w:rsid w:val="006B2C87"/>
    <w:rsid w:val="006B79D7"/>
    <w:rsid w:val="006E44F5"/>
    <w:rsid w:val="006F1821"/>
    <w:rsid w:val="006F3767"/>
    <w:rsid w:val="006F6D75"/>
    <w:rsid w:val="00712F53"/>
    <w:rsid w:val="007355CB"/>
    <w:rsid w:val="00742D5A"/>
    <w:rsid w:val="0074741D"/>
    <w:rsid w:val="00757972"/>
    <w:rsid w:val="00762B94"/>
    <w:rsid w:val="00775A88"/>
    <w:rsid w:val="007950D3"/>
    <w:rsid w:val="007968B0"/>
    <w:rsid w:val="007B31FD"/>
    <w:rsid w:val="007C186A"/>
    <w:rsid w:val="007C4040"/>
    <w:rsid w:val="007C5C0E"/>
    <w:rsid w:val="007D0809"/>
    <w:rsid w:val="007E6614"/>
    <w:rsid w:val="007E6E38"/>
    <w:rsid w:val="007E6EC6"/>
    <w:rsid w:val="008108AE"/>
    <w:rsid w:val="008178E6"/>
    <w:rsid w:val="00824D9D"/>
    <w:rsid w:val="00826C30"/>
    <w:rsid w:val="00830FDC"/>
    <w:rsid w:val="0084209B"/>
    <w:rsid w:val="0085755C"/>
    <w:rsid w:val="00866A34"/>
    <w:rsid w:val="00871FD9"/>
    <w:rsid w:val="008721D8"/>
    <w:rsid w:val="00873CE2"/>
    <w:rsid w:val="00891DF5"/>
    <w:rsid w:val="008B1F61"/>
    <w:rsid w:val="008C69CA"/>
    <w:rsid w:val="008D61EF"/>
    <w:rsid w:val="008F774A"/>
    <w:rsid w:val="0091258A"/>
    <w:rsid w:val="009158F2"/>
    <w:rsid w:val="00920F89"/>
    <w:rsid w:val="00943A84"/>
    <w:rsid w:val="00953177"/>
    <w:rsid w:val="00962D99"/>
    <w:rsid w:val="00963127"/>
    <w:rsid w:val="009722AD"/>
    <w:rsid w:val="009A2408"/>
    <w:rsid w:val="009A3BBD"/>
    <w:rsid w:val="009C65B4"/>
    <w:rsid w:val="009D3396"/>
    <w:rsid w:val="009F0889"/>
    <w:rsid w:val="00A05A1F"/>
    <w:rsid w:val="00A15462"/>
    <w:rsid w:val="00A27B02"/>
    <w:rsid w:val="00A27DE4"/>
    <w:rsid w:val="00A405D8"/>
    <w:rsid w:val="00A478B0"/>
    <w:rsid w:val="00A706D7"/>
    <w:rsid w:val="00A7439C"/>
    <w:rsid w:val="00A8422F"/>
    <w:rsid w:val="00A925BF"/>
    <w:rsid w:val="00A96B7A"/>
    <w:rsid w:val="00AA5055"/>
    <w:rsid w:val="00AC167C"/>
    <w:rsid w:val="00AC33B8"/>
    <w:rsid w:val="00AC341B"/>
    <w:rsid w:val="00AC50E5"/>
    <w:rsid w:val="00AC60D2"/>
    <w:rsid w:val="00AE41AF"/>
    <w:rsid w:val="00AE47C3"/>
    <w:rsid w:val="00AF7B96"/>
    <w:rsid w:val="00B005CC"/>
    <w:rsid w:val="00B21721"/>
    <w:rsid w:val="00B26BB8"/>
    <w:rsid w:val="00B3576C"/>
    <w:rsid w:val="00B47C68"/>
    <w:rsid w:val="00B52A9D"/>
    <w:rsid w:val="00B60093"/>
    <w:rsid w:val="00B60559"/>
    <w:rsid w:val="00B96DA1"/>
    <w:rsid w:val="00BC1FAA"/>
    <w:rsid w:val="00BC38EC"/>
    <w:rsid w:val="00BD4E54"/>
    <w:rsid w:val="00BF452F"/>
    <w:rsid w:val="00C06942"/>
    <w:rsid w:val="00C1329B"/>
    <w:rsid w:val="00C2269C"/>
    <w:rsid w:val="00C330F2"/>
    <w:rsid w:val="00C34747"/>
    <w:rsid w:val="00C47403"/>
    <w:rsid w:val="00C6097C"/>
    <w:rsid w:val="00C60E0F"/>
    <w:rsid w:val="00C63303"/>
    <w:rsid w:val="00C80816"/>
    <w:rsid w:val="00C837F9"/>
    <w:rsid w:val="00C915B5"/>
    <w:rsid w:val="00CA6553"/>
    <w:rsid w:val="00CB2C9E"/>
    <w:rsid w:val="00CD0204"/>
    <w:rsid w:val="00D045BA"/>
    <w:rsid w:val="00D071C4"/>
    <w:rsid w:val="00D17F4A"/>
    <w:rsid w:val="00D22BA0"/>
    <w:rsid w:val="00D27B39"/>
    <w:rsid w:val="00D85BF4"/>
    <w:rsid w:val="00D936A1"/>
    <w:rsid w:val="00D967CB"/>
    <w:rsid w:val="00DA14E8"/>
    <w:rsid w:val="00DB39A9"/>
    <w:rsid w:val="00DC40EA"/>
    <w:rsid w:val="00DC528A"/>
    <w:rsid w:val="00DC70E4"/>
    <w:rsid w:val="00DD4B54"/>
    <w:rsid w:val="00DD5BE3"/>
    <w:rsid w:val="00DE0B60"/>
    <w:rsid w:val="00DF7EFD"/>
    <w:rsid w:val="00E02294"/>
    <w:rsid w:val="00E05628"/>
    <w:rsid w:val="00E10D54"/>
    <w:rsid w:val="00E12C5D"/>
    <w:rsid w:val="00E27185"/>
    <w:rsid w:val="00E36C71"/>
    <w:rsid w:val="00E40C7D"/>
    <w:rsid w:val="00E54697"/>
    <w:rsid w:val="00E602DC"/>
    <w:rsid w:val="00E61182"/>
    <w:rsid w:val="00EA3819"/>
    <w:rsid w:val="00EA4AC6"/>
    <w:rsid w:val="00EB1A6A"/>
    <w:rsid w:val="00EC0FB6"/>
    <w:rsid w:val="00EC3B0B"/>
    <w:rsid w:val="00EC6E51"/>
    <w:rsid w:val="00EC796A"/>
    <w:rsid w:val="00EF0C62"/>
    <w:rsid w:val="00F00ED5"/>
    <w:rsid w:val="00F05F37"/>
    <w:rsid w:val="00F06597"/>
    <w:rsid w:val="00F1435C"/>
    <w:rsid w:val="00F2475C"/>
    <w:rsid w:val="00F35D96"/>
    <w:rsid w:val="00F3690D"/>
    <w:rsid w:val="00F422C9"/>
    <w:rsid w:val="00F55D4C"/>
    <w:rsid w:val="00F63655"/>
    <w:rsid w:val="00F82BF4"/>
    <w:rsid w:val="00F866E6"/>
    <w:rsid w:val="00F869EC"/>
    <w:rsid w:val="00FA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D906D0-C555-4DF9-A9DF-FA7F04E10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79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6B79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rsid w:val="006B79D7"/>
    <w:rPr>
      <w:rFonts w:ascii="Courier New" w:eastAsia="Times New Roman" w:hAnsi="Courier New" w:cs="Courier New"/>
    </w:rPr>
  </w:style>
  <w:style w:type="character" w:styleId="a4">
    <w:name w:val="Hyperlink"/>
    <w:uiPriority w:val="99"/>
    <w:semiHidden/>
    <w:unhideWhenUsed/>
    <w:rsid w:val="006B79D7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3D52EE"/>
    <w:pPr>
      <w:tabs>
        <w:tab w:val="center" w:pos="4819"/>
        <w:tab w:val="right" w:pos="9639"/>
      </w:tabs>
    </w:pPr>
    <w:rPr>
      <w:lang w:val="x-none"/>
    </w:rPr>
  </w:style>
  <w:style w:type="character" w:customStyle="1" w:styleId="a6">
    <w:name w:val="Верхній колонтитул Знак"/>
    <w:link w:val="a5"/>
    <w:uiPriority w:val="99"/>
    <w:rsid w:val="003D52EE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3D52EE"/>
    <w:pPr>
      <w:tabs>
        <w:tab w:val="center" w:pos="4819"/>
        <w:tab w:val="right" w:pos="9639"/>
      </w:tabs>
    </w:pPr>
    <w:rPr>
      <w:lang w:val="x-none"/>
    </w:rPr>
  </w:style>
  <w:style w:type="character" w:customStyle="1" w:styleId="a8">
    <w:name w:val="Нижній колонтитул Знак"/>
    <w:link w:val="a7"/>
    <w:uiPriority w:val="99"/>
    <w:rsid w:val="003D52EE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E36C71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у виносці Знак"/>
    <w:link w:val="a9"/>
    <w:uiPriority w:val="99"/>
    <w:semiHidden/>
    <w:rsid w:val="00E36C71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rsid w:val="007C186A"/>
  </w:style>
  <w:style w:type="paragraph" w:customStyle="1" w:styleId="rvps14">
    <w:name w:val="rvps14"/>
    <w:basedOn w:val="a"/>
    <w:rsid w:val="00B005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943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933</Words>
  <Characters>532</Characters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2017-01-13T14:38:00Z</cp:lastPrinted>
  <dcterms:created xsi:type="dcterms:W3CDTF">2020-09-17T12:12:00Z</dcterms:created>
  <dcterms:modified xsi:type="dcterms:W3CDTF">2020-09-17T12:12:00Z</dcterms:modified>
</cp:coreProperties>
</file>