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20FB73" w14:textId="77777777" w:rsidR="00DC321F" w:rsidRPr="00C35C36" w:rsidRDefault="00DC321F" w:rsidP="00DC321F">
      <w:pPr>
        <w:pStyle w:val="rvps6"/>
        <w:spacing w:before="300" w:beforeAutospacing="0" w:after="450" w:afterAutospacing="0"/>
        <w:ind w:left="450" w:right="450"/>
        <w:contextualSpacing/>
        <w:jc w:val="center"/>
        <w:rPr>
          <w:b/>
          <w:sz w:val="28"/>
          <w:szCs w:val="28"/>
        </w:rPr>
      </w:pPr>
      <w:bookmarkStart w:id="0" w:name="_GoBack"/>
      <w:bookmarkEnd w:id="0"/>
      <w:r w:rsidRPr="00C35C36">
        <w:rPr>
          <w:b/>
          <w:sz w:val="28"/>
          <w:szCs w:val="28"/>
        </w:rPr>
        <w:t>ПОРІВНЯЛЬНА ТАБЛИЦЯ</w:t>
      </w:r>
    </w:p>
    <w:p w14:paraId="765B6EB9" w14:textId="77777777" w:rsidR="00991ABB" w:rsidRDefault="00DC321F" w:rsidP="00991ABB">
      <w:pPr>
        <w:jc w:val="center"/>
        <w:rPr>
          <w:b/>
          <w:sz w:val="28"/>
          <w:szCs w:val="28"/>
        </w:rPr>
      </w:pPr>
      <w:r w:rsidRPr="00C35C36">
        <w:rPr>
          <w:b/>
          <w:sz w:val="28"/>
          <w:szCs w:val="28"/>
        </w:rPr>
        <w:t>до проєкту Закону України «</w:t>
      </w:r>
      <w:r w:rsidR="00991ABB" w:rsidRPr="00991ABB">
        <w:rPr>
          <w:b/>
          <w:sz w:val="28"/>
          <w:szCs w:val="28"/>
        </w:rPr>
        <w:t xml:space="preserve">Про внесення змін до деяких законодавчих актів </w:t>
      </w:r>
    </w:p>
    <w:p w14:paraId="2CB3B8DA" w14:textId="77777777" w:rsidR="00DC321F" w:rsidRPr="00C35C36" w:rsidRDefault="00991ABB" w:rsidP="00991ABB">
      <w:pPr>
        <w:jc w:val="center"/>
        <w:rPr>
          <w:b/>
          <w:sz w:val="28"/>
          <w:szCs w:val="28"/>
        </w:rPr>
      </w:pPr>
      <w:r w:rsidRPr="00991ABB">
        <w:rPr>
          <w:b/>
          <w:sz w:val="28"/>
          <w:szCs w:val="28"/>
        </w:rPr>
        <w:t xml:space="preserve">щодо </w:t>
      </w:r>
      <w:r w:rsidR="000732D2">
        <w:rPr>
          <w:b/>
          <w:sz w:val="28"/>
          <w:szCs w:val="28"/>
        </w:rPr>
        <w:t xml:space="preserve">надійного та сталого </w:t>
      </w:r>
      <w:r w:rsidRPr="00991ABB">
        <w:rPr>
          <w:b/>
          <w:sz w:val="28"/>
          <w:szCs w:val="28"/>
        </w:rPr>
        <w:t>забезпечення споживачів електрично</w:t>
      </w:r>
      <w:r w:rsidR="00397E47">
        <w:rPr>
          <w:b/>
          <w:sz w:val="28"/>
          <w:szCs w:val="28"/>
        </w:rPr>
        <w:t>ю</w:t>
      </w:r>
      <w:r w:rsidRPr="00991ABB">
        <w:rPr>
          <w:b/>
          <w:sz w:val="28"/>
          <w:szCs w:val="28"/>
        </w:rPr>
        <w:t xml:space="preserve"> та теплово</w:t>
      </w:r>
      <w:r w:rsidR="00397E47">
        <w:rPr>
          <w:b/>
          <w:sz w:val="28"/>
          <w:szCs w:val="28"/>
        </w:rPr>
        <w:t>ю</w:t>
      </w:r>
      <w:r w:rsidRPr="00991ABB">
        <w:rPr>
          <w:b/>
          <w:sz w:val="28"/>
          <w:szCs w:val="28"/>
        </w:rPr>
        <w:t xml:space="preserve"> енергі</w:t>
      </w:r>
      <w:r w:rsidR="00397E47">
        <w:rPr>
          <w:b/>
          <w:sz w:val="28"/>
          <w:szCs w:val="28"/>
        </w:rPr>
        <w:t>ями</w:t>
      </w:r>
      <w:r w:rsidR="00DC321F" w:rsidRPr="00C35C36">
        <w:rPr>
          <w:b/>
          <w:sz w:val="28"/>
          <w:szCs w:val="28"/>
        </w:rPr>
        <w:t>»</w:t>
      </w:r>
    </w:p>
    <w:p w14:paraId="05C7509A" w14:textId="77777777" w:rsidR="00E33DDC" w:rsidRDefault="00E33DDC"/>
    <w:tbl>
      <w:tblPr>
        <w:tblStyle w:val="a3"/>
        <w:tblW w:w="15026" w:type="dxa"/>
        <w:tblInd w:w="279" w:type="dxa"/>
        <w:tblLayout w:type="fixed"/>
        <w:tblLook w:val="04A0" w:firstRow="1" w:lastRow="0" w:firstColumn="1" w:lastColumn="0" w:noHBand="0" w:noVBand="1"/>
      </w:tblPr>
      <w:tblGrid>
        <w:gridCol w:w="7654"/>
        <w:gridCol w:w="7372"/>
      </w:tblGrid>
      <w:tr w:rsidR="007B7290" w:rsidRPr="00C35C36" w14:paraId="3FDA3ACB" w14:textId="77777777" w:rsidTr="002527E1">
        <w:tc>
          <w:tcPr>
            <w:tcW w:w="7654" w:type="dxa"/>
          </w:tcPr>
          <w:p w14:paraId="4A6BC969" w14:textId="77777777" w:rsidR="007B7290" w:rsidRDefault="007B7290" w:rsidP="00E33DDC">
            <w:pPr>
              <w:pStyle w:val="rvps2"/>
              <w:shd w:val="clear" w:color="auto" w:fill="FFFFFF"/>
              <w:spacing w:before="0" w:beforeAutospacing="0" w:after="150" w:afterAutospacing="0"/>
              <w:ind w:firstLine="450"/>
              <w:contextualSpacing/>
              <w:jc w:val="center"/>
              <w:rPr>
                <w:rStyle w:val="rvts9"/>
                <w:b/>
                <w:bCs/>
                <w:color w:val="000000"/>
                <w:shd w:val="clear" w:color="auto" w:fill="FFFFFF"/>
              </w:rPr>
            </w:pPr>
            <w:r>
              <w:rPr>
                <w:b/>
              </w:rPr>
              <w:t>Чинна редакція</w:t>
            </w:r>
            <w:r w:rsidRPr="00C35C36">
              <w:rPr>
                <w:rStyle w:val="rvts9"/>
                <w:b/>
                <w:bCs/>
                <w:color w:val="000000"/>
                <w:shd w:val="clear" w:color="auto" w:fill="FFFFFF"/>
              </w:rPr>
              <w:t xml:space="preserve"> </w:t>
            </w:r>
          </w:p>
          <w:p w14:paraId="241A9418" w14:textId="77777777" w:rsidR="002527E1" w:rsidRPr="00C35C36" w:rsidRDefault="002527E1" w:rsidP="00E33DDC">
            <w:pPr>
              <w:pStyle w:val="rvps2"/>
              <w:shd w:val="clear" w:color="auto" w:fill="FFFFFF"/>
              <w:spacing w:before="0" w:beforeAutospacing="0" w:after="150" w:afterAutospacing="0"/>
              <w:ind w:firstLine="450"/>
              <w:contextualSpacing/>
              <w:jc w:val="center"/>
              <w:rPr>
                <w:rStyle w:val="rvts9"/>
                <w:b/>
                <w:bCs/>
                <w:color w:val="000000"/>
                <w:shd w:val="clear" w:color="auto" w:fill="FFFFFF"/>
              </w:rPr>
            </w:pPr>
          </w:p>
        </w:tc>
        <w:tc>
          <w:tcPr>
            <w:tcW w:w="7372" w:type="dxa"/>
          </w:tcPr>
          <w:p w14:paraId="2AB0131E" w14:textId="77777777" w:rsidR="007B7290" w:rsidRPr="00C35C36" w:rsidRDefault="007B7290" w:rsidP="00E33DDC">
            <w:pPr>
              <w:pStyle w:val="rvps2"/>
              <w:ind w:firstLine="459"/>
              <w:contextualSpacing/>
              <w:jc w:val="center"/>
              <w:rPr>
                <w:b/>
                <w:bCs/>
                <w:color w:val="000000"/>
                <w:shd w:val="clear" w:color="auto" w:fill="FFFFFF"/>
              </w:rPr>
            </w:pPr>
            <w:r>
              <w:rPr>
                <w:b/>
              </w:rPr>
              <w:t>Редакція з урахуванням пропонованих змін</w:t>
            </w:r>
          </w:p>
        </w:tc>
      </w:tr>
      <w:tr w:rsidR="007B7290" w:rsidRPr="00C35C36" w14:paraId="225674E9" w14:textId="77777777" w:rsidTr="002527E1">
        <w:trPr>
          <w:trHeight w:val="563"/>
        </w:trPr>
        <w:tc>
          <w:tcPr>
            <w:tcW w:w="15026" w:type="dxa"/>
            <w:gridSpan w:val="2"/>
            <w:vAlign w:val="center"/>
          </w:tcPr>
          <w:p w14:paraId="320E4FDE" w14:textId="77777777" w:rsidR="007B7290" w:rsidRDefault="007B7290" w:rsidP="00E33DDC">
            <w:pPr>
              <w:pStyle w:val="rvps2"/>
              <w:spacing w:before="0" w:beforeAutospacing="0" w:after="150" w:afterAutospacing="0"/>
              <w:ind w:firstLine="450"/>
              <w:contextualSpacing/>
              <w:jc w:val="center"/>
              <w:rPr>
                <w:rStyle w:val="rvts23"/>
                <w:b/>
                <w:bCs/>
                <w:color w:val="000000"/>
                <w:sz w:val="28"/>
                <w:szCs w:val="28"/>
              </w:rPr>
            </w:pPr>
            <w:r w:rsidRPr="00C35C36">
              <w:rPr>
                <w:b/>
                <w:sz w:val="28"/>
                <w:szCs w:val="28"/>
              </w:rPr>
              <w:t>Закон України «</w:t>
            </w:r>
            <w:r w:rsidRPr="00C35C36">
              <w:rPr>
                <w:rStyle w:val="rvts23"/>
                <w:b/>
                <w:bCs/>
                <w:color w:val="000000"/>
                <w:sz w:val="28"/>
                <w:szCs w:val="28"/>
              </w:rPr>
              <w:t>Про основні засади державного нагляду (контролю) у сфері господарської діяльності»</w:t>
            </w:r>
          </w:p>
          <w:p w14:paraId="6A1AD47B" w14:textId="77777777" w:rsidR="002527E1" w:rsidRPr="00C35C36" w:rsidRDefault="002527E1" w:rsidP="00E33DDC">
            <w:pPr>
              <w:pStyle w:val="rvps2"/>
              <w:spacing w:before="0" w:beforeAutospacing="0" w:after="150" w:afterAutospacing="0"/>
              <w:ind w:firstLine="450"/>
              <w:contextualSpacing/>
              <w:jc w:val="center"/>
              <w:rPr>
                <w:b/>
                <w:sz w:val="28"/>
                <w:szCs w:val="28"/>
              </w:rPr>
            </w:pPr>
          </w:p>
        </w:tc>
      </w:tr>
      <w:tr w:rsidR="007B7290" w:rsidRPr="00C35C36" w14:paraId="33BAC65A" w14:textId="77777777" w:rsidTr="002527E1">
        <w:tc>
          <w:tcPr>
            <w:tcW w:w="7654" w:type="dxa"/>
          </w:tcPr>
          <w:p w14:paraId="69CFDCA5" w14:textId="77777777" w:rsidR="007B7290" w:rsidRPr="00C35C36" w:rsidRDefault="00DF2B1B" w:rsidP="00E33DDC">
            <w:pPr>
              <w:pStyle w:val="rvps2"/>
              <w:spacing w:before="0" w:beforeAutospacing="0" w:after="150" w:afterAutospacing="0"/>
              <w:contextualSpacing/>
              <w:jc w:val="both"/>
              <w:rPr>
                <w:color w:val="000000"/>
              </w:rPr>
            </w:pPr>
            <w:r>
              <w:rPr>
                <w:rStyle w:val="rvts9"/>
                <w:b/>
                <w:bCs/>
                <w:color w:val="000000"/>
              </w:rPr>
              <w:t xml:space="preserve">       </w:t>
            </w:r>
            <w:r w:rsidR="007B7290" w:rsidRPr="00C35C36">
              <w:rPr>
                <w:rStyle w:val="rvts9"/>
                <w:b/>
                <w:bCs/>
                <w:color w:val="000000"/>
              </w:rPr>
              <w:t>Стаття 2.</w:t>
            </w:r>
            <w:r w:rsidR="007B7290" w:rsidRPr="00C35C36">
              <w:rPr>
                <w:rStyle w:val="apple-converted-space"/>
                <w:color w:val="000000"/>
              </w:rPr>
              <w:t> </w:t>
            </w:r>
            <w:r w:rsidR="007B7290" w:rsidRPr="00C35C36">
              <w:rPr>
                <w:color w:val="000000"/>
              </w:rPr>
              <w:t>Сфера дії цього Закону</w:t>
            </w:r>
          </w:p>
          <w:p w14:paraId="66508326" w14:textId="77777777" w:rsidR="007B7290" w:rsidRPr="00C35C36" w:rsidRDefault="007B7290" w:rsidP="00E33DDC">
            <w:pPr>
              <w:pStyle w:val="rvps2"/>
              <w:spacing w:after="150"/>
              <w:ind w:firstLine="450"/>
              <w:contextualSpacing/>
              <w:jc w:val="both"/>
              <w:rPr>
                <w:color w:val="000000"/>
              </w:rPr>
            </w:pPr>
            <w:r w:rsidRPr="00C35C36">
              <w:rPr>
                <w:color w:val="000000"/>
              </w:rPr>
              <w:t>…</w:t>
            </w:r>
          </w:p>
          <w:p w14:paraId="39C44782" w14:textId="77777777" w:rsidR="007B7290" w:rsidRPr="00C35C36" w:rsidRDefault="007B7290" w:rsidP="00E33DDC">
            <w:pPr>
              <w:pStyle w:val="rvps2"/>
              <w:spacing w:after="150"/>
              <w:ind w:firstLine="450"/>
              <w:contextualSpacing/>
              <w:jc w:val="both"/>
              <w:rPr>
                <w:color w:val="000000"/>
              </w:rPr>
            </w:pPr>
            <w:r w:rsidRPr="00C35C36">
              <w:rPr>
                <w:color w:val="333333"/>
                <w:shd w:val="clear" w:color="auto" w:fill="FFFFFF"/>
              </w:rPr>
              <w:t>Заходи контролю здійснюються органами державного архітектурно-будівельного контролю (нагляду), державного нагляду та контролю за додержанням законодавства про працю та зайнятість населення</w:t>
            </w:r>
            <w:r w:rsidRPr="00C35C36">
              <w:rPr>
                <w:b/>
              </w:rPr>
              <w:t xml:space="preserve"> </w:t>
            </w:r>
            <w:r w:rsidRPr="00C35C36">
              <w:rPr>
                <w:color w:val="333333"/>
                <w:shd w:val="clear" w:color="auto" w:fill="FFFFFF"/>
              </w:rPr>
              <w:t>у встановленому цим Законом порядку з урахуванням особливостей, визначених законами у відповідних сферах та міжнародними договорами, зокрема державного нагляду (контролю) в галузі цивільної авіації - з урахуванням особливостей, встановлених Повітряним кодексом України, нормативно-правовими актами, прийнятими на його виконання (Авіаційними правилами України), та міжнародними договорами у сфері цивільної авіації.</w:t>
            </w:r>
          </w:p>
          <w:p w14:paraId="39F825FC" w14:textId="77777777" w:rsidR="007B7290" w:rsidRPr="00C35C36" w:rsidRDefault="007B7290" w:rsidP="00E33DDC">
            <w:pPr>
              <w:pStyle w:val="rvps2"/>
            </w:pPr>
          </w:p>
        </w:tc>
        <w:tc>
          <w:tcPr>
            <w:tcW w:w="7372" w:type="dxa"/>
          </w:tcPr>
          <w:p w14:paraId="7FD613A1" w14:textId="77777777" w:rsidR="007B7290" w:rsidRPr="00C35C36" w:rsidRDefault="007B7290" w:rsidP="00E33DDC">
            <w:pPr>
              <w:pStyle w:val="rvps2"/>
              <w:spacing w:before="0" w:beforeAutospacing="0" w:after="150" w:afterAutospacing="0"/>
              <w:ind w:firstLine="450"/>
              <w:contextualSpacing/>
              <w:jc w:val="both"/>
              <w:rPr>
                <w:color w:val="000000"/>
              </w:rPr>
            </w:pPr>
            <w:r w:rsidRPr="00C35C36">
              <w:rPr>
                <w:rStyle w:val="rvts9"/>
                <w:b/>
                <w:bCs/>
                <w:color w:val="000000"/>
              </w:rPr>
              <w:t>Стаття 2.</w:t>
            </w:r>
            <w:r w:rsidRPr="00C35C36">
              <w:rPr>
                <w:rStyle w:val="apple-converted-space"/>
                <w:color w:val="000000"/>
              </w:rPr>
              <w:t> </w:t>
            </w:r>
            <w:r w:rsidRPr="00C35C36">
              <w:rPr>
                <w:color w:val="000000"/>
              </w:rPr>
              <w:t>Сфера дії цього Закону</w:t>
            </w:r>
          </w:p>
          <w:p w14:paraId="52BBF495" w14:textId="77777777" w:rsidR="007B7290" w:rsidRPr="00C35C36" w:rsidRDefault="007B7290" w:rsidP="00E33DDC">
            <w:pPr>
              <w:pStyle w:val="rvps2"/>
              <w:spacing w:after="150"/>
              <w:ind w:firstLine="450"/>
              <w:contextualSpacing/>
              <w:jc w:val="both"/>
              <w:rPr>
                <w:color w:val="000000"/>
              </w:rPr>
            </w:pPr>
            <w:r w:rsidRPr="00C35C36">
              <w:rPr>
                <w:color w:val="000000"/>
              </w:rPr>
              <w:t>…</w:t>
            </w:r>
          </w:p>
          <w:p w14:paraId="0FA2E3F4" w14:textId="77777777" w:rsidR="007B7290" w:rsidRPr="00C35C36" w:rsidRDefault="007B7290" w:rsidP="00E33DDC">
            <w:pPr>
              <w:pStyle w:val="rvps2"/>
              <w:spacing w:after="150"/>
              <w:ind w:firstLine="450"/>
              <w:contextualSpacing/>
              <w:jc w:val="both"/>
              <w:rPr>
                <w:color w:val="000000"/>
              </w:rPr>
            </w:pPr>
            <w:r w:rsidRPr="00C35C36">
              <w:rPr>
                <w:color w:val="333333"/>
                <w:shd w:val="clear" w:color="auto" w:fill="FFFFFF"/>
              </w:rPr>
              <w:t>Заходи контролю здійснюються органами державного архітектурно-будівельного контролю (нагляду), державного нагляду та контролю за додержанням законодавства про працю та зайнятість населення,</w:t>
            </w:r>
            <w:r w:rsidRPr="00C35C36">
              <w:rPr>
                <w:b/>
              </w:rPr>
              <w:t xml:space="preserve"> державного</w:t>
            </w:r>
            <w:r w:rsidRPr="00C35C36">
              <w:rPr>
                <w:color w:val="000000"/>
                <w:shd w:val="clear" w:color="auto" w:fill="FFFFFF"/>
              </w:rPr>
              <w:t xml:space="preserve"> </w:t>
            </w:r>
            <w:r w:rsidRPr="00C35C36">
              <w:rPr>
                <w:b/>
              </w:rPr>
              <w:t>нагляду (контролю) у галузі електроенергетики, державного</w:t>
            </w:r>
            <w:r w:rsidRPr="00C35C36">
              <w:rPr>
                <w:color w:val="000000"/>
                <w:shd w:val="clear" w:color="auto" w:fill="FFFFFF"/>
              </w:rPr>
              <w:t xml:space="preserve"> </w:t>
            </w:r>
            <w:r w:rsidRPr="00C35C36">
              <w:rPr>
                <w:b/>
              </w:rPr>
              <w:t>нагляду (контролю) у галузі теплопостачання</w:t>
            </w:r>
            <w:r w:rsidRPr="00C35C36">
              <w:rPr>
                <w:color w:val="333333"/>
                <w:shd w:val="clear" w:color="auto" w:fill="FFFFFF"/>
              </w:rPr>
              <w:t xml:space="preserve"> у встановленому цим Законом порядку з урахуванням особливостей, визначених законами у відповідних сферах та міжнародними договорами, зокрема державного нагляду (контролю) в галузі цивільної авіації - з урахуванням особливостей, встановлених Повітряним кодексом України, нормативно-правовими актами, прийнятими на його виконання (Авіаційними правилами України), та міжнародними договорами у сфері цивільної авіації.</w:t>
            </w:r>
          </w:p>
          <w:p w14:paraId="770FC9B9" w14:textId="77777777" w:rsidR="007B7290" w:rsidRPr="00C35C36" w:rsidRDefault="007B7290" w:rsidP="00E33DDC">
            <w:pPr>
              <w:pStyle w:val="rvps2"/>
              <w:spacing w:after="150"/>
              <w:ind w:firstLine="450"/>
              <w:contextualSpacing/>
              <w:jc w:val="both"/>
              <w:rPr>
                <w:color w:val="000000"/>
              </w:rPr>
            </w:pPr>
          </w:p>
        </w:tc>
      </w:tr>
      <w:tr w:rsidR="007B7290" w:rsidRPr="00C35C36" w14:paraId="18894A99" w14:textId="77777777" w:rsidTr="002527E1">
        <w:tc>
          <w:tcPr>
            <w:tcW w:w="15026" w:type="dxa"/>
            <w:gridSpan w:val="2"/>
            <w:vAlign w:val="center"/>
          </w:tcPr>
          <w:p w14:paraId="1F58462F" w14:textId="77777777" w:rsidR="002527E1" w:rsidRPr="00C35C36" w:rsidRDefault="007B7290" w:rsidP="00991ABB">
            <w:pPr>
              <w:pStyle w:val="rvps2"/>
              <w:spacing w:before="0" w:beforeAutospacing="0" w:after="150" w:afterAutospacing="0"/>
              <w:ind w:firstLine="450"/>
              <w:contextualSpacing/>
              <w:jc w:val="center"/>
              <w:rPr>
                <w:rStyle w:val="rvts9"/>
                <w:b/>
                <w:bCs/>
                <w:color w:val="000000"/>
                <w:sz w:val="28"/>
              </w:rPr>
            </w:pPr>
            <w:r w:rsidRPr="00C35C36">
              <w:rPr>
                <w:rStyle w:val="rvts9"/>
                <w:b/>
                <w:bCs/>
                <w:color w:val="000000"/>
                <w:sz w:val="28"/>
              </w:rPr>
              <w:t>Закон України «Про ринок електричної енергії»</w:t>
            </w:r>
          </w:p>
        </w:tc>
      </w:tr>
      <w:tr w:rsidR="007B7290" w:rsidRPr="00C35C36" w14:paraId="7FA71829" w14:textId="77777777" w:rsidTr="002527E1">
        <w:tc>
          <w:tcPr>
            <w:tcW w:w="7654" w:type="dxa"/>
          </w:tcPr>
          <w:p w14:paraId="65FF9B08" w14:textId="54975541" w:rsidR="007B7290" w:rsidRPr="00C35C36" w:rsidRDefault="007B7290" w:rsidP="00E33DDC">
            <w:pPr>
              <w:pStyle w:val="rvps2"/>
              <w:spacing w:before="0" w:beforeAutospacing="0" w:after="150" w:afterAutospacing="0"/>
              <w:ind w:firstLine="450"/>
              <w:contextualSpacing/>
              <w:jc w:val="both"/>
              <w:rPr>
                <w:rStyle w:val="rvts9"/>
                <w:b/>
                <w:bCs/>
                <w:color w:val="000000"/>
              </w:rPr>
            </w:pPr>
            <w:r w:rsidRPr="00C35C36">
              <w:rPr>
                <w:rStyle w:val="rvts9"/>
                <w:b/>
                <w:bCs/>
                <w:color w:val="000000"/>
              </w:rPr>
              <w:t>Стаття 1</w:t>
            </w:r>
            <w:r w:rsidR="00A0211F">
              <w:rPr>
                <w:rStyle w:val="rvts9"/>
                <w:b/>
                <w:bCs/>
                <w:color w:val="000000"/>
              </w:rPr>
              <w:t>.</w:t>
            </w:r>
            <w:r w:rsidRPr="00C35C36">
              <w:rPr>
                <w:rStyle w:val="rvts9"/>
                <w:bCs/>
                <w:color w:val="000000"/>
              </w:rPr>
              <w:t xml:space="preserve"> Визначення термінів</w:t>
            </w:r>
          </w:p>
          <w:p w14:paraId="19EB7EBD"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rPr>
                <w:rStyle w:val="rvts9"/>
                <w:b/>
                <w:bCs/>
                <w:color w:val="000000"/>
              </w:rPr>
              <w:t>відсутня</w:t>
            </w:r>
          </w:p>
        </w:tc>
        <w:tc>
          <w:tcPr>
            <w:tcW w:w="7372" w:type="dxa"/>
          </w:tcPr>
          <w:p w14:paraId="7A69E3A9" w14:textId="77777777" w:rsidR="007B7290" w:rsidRPr="00C35C36" w:rsidRDefault="007B7290" w:rsidP="00E33DDC">
            <w:pPr>
              <w:pStyle w:val="rvps2"/>
              <w:spacing w:before="0" w:beforeAutospacing="0" w:after="150" w:afterAutospacing="0"/>
              <w:ind w:firstLine="450"/>
              <w:contextualSpacing/>
              <w:jc w:val="both"/>
              <w:rPr>
                <w:rStyle w:val="rvts9"/>
                <w:bCs/>
                <w:color w:val="000000"/>
              </w:rPr>
            </w:pPr>
            <w:r w:rsidRPr="00C35C36">
              <w:rPr>
                <w:rStyle w:val="rvts9"/>
                <w:b/>
                <w:bCs/>
                <w:color w:val="000000"/>
              </w:rPr>
              <w:t>Стаття 1</w:t>
            </w:r>
            <w:r w:rsidR="00A0211F">
              <w:rPr>
                <w:rStyle w:val="rvts9"/>
                <w:b/>
                <w:bCs/>
                <w:color w:val="000000"/>
              </w:rPr>
              <w:t>.</w:t>
            </w:r>
            <w:r w:rsidRPr="00C35C36">
              <w:rPr>
                <w:rStyle w:val="rvts9"/>
                <w:b/>
                <w:bCs/>
                <w:color w:val="000000"/>
              </w:rPr>
              <w:t xml:space="preserve"> </w:t>
            </w:r>
            <w:r w:rsidRPr="00C35C36">
              <w:rPr>
                <w:rStyle w:val="rvts9"/>
                <w:bCs/>
                <w:color w:val="000000"/>
              </w:rPr>
              <w:t>Визначення термінів</w:t>
            </w:r>
          </w:p>
          <w:p w14:paraId="4B4FC3C7" w14:textId="77777777" w:rsidR="007B7290" w:rsidRPr="00C35C36" w:rsidRDefault="007B7290" w:rsidP="00E33DDC">
            <w:pPr>
              <w:pStyle w:val="rvps2"/>
              <w:spacing w:before="0" w:beforeAutospacing="0" w:after="150" w:afterAutospacing="0"/>
              <w:ind w:firstLine="450"/>
              <w:jc w:val="both"/>
              <w:rPr>
                <w:b/>
                <w:shd w:val="clear" w:color="auto" w:fill="FFFFFF"/>
              </w:rPr>
            </w:pPr>
            <w:r w:rsidRPr="00C35C36">
              <w:rPr>
                <w:b/>
                <w:shd w:val="clear" w:color="auto" w:fill="FFFFFF"/>
              </w:rPr>
              <w:t>1</w:t>
            </w:r>
            <w:r w:rsidRPr="00C35C36">
              <w:rPr>
                <w:b/>
                <w:shd w:val="clear" w:color="auto" w:fill="FFFFFF"/>
                <w:vertAlign w:val="superscript"/>
              </w:rPr>
              <w:t>1</w:t>
            </w:r>
            <w:r w:rsidRPr="00C35C36">
              <w:rPr>
                <w:b/>
                <w:shd w:val="clear" w:color="auto" w:fill="FFFFFF"/>
              </w:rPr>
              <w:t xml:space="preserve">) аварія на об’єкті електроенергетики - небезпечна подія техногенного (з конструктивних, виробничих, технологічних, експлуатаційних причин тощо) чи природного походження, яка спричинила загибель людей чи створює на об’єкті або території загрозу життю та здоров’ю людей і призводить до пошкодження, </w:t>
            </w:r>
            <w:r w:rsidRPr="00C35C36">
              <w:rPr>
                <w:b/>
                <w:shd w:val="clear" w:color="auto" w:fill="FFFFFF"/>
              </w:rPr>
              <w:lastRenderedPageBreak/>
              <w:t>виходу з ладу або руйнування будівель, споруд та обладнання, порушення виробничого або технологічного процесу чи завдає шкоди навколишньому природному середовищу, чи призводить до недовідпуску споживачам електричної енергії на величину 10 тис.кВт·год і вище;</w:t>
            </w:r>
          </w:p>
          <w:p w14:paraId="4E168D06" w14:textId="77777777" w:rsidR="007B7290" w:rsidRPr="00C35C36" w:rsidRDefault="007B7290" w:rsidP="00E33DDC">
            <w:pPr>
              <w:pStyle w:val="rvps2"/>
              <w:spacing w:before="0" w:beforeAutospacing="0" w:after="150" w:afterAutospacing="0"/>
              <w:ind w:firstLine="450"/>
              <w:jc w:val="both"/>
              <w:rPr>
                <w:b/>
                <w:shd w:val="clear" w:color="auto" w:fill="FFFFFF"/>
              </w:rPr>
            </w:pPr>
            <w:r w:rsidRPr="00C35C36">
              <w:rPr>
                <w:b/>
                <w:sz w:val="22"/>
                <w:szCs w:val="22"/>
                <w:shd w:val="clear" w:color="auto" w:fill="FFFFFF"/>
              </w:rPr>
              <w:t>44</w:t>
            </w:r>
            <w:r w:rsidRPr="00C35C36">
              <w:rPr>
                <w:b/>
                <w:sz w:val="22"/>
                <w:szCs w:val="22"/>
                <w:shd w:val="clear" w:color="auto" w:fill="FFFFFF"/>
                <w:vertAlign w:val="superscript"/>
              </w:rPr>
              <w:t>1</w:t>
            </w:r>
            <w:r w:rsidRPr="00C35C36">
              <w:rPr>
                <w:b/>
                <w:shd w:val="clear" w:color="auto" w:fill="FFFFFF"/>
              </w:rPr>
              <w:t xml:space="preserve">) </w:t>
            </w:r>
            <w:r>
              <w:rPr>
                <w:b/>
                <w:shd w:val="clear" w:color="auto" w:fill="FFFFFF"/>
              </w:rPr>
              <w:t>м</w:t>
            </w:r>
            <w:r w:rsidRPr="00C35C36">
              <w:rPr>
                <w:b/>
                <w:shd w:val="clear" w:color="auto" w:fill="FFFFFF"/>
              </w:rPr>
              <w:t>оніторинг – система безперервних спостережень за діяльністю учасників ринку електричної енергії;</w:t>
            </w:r>
          </w:p>
          <w:p w14:paraId="522CEFF4" w14:textId="77777777" w:rsidR="007B7290" w:rsidRPr="00C35C36" w:rsidRDefault="007B7290" w:rsidP="00E33DDC">
            <w:pPr>
              <w:pStyle w:val="rvps2"/>
              <w:spacing w:before="0" w:beforeAutospacing="0" w:after="150" w:afterAutospacing="0"/>
              <w:ind w:firstLine="450"/>
              <w:contextualSpacing/>
              <w:jc w:val="both"/>
              <w:rPr>
                <w:rStyle w:val="rvts9"/>
                <w:b/>
                <w:bCs/>
                <w:color w:val="000000"/>
              </w:rPr>
            </w:pPr>
            <w:r w:rsidRPr="00C35C36">
              <w:rPr>
                <w:rStyle w:val="rvts9"/>
                <w:b/>
                <w:bCs/>
              </w:rPr>
              <w:t>59</w:t>
            </w:r>
            <w:r w:rsidRPr="00C35C36">
              <w:rPr>
                <w:rStyle w:val="rvts9"/>
                <w:b/>
                <w:bCs/>
                <w:vertAlign w:val="superscript"/>
              </w:rPr>
              <w:t>1</w:t>
            </w:r>
            <w:r w:rsidRPr="00C35C36">
              <w:rPr>
                <w:rStyle w:val="rvts9"/>
                <w:b/>
                <w:bCs/>
              </w:rPr>
              <w:t xml:space="preserve">) </w:t>
            </w:r>
            <w:r>
              <w:rPr>
                <w:rStyle w:val="rvts9"/>
                <w:b/>
                <w:bCs/>
                <w:color w:val="000000"/>
              </w:rPr>
              <w:t>о</w:t>
            </w:r>
            <w:r w:rsidRPr="00291E03">
              <w:rPr>
                <w:rStyle w:val="rvts9"/>
                <w:b/>
                <w:bCs/>
                <w:color w:val="000000"/>
              </w:rPr>
              <w:t xml:space="preserve">соблива група </w:t>
            </w:r>
            <w:r w:rsidRPr="00C35C36">
              <w:rPr>
                <w:rStyle w:val="rvts9"/>
                <w:b/>
                <w:bCs/>
                <w:color w:val="000000"/>
              </w:rPr>
              <w:t>непобутов</w:t>
            </w:r>
            <w:r w:rsidRPr="00291E03">
              <w:rPr>
                <w:rStyle w:val="rvts9"/>
                <w:b/>
                <w:bCs/>
                <w:color w:val="000000"/>
              </w:rPr>
              <w:t>их</w:t>
            </w:r>
            <w:r w:rsidRPr="00C35C36">
              <w:rPr>
                <w:rStyle w:val="rvts9"/>
                <w:b/>
                <w:bCs/>
                <w:color w:val="000000"/>
              </w:rPr>
              <w:t xml:space="preserve"> споживачі</w:t>
            </w:r>
            <w:r w:rsidRPr="00291E03">
              <w:rPr>
                <w:rStyle w:val="rvts9"/>
                <w:b/>
                <w:bCs/>
                <w:color w:val="000000"/>
              </w:rPr>
              <w:t>в</w:t>
            </w:r>
            <w:r w:rsidRPr="00C35C36">
              <w:rPr>
                <w:rStyle w:val="rvts9"/>
                <w:b/>
                <w:bCs/>
                <w:color w:val="000000"/>
              </w:rPr>
              <w:t xml:space="preserve"> – суб</w:t>
            </w:r>
            <w:r w:rsidRPr="00291E03">
              <w:rPr>
                <w:rStyle w:val="rvts9"/>
                <w:b/>
                <w:bCs/>
                <w:color w:val="000000"/>
              </w:rPr>
              <w:t>’</w:t>
            </w:r>
            <w:r w:rsidRPr="00C35C36">
              <w:rPr>
                <w:rStyle w:val="rvts9"/>
                <w:b/>
                <w:bCs/>
                <w:color w:val="000000"/>
              </w:rPr>
              <w:t>єкти</w:t>
            </w:r>
            <w:r w:rsidRPr="00291E03">
              <w:rPr>
                <w:rStyle w:val="rvts9"/>
                <w:b/>
                <w:bCs/>
                <w:color w:val="000000"/>
              </w:rPr>
              <w:t xml:space="preserve"> </w:t>
            </w:r>
            <w:r w:rsidRPr="00C35C36">
              <w:rPr>
                <w:rStyle w:val="rvts9"/>
                <w:b/>
                <w:bCs/>
                <w:color w:val="000000"/>
              </w:rPr>
              <w:t>господарювання</w:t>
            </w:r>
            <w:r w:rsidRPr="00291E03">
              <w:rPr>
                <w:rStyle w:val="rvts9"/>
                <w:b/>
                <w:bCs/>
                <w:color w:val="000000"/>
              </w:rPr>
              <w:t>,</w:t>
            </w:r>
            <w:r w:rsidRPr="00C35C36">
              <w:rPr>
                <w:rStyle w:val="rvts9"/>
                <w:b/>
                <w:bCs/>
                <w:color w:val="000000"/>
              </w:rPr>
              <w:t xml:space="preserve"> які є споживачами  електричної енергії, перерва в електропостачанні яких, становить небезпеку для життя</w:t>
            </w:r>
            <w:r w:rsidRPr="00C35C36">
              <w:rPr>
                <w:b/>
                <w:bCs/>
                <w:color w:val="000000"/>
              </w:rPr>
              <w:t xml:space="preserve"> </w:t>
            </w:r>
            <w:r w:rsidRPr="00C35C36">
              <w:rPr>
                <w:rStyle w:val="rvts9"/>
                <w:b/>
                <w:bCs/>
                <w:color w:val="000000"/>
              </w:rPr>
              <w:t>чи здоров’я людей, загрозу навколишньому природному середовищу чи безпеці держави,</w:t>
            </w:r>
            <w:r w:rsidRPr="00C35C36">
              <w:rPr>
                <w:b/>
                <w:bCs/>
                <w:color w:val="000000"/>
              </w:rPr>
              <w:t xml:space="preserve"> </w:t>
            </w:r>
            <w:r w:rsidRPr="00C35C36">
              <w:rPr>
                <w:rStyle w:val="rvts9"/>
                <w:b/>
                <w:bCs/>
                <w:color w:val="000000"/>
              </w:rPr>
              <w:t xml:space="preserve">може спричинити розлад складного технологічного процесу або на об’єктах яких розміщено пристрої системної протиаварійної автоматики, що забезпечують операційну безпеку </w:t>
            </w:r>
            <w:r w:rsidRPr="00291E03">
              <w:rPr>
                <w:rStyle w:val="rvts9"/>
                <w:b/>
                <w:bCs/>
                <w:color w:val="000000"/>
              </w:rPr>
              <w:t>ОЕС</w:t>
            </w:r>
            <w:r w:rsidRPr="00C35C36">
              <w:rPr>
                <w:rStyle w:val="rvts9"/>
                <w:b/>
                <w:bCs/>
                <w:color w:val="000000"/>
              </w:rPr>
              <w:t xml:space="preserve"> України.</w:t>
            </w:r>
          </w:p>
          <w:p w14:paraId="20FE3624" w14:textId="77777777" w:rsidR="007B7290" w:rsidRPr="00C35C36" w:rsidRDefault="007B7290" w:rsidP="00E33DDC">
            <w:pPr>
              <w:pStyle w:val="rvps2"/>
              <w:ind w:firstLine="453"/>
              <w:jc w:val="both"/>
              <w:rPr>
                <w:b/>
                <w:shd w:val="clear" w:color="auto" w:fill="FFFFFF"/>
              </w:rPr>
            </w:pPr>
          </w:p>
          <w:p w14:paraId="536FB607" w14:textId="1626474D" w:rsidR="007B7290" w:rsidRPr="00C35C36" w:rsidRDefault="007B7290" w:rsidP="00943AAF">
            <w:pPr>
              <w:pStyle w:val="rvps2"/>
              <w:shd w:val="clear" w:color="auto" w:fill="FFFFFF"/>
              <w:spacing w:before="0" w:beforeAutospacing="0" w:after="150" w:afterAutospacing="0"/>
              <w:ind w:firstLine="450"/>
              <w:contextualSpacing/>
              <w:jc w:val="both"/>
              <w:rPr>
                <w:rStyle w:val="rvts9"/>
                <w:b/>
                <w:bCs/>
                <w:color w:val="000000"/>
              </w:rPr>
            </w:pPr>
            <w:r>
              <w:rPr>
                <w:b/>
                <w:shd w:val="clear" w:color="auto" w:fill="FFFFFF"/>
              </w:rPr>
              <w:t>89</w:t>
            </w:r>
            <w:r w:rsidRPr="00C35C36">
              <w:rPr>
                <w:b/>
                <w:shd w:val="clear" w:color="auto" w:fill="FFFFFF"/>
                <w:vertAlign w:val="superscript"/>
              </w:rPr>
              <w:t>1</w:t>
            </w:r>
            <w:r w:rsidRPr="00C35C36">
              <w:rPr>
                <w:b/>
                <w:shd w:val="clear" w:color="auto" w:fill="FFFFFF"/>
              </w:rPr>
              <w:t>) технологічне порушення - порушення в роботі обладнання, об’єкта електроенергетики чи енергосистеми в цілому, яке супроводжується відхиленням хоча б одного з експлуатаційних параметрів від гранично</w:t>
            </w:r>
            <w:r>
              <w:rPr>
                <w:b/>
                <w:shd w:val="clear" w:color="auto" w:fill="FFFFFF"/>
              </w:rPr>
              <w:t xml:space="preserve"> </w:t>
            </w:r>
            <w:r w:rsidRPr="00C35C36">
              <w:rPr>
                <w:b/>
                <w:shd w:val="clear" w:color="auto" w:fill="FFFFFF"/>
              </w:rPr>
              <w:t>допустимих значень, що призвело або може призвести до зниження надійності роботи, несправності, виходу з ладу обладнання, зниження параметрів якості та/або припинення електропостачання або створити загрозу життю та здоров’ю людей чи завдати шкоди навколишньому природному середовищу, або несправність (відмова в роботі) обладнання із зазначеними наслідками, яке відбулося внаслідок технічних причин або в результаті дій (у тому числі помилкових) персоналу.</w:t>
            </w:r>
            <w:r w:rsidRPr="00C35C36">
              <w:rPr>
                <w:b/>
                <w:bCs/>
              </w:rPr>
              <w:t xml:space="preserve"> Залежно від характеру і наслідків технологічні порушення в роботі енергоустановок поділяються на аварії, відмови I та II категорій, порушення окремого та цехового обліку.</w:t>
            </w:r>
          </w:p>
        </w:tc>
      </w:tr>
      <w:tr w:rsidR="007B7290" w:rsidRPr="00C35C36" w14:paraId="762A95CD" w14:textId="77777777" w:rsidTr="002527E1">
        <w:trPr>
          <w:trHeight w:val="1113"/>
        </w:trPr>
        <w:tc>
          <w:tcPr>
            <w:tcW w:w="7654" w:type="dxa"/>
          </w:tcPr>
          <w:p w14:paraId="4856D322" w14:textId="77777777" w:rsidR="007B7290" w:rsidRPr="00C35C36" w:rsidRDefault="007B7290" w:rsidP="00E33DDC">
            <w:pPr>
              <w:pStyle w:val="rvps2"/>
              <w:spacing w:before="0" w:beforeAutospacing="0" w:after="150" w:afterAutospacing="0"/>
              <w:ind w:firstLine="450"/>
              <w:contextualSpacing/>
              <w:jc w:val="both"/>
              <w:rPr>
                <w:color w:val="000000"/>
              </w:rPr>
            </w:pPr>
            <w:r w:rsidRPr="00C35C36">
              <w:rPr>
                <w:rStyle w:val="rvts9"/>
                <w:b/>
                <w:bCs/>
                <w:color w:val="000000"/>
              </w:rPr>
              <w:lastRenderedPageBreak/>
              <w:t>Стаття 5.</w:t>
            </w:r>
            <w:r w:rsidRPr="00C35C36">
              <w:rPr>
                <w:rStyle w:val="apple-converted-space"/>
                <w:color w:val="000000"/>
              </w:rPr>
              <w:t> </w:t>
            </w:r>
            <w:r w:rsidRPr="00C35C36">
              <w:rPr>
                <w:color w:val="000000"/>
              </w:rPr>
              <w:t>Державна політика в електроенергетиці</w:t>
            </w:r>
          </w:p>
          <w:p w14:paraId="45EE8B1B" w14:textId="77777777" w:rsidR="007B7290" w:rsidRPr="00C35C36" w:rsidRDefault="007B7290" w:rsidP="00E33DDC">
            <w:pPr>
              <w:rPr>
                <w:b/>
              </w:rPr>
            </w:pPr>
            <w:r>
              <w:rPr>
                <w:b/>
              </w:rPr>
              <w:t xml:space="preserve">    </w:t>
            </w:r>
            <w:r w:rsidRPr="00C35C36">
              <w:rPr>
                <w:b/>
              </w:rPr>
              <w:t>…</w:t>
            </w:r>
          </w:p>
          <w:p w14:paraId="6B5B56C9" w14:textId="77777777" w:rsidR="007B7290" w:rsidRPr="00C35C36" w:rsidRDefault="007B7290" w:rsidP="00E33DDC">
            <w:pPr>
              <w:pStyle w:val="rvps2"/>
              <w:spacing w:before="0" w:beforeAutospacing="0" w:after="150" w:afterAutospacing="0"/>
              <w:ind w:firstLine="450"/>
              <w:contextualSpacing/>
              <w:jc w:val="both"/>
            </w:pPr>
            <w:r w:rsidRPr="00C35C36">
              <w:t xml:space="preserve"> 4. До повноважень центрального органу виконавчої влади, що забезпечує формування та реалізацію державної політики в електроенергетичному комплексі, у сфері електроенергетики належать:</w:t>
            </w:r>
          </w:p>
          <w:p w14:paraId="2A1D3DE7"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w:t>
            </w:r>
          </w:p>
          <w:p w14:paraId="3EDC9B83"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4) розроблення і затвердження правил безпеки постачання електричної енергії та здійснення моніторингу безпеки постачання електричної енергії;</w:t>
            </w:r>
          </w:p>
          <w:p w14:paraId="3046CD34" w14:textId="77777777" w:rsidR="007B7290" w:rsidRPr="00C35C36" w:rsidRDefault="007B7290" w:rsidP="00E33DDC">
            <w:pPr>
              <w:pStyle w:val="rvps2"/>
              <w:shd w:val="clear" w:color="auto" w:fill="FFFFFF"/>
              <w:spacing w:before="0" w:beforeAutospacing="0" w:after="150" w:afterAutospacing="0"/>
              <w:ind w:firstLine="450"/>
              <w:contextualSpacing/>
              <w:jc w:val="both"/>
              <w:rPr>
                <w:rStyle w:val="rvts9"/>
                <w:b/>
                <w:bCs/>
              </w:rPr>
            </w:pPr>
          </w:p>
        </w:tc>
        <w:tc>
          <w:tcPr>
            <w:tcW w:w="7372" w:type="dxa"/>
          </w:tcPr>
          <w:p w14:paraId="273B0AD9" w14:textId="77777777" w:rsidR="007B7290" w:rsidRPr="00C35C36" w:rsidRDefault="007B7290" w:rsidP="00E33DDC">
            <w:pPr>
              <w:pStyle w:val="rvps2"/>
              <w:spacing w:before="0" w:beforeAutospacing="0" w:after="150" w:afterAutospacing="0"/>
              <w:ind w:firstLine="450"/>
              <w:contextualSpacing/>
              <w:jc w:val="both"/>
              <w:rPr>
                <w:color w:val="000000"/>
              </w:rPr>
            </w:pPr>
            <w:r w:rsidRPr="00C35C36">
              <w:rPr>
                <w:rStyle w:val="rvts9"/>
                <w:b/>
                <w:bCs/>
                <w:color w:val="000000"/>
              </w:rPr>
              <w:t>Стаття 5.</w:t>
            </w:r>
            <w:r w:rsidRPr="00C35C36">
              <w:rPr>
                <w:rStyle w:val="apple-converted-space"/>
                <w:color w:val="000000"/>
              </w:rPr>
              <w:t xml:space="preserve"> </w:t>
            </w:r>
            <w:r w:rsidRPr="00C35C36">
              <w:rPr>
                <w:color w:val="000000"/>
              </w:rPr>
              <w:t>Державна політика в електроенергетиці</w:t>
            </w:r>
          </w:p>
          <w:p w14:paraId="1F1C0133" w14:textId="77777777" w:rsidR="007B7290" w:rsidRPr="00C35C36" w:rsidRDefault="007B7290" w:rsidP="00E33DDC">
            <w:pPr>
              <w:contextualSpacing/>
              <w:rPr>
                <w:b/>
              </w:rPr>
            </w:pPr>
            <w:r>
              <w:rPr>
                <w:b/>
              </w:rPr>
              <w:t xml:space="preserve">   </w:t>
            </w:r>
            <w:r w:rsidRPr="00C35C36">
              <w:rPr>
                <w:b/>
              </w:rPr>
              <w:t>…</w:t>
            </w:r>
          </w:p>
          <w:p w14:paraId="1066B741" w14:textId="77777777" w:rsidR="007B7290" w:rsidRPr="00C35C36" w:rsidRDefault="007B7290" w:rsidP="00E33DDC">
            <w:pPr>
              <w:pStyle w:val="rvps2"/>
              <w:spacing w:before="0" w:beforeAutospacing="0" w:after="150" w:afterAutospacing="0"/>
              <w:ind w:firstLine="450"/>
              <w:contextualSpacing/>
              <w:jc w:val="both"/>
            </w:pPr>
            <w:r w:rsidRPr="00C35C36">
              <w:t xml:space="preserve"> 4. До повноважень центрального органу виконавчої влади, що забезпечує формування та реалізацію державної політики в електроенергетичному комплексі, у сфері електроенергетики належать:</w:t>
            </w:r>
          </w:p>
          <w:p w14:paraId="4F90F528" w14:textId="77777777" w:rsidR="007B7290" w:rsidRPr="00C35C36" w:rsidRDefault="007B7290" w:rsidP="00E33DDC">
            <w:pPr>
              <w:pStyle w:val="rvps2"/>
              <w:spacing w:before="0" w:beforeAutospacing="0" w:after="150" w:afterAutospacing="0"/>
              <w:ind w:firstLine="450"/>
              <w:contextualSpacing/>
              <w:jc w:val="both"/>
            </w:pPr>
            <w:r w:rsidRPr="00C35C36">
              <w:t>…</w:t>
            </w:r>
          </w:p>
          <w:p w14:paraId="0719D062" w14:textId="77777777" w:rsidR="007B7290" w:rsidRDefault="007B7290" w:rsidP="00E33DDC">
            <w:pPr>
              <w:ind w:firstLine="459"/>
              <w:contextualSpacing/>
              <w:jc w:val="both"/>
              <w:rPr>
                <w:b/>
              </w:rPr>
            </w:pPr>
            <w:r w:rsidRPr="00C35C36">
              <w:rPr>
                <w:b/>
              </w:rPr>
              <w:t xml:space="preserve">4) </w:t>
            </w:r>
            <w:r w:rsidRPr="00291E03">
              <w:t>розроблення і затвердження правил безпеки постачання електричної енергії та здійснення моніторингу безпеки постачання електричної енергії</w:t>
            </w:r>
            <w:r w:rsidRPr="00C35C36">
              <w:t>,</w:t>
            </w:r>
            <w:r w:rsidRPr="00291E03">
              <w:rPr>
                <w:b/>
              </w:rPr>
              <w:t xml:space="preserve"> </w:t>
            </w:r>
            <w:r w:rsidRPr="00C35C36">
              <w:rPr>
                <w:b/>
              </w:rPr>
              <w:t>а також здійснення нормативно-правового регулювання з питань:</w:t>
            </w:r>
          </w:p>
          <w:p w14:paraId="045BF2B5" w14:textId="77777777" w:rsidR="007B7290" w:rsidRPr="00C35C36" w:rsidRDefault="007B7290" w:rsidP="00E33DDC">
            <w:pPr>
              <w:ind w:firstLine="459"/>
              <w:contextualSpacing/>
              <w:jc w:val="both"/>
              <w:rPr>
                <w:b/>
              </w:rPr>
            </w:pPr>
            <w:r w:rsidRPr="00C35C36">
              <w:rPr>
                <w:b/>
              </w:rPr>
              <w:t xml:space="preserve">- </w:t>
            </w:r>
            <w:r w:rsidRPr="00C35C36">
              <w:rPr>
                <w:b/>
                <w:color w:val="000000" w:themeColor="text1"/>
                <w:shd w:val="clear" w:color="auto" w:fill="FFFFFF"/>
              </w:rPr>
              <w:t xml:space="preserve">проведення моніторингів у сфері </w:t>
            </w:r>
            <w:r w:rsidRPr="00C35C36">
              <w:rPr>
                <w:b/>
              </w:rPr>
              <w:t xml:space="preserve"> електроенергети</w:t>
            </w:r>
            <w:r>
              <w:rPr>
                <w:b/>
              </w:rPr>
              <w:t>ки</w:t>
            </w:r>
            <w:r w:rsidRPr="00C35C36">
              <w:rPr>
                <w:b/>
                <w:color w:val="000000" w:themeColor="text1"/>
                <w:shd w:val="clear" w:color="auto" w:fill="FFFFFF"/>
              </w:rPr>
              <w:t>;</w:t>
            </w:r>
          </w:p>
          <w:p w14:paraId="567AB895" w14:textId="2C700795" w:rsidR="007B7290" w:rsidRPr="00C35C36" w:rsidRDefault="007B7290" w:rsidP="00E33DDC">
            <w:pPr>
              <w:ind w:firstLine="459"/>
              <w:contextualSpacing/>
              <w:jc w:val="both"/>
              <w:rPr>
                <w:b/>
              </w:rPr>
            </w:pPr>
            <w:r w:rsidRPr="00C35C36">
              <w:rPr>
                <w:b/>
              </w:rPr>
              <w:t>- обліку та розслідування технологічних порушень,</w:t>
            </w:r>
            <w:r w:rsidRPr="00C35C36">
              <w:rPr>
                <w:b/>
                <w:color w:val="000000" w:themeColor="text1"/>
              </w:rPr>
              <w:t xml:space="preserve"> аварій</w:t>
            </w:r>
            <w:r w:rsidR="00CB0A96">
              <w:rPr>
                <w:b/>
              </w:rPr>
              <w:t xml:space="preserve"> в роботі </w:t>
            </w:r>
            <w:r w:rsidR="00CB0A96">
              <w:rPr>
                <w:b/>
                <w:lang w:val="uk-UA"/>
              </w:rPr>
              <w:t xml:space="preserve">на </w:t>
            </w:r>
            <w:r w:rsidR="009B605A" w:rsidRPr="009B605A">
              <w:rPr>
                <w:b/>
              </w:rPr>
              <w:t>об’єктах електроенергетики</w:t>
            </w:r>
            <w:r w:rsidRPr="00C35C36">
              <w:rPr>
                <w:b/>
              </w:rPr>
              <w:t xml:space="preserve">; </w:t>
            </w:r>
          </w:p>
          <w:p w14:paraId="3D081A20" w14:textId="77777777" w:rsidR="007B7290" w:rsidRPr="00C35C36" w:rsidRDefault="007B7290" w:rsidP="00E33DDC">
            <w:pPr>
              <w:ind w:firstLine="459"/>
              <w:contextualSpacing/>
              <w:jc w:val="both"/>
              <w:rPr>
                <w:b/>
              </w:rPr>
            </w:pPr>
            <w:r w:rsidRPr="00C35C36">
              <w:rPr>
                <w:b/>
              </w:rPr>
              <w:t xml:space="preserve">- складання і застосування графіків обмеження та аварійного відключення споживачів, а також протиаварійних систем зниження електроспоживання; </w:t>
            </w:r>
          </w:p>
          <w:p w14:paraId="7ADF09F9" w14:textId="77777777" w:rsidR="007B7290" w:rsidRPr="00C35C36" w:rsidRDefault="007B7290" w:rsidP="00E33DDC">
            <w:pPr>
              <w:ind w:firstLine="459"/>
              <w:contextualSpacing/>
              <w:jc w:val="both"/>
              <w:rPr>
                <w:b/>
              </w:rPr>
            </w:pPr>
            <w:r w:rsidRPr="00C35C36">
              <w:rPr>
                <w:b/>
              </w:rPr>
              <w:t>- організації підготовки об'єктів електроенергетики до роботи в осінньо-зимовий (опалювальний) період, грозовий період, період льодоходу, весняної повені, підвищенних та низьких температур, в умовах надзвичайних ситуацій;</w:t>
            </w:r>
          </w:p>
          <w:p w14:paraId="598E992E" w14:textId="77777777" w:rsidR="007B7290" w:rsidRPr="00C35C36" w:rsidRDefault="007B7290" w:rsidP="00E33DDC">
            <w:pPr>
              <w:ind w:firstLine="459"/>
              <w:contextualSpacing/>
              <w:jc w:val="both"/>
              <w:rPr>
                <w:rStyle w:val="spelle"/>
                <w:b/>
                <w:shd w:val="clear" w:color="auto" w:fill="FFFFFF"/>
              </w:rPr>
            </w:pPr>
            <w:r w:rsidRPr="00C35C36">
              <w:rPr>
                <w:b/>
              </w:rPr>
              <w:t>-</w:t>
            </w:r>
            <w:r w:rsidRPr="00C35C36">
              <w:rPr>
                <w:rStyle w:val="rvts9"/>
                <w:b/>
                <w:bCs/>
              </w:rPr>
              <w:t xml:space="preserve"> </w:t>
            </w:r>
            <w:r w:rsidRPr="00C35C36">
              <w:rPr>
                <w:rStyle w:val="spelle"/>
                <w:b/>
                <w:shd w:val="clear" w:color="auto" w:fill="FFFFFF"/>
              </w:rPr>
              <w:t>організації спеціальної</w:t>
            </w:r>
            <w:r w:rsidRPr="00C35C36">
              <w:rPr>
                <w:b/>
                <w:shd w:val="clear" w:color="auto" w:fill="FFFFFF"/>
              </w:rPr>
              <w:t xml:space="preserve"> </w:t>
            </w:r>
            <w:r w:rsidRPr="00C35C36">
              <w:rPr>
                <w:rStyle w:val="grame"/>
                <w:b/>
                <w:shd w:val="clear" w:color="auto" w:fill="FFFFFF"/>
              </w:rPr>
              <w:t>п</w:t>
            </w:r>
            <w:r w:rsidRPr="00C35C36">
              <w:rPr>
                <w:rStyle w:val="spelle"/>
                <w:b/>
                <w:shd w:val="clear" w:color="auto" w:fill="FFFFFF"/>
              </w:rPr>
              <w:t>ідготовки і навчання</w:t>
            </w:r>
            <w:r w:rsidRPr="00C35C36">
              <w:rPr>
                <w:b/>
                <w:shd w:val="clear" w:color="auto" w:fill="FFFFFF"/>
              </w:rPr>
              <w:t xml:space="preserve"> </w:t>
            </w:r>
            <w:r w:rsidRPr="00C35C36">
              <w:rPr>
                <w:rStyle w:val="spelle"/>
                <w:b/>
                <w:shd w:val="clear" w:color="auto" w:fill="FFFFFF"/>
              </w:rPr>
              <w:t>з питань технічної експлуатації об’єктів електроенергетики;</w:t>
            </w:r>
          </w:p>
          <w:p w14:paraId="4E976023" w14:textId="77777777" w:rsidR="007B7290" w:rsidRPr="00C35C36" w:rsidRDefault="007B7290" w:rsidP="00E33DDC">
            <w:pPr>
              <w:ind w:firstLine="459"/>
              <w:contextualSpacing/>
              <w:jc w:val="both"/>
              <w:rPr>
                <w:rStyle w:val="rvts9"/>
                <w:b/>
                <w:bCs/>
              </w:rPr>
            </w:pPr>
            <w:r w:rsidRPr="00C35C36">
              <w:rPr>
                <w:rStyle w:val="spelle"/>
                <w:b/>
                <w:shd w:val="clear" w:color="auto" w:fill="FFFFFF"/>
              </w:rPr>
              <w:t>-</w:t>
            </w:r>
            <w:r w:rsidRPr="00C35C36">
              <w:rPr>
                <w:b/>
              </w:rPr>
              <w:t xml:space="preserve"> </w:t>
            </w:r>
            <w:r w:rsidRPr="00C35C36">
              <w:rPr>
                <w:rStyle w:val="rvts9"/>
                <w:b/>
                <w:bCs/>
              </w:rPr>
              <w:t>організації проведення вимірів електричного навантаження в режимний день;</w:t>
            </w:r>
          </w:p>
          <w:p w14:paraId="2050042C" w14:textId="77777777" w:rsidR="007B7290" w:rsidRPr="00C35C36" w:rsidRDefault="007B7290" w:rsidP="00E33DDC">
            <w:pPr>
              <w:ind w:firstLine="459"/>
              <w:contextualSpacing/>
              <w:jc w:val="both"/>
              <w:rPr>
                <w:b/>
              </w:rPr>
            </w:pPr>
            <w:r w:rsidRPr="00C35C36">
              <w:rPr>
                <w:rStyle w:val="rvts9"/>
                <w:b/>
                <w:bCs/>
              </w:rPr>
              <w:t>-</w:t>
            </w:r>
            <w:r w:rsidRPr="00C35C36">
              <w:rPr>
                <w:rStyle w:val="spelle"/>
                <w:b/>
                <w:shd w:val="clear" w:color="auto" w:fill="FFFFFF"/>
              </w:rPr>
              <w:t xml:space="preserve"> організації </w:t>
            </w:r>
            <w:r w:rsidRPr="00C35C36">
              <w:rPr>
                <w:b/>
              </w:rPr>
              <w:t>звітності</w:t>
            </w:r>
            <w:r w:rsidRPr="00C35C36">
              <w:rPr>
                <w:rStyle w:val="spelle"/>
                <w:b/>
                <w:shd w:val="clear" w:color="auto" w:fill="FFFFFF"/>
              </w:rPr>
              <w:t xml:space="preserve"> </w:t>
            </w:r>
            <w:r w:rsidRPr="00C35C36">
              <w:rPr>
                <w:b/>
              </w:rPr>
              <w:t>та інших заходів необхідних для забезпечення надійного функціонування ОЕС</w:t>
            </w:r>
            <w:r w:rsidRPr="00C35C36">
              <w:rPr>
                <w:b/>
                <w:shd w:val="clear" w:color="auto" w:fill="FFFFFF"/>
              </w:rPr>
              <w:t xml:space="preserve"> України</w:t>
            </w:r>
            <w:r w:rsidRPr="00C35C36">
              <w:rPr>
                <w:b/>
              </w:rPr>
              <w:t>.</w:t>
            </w:r>
          </w:p>
          <w:p w14:paraId="38BCBD37" w14:textId="77777777" w:rsidR="007B7290" w:rsidRPr="00291E03" w:rsidRDefault="007B7290" w:rsidP="00E33DDC">
            <w:pPr>
              <w:pStyle w:val="rvps2"/>
              <w:shd w:val="clear" w:color="auto" w:fill="FFFFFF"/>
              <w:spacing w:before="0" w:beforeAutospacing="0" w:after="150" w:afterAutospacing="0"/>
              <w:ind w:firstLine="450"/>
              <w:contextualSpacing/>
              <w:jc w:val="both"/>
              <w:rPr>
                <w:b/>
                <w:szCs w:val="28"/>
              </w:rPr>
            </w:pPr>
            <w:r w:rsidRPr="00291E03">
              <w:rPr>
                <w:szCs w:val="28"/>
              </w:rPr>
              <w:t xml:space="preserve">- </w:t>
            </w:r>
            <w:r w:rsidRPr="00291E03">
              <w:rPr>
                <w:b/>
                <w:szCs w:val="28"/>
              </w:rPr>
              <w:t>технічної експлуатації станцій та мереж, енергетичного обладнання, випробування та ремонту електроустановок і мереж.</w:t>
            </w:r>
          </w:p>
          <w:p w14:paraId="3BB3A76B" w14:textId="764A84BA" w:rsidR="007B7290" w:rsidRPr="008E502D" w:rsidRDefault="007B7290" w:rsidP="00E33DDC">
            <w:pPr>
              <w:pStyle w:val="rvps2"/>
              <w:shd w:val="clear" w:color="auto" w:fill="FFFFFF"/>
              <w:spacing w:before="0" w:beforeAutospacing="0" w:after="150" w:afterAutospacing="0"/>
              <w:ind w:firstLine="450"/>
              <w:contextualSpacing/>
              <w:jc w:val="both"/>
              <w:rPr>
                <w:rStyle w:val="rvts9"/>
                <w:b/>
                <w:bCs/>
                <w:lang w:val="uk-UA"/>
              </w:rPr>
            </w:pPr>
            <w:r w:rsidRPr="00291E03">
              <w:rPr>
                <w:b/>
                <w:szCs w:val="28"/>
              </w:rPr>
              <w:t>10</w:t>
            </w:r>
            <w:r w:rsidRPr="00C35C36">
              <w:rPr>
                <w:b/>
                <w:shd w:val="clear" w:color="auto" w:fill="FFFFFF"/>
                <w:vertAlign w:val="superscript"/>
              </w:rPr>
              <w:t>1</w:t>
            </w:r>
            <w:r w:rsidRPr="00291E03">
              <w:rPr>
                <w:b/>
                <w:szCs w:val="28"/>
              </w:rPr>
              <w:t>) координація організації протиаварійн</w:t>
            </w:r>
            <w:r w:rsidR="008E502D">
              <w:rPr>
                <w:b/>
                <w:szCs w:val="28"/>
              </w:rPr>
              <w:t>ої роботи в енергетичній галузі</w:t>
            </w:r>
            <w:r w:rsidR="008E502D">
              <w:rPr>
                <w:b/>
                <w:szCs w:val="28"/>
                <w:lang w:val="uk-UA"/>
              </w:rPr>
              <w:t>;</w:t>
            </w:r>
          </w:p>
        </w:tc>
      </w:tr>
      <w:tr w:rsidR="007B7290" w:rsidRPr="00C35C36" w14:paraId="3DF35EA6" w14:textId="77777777" w:rsidTr="002527E1">
        <w:trPr>
          <w:trHeight w:val="581"/>
        </w:trPr>
        <w:tc>
          <w:tcPr>
            <w:tcW w:w="7654" w:type="dxa"/>
          </w:tcPr>
          <w:p w14:paraId="5AC1C2D2"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rPr>
                <w:rStyle w:val="rvts9"/>
                <w:b/>
                <w:bCs/>
              </w:rPr>
              <w:t>Стаття 9.</w:t>
            </w:r>
            <w:r w:rsidRPr="00C35C36">
              <w:t xml:space="preserve"> Державний енергетичний нагляд в електроенергетиці</w:t>
            </w:r>
          </w:p>
          <w:p w14:paraId="565BDB1D"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rPr>
                <w:color w:val="333333"/>
                <w:shd w:val="clear" w:color="auto" w:fill="FFFFFF"/>
              </w:rPr>
              <w:lastRenderedPageBreak/>
              <w:t>1. Державний нагляд (контроль) в електроенергетиці здійснює центральний орган виконавчої влади, що реалізує державну політику у сфері нагляду (контролю) в галузі електроенергетики, діяльність якого спрямовується та координується Кабінетом Міністрів України через відповідного міністра згідно із законодавством.</w:t>
            </w:r>
          </w:p>
          <w:p w14:paraId="1CF1C5CC"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 xml:space="preserve">2. Предметом державного енергетичного нагляду в електроенергетиці є господарська діяльність, пов’язана з виробництвом, передачею та розподілом електричної енергії, а також з використанням енергії для власних потреб учасниками ринку (крім споживачів) в частині технічної експлуатації електричних станцій і мереж, енергетичного обладнання, випробування та ремонту електроустановок і мереж, </w:t>
            </w:r>
            <w:r w:rsidRPr="00713CAA">
              <w:t>виконання робіт з проектування електроустановок і мереж.</w:t>
            </w:r>
          </w:p>
          <w:p w14:paraId="023DE9EC"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3. Способом здійснення державного енергетичного нагляду в електроенергетиці є проведення центральним органом виконавчої влади, що реалізує державну політику у сфері нагляду (контролю) в галузі електроенергетики, відповідних обстежень, перевірок, оглядів щодо обладнання електричних мереж учасників ринку електричної енергії (крім споживачів) у порядку, визначеному Законом України "Про основні засади державного нагляду (контролю) у сфері господарської діяльності".</w:t>
            </w:r>
          </w:p>
          <w:p w14:paraId="1C43A8CD"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AAF7E70"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99287D8"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35725EA8"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7FA6302A"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592B2FF"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7E99E4E"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86ADC9F"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69E81C7"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9E563BF"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0304F8E"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3868EB21"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C112416"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8A22454"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F58772A"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FE07F7E"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287DAB7"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40DE856F"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33B1BCD4"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44A5F21F"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D4678B0"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390C139"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3514D8B"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4118C349"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E088FAC"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97CB69D"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0768C10"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7EE81248"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8125782"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2B3D9BC"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8B4F463"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411053CE"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A6BD782"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6376F9F"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17C1CEA0"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1209BE2"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B08D2B7"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7C88975C"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1F23AAC5"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365B1545"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F4BB967"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77148D3D"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A7B61C8"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1A6322FB"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841AB2F"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3A510629"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16635CD"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92ACA52"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9A08541"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7E24E3CE"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84443D4"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1DEB0EBC"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DA0F94B"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3889887"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A502433"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F8971FF"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36E729B1"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D372DE9"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8E92FD8"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14DD3009"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4889673"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70070B4"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36F06256"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4. На центральний орган виконавчої влади, що реалізує державну політику у сфері нагляду (контролю) в галузі електроенергетики, покладається:</w:t>
            </w:r>
          </w:p>
          <w:p w14:paraId="3EF958E1"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1) здійснення державного енергетичного нагляду за електричними установками і мережами учасників ринку (крім споживачів);</w:t>
            </w:r>
          </w:p>
          <w:p w14:paraId="7ED38F32"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2) здійснення державного енергетичного нагляду за дотриманням учасниками ринку (крім споживачів) вимог правил та інших нормативно-правових актів і нормативних документів з питань технічної експлуатації електричних станцій і мереж, технічного стану електричних установок і мереж, а саме за:</w:t>
            </w:r>
          </w:p>
          <w:p w14:paraId="15295ABE"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E8ADBF3"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024EA91"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347AF18"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забезпеченням надійного та безпечного постачання електричної енергії споживачам;</w:t>
            </w:r>
          </w:p>
          <w:p w14:paraId="7014ED34"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відповідністю схем електропостачання (зовнішніх та внутрішніх) категорійності споживачів та їхніх струмоприймачів;</w:t>
            </w:r>
          </w:p>
          <w:p w14:paraId="6DDCDAA7"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4CBD25B0"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F5BB5DF"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наявністю та станом резервних автономних джерел живлення на об’єктах споживачів електричної енергії першої категорії і особливої групи першої категорії з надійності електропостачання;</w:t>
            </w:r>
          </w:p>
          <w:p w14:paraId="4C5CD2D3"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rPr>
                <w:color w:val="333333"/>
                <w:shd w:val="clear" w:color="auto" w:fill="FFFFFF"/>
              </w:rPr>
              <w:lastRenderedPageBreak/>
              <w:t>організацією та періодичністю проведення спеціальної підготовки працівників, які забезпечують оперативно-технологічне управління і технічне обслуговування обладнання на об’єктах електроенергетики, періодичністю перевірки рівня знань зазначених працівників щодо вимог відповідних нормативно-правових актів та нормативних документів з питань технічної експлуатації електричних станцій і мереж, технічного стану електричних установок і мереж;</w:t>
            </w:r>
          </w:p>
          <w:p w14:paraId="2010C5F1"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дотриманням встановленого нормативними документами з питань електроенергетики порядку застосування оператором системи передачі, оператором системи розподілу та електропостачальником заходів з обмеження та/або припинення постачання електричної енергії споживачам;</w:t>
            </w:r>
          </w:p>
          <w:p w14:paraId="3E86677F"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дотриманням особливого режиму відключення та/або обмеження електропостачання захищених споживачів;</w:t>
            </w:r>
          </w:p>
          <w:p w14:paraId="453D4EC6"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забезпеченням належного технічного стану елементів обладнання системної протиаварійної автоматики, встановлених у учасників ринку (у тому числі споживачів);</w:t>
            </w:r>
          </w:p>
          <w:p w14:paraId="5C03E163"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1BEA7C8B"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DB8915A"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7CACEDA7"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11261635"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7D2EB083"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33699D0"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0B77CBA"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7A38E64D"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73E81D0B"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AAF1F9D"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1B5CA42D"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4C131987"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13C73F51"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DD4AFC9"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4368960D"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1E513702"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CB809BD"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B5A727A"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lastRenderedPageBreak/>
              <w:t>3) участь у роботі комісій з розслідування причин і наслідків аварій і пожеж на обладнанні електричних мереж учасників ринку, які призвели до порушення режимів роботи інших учасників ринку;</w:t>
            </w:r>
          </w:p>
          <w:p w14:paraId="47E66B7E"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DB68AF3"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EFD85BD"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F006812"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3DA54E29"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9B449A6"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47A151B"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3A88A8AA" w14:textId="77777777" w:rsidR="007B7290" w:rsidRPr="00C35C36" w:rsidRDefault="007B7290" w:rsidP="00E33DDC">
            <w:pPr>
              <w:pStyle w:val="rvps2"/>
              <w:shd w:val="clear" w:color="auto" w:fill="FFFFFF"/>
              <w:spacing w:before="0" w:beforeAutospacing="0" w:after="150" w:afterAutospacing="0"/>
              <w:ind w:firstLine="591"/>
              <w:contextualSpacing/>
              <w:jc w:val="both"/>
            </w:pPr>
            <w:r w:rsidRPr="00C35C36">
              <w:t>4) надання центральному органу виконавчої влади, що забезпечує формування та реалізацію державної політики в електроенергетичному комплексі, висновку щодо пріоритетності технічних рішень для розвитку системи передачі та систем розподілу, передбачених проектами інвестиційних програм оператора системи передачі та операторів систем розподілу, а також результатів перевірок здійснення учасниками ринку реконструкції та модернізації енергетичного обладнання електричних станцій;</w:t>
            </w:r>
          </w:p>
          <w:p w14:paraId="27BB6544"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B289D92"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4031C8E6" w14:textId="77777777" w:rsidR="007B7290" w:rsidRDefault="007B7290" w:rsidP="00E33DDC">
            <w:pPr>
              <w:pStyle w:val="rvps2"/>
              <w:shd w:val="clear" w:color="auto" w:fill="FFFFFF"/>
              <w:spacing w:before="0" w:beforeAutospacing="0" w:after="150" w:afterAutospacing="0"/>
              <w:ind w:firstLine="450"/>
              <w:contextualSpacing/>
              <w:jc w:val="both"/>
            </w:pPr>
            <w:r w:rsidRPr="00C35C36">
              <w:t>5) виконання інших функцій відповідно до цього Закону.</w:t>
            </w:r>
          </w:p>
          <w:p w14:paraId="50F4F7BF"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5. Центральний орган виконавчої влади, що реалізує державну політику у сфері нагляду (контролю) в галузі електроенергетики, під час здійснення державного енергетичного нагляду має право:</w:t>
            </w:r>
          </w:p>
          <w:p w14:paraId="60D12C35"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399D494"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4F7D1E1C"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DF90B0A"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6294392"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1811EFB7"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325F163"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1AA1564" w14:textId="77777777" w:rsidR="007B7290" w:rsidRDefault="007B7290" w:rsidP="00E33DDC">
            <w:pPr>
              <w:pStyle w:val="rvps2"/>
              <w:shd w:val="clear" w:color="auto" w:fill="FFFFFF"/>
              <w:spacing w:before="0" w:beforeAutospacing="0" w:after="150" w:afterAutospacing="0"/>
              <w:ind w:firstLine="450"/>
              <w:contextualSpacing/>
              <w:jc w:val="both"/>
            </w:pPr>
            <w:r w:rsidRPr="00C35C36">
              <w:t>1) вимагати від учасників ринку усунення виявлених порушень вимог відповідних нормативно-правових актів та нормативних документів з питань технічної експлуатації електричних станцій і мереж, технічного стану електричних установок і мереж;</w:t>
            </w:r>
          </w:p>
          <w:p w14:paraId="55038089"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266E522"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2) видавати учасникам ринку обов’язкові для виконання розпорядчі документи щодо усунення порушень вимог нормативно-правових актів, нормативних документів з питань технічної експлуатації електричних станцій і мереж, технічного стану електричних установок і мереж;</w:t>
            </w:r>
          </w:p>
          <w:p w14:paraId="40710944"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3) фіксувати процес проведення державного енергетичного нагляду чи кожну окрему дію за допомогою засобів аудіо- та відеотехніки;</w:t>
            </w:r>
          </w:p>
          <w:p w14:paraId="4B7D4D39"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4) застосовувати відповідно до законодавства штрафні санкції до учасників ринку за порушення вимог нормативно-правових актів, нормативних документів з питань технічної експлуатації електричних станцій і мереж, технічного стану електричних установок і мереж;</w:t>
            </w:r>
          </w:p>
          <w:p w14:paraId="2108542F"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5) складати протоколи та розглядати справи про адміністративні правопорушення у випадках, передбачених законом;</w:t>
            </w:r>
          </w:p>
          <w:p w14:paraId="579245B2"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6) ініціювати зупинення експлуатації електричних установок і мереж шляхом подання відповідного позову до суду на підставі акта, складеного за результатами здійснення заходу, в ході якого виявлено їх незадовільний технічний стан та/або організацію їх експлуатації;</w:t>
            </w:r>
          </w:p>
          <w:p w14:paraId="2188A777"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7) вимагати від учасників ринку, їх посадових осіб припинення дій, що перешкоджають здійсненню державного енергетичного нагляду;</w:t>
            </w:r>
          </w:p>
          <w:p w14:paraId="128D45FE"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8) одержувати від учасників ринку, їх посадових осіб на письмовий запит безоплатно відповідно до законодавства необхідну для виконання покладених на нього завдань інформацію з питань, що виникають під час здійснення державного енергетичного нагляду;</w:t>
            </w:r>
          </w:p>
          <w:p w14:paraId="50C2D8DF"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9) надавати учасникам ринку консультаційну допомогу та розглядати спірні питання, що виникають між учасниками ринку, у межах своєї компетенції;</w:t>
            </w:r>
          </w:p>
          <w:p w14:paraId="5E06B44F"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10) надавати висновок щодо технічного обґрунтування вимог технічних умов на приєднання за письмовим зверненням заявника;</w:t>
            </w:r>
          </w:p>
          <w:p w14:paraId="4240179C"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11) одержувати в установленому законодавством порядку від центральних і місцевих органів виконавчої влади, органів місцевого самоврядування, суб’єктів електроенергетики та споживачів інформацію, необхідну для виконання покладених на нього завдань;</w:t>
            </w:r>
          </w:p>
          <w:p w14:paraId="2FD69E81"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 xml:space="preserve">12) користуватися відповідними інформаційними базами даних державних органів, державними, у тому числі урядовими, системами </w:t>
            </w:r>
            <w:r w:rsidRPr="00C35C36">
              <w:lastRenderedPageBreak/>
              <w:t>зв’язку і комунікацій, мережами спеціального зв’язку та іншими технічними засобами;</w:t>
            </w:r>
          </w:p>
          <w:p w14:paraId="578B84BE"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1E704A9C"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4EB177D"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9F107ED"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EC9F00F"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740B2492"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A86ECEC"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53C0B8D"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7B93F6B0"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766BAF4D"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1C31166F"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23664BC"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1BC353EB"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F772D1F"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A0AD46F"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C845574"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5BCF26A5"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350A6A2C"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B97F8D7"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40324EA9"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65007B4A" w14:textId="77777777" w:rsidR="007B7290" w:rsidRPr="00C35C36" w:rsidRDefault="007B7290" w:rsidP="00E33DDC">
            <w:pPr>
              <w:pStyle w:val="rvps2"/>
              <w:shd w:val="clear" w:color="auto" w:fill="FFFFFF"/>
              <w:spacing w:before="0" w:beforeAutospacing="0" w:after="150" w:afterAutospacing="0"/>
              <w:ind w:firstLine="591"/>
              <w:contextualSpacing/>
              <w:jc w:val="both"/>
            </w:pPr>
            <w:r w:rsidRPr="00C35C36">
              <w:t>13) здійснювати у встановленому законодавством порядку претензійну та позовну роботу, спрямовану на реалізацію його повноважень відповідно до </w:t>
            </w:r>
            <w:hyperlink r:id="rId10" w:tgtFrame="_blank" w:history="1">
              <w:r w:rsidRPr="00C35C36">
                <w:rPr>
                  <w:rStyle w:val="a4"/>
                </w:rPr>
                <w:t>Конституції</w:t>
              </w:r>
            </w:hyperlink>
            <w:r w:rsidRPr="00C35C36">
              <w:t> та законів України.</w:t>
            </w:r>
          </w:p>
          <w:p w14:paraId="5E86B42D"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6. Центральний орган виконавчої влади, що реалізує державну політику у сфері нагляду (контролю) в галузі електроенергетики, забезпечує конфіденційність отриманої інформації, що використовується ним для здійснення своїх функцій та становить комерційну таємницю, відповідно до вимог законодавства.</w:t>
            </w:r>
          </w:p>
          <w:p w14:paraId="70BB0A92"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7. Центральний орган виконавчої влади, що реалізує державну політику у сфері нагляду (контролю) в галузі електроенергетики, здійснює й інші повноваження відповідно до закону.</w:t>
            </w:r>
          </w:p>
          <w:p w14:paraId="52917647"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 xml:space="preserve">8. Фінансування центрального органу виконавчої влади, що реалізує державну політику у сфері нагляду (контролю) в галузі </w:t>
            </w:r>
            <w:r w:rsidRPr="00C35C36">
              <w:lastRenderedPageBreak/>
              <w:t>електроенергетики, здійснюється за рахунок коштів загального та спеціального фондів Державного бюджету України у порядку, визначеному Кабінетом Міністрів України.</w:t>
            </w:r>
          </w:p>
        </w:tc>
        <w:tc>
          <w:tcPr>
            <w:tcW w:w="7372" w:type="dxa"/>
          </w:tcPr>
          <w:p w14:paraId="317369B8"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C35C36">
              <w:rPr>
                <w:rStyle w:val="rvts9"/>
                <w:b/>
                <w:bCs/>
              </w:rPr>
              <w:lastRenderedPageBreak/>
              <w:t>Стаття 9.</w:t>
            </w:r>
            <w:r w:rsidRPr="00C35C36">
              <w:rPr>
                <w:b/>
              </w:rPr>
              <w:t xml:space="preserve"> Державний енергетичний нагляд (контроль) в електроенергетиці</w:t>
            </w:r>
          </w:p>
          <w:p w14:paraId="33AB8F36"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C35C36">
              <w:rPr>
                <w:color w:val="333333"/>
                <w:shd w:val="clear" w:color="auto" w:fill="FFFFFF"/>
              </w:rPr>
              <w:lastRenderedPageBreak/>
              <w:t>1. Державний нагляд (контроль) в електроенергетиці здійснює центральний орган виконавчої влади, що реалізує державну політику у сфері нагляду (контролю) в галузі електроенергетики, діяльність якого спрямовується та координується Кабінетом Міністрів України через відповідного міністра згідно із законодавством.</w:t>
            </w:r>
          </w:p>
          <w:p w14:paraId="57A1DC83" w14:textId="77777777" w:rsidR="007B7290" w:rsidRPr="00291E03" w:rsidRDefault="007B7290" w:rsidP="00E33DDC">
            <w:pPr>
              <w:pStyle w:val="rvps2"/>
              <w:shd w:val="clear" w:color="auto" w:fill="FFFFFF"/>
              <w:spacing w:before="0" w:beforeAutospacing="0" w:after="150" w:afterAutospacing="0"/>
              <w:ind w:firstLine="450"/>
              <w:contextualSpacing/>
              <w:jc w:val="both"/>
              <w:rPr>
                <w:bCs/>
              </w:rPr>
            </w:pPr>
            <w:r w:rsidRPr="00C35C36">
              <w:rPr>
                <w:b/>
              </w:rPr>
              <w:t xml:space="preserve">2. </w:t>
            </w:r>
            <w:r w:rsidRPr="00291E03">
              <w:t>Предметом державного енергетичного нагляду (контролю) в електроенергетиці є господарська діяльність</w:t>
            </w:r>
            <w:r w:rsidRPr="00C35C36">
              <w:rPr>
                <w:b/>
                <w:bCs/>
              </w:rPr>
              <w:t xml:space="preserve"> </w:t>
            </w:r>
            <w:r w:rsidRPr="00291E03">
              <w:rPr>
                <w:b/>
              </w:rPr>
              <w:t>учасників ринку (крім побутових споживачів та споживачів, не віднесених до особливої групи непобутових споживачів)</w:t>
            </w:r>
            <w:r w:rsidRPr="00C35C36">
              <w:rPr>
                <w:b/>
              </w:rPr>
              <w:t xml:space="preserve">, </w:t>
            </w:r>
            <w:r w:rsidRPr="00291E03">
              <w:t>пов’язана з виробництвом, споживанням, передачею та розподілом електричної енергії, а також з використанням енергії для власних потреб в частині технічної експлуатації електричних станцій і мереж, енергетичного обладнання, випробування та ремонту електроустановок і мереж.</w:t>
            </w:r>
          </w:p>
          <w:p w14:paraId="77957BE2"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291E03">
              <w:t xml:space="preserve">3. Способом здійснення державного енергетичного нагляду (контролю) в електроенергетиці є проведення центральним органом виконавчої влади, що реалізує державну політику у сфері нагляду (контролю) в галузі електроенергетики, відповідних обстежень, перевірок, оглядів електричних станцій і мереж, енергетичного обладнання, електроустановок і мереж </w:t>
            </w:r>
            <w:r w:rsidRPr="00291E03">
              <w:rPr>
                <w:rStyle w:val="rvts9"/>
                <w:bCs/>
              </w:rPr>
              <w:t xml:space="preserve">піднаглядних (підконтрольних) суб’єктів господарювання </w:t>
            </w:r>
            <w:r w:rsidRPr="00291E03">
              <w:t xml:space="preserve">у порядку, визначеному </w:t>
            </w:r>
            <w:hyperlink r:id="rId11" w:tgtFrame="_blank" w:history="1">
              <w:r w:rsidRPr="002A2CF9">
                <w:rPr>
                  <w:rStyle w:val="a4"/>
                  <w:color w:val="auto"/>
                  <w:u w:val="none"/>
                </w:rPr>
                <w:t>Законом України</w:t>
              </w:r>
            </w:hyperlink>
            <w:r w:rsidRPr="002A2CF9">
              <w:rPr>
                <w:rStyle w:val="a4"/>
                <w:color w:val="auto"/>
                <w:u w:val="none"/>
              </w:rPr>
              <w:t xml:space="preserve"> </w:t>
            </w:r>
            <w:r w:rsidRPr="002A2CF9">
              <w:t>«</w:t>
            </w:r>
            <w:r w:rsidRPr="00291E03">
              <w:t>Про основні засади державного нагляду (контролю) у сфері господарської діяльності» з</w:t>
            </w:r>
            <w:r w:rsidRPr="00C35C36">
              <w:rPr>
                <w:b/>
              </w:rPr>
              <w:t xml:space="preserve"> урахуванням особливостей, визначених цим Законом.</w:t>
            </w:r>
          </w:p>
          <w:p w14:paraId="3CBE7554"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C35C36">
              <w:rPr>
                <w:b/>
              </w:rPr>
              <w:t xml:space="preserve">Окремими способами державного енергетичного нагляду (контролю), які не належать до заходів державного нагляду (контролю), визначених </w:t>
            </w:r>
            <w:hyperlink r:id="rId12" w:tgtFrame="_blank" w:history="1">
              <w:r w:rsidRPr="002A2CF9">
                <w:rPr>
                  <w:rStyle w:val="a4"/>
                  <w:b/>
                  <w:color w:val="auto"/>
                  <w:u w:val="none"/>
                </w:rPr>
                <w:t>Законом України</w:t>
              </w:r>
            </w:hyperlink>
            <w:r w:rsidRPr="00C35C36">
              <w:rPr>
                <w:b/>
              </w:rPr>
              <w:t xml:space="preserve"> «Про основні засади державного нагляду (контролю) у сфері господарської діяльності», є здійснення центральним органом виконавчої влади, що реалізує державну політику у сфері нагляду (контролю) в галузі електроенергетики таких заходів:</w:t>
            </w:r>
          </w:p>
          <w:p w14:paraId="71A7E477"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rPr>
            </w:pPr>
            <w:r w:rsidRPr="00C35C36">
              <w:rPr>
                <w:b/>
                <w:color w:val="000000"/>
              </w:rPr>
              <w:t>моніторинг</w:t>
            </w:r>
            <w:r w:rsidRPr="00302737">
              <w:rPr>
                <w:b/>
                <w:color w:val="000000"/>
              </w:rPr>
              <w:t xml:space="preserve"> технічного стану та організації експлуатації енергетичного обладнання;</w:t>
            </w:r>
          </w:p>
          <w:p w14:paraId="50F497F9"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C35C36">
              <w:rPr>
                <w:b/>
              </w:rPr>
              <w:t>розслідування технологічних порушень, аварій (в тому числі участь у відповідних комісіях) на об’єктах електроенергетики;</w:t>
            </w:r>
          </w:p>
          <w:p w14:paraId="52771747" w14:textId="77777777" w:rsidR="007B7290" w:rsidRPr="00C35C36" w:rsidRDefault="007B7290" w:rsidP="00E33DDC">
            <w:pPr>
              <w:pStyle w:val="rvps2"/>
              <w:shd w:val="clear" w:color="auto" w:fill="FFFFFF"/>
              <w:spacing w:before="0" w:beforeAutospacing="0" w:after="150" w:afterAutospacing="0"/>
              <w:ind w:firstLine="450"/>
              <w:contextualSpacing/>
              <w:jc w:val="both"/>
              <w:rPr>
                <w:b/>
                <w:shd w:val="clear" w:color="auto" w:fill="FFFFFF"/>
              </w:rPr>
            </w:pPr>
            <w:r w:rsidRPr="00C35C36">
              <w:rPr>
                <w:b/>
              </w:rPr>
              <w:lastRenderedPageBreak/>
              <w:t xml:space="preserve">участь у комісіях з оцінки стану готовності об’єктів електроенергетики до роботи в осінньо-зимовий (опалювальний) період, проходження грозового періоду та періодів високих і низьких температур, льодоходу, весняної повені та в умовах </w:t>
            </w:r>
            <w:r w:rsidRPr="00C35C36">
              <w:rPr>
                <w:b/>
                <w:shd w:val="clear" w:color="auto" w:fill="FFFFFF"/>
              </w:rPr>
              <w:t>надзвичайних ситуацій;</w:t>
            </w:r>
          </w:p>
          <w:p w14:paraId="3DC4E73E" w14:textId="0556ABDD" w:rsidR="007B7290" w:rsidRPr="00C35C36" w:rsidRDefault="007B7290" w:rsidP="00E33DDC">
            <w:pPr>
              <w:pStyle w:val="rvps2"/>
              <w:shd w:val="clear" w:color="auto" w:fill="FFFFFF"/>
              <w:spacing w:before="0" w:beforeAutospacing="0" w:after="150" w:afterAutospacing="0"/>
              <w:ind w:firstLine="450"/>
              <w:contextualSpacing/>
              <w:jc w:val="both"/>
              <w:rPr>
                <w:b/>
                <w:shd w:val="clear" w:color="auto" w:fill="FFFFFF"/>
              </w:rPr>
            </w:pPr>
            <w:r w:rsidRPr="00291E03">
              <w:rPr>
                <w:b/>
                <w:color w:val="333333"/>
                <w:shd w:val="clear" w:color="auto" w:fill="FFFFFF"/>
              </w:rPr>
              <w:t>моніторинг та контрол</w:t>
            </w:r>
            <w:r w:rsidRPr="00C35C36">
              <w:rPr>
                <w:b/>
                <w:color w:val="333333"/>
                <w:shd w:val="clear" w:color="auto" w:fill="FFFFFF"/>
              </w:rPr>
              <w:t>ь</w:t>
            </w:r>
            <w:r w:rsidRPr="00291E03">
              <w:rPr>
                <w:b/>
                <w:color w:val="333333"/>
                <w:shd w:val="clear" w:color="auto" w:fill="FFFFFF"/>
              </w:rPr>
              <w:t xml:space="preserve"> </w:t>
            </w:r>
            <w:r w:rsidR="00276A86">
              <w:rPr>
                <w:b/>
                <w:color w:val="333333"/>
                <w:shd w:val="clear" w:color="auto" w:fill="FFFFFF"/>
              </w:rPr>
              <w:t>з</w:t>
            </w:r>
            <w:r w:rsidR="00CB0A96">
              <w:rPr>
                <w:b/>
                <w:color w:val="333333"/>
                <w:shd w:val="clear" w:color="auto" w:fill="FFFFFF"/>
              </w:rPr>
              <w:t>а</w:t>
            </w:r>
            <w:r w:rsidR="00276A86">
              <w:rPr>
                <w:b/>
                <w:color w:val="333333"/>
                <w:shd w:val="clear" w:color="auto" w:fill="FFFFFF"/>
              </w:rPr>
              <w:t xml:space="preserve"> </w:t>
            </w:r>
            <w:r w:rsidRPr="00C35C36">
              <w:rPr>
                <w:b/>
                <w:color w:val="333333"/>
                <w:shd w:val="clear" w:color="auto" w:fill="FFFFFF"/>
              </w:rPr>
              <w:t>розгляд</w:t>
            </w:r>
            <w:r w:rsidR="00CB0A96">
              <w:rPr>
                <w:b/>
                <w:color w:val="333333"/>
                <w:shd w:val="clear" w:color="auto" w:fill="FFFFFF"/>
              </w:rPr>
              <w:t>ом</w:t>
            </w:r>
            <w:r w:rsidRPr="00C35C36">
              <w:rPr>
                <w:b/>
                <w:color w:val="333333"/>
                <w:shd w:val="clear" w:color="auto" w:fill="FFFFFF"/>
              </w:rPr>
              <w:t xml:space="preserve"> </w:t>
            </w:r>
            <w:r w:rsidRPr="00291E03">
              <w:rPr>
                <w:b/>
                <w:color w:val="333333"/>
                <w:shd w:val="clear" w:color="auto" w:fill="FFFFFF"/>
              </w:rPr>
              <w:t>спірних питань щодо приєднання електричних установок замовників до електричних мереж.</w:t>
            </w:r>
          </w:p>
          <w:p w14:paraId="45E8174E"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C35C36">
              <w:rPr>
                <w:b/>
              </w:rPr>
              <w:t>Особлив</w:t>
            </w:r>
            <w:r>
              <w:rPr>
                <w:b/>
              </w:rPr>
              <w:t>ими</w:t>
            </w:r>
            <w:r w:rsidRPr="00C35C36">
              <w:rPr>
                <w:b/>
              </w:rPr>
              <w:t xml:space="preserve"> додатков</w:t>
            </w:r>
            <w:r>
              <w:rPr>
                <w:b/>
              </w:rPr>
              <w:t>ими</w:t>
            </w:r>
            <w:r w:rsidRPr="00C35C36">
              <w:rPr>
                <w:b/>
              </w:rPr>
              <w:t xml:space="preserve"> підстав</w:t>
            </w:r>
            <w:r>
              <w:rPr>
                <w:b/>
              </w:rPr>
              <w:t>ами</w:t>
            </w:r>
            <w:r w:rsidRPr="00C35C36">
              <w:rPr>
                <w:b/>
              </w:rPr>
              <w:t xml:space="preserve"> для проведення позапланового заходу є:</w:t>
            </w:r>
          </w:p>
          <w:p w14:paraId="73D2E6BF" w14:textId="77777777" w:rsidR="007B7290" w:rsidRPr="00C35C36" w:rsidRDefault="007B7290" w:rsidP="00E33DDC">
            <w:pPr>
              <w:pStyle w:val="rvps2"/>
              <w:shd w:val="clear" w:color="auto" w:fill="FFFFFF"/>
              <w:spacing w:before="0" w:beforeAutospacing="0" w:after="150" w:afterAutospacing="0"/>
              <w:ind w:firstLine="450"/>
              <w:contextualSpacing/>
              <w:jc w:val="both"/>
              <w:rPr>
                <w:b/>
                <w:shd w:val="clear" w:color="auto" w:fill="FFFFFF"/>
              </w:rPr>
            </w:pPr>
            <w:r w:rsidRPr="00C35C36">
              <w:rPr>
                <w:b/>
              </w:rPr>
              <w:t xml:space="preserve">1) виявлення за результатами моніторингу, проведеного центральним органом виконавчої влади, що реалізує державну політику у сфері нагляду (контролю) </w:t>
            </w:r>
            <w:r>
              <w:rPr>
                <w:b/>
              </w:rPr>
              <w:t>у</w:t>
            </w:r>
            <w:r w:rsidRPr="00C35C36">
              <w:rPr>
                <w:b/>
              </w:rPr>
              <w:t xml:space="preserve"> галузі електроенергетики, невідповідності фактичним обставинам поданої оператором</w:t>
            </w:r>
            <w:r w:rsidRPr="00C35C36">
              <w:rPr>
                <w:b/>
                <w:shd w:val="clear" w:color="auto" w:fill="FFFFFF"/>
              </w:rPr>
              <w:t xml:space="preserve"> системи передачі/оператором систем розподілу</w:t>
            </w:r>
            <w:r w:rsidRPr="00C35C36">
              <w:rPr>
                <w:b/>
              </w:rPr>
              <w:t xml:space="preserve"> інформації</w:t>
            </w:r>
            <w:r w:rsidRPr="00C35C36">
              <w:rPr>
                <w:b/>
                <w:shd w:val="clear" w:color="auto" w:fill="FFFFFF"/>
              </w:rPr>
              <w:t xml:space="preserve">, а також інформації поданої учасником ринку щодо здійснення ним реконструкції/модернізації, ремонтів енергетичного обладнання електричних станцій та мереж або перешкоджання у здійсненні такого монітрингу; </w:t>
            </w:r>
          </w:p>
          <w:p w14:paraId="7CEB1E4D" w14:textId="60CD00FB"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291E03">
              <w:rPr>
                <w:b/>
              </w:rPr>
              <w:t>2</w:t>
            </w:r>
            <w:r w:rsidRPr="00C35C36">
              <w:rPr>
                <w:b/>
              </w:rPr>
              <w:t>) виявлення факту неповідомлення центрального органу виконавчої влади, що реалізує державну політику у сфері нагляду (контролю) в галузі електроенергетики</w:t>
            </w:r>
            <w:r w:rsidRPr="00291E03">
              <w:rPr>
                <w:b/>
              </w:rPr>
              <w:t>,</w:t>
            </w:r>
            <w:r w:rsidRPr="00C35C36">
              <w:rPr>
                <w:b/>
              </w:rPr>
              <w:t xml:space="preserve"> про технологічне порушення, аварію на </w:t>
            </w:r>
            <w:r w:rsidR="00276A86" w:rsidRPr="00C35C36">
              <w:rPr>
                <w:b/>
              </w:rPr>
              <w:t xml:space="preserve">об’єктах </w:t>
            </w:r>
            <w:r w:rsidR="00276A86">
              <w:rPr>
                <w:b/>
              </w:rPr>
              <w:t xml:space="preserve">електроенергетики </w:t>
            </w:r>
            <w:r w:rsidRPr="00291E03">
              <w:rPr>
                <w:b/>
              </w:rPr>
              <w:t xml:space="preserve">учасників ринку (крім побутових споживачів та </w:t>
            </w:r>
            <w:r w:rsidRPr="002A2CF9">
              <w:rPr>
                <w:b/>
                <w:lang w:val="uk-UA"/>
              </w:rPr>
              <w:t>спожи</w:t>
            </w:r>
            <w:r w:rsidR="00680E59" w:rsidRPr="002A2CF9">
              <w:rPr>
                <w:b/>
                <w:lang w:val="uk-UA"/>
              </w:rPr>
              <w:t>в</w:t>
            </w:r>
            <w:r w:rsidRPr="002A2CF9">
              <w:rPr>
                <w:b/>
                <w:lang w:val="uk-UA"/>
              </w:rPr>
              <w:t>ачів</w:t>
            </w:r>
            <w:r w:rsidRPr="00291E03">
              <w:rPr>
                <w:b/>
              </w:rPr>
              <w:t xml:space="preserve"> не віднесених до особливої групи непобутових споживачів)</w:t>
            </w:r>
            <w:r w:rsidRPr="00C35C36">
              <w:rPr>
                <w:b/>
              </w:rPr>
              <w:t xml:space="preserve">, </w:t>
            </w:r>
            <w:r w:rsidR="00276A86">
              <w:rPr>
                <w:b/>
              </w:rPr>
              <w:t xml:space="preserve">відповідно до вимог, </w:t>
            </w:r>
            <w:r w:rsidRPr="00C35C36">
              <w:rPr>
                <w:b/>
              </w:rPr>
              <w:t>встановлени</w:t>
            </w:r>
            <w:r w:rsidR="00276A86">
              <w:rPr>
                <w:b/>
              </w:rPr>
              <w:t>х</w:t>
            </w:r>
            <w:r w:rsidRPr="00C35C36">
              <w:rPr>
                <w:b/>
              </w:rPr>
              <w:t xml:space="preserve"> </w:t>
            </w:r>
            <w:r w:rsidRPr="00291E03">
              <w:rPr>
                <w:b/>
                <w:color w:val="333333"/>
                <w:shd w:val="clear" w:color="auto" w:fill="FFFFFF"/>
              </w:rPr>
              <w:t>центральним органом виконавчої влади, що забезпечує формування та реалізацію державної політики в електроенергетичному комплексі</w:t>
            </w:r>
            <w:r w:rsidRPr="00C35C36">
              <w:rPr>
                <w:b/>
                <w:color w:val="333333"/>
                <w:shd w:val="clear" w:color="auto" w:fill="FFFFFF"/>
              </w:rPr>
              <w:t>;</w:t>
            </w:r>
          </w:p>
          <w:p w14:paraId="62F665FC" w14:textId="77777777" w:rsidR="007B7290" w:rsidRPr="00C35C36" w:rsidRDefault="007B7290" w:rsidP="00E33DDC">
            <w:pPr>
              <w:pStyle w:val="rvps2"/>
              <w:spacing w:before="0" w:beforeAutospacing="0" w:after="150" w:afterAutospacing="0"/>
              <w:ind w:firstLine="450"/>
              <w:contextualSpacing/>
              <w:jc w:val="both"/>
              <w:rPr>
                <w:b/>
              </w:rPr>
            </w:pPr>
            <w:r w:rsidRPr="00C35C36">
              <w:rPr>
                <w:b/>
              </w:rPr>
              <w:t>3) виявлення фактів порушень вимог правил технічної експлуатації електричних стацій і мереж та інших нормативно-правових актів, нормативних документів:</w:t>
            </w:r>
          </w:p>
          <w:p w14:paraId="21B351AF" w14:textId="0EC0075A" w:rsidR="007B7290" w:rsidRDefault="007B7290" w:rsidP="00E33DDC">
            <w:pPr>
              <w:pStyle w:val="rvps2"/>
              <w:spacing w:before="0" w:beforeAutospacing="0" w:after="150" w:afterAutospacing="0"/>
              <w:ind w:firstLine="450"/>
              <w:contextualSpacing/>
              <w:jc w:val="both"/>
              <w:rPr>
                <w:b/>
              </w:rPr>
            </w:pPr>
            <w:r w:rsidRPr="00C35C36">
              <w:rPr>
                <w:b/>
              </w:rPr>
              <w:t xml:space="preserve"> за результатами рослідування причин і наслідків технологічних порушень;</w:t>
            </w:r>
          </w:p>
          <w:p w14:paraId="77E6BBD8" w14:textId="77777777" w:rsidR="00C33CBE" w:rsidRPr="00C35C36" w:rsidRDefault="00C33CBE" w:rsidP="00E33DDC">
            <w:pPr>
              <w:pStyle w:val="rvps2"/>
              <w:spacing w:before="0" w:beforeAutospacing="0" w:after="150" w:afterAutospacing="0"/>
              <w:ind w:firstLine="450"/>
              <w:contextualSpacing/>
              <w:jc w:val="both"/>
              <w:rPr>
                <w:b/>
              </w:rPr>
            </w:pPr>
          </w:p>
          <w:p w14:paraId="775177F1" w14:textId="53968C2D" w:rsidR="007B7290" w:rsidRPr="00C35C36" w:rsidRDefault="007B7290" w:rsidP="00E33DDC">
            <w:pPr>
              <w:pStyle w:val="rvps2"/>
              <w:spacing w:before="0" w:beforeAutospacing="0" w:after="150" w:afterAutospacing="0"/>
              <w:ind w:firstLine="450"/>
              <w:contextualSpacing/>
              <w:jc w:val="both"/>
              <w:rPr>
                <w:b/>
              </w:rPr>
            </w:pPr>
            <w:r w:rsidRPr="00C35C36">
              <w:rPr>
                <w:b/>
              </w:rPr>
              <w:lastRenderedPageBreak/>
              <w:t xml:space="preserve">під час </w:t>
            </w:r>
            <w:r w:rsidRPr="00291E03">
              <w:rPr>
                <w:b/>
              </w:rPr>
              <w:t>роботи комісії щодо підготовки</w:t>
            </w:r>
            <w:r w:rsidRPr="00C35C36">
              <w:rPr>
                <w:b/>
              </w:rPr>
              <w:t xml:space="preserve"> </w:t>
            </w:r>
            <w:r w:rsidR="00CB0A96" w:rsidRPr="00C35C36">
              <w:rPr>
                <w:b/>
              </w:rPr>
              <w:t>об’єкт</w:t>
            </w:r>
            <w:r w:rsidR="00CB0A96">
              <w:rPr>
                <w:b/>
              </w:rPr>
              <w:t xml:space="preserve">ів </w:t>
            </w:r>
            <w:r w:rsidRPr="00C35C36">
              <w:rPr>
                <w:b/>
              </w:rPr>
              <w:t xml:space="preserve"> електроенергетики до роботи в осінньо-зимовий (опалювальний) період, проходження грозового періоду, періодів високих та низьких температур, льодоходу, весняної повені.</w:t>
            </w:r>
          </w:p>
          <w:p w14:paraId="0B7362CC" w14:textId="77777777" w:rsidR="007B7290" w:rsidRPr="00C35C36" w:rsidRDefault="007B7290" w:rsidP="00E33DDC">
            <w:pPr>
              <w:pStyle w:val="rvps2"/>
              <w:spacing w:before="0" w:beforeAutospacing="0" w:after="150" w:afterAutospacing="0"/>
              <w:ind w:firstLine="450"/>
              <w:contextualSpacing/>
              <w:jc w:val="both"/>
              <w:rPr>
                <w:b/>
                <w:strike/>
              </w:rPr>
            </w:pPr>
          </w:p>
          <w:p w14:paraId="64A1E487" w14:textId="77777777" w:rsidR="007B7290" w:rsidRPr="00291E03" w:rsidRDefault="007B7290" w:rsidP="00E33DDC">
            <w:pPr>
              <w:pStyle w:val="rvps2"/>
              <w:shd w:val="clear" w:color="auto" w:fill="FFFFFF"/>
              <w:spacing w:before="0" w:beforeAutospacing="0" w:after="150" w:afterAutospacing="0"/>
              <w:ind w:firstLine="450"/>
              <w:contextualSpacing/>
              <w:jc w:val="both"/>
            </w:pPr>
            <w:r w:rsidRPr="00291E03">
              <w:t>4. На центральний орган виконавчої влади, що реалізує державну політику у сфері нагляду (контролю) в галузі електроенергетики, покладається:</w:t>
            </w:r>
          </w:p>
          <w:p w14:paraId="31C906A1"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291E03">
              <w:t xml:space="preserve">1) </w:t>
            </w:r>
            <w:r w:rsidRPr="00C35C36">
              <w:t>здійснення державного енергетичного нагляду за електричними установками і мережами учасників ринку</w:t>
            </w:r>
            <w:r w:rsidRPr="00291E03">
              <w:t xml:space="preserve"> </w:t>
            </w:r>
            <w:r w:rsidRPr="00291E03">
              <w:rPr>
                <w:b/>
              </w:rPr>
              <w:t>(крім побутових споживачів та споживачів не віднесених до особливої групи непобутових споживачів)</w:t>
            </w:r>
            <w:r w:rsidRPr="00C35C36">
              <w:rPr>
                <w:b/>
              </w:rPr>
              <w:t>;</w:t>
            </w:r>
          </w:p>
          <w:p w14:paraId="0810246F" w14:textId="2BEE5CC5" w:rsidR="007B7290" w:rsidRPr="00A93163" w:rsidRDefault="007B7290" w:rsidP="00E33DDC">
            <w:pPr>
              <w:pStyle w:val="rvps2"/>
              <w:shd w:val="clear" w:color="auto" w:fill="FFFFFF"/>
              <w:spacing w:before="0" w:beforeAutospacing="0" w:after="120" w:afterAutospacing="0"/>
              <w:ind w:firstLine="450"/>
              <w:contextualSpacing/>
              <w:jc w:val="both"/>
              <w:rPr>
                <w:b/>
              </w:rPr>
            </w:pPr>
            <w:r w:rsidRPr="00291E03">
              <w:t>2) здійснення державного енергетичного нагляду (контролю) за дотриманням учасниками ринку</w:t>
            </w:r>
            <w:r w:rsidRPr="00291E03">
              <w:rPr>
                <w:b/>
              </w:rPr>
              <w:t xml:space="preserve"> (крім побутових споживачів та споживачів не віднесених до особливої групи непобутових споживачів), </w:t>
            </w:r>
            <w:r w:rsidRPr="00C35C36">
              <w:rPr>
                <w:b/>
              </w:rPr>
              <w:t>у тому числі на</w:t>
            </w:r>
            <w:r w:rsidRPr="00291E03">
              <w:rPr>
                <w:b/>
                <w:bCs/>
                <w:shd w:val="clear" w:color="auto" w:fill="FFFFFF"/>
              </w:rPr>
              <w:t xml:space="preserve"> об’єктах альтернативної енергетики незалежно від їх форми власності</w:t>
            </w:r>
            <w:r w:rsidRPr="00291E03">
              <w:rPr>
                <w:bCs/>
                <w:shd w:val="clear" w:color="auto" w:fill="FFFFFF"/>
              </w:rPr>
              <w:t xml:space="preserve">, </w:t>
            </w:r>
            <w:r w:rsidRPr="00291E03">
              <w:t>вимог правил та інших нормативно-правових актів і нормативних документів з питань технічної експлуата</w:t>
            </w:r>
            <w:r w:rsidR="00C33CBE">
              <w:t>ції електричних станцій і мереж</w:t>
            </w:r>
            <w:r w:rsidR="001A3BA9">
              <w:t>,</w:t>
            </w:r>
            <w:r w:rsidR="00C33CBE">
              <w:t xml:space="preserve"> </w:t>
            </w:r>
            <w:r w:rsidRPr="00A93163">
              <w:t>електричних установок, а саме за:</w:t>
            </w:r>
          </w:p>
          <w:p w14:paraId="6E5276E9" w14:textId="77777777" w:rsidR="007B7290" w:rsidRPr="00A93163" w:rsidRDefault="007B7290" w:rsidP="00E33DDC">
            <w:pPr>
              <w:pStyle w:val="rvps2"/>
              <w:shd w:val="clear" w:color="auto" w:fill="FFFFFF"/>
              <w:spacing w:before="0" w:beforeAutospacing="0" w:after="120" w:afterAutospacing="0"/>
              <w:ind w:firstLine="450"/>
              <w:contextualSpacing/>
              <w:jc w:val="both"/>
            </w:pPr>
            <w:r w:rsidRPr="00A93163">
              <w:t>забезпеченням надійного та безпечного постачання електричної енергії споживачам;</w:t>
            </w:r>
          </w:p>
          <w:p w14:paraId="6CA8B883" w14:textId="77777777" w:rsidR="00A93163" w:rsidRPr="00A93163" w:rsidRDefault="00A93163" w:rsidP="00E33DDC">
            <w:pPr>
              <w:pStyle w:val="rvps2"/>
              <w:shd w:val="clear" w:color="auto" w:fill="FFFFFF"/>
              <w:spacing w:before="0" w:beforeAutospacing="0" w:after="120" w:afterAutospacing="0"/>
              <w:ind w:firstLine="450"/>
              <w:contextualSpacing/>
              <w:jc w:val="both"/>
              <w:rPr>
                <w:b/>
              </w:rPr>
            </w:pPr>
            <w:r w:rsidRPr="00A93163">
              <w:rPr>
                <w:b/>
              </w:rPr>
              <w:t>забезпеченням надійної роботи електричних станцій, мереж передачі та розподілу електричної енергії;</w:t>
            </w:r>
          </w:p>
          <w:p w14:paraId="1FBB5AC6" w14:textId="77777777" w:rsidR="007B7290" w:rsidRPr="004B7369" w:rsidRDefault="007B7290" w:rsidP="00E33DDC">
            <w:pPr>
              <w:pStyle w:val="rvps2"/>
              <w:shd w:val="clear" w:color="auto" w:fill="FFFFFF"/>
              <w:spacing w:before="0" w:beforeAutospacing="0" w:after="120" w:afterAutospacing="0"/>
              <w:ind w:firstLine="450"/>
              <w:contextualSpacing/>
              <w:jc w:val="both"/>
              <w:rPr>
                <w:b/>
              </w:rPr>
            </w:pPr>
            <w:r w:rsidRPr="00A93163">
              <w:rPr>
                <w:b/>
              </w:rPr>
              <w:t xml:space="preserve">відповідністю схем електропостачання особливої групи не промислових споживачів, </w:t>
            </w:r>
            <w:r w:rsidRPr="00A93163">
              <w:rPr>
                <w:rStyle w:val="rvts9"/>
                <w:b/>
                <w:bCs/>
              </w:rPr>
              <w:t>а саме</w:t>
            </w:r>
            <w:r w:rsidRPr="00C35C36">
              <w:rPr>
                <w:rStyle w:val="rvts9"/>
                <w:b/>
                <w:bCs/>
              </w:rPr>
              <w:t xml:space="preserve"> </w:t>
            </w:r>
            <w:r w:rsidRPr="00C35C36">
              <w:rPr>
                <w:b/>
              </w:rPr>
              <w:t xml:space="preserve">споживачів першої категорії і </w:t>
            </w:r>
            <w:r w:rsidRPr="004B7369">
              <w:rPr>
                <w:b/>
              </w:rPr>
              <w:t>особливої групи першої категорії (зовнішніх та внутрішніх) споживачів та їхніх струмоприймачів;</w:t>
            </w:r>
          </w:p>
          <w:p w14:paraId="71962808" w14:textId="77777777" w:rsidR="004B7369" w:rsidRPr="004B7369" w:rsidRDefault="004B7369" w:rsidP="00E33DDC">
            <w:pPr>
              <w:pStyle w:val="rvps2"/>
              <w:shd w:val="clear" w:color="auto" w:fill="FFFFFF"/>
              <w:spacing w:before="0" w:beforeAutospacing="0" w:after="120" w:afterAutospacing="0"/>
              <w:ind w:firstLine="450"/>
              <w:contextualSpacing/>
              <w:jc w:val="both"/>
              <w:rPr>
                <w:b/>
              </w:rPr>
            </w:pPr>
            <w:r w:rsidRPr="004B7369">
              <w:rPr>
                <w:b/>
              </w:rPr>
              <w:t>організацією вводу в експлуатацію електричних установок і мереж після нового будівництва, реконструкції та технічного переоснащення;</w:t>
            </w:r>
          </w:p>
          <w:p w14:paraId="288AAD66"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наявністю та станом резервних автономних джерел живлення на об’єктах</w:t>
            </w:r>
            <w:r w:rsidRPr="00291E03">
              <w:rPr>
                <w:b/>
              </w:rPr>
              <w:t xml:space="preserve"> особливої групи непобутових споживачів електричної енергії </w:t>
            </w:r>
            <w:r w:rsidRPr="00C35C36">
              <w:t>першої категорії і особливої групи першої категорії з надійності електропостачання;</w:t>
            </w:r>
          </w:p>
          <w:p w14:paraId="6B2AEA82"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333333"/>
                <w:shd w:val="clear" w:color="auto" w:fill="FFFFFF"/>
              </w:rPr>
            </w:pPr>
          </w:p>
          <w:p w14:paraId="68736FDD"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333333"/>
                <w:shd w:val="clear" w:color="auto" w:fill="FFFFFF"/>
              </w:rPr>
            </w:pPr>
          </w:p>
          <w:p w14:paraId="2F976E3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333333"/>
                <w:shd w:val="clear" w:color="auto" w:fill="FFFFFF"/>
              </w:rPr>
            </w:pPr>
          </w:p>
          <w:p w14:paraId="5F6B1FC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333333"/>
                <w:shd w:val="clear" w:color="auto" w:fill="FFFFFF"/>
              </w:rPr>
            </w:pPr>
          </w:p>
          <w:p w14:paraId="2BAEBDD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333333"/>
                <w:shd w:val="clear" w:color="auto" w:fill="FFFFFF"/>
              </w:rPr>
            </w:pPr>
          </w:p>
          <w:p w14:paraId="69B5521E"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333333"/>
                <w:shd w:val="clear" w:color="auto" w:fill="FFFFFF"/>
              </w:rPr>
            </w:pPr>
          </w:p>
          <w:p w14:paraId="6C1C3C83"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333333"/>
                <w:shd w:val="clear" w:color="auto" w:fill="FFFFFF"/>
              </w:rPr>
            </w:pPr>
          </w:p>
          <w:p w14:paraId="124A51D9"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333333"/>
                <w:shd w:val="clear" w:color="auto" w:fill="FFFFFF"/>
              </w:rPr>
            </w:pPr>
          </w:p>
          <w:p w14:paraId="4832A6CE"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333333"/>
                <w:shd w:val="clear" w:color="auto" w:fill="FFFFFF"/>
              </w:rPr>
            </w:pPr>
          </w:p>
          <w:p w14:paraId="5A3616C9"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333333"/>
                <w:shd w:val="clear" w:color="auto" w:fill="FFFFFF"/>
              </w:rPr>
            </w:pPr>
          </w:p>
          <w:p w14:paraId="6814F0B6"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06637234" w14:textId="77777777" w:rsidR="007B7290" w:rsidRPr="00291E03" w:rsidRDefault="007B7290" w:rsidP="00E33DDC">
            <w:pPr>
              <w:pStyle w:val="rvps2"/>
              <w:shd w:val="clear" w:color="auto" w:fill="FFFFFF"/>
              <w:spacing w:before="0" w:beforeAutospacing="0" w:after="120" w:afterAutospacing="0"/>
              <w:ind w:firstLine="450"/>
              <w:contextualSpacing/>
              <w:jc w:val="both"/>
            </w:pPr>
            <w:r w:rsidRPr="00291E03">
              <w:t>дотриманням встановленого нормативними документами з питань електроенергетики порядку застосування оператором системи передачі, оператором системи розподілу та електропостачальником заходів з обмеження та/або припинення постачання електричної енергії споживачам;</w:t>
            </w:r>
          </w:p>
          <w:p w14:paraId="3020E093" w14:textId="77777777" w:rsidR="007B7290" w:rsidRPr="00C35C36" w:rsidRDefault="007B7290" w:rsidP="00E33DDC">
            <w:pPr>
              <w:pStyle w:val="rvps2"/>
              <w:shd w:val="clear" w:color="auto" w:fill="FFFFFF"/>
              <w:spacing w:before="0" w:beforeAutospacing="0" w:after="120" w:afterAutospacing="0"/>
              <w:ind w:firstLine="450"/>
              <w:contextualSpacing/>
              <w:jc w:val="both"/>
            </w:pPr>
            <w:r w:rsidRPr="00291E03">
              <w:t>дотриманням особливого режиму відключення та/або обмеження електропостачання захищених споживачів;</w:t>
            </w:r>
          </w:p>
          <w:p w14:paraId="78543D44" w14:textId="7343128D" w:rsidR="007B7290" w:rsidRPr="00291E03" w:rsidRDefault="007B7290" w:rsidP="00E33DDC">
            <w:pPr>
              <w:pStyle w:val="rvps2"/>
              <w:shd w:val="clear" w:color="auto" w:fill="FFFFFF"/>
              <w:spacing w:before="0" w:beforeAutospacing="0" w:after="150" w:afterAutospacing="0"/>
              <w:ind w:firstLine="450"/>
              <w:contextualSpacing/>
              <w:jc w:val="both"/>
              <w:rPr>
                <w:b/>
              </w:rPr>
            </w:pPr>
            <w:r w:rsidRPr="00C35C36">
              <w:t xml:space="preserve">забезпеченням належного технічного стану елементів обладнання системної протиаварійної автоматики, встановлених у </w:t>
            </w:r>
            <w:r w:rsidRPr="00291E03">
              <w:t>учасників ринку</w:t>
            </w:r>
            <w:r w:rsidRPr="00291E03">
              <w:rPr>
                <w:b/>
              </w:rPr>
              <w:t xml:space="preserve"> (крім побутових споживачів та спожи</w:t>
            </w:r>
            <w:r w:rsidR="004B1007">
              <w:rPr>
                <w:b/>
              </w:rPr>
              <w:t>в</w:t>
            </w:r>
            <w:r w:rsidRPr="00291E03">
              <w:rPr>
                <w:b/>
              </w:rPr>
              <w:t>ачів не віднесених до особливої групи непобутових споживачів);</w:t>
            </w:r>
          </w:p>
          <w:p w14:paraId="52BF600C" w14:textId="77777777" w:rsidR="007B7290" w:rsidRPr="00C35C36" w:rsidRDefault="007B7290" w:rsidP="00E33DDC">
            <w:pPr>
              <w:pStyle w:val="rvps2"/>
              <w:shd w:val="clear" w:color="auto" w:fill="FFFFFF"/>
              <w:spacing w:before="0" w:beforeAutospacing="0" w:after="120" w:afterAutospacing="0"/>
              <w:ind w:firstLine="450"/>
              <w:contextualSpacing/>
              <w:jc w:val="both"/>
              <w:rPr>
                <w:b/>
                <w:shd w:val="clear" w:color="auto" w:fill="FFFFFF"/>
              </w:rPr>
            </w:pPr>
            <w:r w:rsidRPr="00C35C36">
              <w:rPr>
                <w:b/>
                <w:shd w:val="clear" w:color="auto" w:fill="FFFFFF"/>
              </w:rPr>
              <w:t xml:space="preserve">дотриманням показників якості електричної енергії згідно з вимогами нормативних документів. </w:t>
            </w:r>
          </w:p>
          <w:p w14:paraId="12D4A06D"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C35C36">
              <w:rPr>
                <w:b/>
              </w:rPr>
              <w:t xml:space="preserve">3) контроль за організацією та періодичністю проведення спеціальної підготовки працівників, які забезпечують оперативно-технологічне управління і технічне обслуговування обладнання на об’єктах електроенергетики, періодичністю перевірки рівня знань зазначених працівників щодо вимог відповідних нормативно-правових актів та нормативних документів з питань технічної експлуатації електричних станцій і мереж, технічного стану електричних установок, станцій і мереж, </w:t>
            </w:r>
            <w:r w:rsidRPr="00C35C36">
              <w:rPr>
                <w:b/>
                <w:shd w:val="clear" w:color="auto" w:fill="FFFFFF"/>
              </w:rPr>
              <w:t>участь у проведенні перевірки знань;</w:t>
            </w:r>
          </w:p>
          <w:p w14:paraId="021B36F0"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291E03">
              <w:rPr>
                <w:b/>
                <w:color w:val="333333"/>
                <w:shd w:val="clear" w:color="auto" w:fill="FFFFFF"/>
              </w:rPr>
              <w:lastRenderedPageBreak/>
              <w:t>4) провод</w:t>
            </w:r>
            <w:r w:rsidRPr="00C35C36">
              <w:rPr>
                <w:b/>
                <w:color w:val="333333"/>
                <w:shd w:val="clear" w:color="auto" w:fill="FFFFFF"/>
              </w:rPr>
              <w:t>ення</w:t>
            </w:r>
            <w:r w:rsidRPr="00291E03">
              <w:rPr>
                <w:b/>
                <w:color w:val="333333"/>
                <w:shd w:val="clear" w:color="auto" w:fill="FFFFFF"/>
              </w:rPr>
              <w:t xml:space="preserve"> моніторинг</w:t>
            </w:r>
            <w:r w:rsidRPr="00C35C36">
              <w:rPr>
                <w:b/>
                <w:color w:val="333333"/>
                <w:shd w:val="clear" w:color="auto" w:fill="FFFFFF"/>
              </w:rPr>
              <w:t>у</w:t>
            </w:r>
            <w:r w:rsidRPr="00291E03">
              <w:rPr>
                <w:b/>
                <w:color w:val="333333"/>
                <w:shd w:val="clear" w:color="auto" w:fill="FFFFFF"/>
              </w:rPr>
              <w:t xml:space="preserve"> та здійсн</w:t>
            </w:r>
            <w:r w:rsidRPr="00C35C36">
              <w:rPr>
                <w:b/>
                <w:color w:val="333333"/>
                <w:shd w:val="clear" w:color="auto" w:fill="FFFFFF"/>
              </w:rPr>
              <w:t>ення</w:t>
            </w:r>
            <w:r w:rsidRPr="00291E03">
              <w:rPr>
                <w:b/>
                <w:color w:val="333333"/>
                <w:shd w:val="clear" w:color="auto" w:fill="FFFFFF"/>
              </w:rPr>
              <w:t xml:space="preserve"> контрол</w:t>
            </w:r>
            <w:r w:rsidRPr="00C35C36">
              <w:rPr>
                <w:b/>
                <w:color w:val="333333"/>
                <w:shd w:val="clear" w:color="auto" w:fill="FFFFFF"/>
              </w:rPr>
              <w:t>ю</w:t>
            </w:r>
            <w:r w:rsidRPr="00291E03">
              <w:rPr>
                <w:b/>
                <w:color w:val="333333"/>
                <w:shd w:val="clear" w:color="auto" w:fill="FFFFFF"/>
              </w:rPr>
              <w:t xml:space="preserve"> за розглядом спірних питань щодо приєднання електричних установок замовників до електричних мереж;</w:t>
            </w:r>
          </w:p>
          <w:p w14:paraId="691757A6" w14:textId="7467CFB5" w:rsidR="007B7290" w:rsidRPr="00C35C36" w:rsidRDefault="007B7290" w:rsidP="00E33DDC">
            <w:pPr>
              <w:pStyle w:val="rvps2"/>
              <w:shd w:val="clear" w:color="auto" w:fill="FFFFFF"/>
              <w:spacing w:before="0" w:beforeAutospacing="0" w:after="150" w:afterAutospacing="0"/>
              <w:ind w:firstLine="450"/>
              <w:contextualSpacing/>
              <w:jc w:val="both"/>
              <w:rPr>
                <w:b/>
                <w:strike/>
              </w:rPr>
            </w:pPr>
            <w:r w:rsidRPr="00C35C36">
              <w:rPr>
                <w:b/>
              </w:rPr>
              <w:t>5) розслідування (у тому числі під</w:t>
            </w:r>
            <w:r w:rsidR="00C15FC4">
              <w:rPr>
                <w:b/>
              </w:rPr>
              <w:t xml:space="preserve"> </w:t>
            </w:r>
            <w:r w:rsidRPr="00C35C36">
              <w:rPr>
                <w:b/>
              </w:rPr>
              <w:t xml:space="preserve">час участі у роботі відповідних комісій) технологічних порушень, аварій на обладнанні електричних </w:t>
            </w:r>
            <w:r w:rsidR="0084786F">
              <w:rPr>
                <w:b/>
              </w:rPr>
              <w:t xml:space="preserve">станцій та </w:t>
            </w:r>
            <w:r w:rsidRPr="00C35C36">
              <w:rPr>
                <w:b/>
              </w:rPr>
              <w:t xml:space="preserve">мереж </w:t>
            </w:r>
            <w:r w:rsidRPr="00291E03">
              <w:rPr>
                <w:b/>
              </w:rPr>
              <w:t>учасників ринку (крім побутових споживачів та спожимачів не віднесених до особливої групи непобутових споживачів)</w:t>
            </w:r>
            <w:r w:rsidRPr="00C35C36">
              <w:rPr>
                <w:b/>
              </w:rPr>
              <w:t>, які призвели до порушення роботи ОЕС України;</w:t>
            </w:r>
          </w:p>
          <w:p w14:paraId="3F8A5991" w14:textId="4E246F9E"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C35C36">
              <w:rPr>
                <w:b/>
              </w:rPr>
              <w:t xml:space="preserve">6) участь у роботі комісій учасників ринку щодо оцінки стану готовності до роботи в осінньо-зимовий (опалювальний) період, проходження грозового періоду та періоду підвищених та низьких температур, льодоходу, весняної повені та в умовах </w:t>
            </w:r>
            <w:r w:rsidRPr="00C35C36">
              <w:rPr>
                <w:b/>
                <w:shd w:val="clear" w:color="auto" w:fill="FFFFFF"/>
              </w:rPr>
              <w:t>надзвичайних ситуацій</w:t>
            </w:r>
            <w:r w:rsidR="007009F4" w:rsidRPr="007009F4">
              <w:rPr>
                <w:b/>
                <w:shd w:val="clear" w:color="auto" w:fill="FFFFFF"/>
              </w:rPr>
              <w:t xml:space="preserve">, </w:t>
            </w:r>
            <w:r w:rsidR="00947DA0" w:rsidRPr="00947DA0">
              <w:rPr>
                <w:b/>
              </w:rPr>
              <w:t>а також перевірки та проведення випробувань електроустановок постачальників допоміжних послуг</w:t>
            </w:r>
            <w:r w:rsidRPr="007009F4">
              <w:rPr>
                <w:b/>
              </w:rPr>
              <w:t>;</w:t>
            </w:r>
            <w:r w:rsidRPr="00C35C36">
              <w:rPr>
                <w:b/>
              </w:rPr>
              <w:t xml:space="preserve"> </w:t>
            </w:r>
          </w:p>
          <w:p w14:paraId="3A348EAF" w14:textId="77777777" w:rsidR="003219CC" w:rsidRPr="003219CC" w:rsidRDefault="003219CC" w:rsidP="003219CC">
            <w:pPr>
              <w:shd w:val="clear" w:color="auto" w:fill="FFFFFF"/>
              <w:spacing w:after="150"/>
              <w:ind w:firstLine="450"/>
              <w:contextualSpacing/>
              <w:jc w:val="both"/>
              <w:rPr>
                <w:lang w:val="uk-UA"/>
              </w:rPr>
            </w:pPr>
            <w:r w:rsidRPr="003219CC">
              <w:rPr>
                <w:lang w:val="uk-UA"/>
              </w:rPr>
              <w:t xml:space="preserve">7) надання центральному органу виконавчої влади, що забезпечує формування та реалізацію державної політики в електроенергетичному комплексі, висновку щодо пріоритетності технічних рішень </w:t>
            </w:r>
            <w:r w:rsidRPr="003219CC">
              <w:rPr>
                <w:b/>
                <w:lang w:val="uk-UA"/>
              </w:rPr>
              <w:t>для підвищення рівня надійності та економічності роботи виробників електричної та теплової енергії на теплоелектроцентралях та когенераційних установках</w:t>
            </w:r>
            <w:r w:rsidRPr="003219CC">
              <w:rPr>
                <w:lang w:val="uk-UA"/>
              </w:rPr>
              <w:t xml:space="preserve">, розвитку системи передачі та систем розподілу, передбачених проєктами інвестиційних програм </w:t>
            </w:r>
            <w:r w:rsidRPr="003219CC">
              <w:rPr>
                <w:b/>
                <w:lang w:val="uk-UA"/>
              </w:rPr>
              <w:t>виробників електричної та теплової енергії на теплоелектроцентралях та когенераційних установках</w:t>
            </w:r>
            <w:r w:rsidRPr="003219CC">
              <w:rPr>
                <w:lang w:val="uk-UA"/>
              </w:rPr>
              <w:t xml:space="preserve">, оператора системи передачі та операторів систем розподілу, </w:t>
            </w:r>
            <w:r w:rsidRPr="003219CC">
              <w:rPr>
                <w:b/>
                <w:lang w:val="uk-UA"/>
              </w:rPr>
              <w:t>виконання ними інвестиційних програм в частині фактичного будівництва, реконструкції та модернізації електричних мереж,</w:t>
            </w:r>
            <w:r w:rsidRPr="003219CC">
              <w:rPr>
                <w:lang w:val="uk-UA"/>
              </w:rPr>
              <w:t xml:space="preserve"> а також результатів перевірок здійснення учасниками ринку реконструкції та модернізації енергетичного обладнання електричних станцій, </w:t>
            </w:r>
            <w:r w:rsidRPr="003219CC">
              <w:rPr>
                <w:b/>
                <w:lang w:val="uk-UA"/>
              </w:rPr>
              <w:t>достовірності та обгрунтованості інформації, наданої учасниками ринку для виконання таким органом своїх повноважень;</w:t>
            </w:r>
          </w:p>
          <w:p w14:paraId="079597C6" w14:textId="77777777" w:rsidR="007B7290" w:rsidRPr="00291E03" w:rsidRDefault="007B7290" w:rsidP="00E33DDC">
            <w:pPr>
              <w:pStyle w:val="rvps2"/>
              <w:shd w:val="clear" w:color="auto" w:fill="FFFFFF"/>
              <w:spacing w:before="0" w:beforeAutospacing="0" w:after="150" w:afterAutospacing="0"/>
              <w:ind w:firstLine="450"/>
              <w:contextualSpacing/>
              <w:jc w:val="both"/>
            </w:pPr>
            <w:r w:rsidRPr="00291E03">
              <w:t>8) виконання інших функцій відповідно до цього Закону.</w:t>
            </w:r>
          </w:p>
          <w:p w14:paraId="10EC45B9" w14:textId="77777777" w:rsidR="007B7290" w:rsidRPr="00291E03" w:rsidRDefault="007B7290" w:rsidP="00E33DDC">
            <w:pPr>
              <w:pStyle w:val="rvps2"/>
              <w:shd w:val="clear" w:color="auto" w:fill="FFFFFF"/>
              <w:spacing w:before="0" w:beforeAutospacing="0" w:after="150" w:afterAutospacing="0"/>
              <w:ind w:firstLine="450"/>
              <w:contextualSpacing/>
              <w:jc w:val="both"/>
            </w:pPr>
            <w:r w:rsidRPr="00291E03">
              <w:lastRenderedPageBreak/>
              <w:t>5. Центральний орган виконавчої влади, що реалізує державну політику у сфері нагляду (контролю) в галузі електроенергетики, під час здійснення державного енергетичного нагляду</w:t>
            </w:r>
            <w:r w:rsidRPr="00C35C36">
              <w:rPr>
                <w:b/>
              </w:rPr>
              <w:t xml:space="preserve"> (контролю) </w:t>
            </w:r>
            <w:r w:rsidRPr="00291E03">
              <w:t>має право:</w:t>
            </w:r>
          </w:p>
          <w:p w14:paraId="533B85ED" w14:textId="12019930"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C35C36">
              <w:rPr>
                <w:b/>
              </w:rPr>
              <w:t xml:space="preserve">1) безперешкодного доступу посадових осіб центрального органу виконавчої влади, що реалізує державну політику у сфері нагляду (контролю) в галузі електроенергетики на об’єкти електроенергетики </w:t>
            </w:r>
            <w:r w:rsidRPr="00291E03">
              <w:rPr>
                <w:b/>
              </w:rPr>
              <w:t>учасників ринку (крім побутових споживачів та спожи</w:t>
            </w:r>
            <w:r w:rsidR="004B1007">
              <w:rPr>
                <w:b/>
              </w:rPr>
              <w:t>в</w:t>
            </w:r>
            <w:r w:rsidRPr="00291E03">
              <w:rPr>
                <w:b/>
              </w:rPr>
              <w:t>ачів не віднесених до особливої групи непобутових споживачів)</w:t>
            </w:r>
            <w:r w:rsidRPr="00C35C36">
              <w:rPr>
                <w:b/>
              </w:rPr>
              <w:t>;</w:t>
            </w:r>
          </w:p>
          <w:p w14:paraId="2D8DA606" w14:textId="68A977BC" w:rsidR="007B7290" w:rsidRPr="00291E03" w:rsidRDefault="007B7290" w:rsidP="00E33DDC">
            <w:pPr>
              <w:pStyle w:val="rvps2"/>
              <w:shd w:val="clear" w:color="auto" w:fill="FFFFFF"/>
              <w:spacing w:before="0" w:beforeAutospacing="0" w:after="150" w:afterAutospacing="0"/>
              <w:ind w:firstLine="450"/>
              <w:contextualSpacing/>
              <w:jc w:val="both"/>
            </w:pPr>
            <w:r w:rsidRPr="00C35C36">
              <w:rPr>
                <w:b/>
              </w:rPr>
              <w:t xml:space="preserve">2) </w:t>
            </w:r>
            <w:r w:rsidRPr="00291E03">
              <w:t>вимагати від учасників ринку</w:t>
            </w:r>
            <w:r w:rsidRPr="00291E03">
              <w:rPr>
                <w:b/>
              </w:rPr>
              <w:t xml:space="preserve"> (крім побутових споживачів та спожи</w:t>
            </w:r>
            <w:r w:rsidR="004B1007">
              <w:rPr>
                <w:b/>
              </w:rPr>
              <w:t>в</w:t>
            </w:r>
            <w:r w:rsidRPr="00291E03">
              <w:rPr>
                <w:b/>
              </w:rPr>
              <w:t xml:space="preserve">ачів не віднесених до особливої групи непобутових споживачів) </w:t>
            </w:r>
            <w:r w:rsidRPr="00291E03">
              <w:t>усунення виявлених порушень вимог відповідних нормативно-правових актів та нормативних документів з питань технічної експлуатації електричних станцій і мереж, технічного стану електричних установок і мереж;</w:t>
            </w:r>
          </w:p>
          <w:p w14:paraId="2E26EE40"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333333"/>
                <w:shd w:val="clear" w:color="auto" w:fill="FFFFFF"/>
              </w:rPr>
            </w:pPr>
            <w:r w:rsidRPr="00291E03">
              <w:t>3)</w:t>
            </w:r>
            <w:r w:rsidRPr="00C35C36">
              <w:rPr>
                <w:color w:val="333333"/>
                <w:shd w:val="clear" w:color="auto" w:fill="FFFFFF"/>
              </w:rPr>
              <w:t xml:space="preserve"> видавати учасникам ринку обов’язкові для виконання розпорядчі документи щодо усунення порушень вимог нормативно-правових актів, нормативних документів з питань технічної експлуатації електричних станцій і мереж, технічного стану електричних установок і мереж;</w:t>
            </w:r>
          </w:p>
          <w:p w14:paraId="268EDE53"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333333"/>
                <w:shd w:val="clear" w:color="auto" w:fill="FFFFFF"/>
              </w:rPr>
            </w:pPr>
          </w:p>
          <w:p w14:paraId="51F3DE28" w14:textId="77777777" w:rsidR="007B7290" w:rsidRPr="00291E03" w:rsidRDefault="007B7290" w:rsidP="00E33DDC">
            <w:pPr>
              <w:pStyle w:val="rvps2"/>
              <w:shd w:val="clear" w:color="auto" w:fill="FFFFFF"/>
              <w:spacing w:before="0" w:beforeAutospacing="0" w:after="150" w:afterAutospacing="0"/>
              <w:ind w:firstLine="450"/>
              <w:contextualSpacing/>
              <w:jc w:val="both"/>
            </w:pPr>
            <w:r w:rsidRPr="00291E03">
              <w:t>4) фіксувати процес проведення державного енергетичного нагляду (контролю) чи кожну окрему дію за допомогою засобів аудіо- та відеотехніки;</w:t>
            </w:r>
          </w:p>
          <w:p w14:paraId="139E93BA"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291E03">
              <w:t>5)</w:t>
            </w:r>
            <w:r w:rsidRPr="00C35C36">
              <w:rPr>
                <w:b/>
              </w:rPr>
              <w:t xml:space="preserve"> </w:t>
            </w:r>
            <w:r w:rsidRPr="00C35C36">
              <w:rPr>
                <w:color w:val="333333"/>
                <w:shd w:val="clear" w:color="auto" w:fill="FFFFFF"/>
              </w:rPr>
              <w:t>застосовувати відповідно до законодавства штрафні санкції до учасників ринку за порушення вимог нормативно-правових актів, нормативних документів з питань технічної експлуатації електричних станцій і мереж, технічного стану електричних установок і мереж;</w:t>
            </w:r>
          </w:p>
          <w:p w14:paraId="45960F53"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8D6CB4E" w14:textId="77777777" w:rsidR="007B7290" w:rsidRPr="00291E03" w:rsidRDefault="007B7290" w:rsidP="00E33DDC">
            <w:pPr>
              <w:pStyle w:val="rvps2"/>
              <w:shd w:val="clear" w:color="auto" w:fill="FFFFFF"/>
              <w:spacing w:before="0" w:beforeAutospacing="0" w:after="150" w:afterAutospacing="0"/>
              <w:ind w:firstLine="450"/>
              <w:contextualSpacing/>
              <w:jc w:val="both"/>
            </w:pPr>
            <w:r w:rsidRPr="00291E03">
              <w:t>6) складати протоколи та розглядати справи про адміністративні правопорушення у випадках, передбачених законом;</w:t>
            </w:r>
          </w:p>
          <w:p w14:paraId="5342353E" w14:textId="77777777" w:rsidR="007B7290" w:rsidRPr="00291E03" w:rsidRDefault="007B7290" w:rsidP="00E33DDC">
            <w:pPr>
              <w:pStyle w:val="rvps2"/>
              <w:shd w:val="clear" w:color="auto" w:fill="FFFFFF"/>
              <w:spacing w:before="0" w:beforeAutospacing="0" w:after="150" w:afterAutospacing="0"/>
              <w:ind w:firstLine="450"/>
              <w:contextualSpacing/>
              <w:jc w:val="both"/>
            </w:pPr>
            <w:r w:rsidRPr="00291E03">
              <w:t xml:space="preserve">7) ініціювати зупинення експлуатації електричних установок і мереж шляхом подання відповідного позову до суду на підставі акта, </w:t>
            </w:r>
            <w:r w:rsidRPr="00291E03">
              <w:lastRenderedPageBreak/>
              <w:t>складеного за результатами здійснення заходу, в ході якого виявлено їх незадовільний технічний стан та/або організацію їх експлуатації;</w:t>
            </w:r>
          </w:p>
          <w:p w14:paraId="2E01776C"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291E03">
              <w:t>8) вимагати від учасників ринку, їх посадових осіб припинення дій, що перешкоджають здійсненню державного енергетичного нагляду</w:t>
            </w:r>
            <w:r w:rsidRPr="00C35C36">
              <w:rPr>
                <w:b/>
              </w:rPr>
              <w:t xml:space="preserve"> (контролю);</w:t>
            </w:r>
          </w:p>
          <w:p w14:paraId="094F334B"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3E6F7B8B" w14:textId="77777777" w:rsidR="007B7290" w:rsidRPr="00291E03" w:rsidRDefault="007B7290" w:rsidP="00E33DDC">
            <w:pPr>
              <w:pStyle w:val="rvps2"/>
              <w:shd w:val="clear" w:color="auto" w:fill="FFFFFF"/>
              <w:spacing w:before="0" w:beforeAutospacing="0" w:after="150" w:afterAutospacing="0"/>
              <w:ind w:firstLine="450"/>
              <w:contextualSpacing/>
              <w:jc w:val="both"/>
            </w:pPr>
            <w:r w:rsidRPr="00291E03">
              <w:t xml:space="preserve">9) одержувати від учасників ринку, їх посадових осіб на письмовий запит безоплатно відповідно до законодавства необхідну для виконання покладених на нього завдань інформацію з питань, що виникають під час здійснення державного енергетичного нагляду </w:t>
            </w:r>
            <w:r w:rsidRPr="00C35C36">
              <w:rPr>
                <w:b/>
              </w:rPr>
              <w:t>(контролю)</w:t>
            </w:r>
            <w:r w:rsidRPr="00291E03">
              <w:t>;</w:t>
            </w:r>
          </w:p>
          <w:p w14:paraId="55E35F48" w14:textId="77777777" w:rsidR="007B7290" w:rsidRPr="00291E03" w:rsidRDefault="007B7290" w:rsidP="00E33DDC">
            <w:pPr>
              <w:pStyle w:val="rvps2"/>
              <w:shd w:val="clear" w:color="auto" w:fill="FFFFFF"/>
              <w:spacing w:before="0" w:beforeAutospacing="0" w:after="150" w:afterAutospacing="0"/>
              <w:ind w:firstLine="450"/>
              <w:contextualSpacing/>
              <w:jc w:val="both"/>
            </w:pPr>
            <w:r w:rsidRPr="00291E03">
              <w:t>10) надавати учасникам ринку консультаційну допомогу та розглядати спірні питання, що виникають між учасниками ринку, у межах своєї компетенції;</w:t>
            </w:r>
          </w:p>
          <w:p w14:paraId="0ECB3A8E"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C35C36">
              <w:rPr>
                <w:color w:val="333333"/>
                <w:shd w:val="clear" w:color="auto" w:fill="FFFFFF"/>
              </w:rPr>
              <w:t xml:space="preserve">11) надавати висновок щодо технічного обґрунтування вимог технічних умов на приєднання за письмовим зверненням </w:t>
            </w:r>
            <w:r w:rsidRPr="00291E03">
              <w:rPr>
                <w:b/>
                <w:shd w:val="clear" w:color="auto" w:fill="FFFFFF"/>
              </w:rPr>
              <w:t>замовника</w:t>
            </w:r>
            <w:r w:rsidRPr="00C35C36">
              <w:rPr>
                <w:color w:val="333333"/>
                <w:shd w:val="clear" w:color="auto" w:fill="FFFFFF"/>
              </w:rPr>
              <w:t>;</w:t>
            </w:r>
          </w:p>
          <w:p w14:paraId="2592148E"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C35C36">
              <w:t>12) одержувати в установленому законодавством порядку від центральних і місцевих органів виконавчої влади, органів місцевого самоврядування, суб’єктів електроенергетики та споживачів інформацію, необхідну для виконання покладених на нього завдань;</w:t>
            </w:r>
          </w:p>
          <w:p w14:paraId="702B638D"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p>
          <w:p w14:paraId="4B96FB81"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p>
          <w:p w14:paraId="7A3B5143" w14:textId="77777777" w:rsidR="007B7290" w:rsidRPr="00291E03" w:rsidRDefault="007B7290" w:rsidP="00E33DDC">
            <w:pPr>
              <w:pStyle w:val="rvps2"/>
              <w:shd w:val="clear" w:color="auto" w:fill="FFFFFF"/>
              <w:spacing w:after="150"/>
              <w:ind w:firstLine="450"/>
              <w:contextualSpacing/>
              <w:jc w:val="both"/>
            </w:pPr>
            <w:r w:rsidRPr="00291E03">
              <w:t>13) користуватися відповідними інформаційними базами даних державних органів, державними, у тому числі урядовими, системами зв’язку і комунікацій, мережами спеціального зв’язку та іншими технічними засобами</w:t>
            </w:r>
            <w:r w:rsidRPr="00C35C36">
              <w:t>,</w:t>
            </w:r>
            <w:r w:rsidRPr="00291E03">
              <w:rPr>
                <w:shd w:val="clear" w:color="auto" w:fill="FFFFFF"/>
              </w:rPr>
              <w:t xml:space="preserve"> </w:t>
            </w:r>
            <w:r w:rsidRPr="00C35C36">
              <w:rPr>
                <w:b/>
              </w:rPr>
              <w:t>базами даних оперативно-диспетчерського управління, інформаційними базами операторів систем розподілу та систем передачі з питань функціонування ринку електричної енергії;</w:t>
            </w:r>
          </w:p>
          <w:p w14:paraId="50A96988" w14:textId="7D6F5A55" w:rsidR="007B7290" w:rsidRPr="00C35C36" w:rsidRDefault="007B7290" w:rsidP="00E33DDC">
            <w:pPr>
              <w:pStyle w:val="rvps2"/>
              <w:shd w:val="clear" w:color="auto" w:fill="FFFFFF"/>
              <w:ind w:firstLine="462"/>
              <w:contextualSpacing/>
              <w:jc w:val="both"/>
              <w:rPr>
                <w:b/>
              </w:rPr>
            </w:pPr>
            <w:r w:rsidRPr="00C35C36">
              <w:rPr>
                <w:b/>
              </w:rPr>
              <w:t xml:space="preserve">14) вносити керівникам </w:t>
            </w:r>
            <w:r w:rsidRPr="00291E03">
              <w:rPr>
                <w:b/>
              </w:rPr>
              <w:t>учасників ринку (крім побутових споживачів та спожи</w:t>
            </w:r>
            <w:r w:rsidR="004B1007">
              <w:rPr>
                <w:b/>
              </w:rPr>
              <w:t>в</w:t>
            </w:r>
            <w:r w:rsidRPr="00291E03">
              <w:rPr>
                <w:b/>
              </w:rPr>
              <w:t>ачів не віднесених до особливої групи непобутових споживачів)</w:t>
            </w:r>
            <w:r w:rsidRPr="00C35C36">
              <w:rPr>
                <w:b/>
              </w:rPr>
              <w:t xml:space="preserve"> або їх уповноваженим представникам подання про усунення від виконання обов’язків працівників керівного, оперативного та оперативно-виробничого персоналу, дії чи бездіяльність яких призвели до порушення вимог </w:t>
            </w:r>
            <w:r w:rsidRPr="00C35C36">
              <w:rPr>
                <w:b/>
              </w:rPr>
              <w:lastRenderedPageBreak/>
              <w:t>нормативно-правових актів, нормативних документів з питань експлуатації електричних станцій і мереж, технічного стану електричних установок, станцій і мереж або яка не пройшла в установленому порядку перевірку знань правил технічної експлуатації електричних станцій, установок і мереж;</w:t>
            </w:r>
          </w:p>
          <w:p w14:paraId="0E42595B" w14:textId="77777777" w:rsidR="007B7290" w:rsidRPr="00291E03" w:rsidRDefault="007B7290" w:rsidP="00E33DDC">
            <w:pPr>
              <w:pStyle w:val="rvps2"/>
              <w:shd w:val="clear" w:color="auto" w:fill="FFFFFF"/>
              <w:spacing w:before="0" w:beforeAutospacing="0" w:after="150" w:afterAutospacing="0"/>
              <w:ind w:firstLine="450"/>
              <w:contextualSpacing/>
              <w:jc w:val="both"/>
              <w:rPr>
                <w:b/>
              </w:rPr>
            </w:pPr>
            <w:r w:rsidRPr="00291E03">
              <w:rPr>
                <w:b/>
                <w:bCs/>
                <w:color w:val="000000"/>
              </w:rPr>
              <w:t>15) приймати рішення про відбір зразків продукції (частин електроенергетичного обладнання тощо) для проведення експертизи;</w:t>
            </w:r>
          </w:p>
          <w:p w14:paraId="226AAE75" w14:textId="2312EE56" w:rsidR="004B7369" w:rsidRPr="004B7369" w:rsidRDefault="007009F4" w:rsidP="004B7369">
            <w:pPr>
              <w:pStyle w:val="rvps2"/>
              <w:shd w:val="clear" w:color="auto" w:fill="FFFFFF"/>
              <w:spacing w:before="0" w:beforeAutospacing="0" w:after="150" w:afterAutospacing="0"/>
              <w:ind w:firstLine="450"/>
              <w:contextualSpacing/>
              <w:jc w:val="both"/>
              <w:rPr>
                <w:b/>
              </w:rPr>
            </w:pPr>
            <w:r>
              <w:rPr>
                <w:b/>
              </w:rPr>
              <w:t xml:space="preserve">16) </w:t>
            </w:r>
            <w:r w:rsidR="004B7369" w:rsidRPr="004B7369">
              <w:rPr>
                <w:b/>
              </w:rPr>
              <w:t>залучати в установленому законодавством України порядку експертів, експертні орґанізації для проведення заходів з розслідування технологічних порушень;</w:t>
            </w:r>
          </w:p>
          <w:p w14:paraId="71B39365" w14:textId="77777777" w:rsidR="007B7290" w:rsidRPr="00291E03" w:rsidRDefault="007B7290" w:rsidP="00E33DDC">
            <w:pPr>
              <w:pStyle w:val="rvps2"/>
              <w:shd w:val="clear" w:color="auto" w:fill="FFFFFF"/>
              <w:spacing w:before="0" w:beforeAutospacing="0" w:after="150" w:afterAutospacing="0"/>
              <w:ind w:firstLine="450"/>
              <w:contextualSpacing/>
              <w:jc w:val="both"/>
            </w:pPr>
            <w:r w:rsidRPr="00291E03">
              <w:t>1</w:t>
            </w:r>
            <w:r w:rsidR="004B7369">
              <w:t>7</w:t>
            </w:r>
            <w:r w:rsidRPr="00291E03">
              <w:t>) здійснювати у встановленому законодавством порядку претензійну та позовну роботу, спрямовану на реалізацію його повноважень відповідно до Конституції</w:t>
            </w:r>
            <w:r w:rsidRPr="00C35C36">
              <w:t xml:space="preserve"> та законів України.</w:t>
            </w:r>
          </w:p>
          <w:p w14:paraId="112A822E" w14:textId="77777777" w:rsidR="007B7290" w:rsidRPr="00C35C36" w:rsidRDefault="007B7290" w:rsidP="00E33DDC">
            <w:pPr>
              <w:pStyle w:val="rvps2"/>
              <w:shd w:val="clear" w:color="auto" w:fill="FFFFFF"/>
              <w:spacing w:before="0" w:beforeAutospacing="0" w:after="150" w:afterAutospacing="0"/>
              <w:ind w:firstLine="450"/>
              <w:contextualSpacing/>
              <w:jc w:val="both"/>
            </w:pPr>
          </w:p>
          <w:p w14:paraId="26D0D530" w14:textId="77777777" w:rsidR="007B7290" w:rsidRPr="00291E03" w:rsidRDefault="007B7290" w:rsidP="00E33DDC">
            <w:pPr>
              <w:pStyle w:val="rvps2"/>
              <w:shd w:val="clear" w:color="auto" w:fill="FFFFFF"/>
              <w:spacing w:before="0" w:beforeAutospacing="0" w:after="150" w:afterAutospacing="0"/>
              <w:ind w:firstLine="450"/>
              <w:contextualSpacing/>
              <w:jc w:val="both"/>
            </w:pPr>
            <w:r w:rsidRPr="00C35C36">
              <w:t>6</w:t>
            </w:r>
            <w:r w:rsidRPr="00291E03">
              <w:t>. Центральний орган виконавчої влади, що реалізує державну політику у сфері нагляду (контролю) в галузі електроенергетики, забезпечує конфіденційність отриманої інформації, що використовується ним для здійснення своїх функцій та становить комерційну таємницю, відповідно до вимог законодавства.</w:t>
            </w:r>
          </w:p>
          <w:p w14:paraId="348F47F0" w14:textId="77777777" w:rsidR="007B7290" w:rsidRPr="00291E03" w:rsidRDefault="007B7290" w:rsidP="00E33DDC">
            <w:pPr>
              <w:pStyle w:val="rvps2"/>
              <w:shd w:val="clear" w:color="auto" w:fill="FFFFFF"/>
              <w:spacing w:before="0" w:beforeAutospacing="0" w:after="150" w:afterAutospacing="0"/>
              <w:ind w:firstLine="450"/>
              <w:contextualSpacing/>
              <w:jc w:val="both"/>
            </w:pPr>
            <w:r w:rsidRPr="00C35C36">
              <w:t>7</w:t>
            </w:r>
            <w:r w:rsidRPr="00291E03">
              <w:t>. Центральний орган виконавчої влади, що реалізує державну політику у сфері нагляду (контролю) в галузі електроенергетики, здійснює й інші повноваження відповідно до закону.</w:t>
            </w:r>
          </w:p>
          <w:p w14:paraId="77C7902F" w14:textId="77777777" w:rsidR="007B7290" w:rsidRPr="00C35C36" w:rsidRDefault="007B7290" w:rsidP="00E33DDC">
            <w:pPr>
              <w:pStyle w:val="rvps2"/>
              <w:shd w:val="clear" w:color="auto" w:fill="FFFFFF"/>
              <w:spacing w:before="0" w:beforeAutospacing="0" w:after="150" w:afterAutospacing="0"/>
              <w:ind w:firstLine="450"/>
              <w:contextualSpacing/>
              <w:jc w:val="both"/>
            </w:pPr>
            <w:r w:rsidRPr="00C35C36">
              <w:t>8</w:t>
            </w:r>
            <w:r w:rsidRPr="00291E03">
              <w:t>. Фінансування центрального органу виконавчої влади, що реалізує державну політику у сфері нагляду (контролю) в галузі електроенергетики, здійснюється за рахунок коштів загального та спеціального фондів Державного бюджету України у порядку, визначеному Кабінетом Міністрів України.</w:t>
            </w:r>
          </w:p>
        </w:tc>
      </w:tr>
      <w:tr w:rsidR="007B7290" w:rsidRPr="00C35C36" w14:paraId="22E79C9B" w14:textId="77777777" w:rsidTr="002527E1">
        <w:tc>
          <w:tcPr>
            <w:tcW w:w="7654" w:type="dxa"/>
          </w:tcPr>
          <w:p w14:paraId="3C82DEA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rStyle w:val="rvts9"/>
                <w:b/>
                <w:bCs/>
                <w:color w:val="000000"/>
              </w:rPr>
              <w:lastRenderedPageBreak/>
              <w:t>Стаття 21.</w:t>
            </w:r>
            <w:r w:rsidRPr="00C35C36">
              <w:rPr>
                <w:color w:val="000000"/>
              </w:rPr>
              <w:t> Приєднання електроустановок до електричних мереж</w:t>
            </w:r>
          </w:p>
          <w:p w14:paraId="03A43FB4" w14:textId="77777777" w:rsidR="007B7290" w:rsidRPr="00291E03" w:rsidRDefault="007B7290" w:rsidP="00E33DDC">
            <w:pPr>
              <w:pStyle w:val="a8"/>
              <w:ind w:firstLine="567"/>
              <w:contextualSpacing/>
              <w:jc w:val="both"/>
              <w:rPr>
                <w:szCs w:val="22"/>
              </w:rPr>
            </w:pPr>
            <w:r w:rsidRPr="00291E03">
              <w:rPr>
                <w:szCs w:val="22"/>
              </w:rPr>
              <w:t>…</w:t>
            </w:r>
          </w:p>
          <w:p w14:paraId="4F2C951C" w14:textId="77777777" w:rsidR="007B7290" w:rsidRPr="00C35C36" w:rsidRDefault="007B7290" w:rsidP="00E33DDC">
            <w:pPr>
              <w:pStyle w:val="a8"/>
              <w:ind w:firstLine="567"/>
              <w:contextualSpacing/>
              <w:jc w:val="both"/>
            </w:pPr>
            <w:r w:rsidRPr="00291E03">
              <w:rPr>
                <w:szCs w:val="22"/>
                <w:shd w:val="clear" w:color="auto" w:fill="FFFFFF"/>
              </w:rPr>
              <w:t xml:space="preserve"> 19. За письмовим зверненням замовника центральний орган виконавчої влади, що реалізує державну політику у сфері нагляду (контролю) в галузі електроенергетики, надає висновок щодо технічної </w:t>
            </w:r>
            <w:r w:rsidRPr="00291E03">
              <w:rPr>
                <w:szCs w:val="22"/>
                <w:shd w:val="clear" w:color="auto" w:fill="FFFFFF"/>
              </w:rPr>
              <w:lastRenderedPageBreak/>
              <w:t>обґрунтованості вимог технічних умов на приєднання, їх відповідності чинним стандартам, нормам та правилам.</w:t>
            </w:r>
          </w:p>
        </w:tc>
        <w:tc>
          <w:tcPr>
            <w:tcW w:w="7372" w:type="dxa"/>
          </w:tcPr>
          <w:p w14:paraId="7C614044" w14:textId="77777777" w:rsidR="007B7290" w:rsidRPr="00291E03" w:rsidRDefault="007B7290" w:rsidP="00E33DDC">
            <w:pPr>
              <w:pStyle w:val="a8"/>
              <w:ind w:firstLine="430"/>
              <w:contextualSpacing/>
              <w:rPr>
                <w:szCs w:val="22"/>
              </w:rPr>
            </w:pPr>
            <w:r w:rsidRPr="00291E03">
              <w:rPr>
                <w:rStyle w:val="rvts9"/>
                <w:b/>
                <w:bCs/>
                <w:color w:val="000000"/>
                <w:szCs w:val="22"/>
              </w:rPr>
              <w:lastRenderedPageBreak/>
              <w:t>Стаття 21.</w:t>
            </w:r>
            <w:r w:rsidRPr="00291E03">
              <w:rPr>
                <w:szCs w:val="22"/>
              </w:rPr>
              <w:t xml:space="preserve"> Приєднання електроустановок до електричних мереж</w:t>
            </w:r>
          </w:p>
          <w:p w14:paraId="39EB5C87" w14:textId="77777777" w:rsidR="007B7290" w:rsidRPr="00291E03" w:rsidRDefault="007B7290" w:rsidP="00E33DDC">
            <w:pPr>
              <w:pStyle w:val="a8"/>
              <w:ind w:firstLine="430"/>
              <w:contextualSpacing/>
              <w:jc w:val="both"/>
              <w:rPr>
                <w:szCs w:val="22"/>
              </w:rPr>
            </w:pPr>
            <w:r w:rsidRPr="00291E03">
              <w:rPr>
                <w:szCs w:val="22"/>
              </w:rPr>
              <w:t>…</w:t>
            </w:r>
          </w:p>
          <w:p w14:paraId="15496935" w14:textId="77777777" w:rsidR="007B7290" w:rsidRPr="00291E03" w:rsidRDefault="007B7290" w:rsidP="00E33DDC">
            <w:pPr>
              <w:pStyle w:val="a8"/>
              <w:ind w:firstLine="430"/>
              <w:contextualSpacing/>
              <w:jc w:val="both"/>
              <w:rPr>
                <w:b/>
                <w:szCs w:val="22"/>
                <w:shd w:val="clear" w:color="auto" w:fill="FFFFFF"/>
              </w:rPr>
            </w:pPr>
            <w:r w:rsidRPr="00291E03">
              <w:rPr>
                <w:b/>
                <w:szCs w:val="22"/>
                <w:shd w:val="clear" w:color="auto" w:fill="FFFFFF"/>
              </w:rPr>
              <w:t xml:space="preserve">19. За письмовим зверненням замовника центральний орган виконавчої влади, що реалізує державну політику у сфері нагляду (контролю) в галузі електроенергетики здійснює розгляд скарг щодо спірних питань, що виникають під час процедури </w:t>
            </w:r>
            <w:r w:rsidRPr="00291E03">
              <w:rPr>
                <w:b/>
                <w:szCs w:val="22"/>
                <w:shd w:val="clear" w:color="auto" w:fill="FFFFFF"/>
              </w:rPr>
              <w:lastRenderedPageBreak/>
              <w:t>приєднання (в тому числі щодо технічної обґрунтованості вимог технічних умов на приєднання, їх відповідності вимогам нормативно-технічних, нормативних документів, стандартам, нормам та правилам). Під час розгляду скарги оператори систем розподілу та систем передачі зобов’язані надавати центральному органу виконавчої влади, що реалізує державну політику у сфері нагляду (контролю) в галузі електроенергетики запитувану ним інформацію та документи у встановлені ним строки.</w:t>
            </w:r>
          </w:p>
          <w:p w14:paraId="3C55D8A4" w14:textId="77777777" w:rsidR="007B7290" w:rsidRPr="00291E03" w:rsidRDefault="007B7290" w:rsidP="00E33DDC">
            <w:pPr>
              <w:pStyle w:val="a8"/>
              <w:ind w:firstLine="430"/>
              <w:contextualSpacing/>
              <w:jc w:val="both"/>
              <w:rPr>
                <w:b/>
                <w:szCs w:val="22"/>
                <w:shd w:val="clear" w:color="auto" w:fill="FFFFFF"/>
              </w:rPr>
            </w:pPr>
            <w:r w:rsidRPr="00291E03">
              <w:rPr>
                <w:b/>
                <w:szCs w:val="22"/>
                <w:shd w:val="clear" w:color="auto" w:fill="FFFFFF"/>
              </w:rPr>
              <w:t xml:space="preserve">У разі виявлення за результатами розгляду звернення замовника порушень нормативно-правових актів, нормативно-технічних, нормативних документів, стандартів, норм та правил центральний орган виконавчої влади, що реалізує державну політику у сфері нагляду (контролю) в галузі електроенергетики в межах компетенції видає оператору систем розподілу та/або систем передачі обов’язкові до виконання приписи про їх усунення. </w:t>
            </w:r>
          </w:p>
          <w:p w14:paraId="4464E2DF" w14:textId="77777777" w:rsidR="007B7290" w:rsidRPr="00291E03" w:rsidRDefault="007B7290" w:rsidP="00E33DDC">
            <w:pPr>
              <w:pStyle w:val="a8"/>
              <w:ind w:firstLine="430"/>
              <w:contextualSpacing/>
              <w:jc w:val="both"/>
              <w:rPr>
                <w:b/>
                <w:szCs w:val="22"/>
                <w:shd w:val="clear" w:color="auto" w:fill="FFFFFF"/>
              </w:rPr>
            </w:pPr>
            <w:r w:rsidRPr="00291E03">
              <w:rPr>
                <w:b/>
                <w:szCs w:val="22"/>
                <w:shd w:val="clear" w:color="auto" w:fill="FFFFFF"/>
              </w:rPr>
              <w:t>Припис центрального органу виконавчої влади, що реалізує державну політику у сфері нагляду (контролю) в галузі електроенергетики може бути оскаржено в судовому порядку.</w:t>
            </w:r>
          </w:p>
          <w:p w14:paraId="6D604FF0" w14:textId="77777777" w:rsidR="007B7290" w:rsidRPr="00C35C36" w:rsidRDefault="007B7290" w:rsidP="00E33DDC">
            <w:pPr>
              <w:pStyle w:val="a8"/>
              <w:ind w:firstLine="430"/>
              <w:contextualSpacing/>
              <w:jc w:val="both"/>
              <w:rPr>
                <w:sz w:val="22"/>
                <w:szCs w:val="22"/>
              </w:rPr>
            </w:pPr>
            <w:r w:rsidRPr="00291E03">
              <w:rPr>
                <w:b/>
                <w:szCs w:val="22"/>
                <w:shd w:val="clear" w:color="auto" w:fill="FFFFFF"/>
              </w:rPr>
              <w:t>Оскарження припису не зупиняє його виконання.»</w:t>
            </w:r>
          </w:p>
        </w:tc>
      </w:tr>
      <w:tr w:rsidR="007B7290" w:rsidRPr="00C35C36" w14:paraId="696E5DA2" w14:textId="77777777" w:rsidTr="002527E1">
        <w:tc>
          <w:tcPr>
            <w:tcW w:w="7654" w:type="dxa"/>
          </w:tcPr>
          <w:p w14:paraId="2A6FA7DF" w14:textId="77777777" w:rsidR="007B7290" w:rsidRPr="00291E03" w:rsidRDefault="007B7290" w:rsidP="00E33DDC">
            <w:pPr>
              <w:pStyle w:val="a8"/>
              <w:ind w:firstLine="426"/>
              <w:contextualSpacing/>
              <w:jc w:val="both"/>
            </w:pPr>
            <w:r w:rsidRPr="00291E03">
              <w:rPr>
                <w:rStyle w:val="rvts9"/>
                <w:b/>
                <w:bCs/>
                <w:color w:val="000000"/>
              </w:rPr>
              <w:lastRenderedPageBreak/>
              <w:t>Стаття 77.</w:t>
            </w:r>
            <w:r w:rsidRPr="00291E03">
              <w:t> Відповідальність за порушення законодавства, що регулює функціонування ринку електричної енергії</w:t>
            </w:r>
          </w:p>
          <w:p w14:paraId="1887ED61" w14:textId="77777777" w:rsidR="007B7290" w:rsidRPr="00C35C36" w:rsidRDefault="007B7290" w:rsidP="00E33DDC">
            <w:pPr>
              <w:pStyle w:val="a8"/>
              <w:ind w:firstLine="426"/>
              <w:contextualSpacing/>
              <w:jc w:val="both"/>
              <w:rPr>
                <w:sz w:val="22"/>
                <w:szCs w:val="22"/>
              </w:rPr>
            </w:pPr>
            <w:r w:rsidRPr="00C35C36">
              <w:rPr>
                <w:sz w:val="22"/>
                <w:szCs w:val="22"/>
              </w:rPr>
              <w:t>…</w:t>
            </w:r>
          </w:p>
          <w:p w14:paraId="31AA7423"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333333"/>
                <w:shd w:val="clear" w:color="auto" w:fill="FFFFFF"/>
              </w:rPr>
            </w:pPr>
            <w:r w:rsidRPr="00C35C36">
              <w:rPr>
                <w:color w:val="333333"/>
                <w:shd w:val="clear" w:color="auto" w:fill="FFFFFF"/>
              </w:rPr>
              <w:t>4. Регулятор у разі скоєння правопорушення на ринку електричної енергії приймає у межах своїх повноважень рішення про накладення штрафів на учасників ринку (крім споживачів) у таких розмірах:</w:t>
            </w:r>
          </w:p>
          <w:p w14:paraId="73362AA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333333"/>
                <w:shd w:val="clear" w:color="auto" w:fill="FFFFFF"/>
              </w:rPr>
              <w:t>…</w:t>
            </w:r>
          </w:p>
          <w:p w14:paraId="000EE42C"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6) центральний орган виконавчої влади, що реалізує державну політику у сфері нагляду (контролю) в галузі електроенергетики, у разі виявлення правопорушень на ринку електричної енергії приймає у межах своїх повноважень рішення про накладення штрафів на учасників ринку (крім споживачів) у таких розмірах:</w:t>
            </w:r>
          </w:p>
          <w:p w14:paraId="56541292"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25959C8"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а) за ухилення від виконання або несвоєчасне виконання приписів - до 5 тисяч неоподатковуваних мінімумів доходів громадян;</w:t>
            </w:r>
          </w:p>
          <w:p w14:paraId="68D646F7"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sz w:val="28"/>
              </w:rPr>
            </w:pPr>
            <w:r w:rsidRPr="00C35C36">
              <w:rPr>
                <w:color w:val="000000"/>
              </w:rPr>
              <w:lastRenderedPageBreak/>
              <w:t>б) за неподання інформації або подання завідомо недостовірної інформації, передбаченої нормативно-правовими актами, що регулюють засади функціонування об’єднаної енергетичної системи України і постачання електричної енергії, - до 1 тисячі неоподатковуваних мінімумів доходів громадян.</w:t>
            </w:r>
          </w:p>
          <w:p w14:paraId="7F6D4E90" w14:textId="77777777" w:rsidR="007B7290" w:rsidRPr="00C35C36" w:rsidRDefault="007B7290" w:rsidP="00E33DDC">
            <w:pPr>
              <w:shd w:val="clear" w:color="auto" w:fill="FFFFFF"/>
              <w:spacing w:after="150"/>
              <w:ind w:firstLine="450"/>
              <w:jc w:val="both"/>
              <w:rPr>
                <w:color w:val="333333"/>
                <w:lang w:eastAsia="uk-UA"/>
              </w:rPr>
            </w:pPr>
          </w:p>
          <w:p w14:paraId="1F6BEC8A" w14:textId="77777777" w:rsidR="007B7290" w:rsidRPr="00C35C36" w:rsidRDefault="007B7290" w:rsidP="00E33DDC">
            <w:pPr>
              <w:shd w:val="clear" w:color="auto" w:fill="FFFFFF"/>
              <w:spacing w:after="150"/>
              <w:ind w:firstLine="450"/>
              <w:jc w:val="both"/>
              <w:rPr>
                <w:color w:val="333333"/>
                <w:lang w:eastAsia="uk-UA"/>
              </w:rPr>
            </w:pPr>
          </w:p>
          <w:p w14:paraId="0A5E3849" w14:textId="77777777" w:rsidR="007B7290" w:rsidRPr="00C35C36" w:rsidRDefault="007B7290" w:rsidP="00E33DDC">
            <w:pPr>
              <w:shd w:val="clear" w:color="auto" w:fill="FFFFFF"/>
              <w:spacing w:after="150"/>
              <w:ind w:firstLine="450"/>
              <w:jc w:val="both"/>
              <w:rPr>
                <w:color w:val="333333"/>
                <w:lang w:eastAsia="uk-UA"/>
              </w:rPr>
            </w:pPr>
          </w:p>
          <w:p w14:paraId="5BA20D4D" w14:textId="77777777" w:rsidR="007B7290" w:rsidRPr="00C35C36" w:rsidRDefault="007B7290" w:rsidP="00E33DDC">
            <w:pPr>
              <w:shd w:val="clear" w:color="auto" w:fill="FFFFFF"/>
              <w:spacing w:after="150"/>
              <w:ind w:firstLine="450"/>
              <w:jc w:val="both"/>
              <w:rPr>
                <w:color w:val="333333"/>
                <w:lang w:eastAsia="uk-UA"/>
              </w:rPr>
            </w:pPr>
          </w:p>
          <w:p w14:paraId="72E5396E" w14:textId="77777777" w:rsidR="007B7290" w:rsidRPr="00C35C36" w:rsidRDefault="007B7290" w:rsidP="00E33DDC">
            <w:pPr>
              <w:shd w:val="clear" w:color="auto" w:fill="FFFFFF"/>
              <w:spacing w:after="150"/>
              <w:ind w:firstLine="450"/>
              <w:jc w:val="both"/>
              <w:rPr>
                <w:color w:val="333333"/>
                <w:lang w:eastAsia="uk-UA"/>
              </w:rPr>
            </w:pPr>
          </w:p>
          <w:p w14:paraId="5ED937D5" w14:textId="77777777" w:rsidR="007B7290" w:rsidRPr="00C35C36" w:rsidRDefault="007B7290" w:rsidP="00E33DDC">
            <w:pPr>
              <w:shd w:val="clear" w:color="auto" w:fill="FFFFFF"/>
              <w:spacing w:after="150"/>
              <w:ind w:firstLine="450"/>
              <w:jc w:val="both"/>
              <w:rPr>
                <w:color w:val="333333"/>
                <w:lang w:eastAsia="uk-UA"/>
              </w:rPr>
            </w:pPr>
          </w:p>
          <w:p w14:paraId="4E3FBE6B" w14:textId="77777777" w:rsidR="007B7290" w:rsidRPr="00C35C36" w:rsidRDefault="007B7290" w:rsidP="00E33DDC">
            <w:pPr>
              <w:shd w:val="clear" w:color="auto" w:fill="FFFFFF"/>
              <w:spacing w:after="150"/>
              <w:ind w:firstLine="450"/>
              <w:jc w:val="both"/>
              <w:rPr>
                <w:color w:val="333333"/>
                <w:lang w:eastAsia="uk-UA"/>
              </w:rPr>
            </w:pPr>
          </w:p>
          <w:p w14:paraId="7E78F91E" w14:textId="77777777" w:rsidR="007B7290" w:rsidRPr="00C35C36" w:rsidRDefault="007B7290" w:rsidP="00E33DDC">
            <w:pPr>
              <w:shd w:val="clear" w:color="auto" w:fill="FFFFFF"/>
              <w:spacing w:after="150"/>
              <w:ind w:firstLine="450"/>
              <w:jc w:val="both"/>
              <w:rPr>
                <w:color w:val="333333"/>
                <w:lang w:eastAsia="uk-UA"/>
              </w:rPr>
            </w:pPr>
          </w:p>
          <w:p w14:paraId="01F9E379" w14:textId="77777777" w:rsidR="007B7290" w:rsidRPr="00C35C36" w:rsidRDefault="007B7290" w:rsidP="00E33DDC">
            <w:pPr>
              <w:shd w:val="clear" w:color="auto" w:fill="FFFFFF"/>
              <w:spacing w:after="150"/>
              <w:ind w:firstLine="450"/>
              <w:jc w:val="both"/>
              <w:rPr>
                <w:color w:val="333333"/>
                <w:lang w:eastAsia="uk-UA"/>
              </w:rPr>
            </w:pPr>
          </w:p>
          <w:p w14:paraId="6A9837E6" w14:textId="77777777" w:rsidR="007B7290" w:rsidRPr="00C35C36" w:rsidRDefault="007B7290" w:rsidP="00E33DDC">
            <w:pPr>
              <w:shd w:val="clear" w:color="auto" w:fill="FFFFFF"/>
              <w:spacing w:after="150"/>
              <w:ind w:firstLine="450"/>
              <w:jc w:val="both"/>
              <w:rPr>
                <w:color w:val="333333"/>
                <w:lang w:eastAsia="uk-UA"/>
              </w:rPr>
            </w:pPr>
          </w:p>
          <w:p w14:paraId="6CA5736E" w14:textId="77777777" w:rsidR="007B7290" w:rsidRPr="00C35C36" w:rsidRDefault="007B7290" w:rsidP="00E33DDC">
            <w:pPr>
              <w:shd w:val="clear" w:color="auto" w:fill="FFFFFF"/>
              <w:spacing w:after="150"/>
              <w:ind w:firstLine="450"/>
              <w:jc w:val="both"/>
              <w:rPr>
                <w:color w:val="333333"/>
                <w:lang w:eastAsia="uk-UA"/>
              </w:rPr>
            </w:pPr>
          </w:p>
          <w:p w14:paraId="224A43FD" w14:textId="77777777" w:rsidR="007B7290" w:rsidRPr="00C35C36" w:rsidRDefault="007B7290" w:rsidP="00E33DDC">
            <w:pPr>
              <w:shd w:val="clear" w:color="auto" w:fill="FFFFFF"/>
              <w:spacing w:after="150"/>
              <w:ind w:firstLine="450"/>
              <w:jc w:val="both"/>
              <w:rPr>
                <w:color w:val="333333"/>
                <w:lang w:eastAsia="uk-UA"/>
              </w:rPr>
            </w:pPr>
          </w:p>
          <w:p w14:paraId="161F12A9" w14:textId="77777777" w:rsidR="007B7290" w:rsidRPr="00C35C36" w:rsidRDefault="007B7290" w:rsidP="00E33DDC">
            <w:pPr>
              <w:shd w:val="clear" w:color="auto" w:fill="FFFFFF"/>
              <w:spacing w:after="150"/>
              <w:ind w:firstLine="450"/>
              <w:jc w:val="both"/>
              <w:rPr>
                <w:color w:val="333333"/>
                <w:lang w:eastAsia="uk-UA"/>
              </w:rPr>
            </w:pPr>
          </w:p>
          <w:p w14:paraId="411B9764" w14:textId="77777777" w:rsidR="007B7290" w:rsidRPr="00C35C36" w:rsidRDefault="007B7290" w:rsidP="00E33DDC">
            <w:pPr>
              <w:shd w:val="clear" w:color="auto" w:fill="FFFFFF"/>
              <w:spacing w:after="150"/>
              <w:ind w:firstLine="450"/>
              <w:jc w:val="both"/>
              <w:rPr>
                <w:color w:val="333333"/>
                <w:lang w:eastAsia="uk-UA"/>
              </w:rPr>
            </w:pPr>
          </w:p>
          <w:p w14:paraId="5A8BA16E" w14:textId="77777777" w:rsidR="007B7290" w:rsidRPr="00C35C36" w:rsidRDefault="007B7290" w:rsidP="00E33DDC">
            <w:pPr>
              <w:shd w:val="clear" w:color="auto" w:fill="FFFFFF"/>
              <w:spacing w:after="150"/>
              <w:ind w:firstLine="450"/>
              <w:jc w:val="both"/>
              <w:rPr>
                <w:color w:val="333333"/>
                <w:lang w:eastAsia="uk-UA"/>
              </w:rPr>
            </w:pPr>
          </w:p>
          <w:p w14:paraId="39BCEB74" w14:textId="77777777" w:rsidR="007B7290" w:rsidRPr="00C35C36" w:rsidRDefault="007B7290" w:rsidP="00E33DDC">
            <w:pPr>
              <w:shd w:val="clear" w:color="auto" w:fill="FFFFFF"/>
              <w:spacing w:after="150"/>
              <w:ind w:firstLine="450"/>
              <w:jc w:val="both"/>
              <w:rPr>
                <w:color w:val="333333"/>
                <w:lang w:eastAsia="uk-UA"/>
              </w:rPr>
            </w:pPr>
          </w:p>
          <w:p w14:paraId="1FA18999" w14:textId="77777777" w:rsidR="007B7290" w:rsidRPr="00C35C36" w:rsidRDefault="007B7290" w:rsidP="00E33DDC">
            <w:pPr>
              <w:shd w:val="clear" w:color="auto" w:fill="FFFFFF"/>
              <w:spacing w:after="150"/>
              <w:ind w:firstLine="450"/>
              <w:jc w:val="both"/>
              <w:rPr>
                <w:color w:val="333333"/>
                <w:lang w:eastAsia="uk-UA"/>
              </w:rPr>
            </w:pPr>
          </w:p>
          <w:p w14:paraId="13287EDD" w14:textId="77777777" w:rsidR="007B7290" w:rsidRPr="00C35C36" w:rsidRDefault="007B7290" w:rsidP="00E33DDC">
            <w:pPr>
              <w:shd w:val="clear" w:color="auto" w:fill="FFFFFF"/>
              <w:spacing w:after="150"/>
              <w:ind w:firstLine="450"/>
              <w:jc w:val="both"/>
              <w:rPr>
                <w:color w:val="333333"/>
                <w:lang w:eastAsia="uk-UA"/>
              </w:rPr>
            </w:pPr>
          </w:p>
          <w:p w14:paraId="13979451" w14:textId="77777777" w:rsidR="007B7290" w:rsidRPr="00C35C36" w:rsidRDefault="007B7290" w:rsidP="00E33DDC">
            <w:pPr>
              <w:shd w:val="clear" w:color="auto" w:fill="FFFFFF"/>
              <w:spacing w:after="150"/>
              <w:ind w:firstLine="450"/>
              <w:jc w:val="both"/>
              <w:rPr>
                <w:color w:val="333333"/>
                <w:lang w:eastAsia="uk-UA"/>
              </w:rPr>
            </w:pPr>
          </w:p>
          <w:p w14:paraId="3921AB76" w14:textId="77777777" w:rsidR="007B7290" w:rsidRPr="00C35C36" w:rsidRDefault="007B7290" w:rsidP="00E33DDC">
            <w:pPr>
              <w:shd w:val="clear" w:color="auto" w:fill="FFFFFF"/>
              <w:spacing w:after="150"/>
              <w:ind w:firstLine="450"/>
              <w:jc w:val="both"/>
              <w:rPr>
                <w:color w:val="333333"/>
                <w:lang w:eastAsia="uk-UA"/>
              </w:rPr>
            </w:pPr>
          </w:p>
          <w:p w14:paraId="5BBBA502" w14:textId="77777777" w:rsidR="007B7290" w:rsidRPr="00C35C36" w:rsidRDefault="007B7290" w:rsidP="00E33DDC">
            <w:pPr>
              <w:shd w:val="clear" w:color="auto" w:fill="FFFFFF"/>
              <w:spacing w:after="150"/>
              <w:ind w:firstLine="450"/>
              <w:jc w:val="both"/>
              <w:rPr>
                <w:color w:val="333333"/>
                <w:lang w:eastAsia="uk-UA"/>
              </w:rPr>
            </w:pPr>
          </w:p>
          <w:p w14:paraId="48B62115" w14:textId="77777777" w:rsidR="007B7290" w:rsidRPr="00C35C36" w:rsidRDefault="007B7290" w:rsidP="00E33DDC">
            <w:pPr>
              <w:shd w:val="clear" w:color="auto" w:fill="FFFFFF"/>
              <w:spacing w:after="150"/>
              <w:ind w:firstLine="450"/>
              <w:jc w:val="both"/>
              <w:rPr>
                <w:color w:val="333333"/>
                <w:lang w:eastAsia="uk-UA"/>
              </w:rPr>
            </w:pPr>
          </w:p>
          <w:p w14:paraId="0E1FF6ED" w14:textId="77777777" w:rsidR="007B7290" w:rsidRPr="00C35C36" w:rsidRDefault="007B7290" w:rsidP="00E33DDC">
            <w:pPr>
              <w:shd w:val="clear" w:color="auto" w:fill="FFFFFF"/>
              <w:spacing w:after="150"/>
              <w:jc w:val="both"/>
              <w:rPr>
                <w:color w:val="333333"/>
                <w:lang w:eastAsia="uk-UA"/>
              </w:rPr>
            </w:pPr>
            <w:r w:rsidRPr="00C35C36">
              <w:rPr>
                <w:color w:val="333333"/>
                <w:lang w:eastAsia="uk-UA"/>
              </w:rPr>
              <w:t>8. Рішення про застосування санкцій Регулятором та штрафних санкцій центральним органом виконавчої влади, що реалізує державну політику у сфері нагляду (контролю) в галузі електроенергетики, може бути оскаржено в судовому порядку.</w:t>
            </w:r>
          </w:p>
          <w:p w14:paraId="7B50A2D5" w14:textId="77777777" w:rsidR="007B7290" w:rsidRPr="00C35C36" w:rsidRDefault="007B7290" w:rsidP="00E33DDC">
            <w:pPr>
              <w:shd w:val="clear" w:color="auto" w:fill="FFFFFF"/>
              <w:spacing w:after="150"/>
              <w:ind w:firstLine="450"/>
              <w:jc w:val="both"/>
              <w:rPr>
                <w:color w:val="333333"/>
                <w:lang w:eastAsia="uk-UA"/>
              </w:rPr>
            </w:pPr>
            <w:r w:rsidRPr="00C35C36">
              <w:rPr>
                <w:color w:val="333333"/>
                <w:lang w:eastAsia="uk-UA"/>
              </w:rPr>
              <w:t>9. Суми стягнених штрафів зараховуються до Державного бюджету України.</w:t>
            </w:r>
          </w:p>
          <w:p w14:paraId="5F83C32F" w14:textId="77777777" w:rsidR="007B7290" w:rsidRPr="00C35C36" w:rsidRDefault="007B7290" w:rsidP="00E33DDC">
            <w:pPr>
              <w:shd w:val="clear" w:color="auto" w:fill="FFFFFF"/>
              <w:spacing w:after="150"/>
              <w:ind w:firstLine="450"/>
              <w:jc w:val="both"/>
              <w:rPr>
                <w:color w:val="333333"/>
                <w:lang w:eastAsia="uk-UA"/>
              </w:rPr>
            </w:pPr>
            <w:r w:rsidRPr="00C35C36">
              <w:rPr>
                <w:color w:val="333333"/>
                <w:lang w:eastAsia="uk-UA"/>
              </w:rPr>
              <w:t>Суми штрафів, у разі їх несплати, стягуються у судовому порядку.</w:t>
            </w:r>
          </w:p>
          <w:p w14:paraId="5CE3BB03" w14:textId="77777777" w:rsidR="007B7290" w:rsidRPr="00C35C36" w:rsidRDefault="007B7290" w:rsidP="00E33DDC">
            <w:pPr>
              <w:pStyle w:val="rvps2"/>
              <w:shd w:val="clear" w:color="auto" w:fill="FFFFFF"/>
              <w:spacing w:before="0" w:beforeAutospacing="0" w:after="150" w:afterAutospacing="0"/>
              <w:ind w:firstLine="450"/>
              <w:contextualSpacing/>
              <w:jc w:val="both"/>
            </w:pPr>
          </w:p>
        </w:tc>
        <w:tc>
          <w:tcPr>
            <w:tcW w:w="7372" w:type="dxa"/>
          </w:tcPr>
          <w:p w14:paraId="278A533C" w14:textId="77777777" w:rsidR="007B7290" w:rsidRPr="00291E03" w:rsidRDefault="007B7290" w:rsidP="00E33DDC">
            <w:pPr>
              <w:pStyle w:val="a8"/>
              <w:ind w:firstLine="430"/>
              <w:contextualSpacing/>
              <w:jc w:val="both"/>
            </w:pPr>
            <w:r w:rsidRPr="00291E03">
              <w:rPr>
                <w:rStyle w:val="rvts9"/>
                <w:bCs/>
                <w:color w:val="000000"/>
              </w:rPr>
              <w:lastRenderedPageBreak/>
              <w:t>Стаття 77.</w:t>
            </w:r>
            <w:r w:rsidRPr="00291E03">
              <w:t xml:space="preserve"> Відповідальність за порушення законодавства, що регулює функціонування ринку електричної енергії</w:t>
            </w:r>
          </w:p>
          <w:p w14:paraId="00A7E2EB" w14:textId="77777777" w:rsidR="007B7290" w:rsidRPr="00C35C36" w:rsidRDefault="007B7290" w:rsidP="00E33DDC">
            <w:pPr>
              <w:pStyle w:val="a8"/>
              <w:ind w:firstLine="430"/>
              <w:contextualSpacing/>
              <w:jc w:val="both"/>
              <w:rPr>
                <w:sz w:val="22"/>
                <w:szCs w:val="22"/>
              </w:rPr>
            </w:pPr>
            <w:r w:rsidRPr="00C35C36">
              <w:rPr>
                <w:sz w:val="22"/>
                <w:szCs w:val="22"/>
              </w:rPr>
              <w:t>…</w:t>
            </w:r>
          </w:p>
          <w:p w14:paraId="43B8F4BD"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333333"/>
                <w:shd w:val="clear" w:color="auto" w:fill="FFFFFF"/>
              </w:rPr>
            </w:pPr>
            <w:r w:rsidRPr="00C35C36">
              <w:rPr>
                <w:color w:val="333333"/>
                <w:shd w:val="clear" w:color="auto" w:fill="FFFFFF"/>
              </w:rPr>
              <w:t>4. Регулятор у разі скоєння правопорушення на ринку електричної енергії приймає у межах своїх повноважень рішення про накладення штрафів на учасників ринку (крім споживачів) у таких розмірах:</w:t>
            </w:r>
          </w:p>
          <w:p w14:paraId="2991C650" w14:textId="77777777" w:rsidR="007B7290" w:rsidRPr="00C35C36" w:rsidRDefault="007B7290" w:rsidP="00E33DDC">
            <w:pPr>
              <w:pStyle w:val="a8"/>
              <w:ind w:firstLine="430"/>
              <w:contextualSpacing/>
              <w:jc w:val="both"/>
            </w:pPr>
          </w:p>
          <w:p w14:paraId="5871AD39" w14:textId="77777777" w:rsidR="007B7290" w:rsidRPr="00291E03" w:rsidRDefault="007B7290" w:rsidP="00E33DDC">
            <w:pPr>
              <w:pStyle w:val="a8"/>
              <w:ind w:firstLine="430"/>
              <w:contextualSpacing/>
              <w:jc w:val="both"/>
              <w:rPr>
                <w:b/>
              </w:rPr>
            </w:pPr>
            <w:r w:rsidRPr="00C35C36">
              <w:rPr>
                <w:b/>
              </w:rPr>
              <w:t>8.</w:t>
            </w:r>
            <w:r w:rsidRPr="00291E03">
              <w:rPr>
                <w:b/>
              </w:rPr>
              <w:t xml:space="preserve"> Центральний орган виконавчої влади, що реалізує державну політику у сфері нагляду (контролю) в галузі електроенергетики, у разі виявлення правопорушень на ринку електричної енергії приймає у межах своїх повноважень рішення про накладення штрафів на учасників ринку (крім побутових </w:t>
            </w:r>
            <w:r w:rsidRPr="00291E03">
              <w:rPr>
                <w:b/>
              </w:rPr>
              <w:lastRenderedPageBreak/>
              <w:t>споживачів та спожимачів не віднесених до особливої групи непобутових споживачів) у таких розмірах:</w:t>
            </w:r>
          </w:p>
          <w:p w14:paraId="1C0F4C76" w14:textId="77777777" w:rsidR="007B7290" w:rsidRPr="00291E03" w:rsidRDefault="007B7290" w:rsidP="00E33DDC">
            <w:pPr>
              <w:pStyle w:val="a8"/>
              <w:ind w:firstLine="430"/>
              <w:contextualSpacing/>
              <w:jc w:val="both"/>
              <w:rPr>
                <w:b/>
              </w:rPr>
            </w:pPr>
            <w:r w:rsidRPr="00291E03">
              <w:rPr>
                <w:b/>
              </w:rPr>
              <w:t xml:space="preserve">1) за ухилення від виконання або несвоєчасне виконання приписів (крім питань пов’язаних з приєднанням до електричних мереж) - до 5 тисяч неоподатковуваних мінімумів доходів громадян; </w:t>
            </w:r>
          </w:p>
          <w:p w14:paraId="11F4FBCC" w14:textId="77777777" w:rsidR="007B7290" w:rsidRPr="00291E03" w:rsidRDefault="007B7290" w:rsidP="00E33DDC">
            <w:pPr>
              <w:pStyle w:val="a8"/>
              <w:ind w:firstLine="430"/>
              <w:contextualSpacing/>
              <w:jc w:val="both"/>
              <w:rPr>
                <w:b/>
                <w:shd w:val="clear" w:color="auto" w:fill="FFFFFF"/>
              </w:rPr>
            </w:pPr>
            <w:r w:rsidRPr="00291E03">
              <w:rPr>
                <w:b/>
              </w:rPr>
              <w:t xml:space="preserve">2) </w:t>
            </w:r>
            <w:r w:rsidRPr="00291E03">
              <w:rPr>
                <w:b/>
                <w:shd w:val="clear" w:color="auto" w:fill="FFFFFF"/>
              </w:rPr>
              <w:t>за неподання інформації або подання завідомо недостовірної інформації, передбаченої нормативно-правовими актами, що регулюють засади функціонування об’єднаної енергетичної системи України</w:t>
            </w:r>
            <w:r w:rsidRPr="00291E03">
              <w:rPr>
                <w:b/>
              </w:rPr>
              <w:t>, а також за неподання копій документів</w:t>
            </w:r>
            <w:r w:rsidRPr="00C35C36">
              <w:rPr>
                <w:b/>
              </w:rPr>
              <w:t xml:space="preserve"> з</w:t>
            </w:r>
            <w:r w:rsidRPr="00291E03">
              <w:t xml:space="preserve"> </w:t>
            </w:r>
            <w:r w:rsidRPr="00C35C36">
              <w:rPr>
                <w:b/>
              </w:rPr>
              <w:t>питань організації експлуатації та оперативного управління,</w:t>
            </w:r>
            <w:r w:rsidRPr="00291E03">
              <w:rPr>
                <w:b/>
              </w:rPr>
              <w:t xml:space="preserve"> пояснень та іншої інформації на законну вимогу</w:t>
            </w:r>
            <w:r w:rsidRPr="00291E03">
              <w:rPr>
                <w:b/>
                <w:shd w:val="clear" w:color="auto" w:fill="FFFFFF"/>
              </w:rPr>
              <w:t xml:space="preserve"> центрального органу виконавчої влади, що реалізує державну політику у сфері нагляду (контролю) в галузі електроенергетики – до 1 тисячі неоподатковуваних мінімумів доходів громадян.</w:t>
            </w:r>
          </w:p>
          <w:p w14:paraId="7E6C8C09" w14:textId="77777777" w:rsidR="007B7290" w:rsidRPr="00291E03" w:rsidRDefault="007B7290" w:rsidP="00E33DDC">
            <w:pPr>
              <w:pStyle w:val="a8"/>
              <w:ind w:firstLine="430"/>
              <w:contextualSpacing/>
              <w:jc w:val="both"/>
              <w:rPr>
                <w:b/>
                <w:shd w:val="clear" w:color="auto" w:fill="FFFFFF"/>
              </w:rPr>
            </w:pPr>
            <w:r w:rsidRPr="00291E03">
              <w:rPr>
                <w:b/>
                <w:shd w:val="clear" w:color="auto" w:fill="FFFFFF"/>
              </w:rPr>
              <w:t>3) за створення перешкод у здійсненні державного енергетичного нагляду (контролю) - до 10 тисяч неоподатковуваних мінімумів доходів громадян.»</w:t>
            </w:r>
          </w:p>
          <w:p w14:paraId="254527B0" w14:textId="77777777" w:rsidR="007B7290" w:rsidRPr="00291E03" w:rsidRDefault="007B7290" w:rsidP="00E33DDC">
            <w:pPr>
              <w:pStyle w:val="a8"/>
              <w:ind w:firstLine="430"/>
              <w:contextualSpacing/>
              <w:jc w:val="both"/>
              <w:rPr>
                <w:b/>
              </w:rPr>
            </w:pPr>
            <w:r w:rsidRPr="00291E03">
              <w:rPr>
                <w:b/>
              </w:rPr>
              <w:t xml:space="preserve">Штрафні санкції застосовуються центральним органом виконавчої влади, що реалізує державну політику у сфері нагляду (контролю) в галузі електроенергетики шляхом прийняття відповідного рішення, яке оформлюється у вигляді постанови. </w:t>
            </w:r>
          </w:p>
          <w:p w14:paraId="69104C7F" w14:textId="77777777" w:rsidR="007B7290" w:rsidRPr="00291E03" w:rsidRDefault="007B7290" w:rsidP="00E33DDC">
            <w:pPr>
              <w:pStyle w:val="a8"/>
              <w:ind w:firstLine="430"/>
              <w:contextualSpacing/>
              <w:jc w:val="both"/>
              <w:rPr>
                <w:b/>
              </w:rPr>
            </w:pPr>
            <w:r w:rsidRPr="00291E03">
              <w:rPr>
                <w:b/>
              </w:rPr>
              <w:t>Штраф може бути накладено протягом шести місяців з дня виявлення правопорушення, але не пізніше одного року з дня його вчинення.</w:t>
            </w:r>
          </w:p>
          <w:p w14:paraId="3153A1DE" w14:textId="77777777" w:rsidR="007B7290" w:rsidRPr="00291E03" w:rsidRDefault="007B7290" w:rsidP="00E33DDC">
            <w:pPr>
              <w:pStyle w:val="a8"/>
              <w:ind w:firstLine="430"/>
              <w:contextualSpacing/>
              <w:jc w:val="both"/>
              <w:rPr>
                <w:b/>
              </w:rPr>
            </w:pPr>
            <w:r w:rsidRPr="00291E03">
              <w:rPr>
                <w:b/>
              </w:rPr>
              <w:t>Учасники ринку не пізніше 15 днів з дня вручення або отримання копії постанови про накладення штрафу зобов’язані сплатити штраф та надати центральному органу виконавчої влади, що реалізує державну політику у сфері нагляду (контролю) в галузі електроенергетики копію завіреного банком платіжного документа, що засвідчує факт сплати штрафу.</w:t>
            </w:r>
          </w:p>
          <w:p w14:paraId="7075938B" w14:textId="77777777" w:rsidR="007B7290" w:rsidRPr="00291E03" w:rsidRDefault="007B7290" w:rsidP="00E33DDC">
            <w:pPr>
              <w:pStyle w:val="a8"/>
              <w:ind w:firstLine="430"/>
              <w:contextualSpacing/>
              <w:jc w:val="both"/>
            </w:pPr>
            <w:r w:rsidRPr="00291E03">
              <w:rPr>
                <w:b/>
              </w:rPr>
              <w:t>Постанова про накладення штрафу є виконавчим документом. У разі несплати штрафу та/або ненадання копії платіжного документа, що засвідчує факт сплати</w:t>
            </w:r>
            <w:r w:rsidRPr="00291E03">
              <w:t xml:space="preserve"> </w:t>
            </w:r>
            <w:r w:rsidRPr="00291E03">
              <w:rPr>
                <w:b/>
              </w:rPr>
              <w:t xml:space="preserve">штрафу, в зазначений строк, виконання постанови про накладення штрафу </w:t>
            </w:r>
            <w:r w:rsidRPr="00291E03">
              <w:rPr>
                <w:b/>
              </w:rPr>
              <w:lastRenderedPageBreak/>
              <w:t>здійснюється державною виконавчою службою в</w:t>
            </w:r>
            <w:r w:rsidRPr="00291E03">
              <w:t xml:space="preserve"> </w:t>
            </w:r>
            <w:r w:rsidRPr="00291E03">
              <w:rPr>
                <w:b/>
              </w:rPr>
              <w:t>порядку, встановленому Законом України «Про виконавче провадження».</w:t>
            </w:r>
          </w:p>
          <w:p w14:paraId="69AA29CA" w14:textId="77777777" w:rsidR="007B7290" w:rsidRPr="00C35C36" w:rsidRDefault="007B7290" w:rsidP="00E33DDC">
            <w:pPr>
              <w:pStyle w:val="rvps2"/>
              <w:shd w:val="clear" w:color="auto" w:fill="FFFFFF"/>
              <w:spacing w:before="0" w:beforeAutospacing="0" w:after="150" w:afterAutospacing="0"/>
              <w:ind w:firstLine="450"/>
              <w:jc w:val="both"/>
              <w:rPr>
                <w:color w:val="333333"/>
                <w:lang w:eastAsia="uk-UA"/>
              </w:rPr>
            </w:pPr>
            <w:r w:rsidRPr="00291E03">
              <w:rPr>
                <w:b/>
              </w:rPr>
              <w:t>9</w:t>
            </w:r>
            <w:r w:rsidRPr="00291E03">
              <w:t>.</w:t>
            </w:r>
            <w:r w:rsidRPr="00C35C36">
              <w:rPr>
                <w:color w:val="333333"/>
              </w:rPr>
              <w:t xml:space="preserve"> Рішення про застосування санкцій Регулятором та штрафних санкцій центральним органом виконавчої влади, що реалізує державну політику у сфері нагляду (контролю) в галузі електроенергетики, може бути оскаржено в судовому порядку.</w:t>
            </w:r>
          </w:p>
          <w:p w14:paraId="4012129C" w14:textId="77777777" w:rsidR="007B7290" w:rsidRPr="00C35C36" w:rsidRDefault="007B7290" w:rsidP="00E33DDC">
            <w:pPr>
              <w:pStyle w:val="rvps2"/>
              <w:shd w:val="clear" w:color="auto" w:fill="FFFFFF"/>
              <w:spacing w:before="0" w:beforeAutospacing="0" w:after="150" w:afterAutospacing="0"/>
              <w:ind w:firstLine="450"/>
              <w:jc w:val="both"/>
              <w:rPr>
                <w:color w:val="333333"/>
              </w:rPr>
            </w:pPr>
            <w:r w:rsidRPr="00291E03">
              <w:rPr>
                <w:b/>
                <w:color w:val="333333"/>
              </w:rPr>
              <w:t>10.</w:t>
            </w:r>
            <w:r w:rsidRPr="00C35C36">
              <w:rPr>
                <w:color w:val="333333"/>
              </w:rPr>
              <w:t xml:space="preserve"> Суми стягнених штрафів зараховуються до Державного бюджету України.</w:t>
            </w:r>
          </w:p>
          <w:p w14:paraId="1060B78D" w14:textId="77777777" w:rsidR="007B7290" w:rsidRPr="00291E03" w:rsidRDefault="007B7290" w:rsidP="00546B11">
            <w:pPr>
              <w:pStyle w:val="rvps2"/>
              <w:shd w:val="clear" w:color="auto" w:fill="FFFFFF"/>
              <w:spacing w:before="0" w:beforeAutospacing="0" w:after="150" w:afterAutospacing="0"/>
              <w:ind w:firstLine="450"/>
              <w:jc w:val="both"/>
              <w:rPr>
                <w:highlight w:val="cyan"/>
              </w:rPr>
            </w:pPr>
            <w:r w:rsidRPr="00291E03">
              <w:t xml:space="preserve">Суми штрафів, у разі їх несплати, стягуються у судовому порядку, </w:t>
            </w:r>
            <w:r w:rsidRPr="00291E03">
              <w:rPr>
                <w:b/>
              </w:rPr>
              <w:t>крі</w:t>
            </w:r>
            <w:r w:rsidRPr="00C35C36">
              <w:rPr>
                <w:b/>
              </w:rPr>
              <w:t xml:space="preserve">м випадків передбачених </w:t>
            </w:r>
            <w:r>
              <w:rPr>
                <w:b/>
              </w:rPr>
              <w:t xml:space="preserve">частиною </w:t>
            </w:r>
            <w:r w:rsidRPr="00291E03">
              <w:rPr>
                <w:b/>
              </w:rPr>
              <w:t xml:space="preserve"> </w:t>
            </w:r>
            <w:r w:rsidR="002814E3">
              <w:rPr>
                <w:b/>
              </w:rPr>
              <w:t xml:space="preserve">восьмою </w:t>
            </w:r>
            <w:r w:rsidRPr="00291E03">
              <w:rPr>
                <w:b/>
              </w:rPr>
              <w:t>статті 77 цього Закону</w:t>
            </w:r>
            <w:r w:rsidRPr="00291E03">
              <w:t>.</w:t>
            </w:r>
            <w:r w:rsidRPr="00C35C36">
              <w:rPr>
                <w:color w:val="333333"/>
              </w:rPr>
              <w:t xml:space="preserve"> </w:t>
            </w:r>
          </w:p>
        </w:tc>
      </w:tr>
      <w:tr w:rsidR="007B7290" w:rsidRPr="00C35C36" w14:paraId="22FE3715" w14:textId="77777777" w:rsidTr="002527E1">
        <w:tc>
          <w:tcPr>
            <w:tcW w:w="15026" w:type="dxa"/>
            <w:gridSpan w:val="2"/>
          </w:tcPr>
          <w:p w14:paraId="4A0AFFA5" w14:textId="77777777" w:rsidR="007B7290" w:rsidRPr="00291E03" w:rsidRDefault="007B7290" w:rsidP="00E33DDC">
            <w:pPr>
              <w:pStyle w:val="a8"/>
              <w:ind w:firstLine="430"/>
              <w:contextualSpacing/>
              <w:jc w:val="center"/>
              <w:rPr>
                <w:rStyle w:val="rvts9"/>
                <w:bCs/>
                <w:color w:val="000000"/>
              </w:rPr>
            </w:pPr>
            <w:r w:rsidRPr="00C35C36">
              <w:rPr>
                <w:rStyle w:val="rvts9"/>
                <w:b/>
                <w:bCs/>
                <w:color w:val="000000"/>
                <w:sz w:val="28"/>
              </w:rPr>
              <w:lastRenderedPageBreak/>
              <w:t>Закон України «Про теплопостачання»</w:t>
            </w:r>
          </w:p>
        </w:tc>
      </w:tr>
    </w:tbl>
    <w:tbl>
      <w:tblPr>
        <w:tblStyle w:val="1"/>
        <w:tblW w:w="15025" w:type="dxa"/>
        <w:tblInd w:w="279" w:type="dxa"/>
        <w:tblLayout w:type="fixed"/>
        <w:tblLook w:val="04A0" w:firstRow="1" w:lastRow="0" w:firstColumn="1" w:lastColumn="0" w:noHBand="0" w:noVBand="1"/>
      </w:tblPr>
      <w:tblGrid>
        <w:gridCol w:w="7654"/>
        <w:gridCol w:w="7371"/>
      </w:tblGrid>
      <w:tr w:rsidR="007B7290" w:rsidRPr="00C35C36" w14:paraId="2074FEE5" w14:textId="77777777" w:rsidTr="002527E1">
        <w:tc>
          <w:tcPr>
            <w:tcW w:w="7654" w:type="dxa"/>
          </w:tcPr>
          <w:p w14:paraId="0D93E7D0" w14:textId="77777777" w:rsidR="007B7290" w:rsidRPr="00C35C36" w:rsidRDefault="007B7290" w:rsidP="00E33DDC">
            <w:pPr>
              <w:pStyle w:val="rvps7"/>
              <w:shd w:val="clear" w:color="auto" w:fill="FFFFFF"/>
              <w:spacing w:before="150" w:beforeAutospacing="0" w:after="150" w:afterAutospacing="0"/>
              <w:ind w:left="450" w:right="450"/>
              <w:contextualSpacing/>
              <w:rPr>
                <w:shd w:val="clear" w:color="auto" w:fill="FFFFFF"/>
              </w:rPr>
            </w:pPr>
            <w:r w:rsidRPr="00C35C36">
              <w:rPr>
                <w:rStyle w:val="rvts9"/>
                <w:b/>
                <w:bCs/>
                <w:shd w:val="clear" w:color="auto" w:fill="FFFFFF"/>
              </w:rPr>
              <w:t>Стаття 1.</w:t>
            </w:r>
            <w:r w:rsidRPr="00C35C36">
              <w:rPr>
                <w:shd w:val="clear" w:color="auto" w:fill="FFFFFF"/>
              </w:rPr>
              <w:t> Визначення термінів</w:t>
            </w:r>
          </w:p>
          <w:p w14:paraId="7E30DF77" w14:textId="77777777" w:rsidR="007B7290" w:rsidRPr="00C35C36" w:rsidRDefault="007B7290" w:rsidP="00E33DDC">
            <w:pPr>
              <w:pStyle w:val="rvps7"/>
              <w:shd w:val="clear" w:color="auto" w:fill="FFFFFF"/>
              <w:spacing w:before="150" w:beforeAutospacing="0" w:after="150" w:afterAutospacing="0"/>
              <w:ind w:right="450" w:firstLine="450"/>
              <w:contextualSpacing/>
              <w:rPr>
                <w:shd w:val="clear" w:color="auto" w:fill="FFFFFF"/>
              </w:rPr>
            </w:pPr>
            <w:r w:rsidRPr="00C35C36">
              <w:rPr>
                <w:shd w:val="clear" w:color="auto" w:fill="FFFFFF"/>
              </w:rPr>
              <w:t>У цьому Законі основні терміни вживаються в такому значенні:</w:t>
            </w:r>
          </w:p>
          <w:p w14:paraId="33F9CE52" w14:textId="77777777" w:rsidR="007B7290" w:rsidRPr="00C35C36" w:rsidRDefault="007B7290" w:rsidP="00E33DDC">
            <w:pPr>
              <w:pStyle w:val="rvps7"/>
              <w:shd w:val="clear" w:color="auto" w:fill="FFFFFF"/>
              <w:spacing w:before="150" w:beforeAutospacing="0" w:after="150" w:afterAutospacing="0"/>
              <w:ind w:right="450" w:firstLine="450"/>
              <w:contextualSpacing/>
              <w:rPr>
                <w:rStyle w:val="rvts9"/>
                <w:b/>
                <w:bCs/>
                <w:shd w:val="clear" w:color="auto" w:fill="FFFFFF"/>
              </w:rPr>
            </w:pPr>
            <w:r w:rsidRPr="00C35C36">
              <w:rPr>
                <w:rStyle w:val="rvts9"/>
                <w:b/>
                <w:bCs/>
                <w:shd w:val="clear" w:color="auto" w:fill="FFFFFF"/>
              </w:rPr>
              <w:t>…</w:t>
            </w:r>
          </w:p>
          <w:p w14:paraId="116CDD75" w14:textId="77777777" w:rsidR="007B7290" w:rsidRPr="00C35C36" w:rsidRDefault="007B7290" w:rsidP="00E33DDC">
            <w:pPr>
              <w:pStyle w:val="rvps2"/>
              <w:spacing w:before="0" w:beforeAutospacing="0" w:after="150" w:afterAutospacing="0"/>
              <w:contextualSpacing/>
              <w:jc w:val="both"/>
              <w:rPr>
                <w:rStyle w:val="rvts9"/>
                <w:b/>
                <w:bCs/>
              </w:rPr>
            </w:pPr>
            <w:r w:rsidRPr="00C35C36">
              <w:rPr>
                <w:shd w:val="clear" w:color="auto" w:fill="FFFFFF"/>
              </w:rPr>
              <w:t>об’єкти у сфері теплопостачання - теплогенеруючі станції чи установки, теплові електростанції, теплоелектроцентралі, котельні, когенераційні установки, теплові мережі, які призначені для виробництва і транспортування теплової енергії, а також об’єкти та споруди, основне і допоміжне обладнання, що використовуються для забезпечення безпечної та надійної експлуатації теплових мереж;</w:t>
            </w:r>
          </w:p>
        </w:tc>
        <w:tc>
          <w:tcPr>
            <w:tcW w:w="7371" w:type="dxa"/>
          </w:tcPr>
          <w:p w14:paraId="187897CA" w14:textId="77777777" w:rsidR="007B7290" w:rsidRPr="00C35C36" w:rsidRDefault="007B7290" w:rsidP="00E33DDC">
            <w:pPr>
              <w:pStyle w:val="rvps7"/>
              <w:shd w:val="clear" w:color="auto" w:fill="FFFFFF"/>
              <w:spacing w:before="150" w:beforeAutospacing="0" w:after="150" w:afterAutospacing="0"/>
              <w:ind w:right="450" w:firstLine="450"/>
              <w:contextualSpacing/>
              <w:rPr>
                <w:shd w:val="clear" w:color="auto" w:fill="FFFFFF"/>
              </w:rPr>
            </w:pPr>
            <w:r w:rsidRPr="00C35C36">
              <w:rPr>
                <w:rStyle w:val="rvts9"/>
                <w:b/>
                <w:bCs/>
                <w:shd w:val="clear" w:color="auto" w:fill="FFFFFF"/>
              </w:rPr>
              <w:t>Стаття 1.</w:t>
            </w:r>
            <w:r w:rsidRPr="00C35C36">
              <w:rPr>
                <w:shd w:val="clear" w:color="auto" w:fill="FFFFFF"/>
              </w:rPr>
              <w:t> Визначення термінів</w:t>
            </w:r>
          </w:p>
          <w:p w14:paraId="6563E265" w14:textId="77777777" w:rsidR="007B7290" w:rsidRPr="00C35C36" w:rsidRDefault="007B7290" w:rsidP="00E33DDC">
            <w:pPr>
              <w:pStyle w:val="rvps7"/>
              <w:shd w:val="clear" w:color="auto" w:fill="FFFFFF"/>
              <w:spacing w:before="150" w:beforeAutospacing="0" w:after="150" w:afterAutospacing="0"/>
              <w:ind w:right="450" w:firstLine="450"/>
              <w:contextualSpacing/>
              <w:rPr>
                <w:shd w:val="clear" w:color="auto" w:fill="FFFFFF"/>
              </w:rPr>
            </w:pPr>
            <w:r w:rsidRPr="00C35C36">
              <w:rPr>
                <w:shd w:val="clear" w:color="auto" w:fill="FFFFFF"/>
              </w:rPr>
              <w:t>У цьому Законі основні терміни вживаються в такому значенні:</w:t>
            </w:r>
          </w:p>
          <w:p w14:paraId="43F11781" w14:textId="77777777" w:rsidR="007B7290" w:rsidRPr="00C35C36" w:rsidRDefault="007B7290" w:rsidP="00E33DDC">
            <w:pPr>
              <w:pStyle w:val="rvps7"/>
              <w:shd w:val="clear" w:color="auto" w:fill="FFFFFF"/>
              <w:spacing w:before="150" w:beforeAutospacing="0" w:after="150" w:afterAutospacing="0"/>
              <w:ind w:right="450" w:firstLine="450"/>
              <w:contextualSpacing/>
              <w:rPr>
                <w:rStyle w:val="rvts9"/>
                <w:b/>
                <w:bCs/>
                <w:shd w:val="clear" w:color="auto" w:fill="FFFFFF"/>
              </w:rPr>
            </w:pPr>
            <w:r w:rsidRPr="00C35C36">
              <w:rPr>
                <w:rStyle w:val="rvts9"/>
                <w:b/>
                <w:bCs/>
                <w:shd w:val="clear" w:color="auto" w:fill="FFFFFF"/>
              </w:rPr>
              <w:t>…</w:t>
            </w:r>
          </w:p>
          <w:p w14:paraId="131F8F66" w14:textId="77777777" w:rsidR="007B7290" w:rsidRPr="00C35C36" w:rsidRDefault="007B7290" w:rsidP="00E33DDC">
            <w:pPr>
              <w:pStyle w:val="rvps2"/>
              <w:spacing w:before="0" w:beforeAutospacing="0" w:after="150" w:afterAutospacing="0"/>
              <w:ind w:firstLine="450"/>
              <w:contextualSpacing/>
              <w:jc w:val="both"/>
              <w:rPr>
                <w:shd w:val="clear" w:color="auto" w:fill="FFFFFF"/>
              </w:rPr>
            </w:pPr>
            <w:r w:rsidRPr="00C35C36">
              <w:rPr>
                <w:shd w:val="clear" w:color="auto" w:fill="FFFFFF"/>
              </w:rPr>
              <w:t xml:space="preserve">об’єкти у сфері теплопостачання - теплогенеруючі станції чи установки, теплові електростанції, теплоелектроцентралі, котельні, когенераційні установки, теплові мережі, які призначені для виробництва і транспортування теплової енергії, а також об’єкти та споруди, основне і допоміжне обладнання, що використовуються для забезпечення безпечної та надійної експлуатації теплових мереж, </w:t>
            </w:r>
            <w:r w:rsidRPr="00C35C36">
              <w:rPr>
                <w:b/>
                <w:shd w:val="clear" w:color="auto" w:fill="FFFFFF"/>
              </w:rPr>
              <w:t>тепловикористальні установки</w:t>
            </w:r>
            <w:r w:rsidRPr="00C35C36">
              <w:rPr>
                <w:shd w:val="clear" w:color="auto" w:fill="FFFFFF"/>
              </w:rPr>
              <w:t>;</w:t>
            </w:r>
          </w:p>
          <w:p w14:paraId="3CCD063C" w14:textId="77777777" w:rsidR="007B7290" w:rsidRPr="00C35C36" w:rsidRDefault="007B7290" w:rsidP="00E33DDC">
            <w:pPr>
              <w:pStyle w:val="rvps2"/>
              <w:spacing w:before="0" w:beforeAutospacing="0" w:after="150" w:afterAutospacing="0"/>
              <w:ind w:firstLine="450"/>
              <w:jc w:val="both"/>
              <w:rPr>
                <w:rStyle w:val="rvts9"/>
                <w:b/>
                <w:bCs/>
              </w:rPr>
            </w:pPr>
          </w:p>
        </w:tc>
      </w:tr>
      <w:tr w:rsidR="007B7290" w:rsidRPr="00C35C36" w14:paraId="1ECB2718" w14:textId="77777777" w:rsidTr="002527E1">
        <w:tc>
          <w:tcPr>
            <w:tcW w:w="7654" w:type="dxa"/>
          </w:tcPr>
          <w:p w14:paraId="43635B87" w14:textId="77777777" w:rsidR="007B7290" w:rsidRPr="00C35C36" w:rsidRDefault="007B7290" w:rsidP="00E33DDC">
            <w:pPr>
              <w:pStyle w:val="rvps2"/>
              <w:spacing w:before="0" w:beforeAutospacing="0" w:after="150" w:afterAutospacing="0"/>
              <w:contextualSpacing/>
              <w:jc w:val="both"/>
              <w:rPr>
                <w:rStyle w:val="rvts9"/>
                <w:b/>
                <w:bCs/>
                <w:color w:val="000000"/>
              </w:rPr>
            </w:pPr>
            <w:r w:rsidRPr="00C35C36">
              <w:rPr>
                <w:rStyle w:val="rvts9"/>
                <w:b/>
                <w:bCs/>
                <w:color w:val="000000"/>
              </w:rPr>
              <w:t xml:space="preserve">Відсутня </w:t>
            </w:r>
          </w:p>
        </w:tc>
        <w:tc>
          <w:tcPr>
            <w:tcW w:w="7371" w:type="dxa"/>
          </w:tcPr>
          <w:p w14:paraId="55BB16B2" w14:textId="77777777" w:rsidR="007B7290" w:rsidRPr="00C35C36" w:rsidRDefault="007B7290" w:rsidP="00E33DDC">
            <w:pPr>
              <w:pStyle w:val="rvps2"/>
              <w:spacing w:before="0" w:beforeAutospacing="0" w:after="150" w:afterAutospacing="0"/>
              <w:ind w:firstLine="450"/>
              <w:contextualSpacing/>
              <w:jc w:val="both"/>
              <w:rPr>
                <w:b/>
                <w:color w:val="000000" w:themeColor="text1"/>
                <w:shd w:val="clear" w:color="auto" w:fill="FFFFFF"/>
              </w:rPr>
            </w:pPr>
            <w:r w:rsidRPr="00C35C36">
              <w:rPr>
                <w:rStyle w:val="rvts9"/>
                <w:b/>
                <w:bCs/>
                <w:color w:val="000000" w:themeColor="text1"/>
              </w:rPr>
              <w:t xml:space="preserve">Стаття 11 </w:t>
            </w:r>
            <w:r w:rsidRPr="00C35C36">
              <w:rPr>
                <w:rStyle w:val="rvts9"/>
                <w:b/>
                <w:bCs/>
                <w:color w:val="000000" w:themeColor="text1"/>
                <w:vertAlign w:val="superscript"/>
              </w:rPr>
              <w:t>1</w:t>
            </w:r>
            <w:r w:rsidRPr="00C35C36">
              <w:rPr>
                <w:rStyle w:val="rvts9"/>
                <w:b/>
                <w:bCs/>
                <w:color w:val="000000" w:themeColor="text1"/>
              </w:rPr>
              <w:t xml:space="preserve"> </w:t>
            </w:r>
            <w:r w:rsidRPr="00C35C36">
              <w:rPr>
                <w:b/>
                <w:color w:val="000000" w:themeColor="text1"/>
                <w:shd w:val="clear" w:color="auto" w:fill="FFFFFF"/>
              </w:rPr>
              <w:t xml:space="preserve">Повноваження центрального органу виконавчої влади, що забезпечує формування державної політики у сфері державного нагляду (контролю) у галузі теплопостачання </w:t>
            </w:r>
          </w:p>
          <w:p w14:paraId="05627D8A" w14:textId="77777777" w:rsidR="007B7290" w:rsidRPr="00C35C36" w:rsidRDefault="007B7290" w:rsidP="00E33DDC">
            <w:pPr>
              <w:pStyle w:val="rvps2"/>
              <w:spacing w:before="0" w:beforeAutospacing="0" w:after="150" w:afterAutospacing="0"/>
              <w:ind w:firstLine="450"/>
              <w:contextualSpacing/>
              <w:jc w:val="both"/>
              <w:rPr>
                <w:b/>
                <w:color w:val="000000" w:themeColor="text1"/>
                <w:shd w:val="clear" w:color="auto" w:fill="FFFFFF"/>
              </w:rPr>
            </w:pPr>
            <w:r w:rsidRPr="00C35C36">
              <w:rPr>
                <w:b/>
                <w:color w:val="000000" w:themeColor="text1"/>
                <w:shd w:val="clear" w:color="auto" w:fill="FFFFFF"/>
              </w:rPr>
              <w:lastRenderedPageBreak/>
              <w:t>До повноважень центрального органу виконавчої влади, що забезпечує формування державної політики у сфері державного нагляду (контролю) у галузі теплопостачання належить:</w:t>
            </w:r>
          </w:p>
          <w:p w14:paraId="2E76C690" w14:textId="77777777" w:rsidR="007B7290" w:rsidRPr="00C35C36" w:rsidRDefault="007B7290" w:rsidP="00E33DDC">
            <w:pPr>
              <w:pStyle w:val="rvps2"/>
              <w:spacing w:before="0" w:beforeAutospacing="0" w:after="150" w:afterAutospacing="0"/>
              <w:ind w:firstLine="450"/>
              <w:contextualSpacing/>
              <w:jc w:val="both"/>
              <w:rPr>
                <w:b/>
                <w:color w:val="000000"/>
                <w:shd w:val="clear" w:color="auto" w:fill="FFFFFF"/>
              </w:rPr>
            </w:pPr>
            <w:r w:rsidRPr="00C35C36">
              <w:rPr>
                <w:b/>
                <w:color w:val="000000" w:themeColor="text1"/>
                <w:shd w:val="clear" w:color="auto" w:fill="FFFFFF"/>
              </w:rPr>
              <w:t>формування державної політики у сфері державного нагляду (контролю) у галузі теплопостачання</w:t>
            </w:r>
            <w:r w:rsidRPr="00C35C36">
              <w:rPr>
                <w:b/>
                <w:color w:val="000000"/>
                <w:shd w:val="clear" w:color="auto" w:fill="FFFFFF"/>
              </w:rPr>
              <w:t>;</w:t>
            </w:r>
          </w:p>
          <w:p w14:paraId="1DAC5B54" w14:textId="77777777" w:rsidR="007B7290" w:rsidRPr="00C35C36" w:rsidRDefault="007B7290" w:rsidP="00E33DDC">
            <w:pPr>
              <w:pStyle w:val="rvps2"/>
              <w:spacing w:before="0" w:beforeAutospacing="0" w:after="150" w:afterAutospacing="0"/>
              <w:ind w:firstLine="450"/>
              <w:contextualSpacing/>
              <w:jc w:val="both"/>
              <w:rPr>
                <w:b/>
                <w:color w:val="000000" w:themeColor="text1"/>
              </w:rPr>
            </w:pPr>
            <w:r w:rsidRPr="00C35C36">
              <w:rPr>
                <w:b/>
              </w:rPr>
              <w:t>здійснення нормативно-правового регулювання з питань</w:t>
            </w:r>
            <w:r w:rsidRPr="00C35C36" w:rsidDel="009C1296">
              <w:rPr>
                <w:b/>
                <w:color w:val="000000" w:themeColor="text1"/>
              </w:rPr>
              <w:t xml:space="preserve"> </w:t>
            </w:r>
            <w:r w:rsidRPr="00C35C36">
              <w:rPr>
                <w:b/>
                <w:color w:val="000000" w:themeColor="text1"/>
              </w:rPr>
              <w:t>:</w:t>
            </w:r>
          </w:p>
          <w:p w14:paraId="78387742" w14:textId="77777777" w:rsidR="007B7290" w:rsidRPr="00C35C36" w:rsidRDefault="007B7290" w:rsidP="00E33DDC">
            <w:pPr>
              <w:pStyle w:val="rvps2"/>
              <w:spacing w:before="0" w:beforeAutospacing="0" w:after="150" w:afterAutospacing="0"/>
              <w:ind w:firstLine="450"/>
              <w:contextualSpacing/>
              <w:jc w:val="both"/>
              <w:rPr>
                <w:b/>
                <w:color w:val="000000" w:themeColor="text1"/>
              </w:rPr>
            </w:pPr>
            <w:r w:rsidRPr="00C35C36">
              <w:rPr>
                <w:b/>
                <w:color w:val="000000" w:themeColor="text1"/>
                <w:shd w:val="clear" w:color="auto" w:fill="FFFFFF"/>
              </w:rPr>
              <w:t>- проведення моніторингів у сфері теплопостачання;</w:t>
            </w:r>
            <w:r w:rsidRPr="00C35C36">
              <w:rPr>
                <w:b/>
                <w:color w:val="000000" w:themeColor="text1"/>
              </w:rPr>
              <w:t xml:space="preserve"> </w:t>
            </w:r>
          </w:p>
          <w:p w14:paraId="294425B3" w14:textId="77777777" w:rsidR="007B7290" w:rsidRPr="00C35C36" w:rsidRDefault="007B7290" w:rsidP="00E33DDC">
            <w:pPr>
              <w:pStyle w:val="rvps2"/>
              <w:spacing w:before="0" w:beforeAutospacing="0" w:after="150" w:afterAutospacing="0"/>
              <w:ind w:firstLine="450"/>
              <w:contextualSpacing/>
              <w:jc w:val="both"/>
              <w:rPr>
                <w:b/>
                <w:color w:val="000000" w:themeColor="text1"/>
                <w:shd w:val="clear" w:color="auto" w:fill="FFFFFF"/>
              </w:rPr>
            </w:pPr>
            <w:r w:rsidRPr="00C35C36">
              <w:rPr>
                <w:b/>
                <w:color w:val="000000" w:themeColor="text1"/>
              </w:rPr>
              <w:t xml:space="preserve">- обліку та розслідування технологічних порушень, </w:t>
            </w:r>
            <w:r w:rsidRPr="00291E03">
              <w:rPr>
                <w:b/>
                <w:color w:val="000000" w:themeColor="text1"/>
              </w:rPr>
              <w:t>аварій</w:t>
            </w:r>
            <w:r w:rsidRPr="00C35C36">
              <w:rPr>
                <w:b/>
                <w:color w:val="000000" w:themeColor="text1"/>
              </w:rPr>
              <w:t xml:space="preserve"> на </w:t>
            </w:r>
            <w:r w:rsidRPr="00C35C36">
              <w:rPr>
                <w:b/>
                <w:color w:val="000000" w:themeColor="text1"/>
                <w:shd w:val="clear" w:color="auto" w:fill="FFFFFF"/>
              </w:rPr>
              <w:t>об’єктах у сфері теплопостачання;</w:t>
            </w:r>
          </w:p>
          <w:p w14:paraId="36670E48" w14:textId="77777777" w:rsidR="007B7290" w:rsidRPr="00C35C36" w:rsidRDefault="007B7290" w:rsidP="00E33DDC">
            <w:pPr>
              <w:pStyle w:val="rvps2"/>
              <w:spacing w:before="0" w:beforeAutospacing="0" w:after="150" w:afterAutospacing="0"/>
              <w:ind w:firstLine="450"/>
              <w:contextualSpacing/>
              <w:jc w:val="both"/>
              <w:rPr>
                <w:b/>
                <w:color w:val="000000"/>
              </w:rPr>
            </w:pPr>
            <w:r w:rsidRPr="00C35C36">
              <w:rPr>
                <w:b/>
                <w:color w:val="000000" w:themeColor="text1"/>
                <w:shd w:val="clear" w:color="auto" w:fill="FFFFFF"/>
              </w:rPr>
              <w:t xml:space="preserve">- </w:t>
            </w:r>
            <w:r w:rsidRPr="00C35C36">
              <w:rPr>
                <w:b/>
                <w:color w:val="000000" w:themeColor="text1"/>
              </w:rPr>
              <w:t xml:space="preserve">організації підготовки </w:t>
            </w:r>
            <w:r w:rsidRPr="00C35C36">
              <w:rPr>
                <w:b/>
                <w:color w:val="000000" w:themeColor="text1"/>
                <w:shd w:val="clear" w:color="auto" w:fill="FFFFFF"/>
              </w:rPr>
              <w:t>об’єктів у сфері теплопостачання</w:t>
            </w:r>
            <w:r w:rsidRPr="00291E03">
              <w:rPr>
                <w:b/>
                <w:color w:val="000000" w:themeColor="text1"/>
                <w:shd w:val="clear" w:color="auto" w:fill="FFFFFF"/>
              </w:rPr>
              <w:t xml:space="preserve"> </w:t>
            </w:r>
            <w:r w:rsidRPr="00C35C36">
              <w:rPr>
                <w:b/>
                <w:color w:val="000000" w:themeColor="text1"/>
                <w:shd w:val="clear" w:color="auto" w:fill="FFFFFF"/>
              </w:rPr>
              <w:t xml:space="preserve">до роботи </w:t>
            </w:r>
            <w:r w:rsidRPr="00C35C36">
              <w:rPr>
                <w:b/>
                <w:color w:val="000000" w:themeColor="text1"/>
              </w:rPr>
              <w:t>в опалювальний період та в умовах надзвичайних ситуацій</w:t>
            </w:r>
            <w:r w:rsidRPr="00C35C36">
              <w:rPr>
                <w:b/>
                <w:color w:val="000000"/>
              </w:rPr>
              <w:t xml:space="preserve">; </w:t>
            </w:r>
          </w:p>
          <w:p w14:paraId="2A9BBA39" w14:textId="77777777" w:rsidR="007B7290" w:rsidRPr="00C35C36" w:rsidRDefault="007B7290" w:rsidP="00E33DDC">
            <w:pPr>
              <w:pStyle w:val="rvps2"/>
              <w:spacing w:before="0" w:beforeAutospacing="0" w:after="150" w:afterAutospacing="0"/>
              <w:ind w:firstLine="450"/>
              <w:contextualSpacing/>
              <w:jc w:val="both"/>
              <w:rPr>
                <w:b/>
                <w:color w:val="000000" w:themeColor="text1"/>
                <w:shd w:val="clear" w:color="auto" w:fill="FFFFFF"/>
              </w:rPr>
            </w:pPr>
            <w:r w:rsidRPr="00C35C36">
              <w:rPr>
                <w:rStyle w:val="spelle"/>
                <w:b/>
                <w:color w:val="000000" w:themeColor="text1"/>
                <w:shd w:val="clear" w:color="auto" w:fill="FFFFFF"/>
              </w:rPr>
              <w:t>- організації  спеціальної</w:t>
            </w:r>
            <w:r w:rsidRPr="00C35C36">
              <w:rPr>
                <w:b/>
                <w:color w:val="000000" w:themeColor="text1"/>
                <w:shd w:val="clear" w:color="auto" w:fill="FFFFFF"/>
              </w:rPr>
              <w:t xml:space="preserve"> </w:t>
            </w:r>
            <w:r w:rsidRPr="00C35C36">
              <w:rPr>
                <w:rStyle w:val="grame"/>
                <w:b/>
                <w:color w:val="000000" w:themeColor="text1"/>
                <w:shd w:val="clear" w:color="auto" w:fill="FFFFFF"/>
              </w:rPr>
              <w:t>п</w:t>
            </w:r>
            <w:r w:rsidRPr="00C35C36">
              <w:rPr>
                <w:rStyle w:val="spelle"/>
                <w:b/>
                <w:color w:val="000000" w:themeColor="text1"/>
                <w:shd w:val="clear" w:color="auto" w:fill="FFFFFF"/>
              </w:rPr>
              <w:t>ідготовки</w:t>
            </w:r>
            <w:r w:rsidRPr="00C35C36">
              <w:rPr>
                <w:b/>
                <w:color w:val="000000" w:themeColor="text1"/>
                <w:shd w:val="clear" w:color="auto" w:fill="FFFFFF"/>
              </w:rPr>
              <w:t xml:space="preserve"> </w:t>
            </w:r>
            <w:r w:rsidRPr="00C35C36">
              <w:rPr>
                <w:rStyle w:val="spelle"/>
                <w:b/>
                <w:color w:val="000000" w:themeColor="text1"/>
                <w:shd w:val="clear" w:color="auto" w:fill="FFFFFF"/>
              </w:rPr>
              <w:t>і навчання</w:t>
            </w:r>
            <w:r w:rsidRPr="00C35C36">
              <w:rPr>
                <w:b/>
                <w:color w:val="000000" w:themeColor="text1"/>
                <w:shd w:val="clear" w:color="auto" w:fill="FFFFFF"/>
              </w:rPr>
              <w:t xml:space="preserve"> з питань технічної експлуатації теплових, теплогенеруючих, тепловикористальних установок та мереж; </w:t>
            </w:r>
          </w:p>
          <w:p w14:paraId="3343DCEC" w14:textId="77777777" w:rsidR="007B7290" w:rsidRDefault="007B7290" w:rsidP="00E33DDC">
            <w:pPr>
              <w:pStyle w:val="rvps2"/>
              <w:spacing w:before="0" w:beforeAutospacing="0" w:after="150" w:afterAutospacing="0"/>
              <w:ind w:firstLine="450"/>
              <w:contextualSpacing/>
              <w:jc w:val="both"/>
              <w:rPr>
                <w:b/>
                <w:color w:val="000000" w:themeColor="text1"/>
                <w:shd w:val="clear" w:color="auto" w:fill="FFFFFF"/>
              </w:rPr>
            </w:pPr>
            <w:r w:rsidRPr="00C35C36">
              <w:rPr>
                <w:b/>
                <w:color w:val="000000" w:themeColor="text1"/>
                <w:shd w:val="clear" w:color="auto" w:fill="FFFFFF"/>
              </w:rPr>
              <w:t xml:space="preserve">- організації звітності суб’єктів відносин у сфері теплопостачання та інших заходів необхідних для забезпечення енергетичної безпеки держави; </w:t>
            </w:r>
          </w:p>
          <w:p w14:paraId="4D7F16C3" w14:textId="77777777" w:rsidR="007B7290" w:rsidRPr="00C35C36" w:rsidRDefault="007B7290" w:rsidP="00E33DDC">
            <w:pPr>
              <w:pStyle w:val="rvps2"/>
              <w:spacing w:before="0" w:beforeAutospacing="0" w:after="150" w:afterAutospacing="0"/>
              <w:ind w:firstLine="450"/>
              <w:contextualSpacing/>
              <w:jc w:val="both"/>
              <w:rPr>
                <w:b/>
                <w:color w:val="000000" w:themeColor="text1"/>
                <w:shd w:val="clear" w:color="auto" w:fill="FFFFFF"/>
              </w:rPr>
            </w:pPr>
            <w:r w:rsidRPr="00291E03">
              <w:rPr>
                <w:b/>
                <w:color w:val="000000" w:themeColor="text1"/>
                <w:shd w:val="clear" w:color="auto" w:fill="FFFFFF"/>
              </w:rPr>
              <w:t>-</w:t>
            </w:r>
            <w:r w:rsidRPr="00291E03">
              <w:rPr>
                <w:b/>
                <w:szCs w:val="28"/>
              </w:rPr>
              <w:t xml:space="preserve"> </w:t>
            </w:r>
            <w:r w:rsidRPr="00291E03">
              <w:rPr>
                <w:b/>
                <w:color w:val="000000"/>
              </w:rPr>
              <w:t>технічного стану та організації експлуатації теплових, тепловикористальних установок і мереж, теплоенергетичного обладнання</w:t>
            </w:r>
            <w:r w:rsidRPr="00291E03">
              <w:rPr>
                <w:b/>
                <w:szCs w:val="28"/>
              </w:rPr>
              <w:t>,</w:t>
            </w:r>
            <w:r w:rsidRPr="00291E03">
              <w:rPr>
                <w:b/>
                <w:color w:val="000000"/>
              </w:rPr>
              <w:t xml:space="preserve"> випробування та ремонту зазначених установок і мереж, режимів постачання теплової енергії;</w:t>
            </w:r>
          </w:p>
          <w:p w14:paraId="1F990631" w14:textId="77777777" w:rsidR="007B7290" w:rsidRPr="00291E03" w:rsidRDefault="00A0211F" w:rsidP="00E33DDC">
            <w:pPr>
              <w:pStyle w:val="rvps2"/>
              <w:shd w:val="clear" w:color="auto" w:fill="FFFFFF"/>
              <w:spacing w:before="0" w:beforeAutospacing="0" w:after="150" w:afterAutospacing="0"/>
              <w:ind w:firstLine="450"/>
              <w:contextualSpacing/>
              <w:jc w:val="both"/>
              <w:rPr>
                <w:b/>
              </w:rPr>
            </w:pPr>
            <w:r>
              <w:rPr>
                <w:b/>
              </w:rPr>
              <w:t xml:space="preserve">- </w:t>
            </w:r>
            <w:r w:rsidR="007B7290" w:rsidRPr="00291E03">
              <w:rPr>
                <w:b/>
              </w:rPr>
              <w:t>розроблення і затвердження галузевих технічних регламентів відповідно до Закону України «Про технічні регламенти та оцінку відповідності»;</w:t>
            </w:r>
          </w:p>
          <w:p w14:paraId="4C8F46FD" w14:textId="77777777" w:rsidR="007B7290" w:rsidRPr="00C35C36" w:rsidRDefault="00A0211F" w:rsidP="00E33DDC">
            <w:pPr>
              <w:pStyle w:val="rvps2"/>
              <w:spacing w:before="0" w:beforeAutospacing="0" w:after="150" w:afterAutospacing="0"/>
              <w:ind w:firstLine="450"/>
              <w:contextualSpacing/>
              <w:jc w:val="both"/>
              <w:rPr>
                <w:b/>
                <w:color w:val="000000" w:themeColor="text1"/>
                <w:shd w:val="clear" w:color="auto" w:fill="FFFFFF"/>
              </w:rPr>
            </w:pPr>
            <w:r>
              <w:rPr>
                <w:b/>
                <w:color w:val="000000" w:themeColor="text1"/>
                <w:shd w:val="clear" w:color="auto" w:fill="FFFFFF"/>
              </w:rPr>
              <w:t xml:space="preserve">- </w:t>
            </w:r>
            <w:r w:rsidR="007B7290" w:rsidRPr="00C35C36">
              <w:rPr>
                <w:b/>
                <w:color w:val="000000" w:themeColor="text1"/>
                <w:shd w:val="clear" w:color="auto" w:fill="FFFFFF"/>
              </w:rPr>
              <w:t>здійснення в межах своєї компетенції науково-технічної політики у сфері теплопостачання;</w:t>
            </w:r>
          </w:p>
          <w:p w14:paraId="2FA332CD" w14:textId="77777777" w:rsidR="007B7290" w:rsidRPr="00C35C36" w:rsidRDefault="00A0211F" w:rsidP="00E33DDC">
            <w:pPr>
              <w:pStyle w:val="rvps2"/>
              <w:spacing w:before="0" w:beforeAutospacing="0" w:after="150" w:afterAutospacing="0"/>
              <w:ind w:firstLine="450"/>
              <w:contextualSpacing/>
              <w:jc w:val="both"/>
              <w:rPr>
                <w:b/>
                <w:color w:val="000000" w:themeColor="text1"/>
                <w:shd w:val="clear" w:color="auto" w:fill="FFFFFF"/>
              </w:rPr>
            </w:pPr>
            <w:r>
              <w:rPr>
                <w:b/>
                <w:color w:val="000000" w:themeColor="text1"/>
                <w:shd w:val="clear" w:color="auto" w:fill="FFFFFF"/>
              </w:rPr>
              <w:t xml:space="preserve">- </w:t>
            </w:r>
            <w:r w:rsidR="007B7290" w:rsidRPr="00C35C36">
              <w:rPr>
                <w:b/>
                <w:color w:val="000000" w:themeColor="text1"/>
                <w:shd w:val="clear" w:color="auto" w:fill="FFFFFF"/>
              </w:rPr>
              <w:t>здійснення інших повноважень, визначених цим Законом, іншими законами України та покладених на нього Кабінетом Міністрів України.</w:t>
            </w:r>
          </w:p>
          <w:p w14:paraId="22E0A29D" w14:textId="77777777" w:rsidR="007B7290" w:rsidRPr="00C35C36" w:rsidRDefault="007B7290" w:rsidP="00E33DDC">
            <w:pPr>
              <w:pStyle w:val="rvps2"/>
              <w:spacing w:before="0" w:beforeAutospacing="0" w:after="150" w:afterAutospacing="0"/>
              <w:ind w:firstLine="450"/>
              <w:contextualSpacing/>
              <w:jc w:val="both"/>
              <w:rPr>
                <w:rStyle w:val="rvts9"/>
                <w:b/>
                <w:bCs/>
                <w:color w:val="000000"/>
                <w:highlight w:val="yellow"/>
              </w:rPr>
            </w:pPr>
            <w:r w:rsidRPr="00C35C36">
              <w:rPr>
                <w:b/>
                <w:color w:val="000000" w:themeColor="text1"/>
                <w:shd w:val="clear" w:color="auto" w:fill="FFFFFF"/>
              </w:rPr>
              <w:t xml:space="preserve">Центральний орган виконавчої влади, що забезпечує формування державної політики у сфері державного нагляду (контролю) у галузі теплопостачання, має право отримувати від суб’єктів відносин у сфері теплопостачання інформацію, </w:t>
            </w:r>
            <w:r w:rsidRPr="00C35C36">
              <w:rPr>
                <w:b/>
                <w:color w:val="000000" w:themeColor="text1"/>
                <w:shd w:val="clear" w:color="auto" w:fill="FFFFFF"/>
              </w:rPr>
              <w:lastRenderedPageBreak/>
              <w:t>необхідну для виконання ним своїх повноважень відповідно до вимог цього Закону.</w:t>
            </w:r>
          </w:p>
        </w:tc>
      </w:tr>
      <w:tr w:rsidR="007B7290" w:rsidRPr="00C35C36" w14:paraId="6E7614FB" w14:textId="77777777" w:rsidTr="002527E1">
        <w:trPr>
          <w:trHeight w:val="1290"/>
        </w:trPr>
        <w:tc>
          <w:tcPr>
            <w:tcW w:w="7654" w:type="dxa"/>
          </w:tcPr>
          <w:p w14:paraId="72A79730"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rStyle w:val="rvts9"/>
                <w:b/>
                <w:bCs/>
                <w:color w:val="000000"/>
              </w:rPr>
              <w:lastRenderedPageBreak/>
              <w:t>Стаття 14.</w:t>
            </w:r>
            <w:r w:rsidRPr="00C35C36">
              <w:rPr>
                <w:color w:val="000000"/>
              </w:rPr>
              <w:t> Державний нагляд (контроль) у сфері теплопостачання</w:t>
            </w:r>
          </w:p>
          <w:p w14:paraId="225FF39E"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Державний нагляд (контроль) у сфері теплопостачання здійснює центральний орган виконавчої влади, що реалізує державну політику у сфері нагляду (контролю) у галузі теплопостачання.</w:t>
            </w:r>
          </w:p>
          <w:p w14:paraId="5611AC8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F144606"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7CF60F8"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Предметом державного нагляду (контролю) у сфері теплопостачання є господарська діяльність, пов’язана з виробництвом, транспортуванням, постачанням та використанням теплової енергії в частині технічної експлуатації теплових, тепловикористальних установок і мереж, енергетичного обладнання суб’єктів відносин у сфері теплопостачання, випробування та ремонту зазначених установок і мереж, режимів споживання теплової енергії, а також виконання робіт з проектування теплових, тепловикористальних установок і мереж.</w:t>
            </w:r>
          </w:p>
          <w:p w14:paraId="79C7EF9E"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Способом здійснення державного нагляду (контролю) у сфері теплопостачання є проведення центральним органом виконавчої влади, що реалізує державну політику у сфері нагляду (контролю) у галузі теплопостачання, відповідних обстежень, перевірок, оглядів, інспектування теплових, тепловикористальних установок і мереж, енергетичного обладнання суб’єктів відносин у сфері теплопостачання в порядку, визначеному </w:t>
            </w:r>
            <w:r w:rsidRPr="00291E03">
              <w:t>Законом України</w:t>
            </w:r>
            <w:r w:rsidRPr="00C35C36">
              <w:rPr>
                <w:color w:val="000000"/>
              </w:rPr>
              <w:t> "Про основні засади державного нагляду (контролю) у сфері господарської діяльності".</w:t>
            </w:r>
          </w:p>
          <w:p w14:paraId="06408553"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4477D9E"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5AB06A3"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3D2A9F50"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272EA2E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32BF512"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865912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3B7D4D72"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5110D99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E7770A3"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1728D258"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141A252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A0F2E7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3757B8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D106853"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97EE4CF"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241CBCEE"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D88C73B"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3501B4C"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3333E5A3"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68FD6C7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5D360DCE"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DBC811B"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3B1F0E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1C72BC2F"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8AA25BF"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327705F3"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1B2C14F8"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52D31D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31DD73A6"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17AA74C9"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14EEF7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C4503F7"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EB5F7DF"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5F2DC7B"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1015CEA"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2C5624CC"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FCE6AE4"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2CE7AECB"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F296AA7"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2ED586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6664D85B"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5CD07B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65AD83C4"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CA4EE50"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6E57536B"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27282057"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96D75CF"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74D55A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3CDAA348"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2AB6D7ED"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3865F9C"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150ECC93"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Центральний орган виконавчої влади, що реалізує державну політику у сфері нагляду (контролю) у галузі теплопостачання, здійснює нагляд за тепловими, тепловикористальними установками та мережами суб’єктів відносин у сфері теплопостачання щодо додержання вимог нормативно-правових актів, нормативних документів з питань технічного стану теплових, тепловикористальних установок та мереж, їх експлуатації, проектування, будівництва, підтвердження готовності до роботи, користування енергією у сфері теплопостачання</w:t>
            </w:r>
          </w:p>
          <w:p w14:paraId="73CAE244"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95733C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3169401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2DCB948F"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60EF74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3730797E"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59B19A6F"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D7E6EFE"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674B182"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5CA9AA7"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89BA4A7"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1608660C"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5B3FA9DB"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34642C0C"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1FA9B02"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6195C9E"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1602D86B"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635422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436983C"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D7B066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3B0B1D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5CA2A56C"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66B0FBDF"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2EBB7979"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692FDA2A"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6BD17AD6"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5E624E10"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C59B26C"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181EC7AE"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6FDF2E28"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5FFAAD77"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2EDD8EAA"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4B6E0D6"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6DC1362"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3E085CB"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779ABDE"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61C32582"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1682DF78"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35C3C002"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31A9D628"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5B8996AB"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48660BAB"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DDA6808"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ED5A44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350BA8BC"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1B54FA9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261DE82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645F87E4"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3FED155D"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05595AF8"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500388D3"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32A4F15A"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p>
          <w:p w14:paraId="7CCBD658"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w:t>
            </w:r>
          </w:p>
          <w:p w14:paraId="32EAE734"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lastRenderedPageBreak/>
              <w:t>Центральний орган виконавчої влади, що реалізує державну політику у сфері нагляду (контролю) у галузі теплопостачання, під час здійснення державного енергетичного нагляду (контролю) має право:</w:t>
            </w:r>
          </w:p>
          <w:p w14:paraId="78B48BD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вимагати від суб’єктів відносин у сфері теплопостачання усунення виявлених порушень вимог законодавства;</w:t>
            </w:r>
          </w:p>
          <w:p w14:paraId="4165515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вимагати припинення дій, які перешкоджають здійсненню державного енергетичного нагляду (контролю);</w:t>
            </w:r>
          </w:p>
          <w:p w14:paraId="66EDF388"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видавати суб’єктам відносин у сфері теплопостачання обов’язкові для виконання розпорядження щодо усунення порушень вимог нормативно-правових актів, нормативних документів з питань технічного стану теплових, тепловикористальних установок та мереж, їх експлуатації, проектування та будівництва, користування енергією у сфері теплопостачання;</w:t>
            </w:r>
          </w:p>
          <w:p w14:paraId="51A49773"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зупиняти експлуатацію теплових, тепловикористальних установок та мереж через їх незадовільний технічний стан та/або організацію їх експлуатації шляхом видання споживачам теплової енергії та суб’єктам у сфері теплопостачання вмотивованого письмового рішення керівника центрального органу виконавчої влади, що реалізує державну політику у сфері нагляду (контролю) у галузі теплопостачання, чи його заступника щодо неприпустимості продовження такої експлуатації. Підставою для такого зупинення є загроза життю або здоров’ю працівників і населення або наявність передумов для виникнення надзвичайних ситуацій техногенного чи природного характеру;</w:t>
            </w:r>
          </w:p>
          <w:p w14:paraId="3252F7F6"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одержувати на письмовий запит безоплатно відповідно до законодавства необхідні для виконання покладених на нього завдань інформацію, пояснення, довідки, документи, матеріали, відомості з питань, що виникають під час здійснення державного нагляду (контролю). Зазначений письмовий запит повинен містити вичерпний перелік інформації, пояснень, довідок тощо, які підлягають наданню у відповідь на запит, та посилання на нормативно-правові акти, з метою виконання яких здійснюється збір інформації;</w:t>
            </w:r>
          </w:p>
          <w:p w14:paraId="33FF6266"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приймати рішення про відбір зразків продукції (частин енергетичного обладнання тощо) для проведення експертизи;</w:t>
            </w:r>
          </w:p>
          <w:p w14:paraId="676EA836"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lastRenderedPageBreak/>
              <w:t>застосовувати відповідно до цього Закону штрафні санкції до суб’єктів господарювання за порушення вимог законодавства у сфері теплопостачання;</w:t>
            </w:r>
          </w:p>
          <w:p w14:paraId="1B38128F"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надавати суб’єктам відносин у сфері теплопостачання консультативну допомогу з питань, що належать до його компетенції, та розглядати спірні питання, що виникають між суб’єктами у сфері теплопостачання та споживачами енергії;</w:t>
            </w:r>
          </w:p>
          <w:p w14:paraId="512CC3DA"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фіксувати процес проведення заходу чи кожну окрему дію за допомогою засобів аудіо- та відеотехніки.</w:t>
            </w:r>
          </w:p>
          <w:p w14:paraId="3D625C1C"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Інспектори з державного енергетичного нагляду мають право:</w:t>
            </w:r>
          </w:p>
          <w:p w14:paraId="017476D1"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доступу в установленому законом порядку до теплових, тепловикористальних установок і мереж суб’єктів відносин у сфері теплопостачання;</w:t>
            </w:r>
          </w:p>
          <w:p w14:paraId="6BFEDED4"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одержувати безоплатно від суб’єктів відносин у сфері теплопостачання інформацію, необхідну для виконання покладених на них завдань відповідно до нормативно-правових актів;</w:t>
            </w:r>
          </w:p>
          <w:p w14:paraId="2BB75FFB"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видавати в межах своїх повноважень суб’єктам відносин у сфері теплопостачання обов’язкові для виконання приписи про усунення порушень вимог нормативно-правових актів, нормативних документів з питань технічного стану теплових, тепловикористальних установок та мереж, їх експлуатації, проектування та будівництва, користування енергією у сфері теплопостачання;</w:t>
            </w:r>
          </w:p>
          <w:p w14:paraId="34E9F408"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видавати суб’єктам відносин у сфері теплопостачання приписи щодо приведення технічного стану теплових, тепловикористальних установок і мереж, засобів обліку, контролю та регулювання виробництва, постачання та споживання теплової енергії, організації їх експлуатації у відповідність із вимогами нормативних документів з питань експлуатації, проектування та будівництва енергообладнання і мереж у сфері теплопостачання;</w:t>
            </w:r>
          </w:p>
          <w:p w14:paraId="0E439433"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 xml:space="preserve">вносити керівникам суб’єктів господарської діяльності або їх уповноваженим представникам подання про усунення від виконання обов’язків відповідальної за теплове господарство посадової особи теплотехнічного профілю, дії чи бездіяльність якої призвели до порушення вимог нормативно-правових актів, нормативних документів з питань експлуатації, проектування та будівництва енергообладнання і </w:t>
            </w:r>
            <w:r w:rsidRPr="00C35C36">
              <w:rPr>
                <w:color w:val="000000"/>
              </w:rPr>
              <w:lastRenderedPageBreak/>
              <w:t>мереж у сфері теплопостачання або яка не пройшла в установленому порядку перевірку знань правил технічної експлуатації теплових установок і мереж;</w:t>
            </w:r>
          </w:p>
          <w:p w14:paraId="51993255"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вимагати від суб’єктів відносин у сфері теплопостачання додержання встановлених нормативно-правовими актами режимів постачання та споживання теплової енергії;</w:t>
            </w:r>
          </w:p>
          <w:p w14:paraId="7D2CBD7E"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складати в установленому законом порядку протоколи про адміністративні правопорушення та розглядати справи про адміністративні правопорушення;</w:t>
            </w:r>
          </w:p>
          <w:p w14:paraId="386E8A14"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000000"/>
              </w:rPr>
            </w:pPr>
            <w:r w:rsidRPr="00C35C36">
              <w:rPr>
                <w:color w:val="000000"/>
              </w:rPr>
              <w:t>фіксувати процес проведення заходу чи кожну окрему дію за допомогою засобів аудіо- та відеотехніки.</w:t>
            </w:r>
          </w:p>
          <w:p w14:paraId="03B3EC1F" w14:textId="77777777" w:rsidR="007B7290" w:rsidRPr="00C35C36" w:rsidRDefault="007B7290" w:rsidP="00E33DDC">
            <w:pPr>
              <w:pStyle w:val="rvps2"/>
              <w:spacing w:before="0" w:beforeAutospacing="0" w:after="150" w:afterAutospacing="0"/>
              <w:contextualSpacing/>
              <w:jc w:val="both"/>
              <w:rPr>
                <w:rStyle w:val="rvts9"/>
                <w:b/>
                <w:bCs/>
                <w:color w:val="000000"/>
              </w:rPr>
            </w:pPr>
          </w:p>
        </w:tc>
        <w:tc>
          <w:tcPr>
            <w:tcW w:w="7371" w:type="dxa"/>
          </w:tcPr>
          <w:p w14:paraId="28762659" w14:textId="77777777" w:rsidR="007B7290" w:rsidRPr="00C35C36" w:rsidRDefault="007B7290" w:rsidP="00E33DDC">
            <w:pPr>
              <w:pStyle w:val="rvps2"/>
              <w:spacing w:before="0" w:beforeAutospacing="0" w:after="150" w:afterAutospacing="0"/>
              <w:ind w:firstLine="450"/>
              <w:contextualSpacing/>
              <w:jc w:val="both"/>
              <w:rPr>
                <w:b/>
              </w:rPr>
            </w:pPr>
            <w:r w:rsidRPr="00C35C36">
              <w:rPr>
                <w:rStyle w:val="rvts9"/>
                <w:b/>
                <w:bCs/>
              </w:rPr>
              <w:lastRenderedPageBreak/>
              <w:t>Стаття 14.</w:t>
            </w:r>
            <w:r w:rsidRPr="00C35C36">
              <w:rPr>
                <w:rStyle w:val="apple-converted-space"/>
                <w:b/>
              </w:rPr>
              <w:t xml:space="preserve"> </w:t>
            </w:r>
            <w:r w:rsidRPr="00C35C36">
              <w:rPr>
                <w:b/>
              </w:rPr>
              <w:t>Державний енергетичний нагляд (контроль) у сфері теплопостачання</w:t>
            </w:r>
          </w:p>
          <w:p w14:paraId="57A9E9F0" w14:textId="77777777" w:rsidR="007B7290" w:rsidRPr="00C35C36" w:rsidRDefault="007B7290" w:rsidP="00E33DDC">
            <w:pPr>
              <w:pStyle w:val="rvps2"/>
              <w:spacing w:before="0" w:beforeAutospacing="0" w:after="150" w:afterAutospacing="0"/>
              <w:ind w:firstLine="450"/>
              <w:contextualSpacing/>
              <w:jc w:val="both"/>
              <w:rPr>
                <w:b/>
              </w:rPr>
            </w:pPr>
            <w:r w:rsidRPr="00C35C36">
              <w:rPr>
                <w:b/>
              </w:rPr>
              <w:t>Державний нагляд (контроль) у сфері теплопостачання здійснює центральний орган виконавчої влади, що реалізує державну політику у сфері нагляду (контролю) у галузі теплопостачання, діяльність якого спрямовується та координується Кабінетом Міністрів України через відповідного міністра згідно із законодавством.</w:t>
            </w:r>
          </w:p>
          <w:p w14:paraId="2C809293" w14:textId="77777777" w:rsidR="007B7290" w:rsidRPr="00C35C36" w:rsidRDefault="007B7290" w:rsidP="00E33DDC">
            <w:pPr>
              <w:pStyle w:val="rvps2"/>
              <w:spacing w:before="0" w:beforeAutospacing="0" w:after="150" w:afterAutospacing="0"/>
              <w:ind w:firstLine="450"/>
              <w:contextualSpacing/>
              <w:jc w:val="both"/>
              <w:rPr>
                <w:b/>
              </w:rPr>
            </w:pPr>
            <w:r w:rsidRPr="00C35C36">
              <w:rPr>
                <w:b/>
                <w:color w:val="000000"/>
              </w:rPr>
              <w:t xml:space="preserve">Предметом державного </w:t>
            </w:r>
            <w:r w:rsidRPr="00C35C36">
              <w:rPr>
                <w:b/>
              </w:rPr>
              <w:t>енергетичного</w:t>
            </w:r>
            <w:r w:rsidRPr="00C35C36">
              <w:rPr>
                <w:b/>
                <w:color w:val="000000"/>
              </w:rPr>
              <w:t xml:space="preserve"> нагляду (контролю) у сфері теплопостачання є господарська діяльність, пов’язана з виробництвом, транспортуванням, постачанням та використанням теплової енергії в частині технічного стану та організації експлуатації теплових, тепловикористальних установок і мереж, теплоенергетичного обладнання суб’єктів відносин у сфері теплопостачання (крім внутрішньобудинкових систем теплопостачання багатоквартирних будинків), випробування та ремонту зазначених установок і мереж, режимів постачання теплової енергії.</w:t>
            </w:r>
          </w:p>
          <w:p w14:paraId="5B83EAF1"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C35C36">
              <w:rPr>
                <w:b/>
              </w:rPr>
              <w:t>Способом здійснення державного енергетичного нагляду (контролю) у сфері теплопостачання є проведення центральним органом виконавчої влади, що реалізує державну політику у сфері нагляду (контролю) у галузі теплопостачання, відповідних обстежень, перевірок, оглядів, інспектування теплових, тепловикористальних установок і мереж, теплоенергетичного обладнання (крім внутрішньобудинкових систем теплопостачання</w:t>
            </w:r>
            <w:r w:rsidRPr="00C35C36">
              <w:rPr>
                <w:b/>
                <w:color w:val="000000"/>
              </w:rPr>
              <w:t xml:space="preserve"> багатоквартирних будинків</w:t>
            </w:r>
            <w:r w:rsidRPr="00C35C36">
              <w:rPr>
                <w:b/>
              </w:rPr>
              <w:t>) суб’єктів відносин у сфері теплопостачання у порядку, визначеному</w:t>
            </w:r>
            <w:r w:rsidRPr="00C35C36">
              <w:rPr>
                <w:rStyle w:val="apple-converted-space"/>
                <w:b/>
              </w:rPr>
              <w:t> </w:t>
            </w:r>
            <w:hyperlink r:id="rId13" w:tgtFrame="_blank" w:history="1">
              <w:r w:rsidRPr="003219CC">
                <w:rPr>
                  <w:rStyle w:val="a4"/>
                  <w:b/>
                  <w:color w:val="auto"/>
                  <w:u w:val="none"/>
                </w:rPr>
                <w:t>Законом України</w:t>
              </w:r>
            </w:hyperlink>
            <w:r w:rsidRPr="00C35C36">
              <w:rPr>
                <w:rStyle w:val="apple-converted-space"/>
                <w:b/>
              </w:rPr>
              <w:t> </w:t>
            </w:r>
            <w:r w:rsidRPr="00C35C36">
              <w:rPr>
                <w:b/>
              </w:rPr>
              <w:t>"Про основні засади державного нагляду (контролю) у сфері господарської діяльності" з урахуванням особливостей визначених цим Законом.</w:t>
            </w:r>
          </w:p>
          <w:p w14:paraId="6ED8FBB6"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rPr>
            </w:pPr>
            <w:r w:rsidRPr="00C35C36">
              <w:rPr>
                <w:b/>
                <w:color w:val="000000"/>
              </w:rPr>
              <w:t>Окремими способами державного</w:t>
            </w:r>
            <w:r w:rsidRPr="00C35C36">
              <w:rPr>
                <w:b/>
              </w:rPr>
              <w:t xml:space="preserve"> енергетичного</w:t>
            </w:r>
            <w:r w:rsidRPr="00C35C36">
              <w:rPr>
                <w:b/>
                <w:color w:val="000000"/>
              </w:rPr>
              <w:t xml:space="preserve"> нагляду (контролю) у сфері теплопостачання, які не належать до заходів </w:t>
            </w:r>
            <w:r w:rsidRPr="00C35C36">
              <w:rPr>
                <w:b/>
                <w:color w:val="000000"/>
              </w:rPr>
              <w:lastRenderedPageBreak/>
              <w:t xml:space="preserve">державного нагляду (контролю), </w:t>
            </w:r>
            <w:r w:rsidRPr="00C35C36">
              <w:rPr>
                <w:b/>
              </w:rPr>
              <w:t>визначених</w:t>
            </w:r>
            <w:r w:rsidRPr="00C35C36">
              <w:rPr>
                <w:rStyle w:val="apple-converted-space"/>
                <w:b/>
              </w:rPr>
              <w:t> </w:t>
            </w:r>
            <w:hyperlink r:id="rId14" w:tgtFrame="_blank" w:history="1">
              <w:r w:rsidRPr="003219CC">
                <w:rPr>
                  <w:rStyle w:val="a4"/>
                  <w:b/>
                  <w:color w:val="auto"/>
                  <w:u w:val="none"/>
                </w:rPr>
                <w:t>Законом України</w:t>
              </w:r>
            </w:hyperlink>
            <w:r w:rsidRPr="003219CC">
              <w:rPr>
                <w:rStyle w:val="apple-converted-space"/>
                <w:b/>
              </w:rPr>
              <w:t> </w:t>
            </w:r>
            <w:r w:rsidRPr="00C35C36">
              <w:rPr>
                <w:b/>
              </w:rPr>
              <w:t xml:space="preserve">"Про основні засади державного нагляду (контролю) у сфері господарської діяльності", </w:t>
            </w:r>
            <w:r w:rsidRPr="00C35C36">
              <w:rPr>
                <w:b/>
                <w:color w:val="000000"/>
              </w:rPr>
              <w:t>є здійснення центральним органом виконавчої влади, що реалізує державну політику у сфері нагляду (контролю) в галузі теплопостачання, таких заходів:</w:t>
            </w:r>
          </w:p>
          <w:p w14:paraId="153D5EFE"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rPr>
            </w:pPr>
            <w:r w:rsidRPr="00C35C36">
              <w:rPr>
                <w:b/>
                <w:color w:val="000000"/>
              </w:rPr>
              <w:t>моніторинг</w:t>
            </w:r>
            <w:r w:rsidRPr="00291E03">
              <w:rPr>
                <w:b/>
                <w:color w:val="000000"/>
              </w:rPr>
              <w:t xml:space="preserve"> технічного стану та організації експлуатації енергетичного обладнання;</w:t>
            </w:r>
          </w:p>
          <w:p w14:paraId="6E720313" w14:textId="4FC89C1B" w:rsidR="007B7290" w:rsidRPr="00C35C36" w:rsidRDefault="007B7290" w:rsidP="00E33DDC">
            <w:pPr>
              <w:pStyle w:val="rvps2"/>
              <w:shd w:val="clear" w:color="auto" w:fill="FFFFFF"/>
              <w:spacing w:before="0" w:beforeAutospacing="0" w:after="150" w:afterAutospacing="0"/>
              <w:ind w:firstLine="450"/>
              <w:contextualSpacing/>
              <w:jc w:val="both"/>
              <w:rPr>
                <w:b/>
                <w:color w:val="000000" w:themeColor="text1"/>
                <w:shd w:val="clear" w:color="auto" w:fill="FFFFFF"/>
              </w:rPr>
            </w:pPr>
            <w:r w:rsidRPr="00C35C36">
              <w:rPr>
                <w:b/>
                <w:color w:val="000000"/>
              </w:rPr>
              <w:t>розслідування технологічних порушень, аварій (в тому числі під</w:t>
            </w:r>
            <w:r w:rsidR="00C15FC4">
              <w:rPr>
                <w:b/>
                <w:color w:val="000000"/>
              </w:rPr>
              <w:t xml:space="preserve"> </w:t>
            </w:r>
            <w:r w:rsidRPr="00C35C36">
              <w:rPr>
                <w:b/>
                <w:color w:val="000000"/>
              </w:rPr>
              <w:t>час участі у відповідних комісіях) на о</w:t>
            </w:r>
            <w:r>
              <w:rPr>
                <w:b/>
                <w:color w:val="000000"/>
              </w:rPr>
              <w:t xml:space="preserve">б’єктах у сфері теплопостачання; </w:t>
            </w:r>
            <w:r w:rsidRPr="00C35C36">
              <w:rPr>
                <w:b/>
                <w:color w:val="000000"/>
              </w:rPr>
              <w:t xml:space="preserve">участь у комісіях з оцінки стану готовності об’єктів </w:t>
            </w:r>
            <w:r w:rsidRPr="00C35C36">
              <w:rPr>
                <w:b/>
                <w:color w:val="000000" w:themeColor="text1"/>
                <w:shd w:val="clear" w:color="auto" w:fill="FFFFFF"/>
              </w:rPr>
              <w:t xml:space="preserve">у сфері теплопостачання до роботи </w:t>
            </w:r>
            <w:r w:rsidRPr="00C35C36">
              <w:rPr>
                <w:b/>
                <w:color w:val="000000" w:themeColor="text1"/>
              </w:rPr>
              <w:t xml:space="preserve">в опалювальний період та в умовах </w:t>
            </w:r>
            <w:r w:rsidRPr="00C35C36">
              <w:rPr>
                <w:b/>
                <w:color w:val="000000" w:themeColor="text1"/>
                <w:shd w:val="clear" w:color="auto" w:fill="FFFFFF"/>
              </w:rPr>
              <w:t>надзвичайних ситуацій.</w:t>
            </w:r>
          </w:p>
          <w:p w14:paraId="26ECD0B6"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themeColor="text1"/>
              </w:rPr>
            </w:pPr>
            <w:r w:rsidRPr="00C35C36">
              <w:rPr>
                <w:b/>
                <w:color w:val="000000" w:themeColor="text1"/>
              </w:rPr>
              <w:t>Особлив</w:t>
            </w:r>
            <w:r>
              <w:rPr>
                <w:b/>
                <w:color w:val="000000" w:themeColor="text1"/>
              </w:rPr>
              <w:t>ими</w:t>
            </w:r>
            <w:r w:rsidRPr="00C35C36">
              <w:rPr>
                <w:b/>
                <w:color w:val="000000" w:themeColor="text1"/>
              </w:rPr>
              <w:t xml:space="preserve"> додатков</w:t>
            </w:r>
            <w:r>
              <w:rPr>
                <w:b/>
                <w:color w:val="000000" w:themeColor="text1"/>
              </w:rPr>
              <w:t>ими</w:t>
            </w:r>
            <w:r w:rsidRPr="00C35C36">
              <w:rPr>
                <w:b/>
                <w:color w:val="000000" w:themeColor="text1"/>
              </w:rPr>
              <w:t xml:space="preserve"> підстав</w:t>
            </w:r>
            <w:r>
              <w:rPr>
                <w:b/>
                <w:color w:val="000000" w:themeColor="text1"/>
              </w:rPr>
              <w:t>ами</w:t>
            </w:r>
            <w:r w:rsidRPr="00C35C36">
              <w:rPr>
                <w:b/>
                <w:color w:val="000000" w:themeColor="text1"/>
              </w:rPr>
              <w:t xml:space="preserve"> для проведення позапланового заходу є:</w:t>
            </w:r>
          </w:p>
          <w:p w14:paraId="660FA3AA" w14:textId="77777777" w:rsidR="007B7290" w:rsidRPr="00C35C36" w:rsidRDefault="007B7290" w:rsidP="00E33DDC">
            <w:pPr>
              <w:pStyle w:val="rvps2"/>
              <w:shd w:val="clear" w:color="auto" w:fill="FFFFFF"/>
              <w:spacing w:before="0" w:beforeAutospacing="0" w:after="150" w:afterAutospacing="0"/>
              <w:ind w:firstLine="450"/>
              <w:contextualSpacing/>
              <w:jc w:val="both"/>
              <w:rPr>
                <w:b/>
                <w:shd w:val="clear" w:color="auto" w:fill="FFFFFF"/>
              </w:rPr>
            </w:pPr>
            <w:r w:rsidRPr="00C35C36">
              <w:rPr>
                <w:b/>
                <w:color w:val="000000"/>
              </w:rPr>
              <w:t>1) виявлення за результатами моніторингу, проведеного</w:t>
            </w:r>
            <w:r w:rsidRPr="00C35C36">
              <w:rPr>
                <w:b/>
                <w:color w:val="00B050"/>
              </w:rPr>
              <w:t xml:space="preserve"> </w:t>
            </w:r>
            <w:r w:rsidRPr="00C35C36">
              <w:rPr>
                <w:b/>
                <w:color w:val="000000" w:themeColor="text1"/>
              </w:rPr>
              <w:t>центральним органом виконавчої влади, що реалізує державну політ</w:t>
            </w:r>
            <w:r>
              <w:rPr>
                <w:b/>
                <w:color w:val="000000" w:themeColor="text1"/>
              </w:rPr>
              <w:t>ику у сфері нагляду (контролю) у</w:t>
            </w:r>
            <w:r w:rsidRPr="00C35C36">
              <w:rPr>
                <w:b/>
                <w:color w:val="000000" w:themeColor="text1"/>
              </w:rPr>
              <w:t xml:space="preserve"> галузі теплопостачання, невідповідності </w:t>
            </w:r>
            <w:r w:rsidRPr="00C35C36">
              <w:rPr>
                <w:b/>
                <w:color w:val="000000"/>
              </w:rPr>
              <w:t xml:space="preserve">фактичним обставинам інформації, поданої суб’єктом у сфері теплопостачання такому органу або центральному органу, що забезпечує формування політики </w:t>
            </w:r>
            <w:r w:rsidRPr="00C35C36">
              <w:rPr>
                <w:b/>
                <w:color w:val="000000" w:themeColor="text1"/>
                <w:shd w:val="clear" w:color="auto" w:fill="FFFFFF"/>
              </w:rPr>
              <w:t>у сфері державного нагляду (контролю) у галузі теплопостачання,</w:t>
            </w:r>
            <w:r w:rsidRPr="00C35C36">
              <w:rPr>
                <w:b/>
                <w:shd w:val="clear" w:color="auto" w:fill="FFFFFF"/>
              </w:rPr>
              <w:t xml:space="preserve"> або перешкоджання у здійсненні такого моніторингу; </w:t>
            </w:r>
          </w:p>
          <w:p w14:paraId="0106B0E4" w14:textId="77777777" w:rsidR="007B7290" w:rsidRPr="00291E03" w:rsidRDefault="007B7290" w:rsidP="00E33DDC">
            <w:pPr>
              <w:pStyle w:val="rvps2"/>
              <w:shd w:val="clear" w:color="auto" w:fill="FFFFFF"/>
              <w:spacing w:before="0" w:beforeAutospacing="0" w:after="150" w:afterAutospacing="0"/>
              <w:ind w:firstLine="450"/>
              <w:contextualSpacing/>
              <w:jc w:val="both"/>
              <w:rPr>
                <w:b/>
              </w:rPr>
            </w:pPr>
            <w:r w:rsidRPr="00C35C36">
              <w:rPr>
                <w:b/>
                <w:color w:val="000000"/>
              </w:rPr>
              <w:t xml:space="preserve">2) </w:t>
            </w:r>
            <w:r w:rsidRPr="00C35C36">
              <w:rPr>
                <w:b/>
                <w:color w:val="000000" w:themeColor="text1"/>
              </w:rPr>
              <w:t>виявлення факту неповідомлення центрального органу виконавчої влади, що реалізує державну політику у сфері нагляду (контролю) у галузі теплопостачання,</w:t>
            </w:r>
            <w:r w:rsidRPr="00C35C36">
              <w:rPr>
                <w:b/>
                <w:color w:val="000000"/>
              </w:rPr>
              <w:t xml:space="preserve"> про технологічне порушення, аварію на обладнанні теплових, тепловикористальних установок і мереж, </w:t>
            </w:r>
            <w:r w:rsidRPr="00291E03">
              <w:rPr>
                <w:b/>
              </w:rPr>
              <w:t>обов’язок про повідомлення якого встановлений центральним органом виконавчої влади, що забезпечує формування державної політики у сфері державного нагляду (контролю) у галузі теплопостачання;</w:t>
            </w:r>
          </w:p>
          <w:p w14:paraId="78BCBF2A"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C35C36">
              <w:rPr>
                <w:b/>
              </w:rPr>
              <w:t>3) виявлення фактів порушень вимог правил технічної експлуатації теплових установок і мереж та інших нормативно-правових актів, нормативних документів:</w:t>
            </w:r>
          </w:p>
          <w:p w14:paraId="7BFEB221"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C35C36">
              <w:rPr>
                <w:b/>
              </w:rPr>
              <w:t>за результатами розслідування причин і наслідків технологічних порушень;</w:t>
            </w:r>
          </w:p>
          <w:p w14:paraId="75049BBD"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291E03">
              <w:rPr>
                <w:b/>
              </w:rPr>
              <w:lastRenderedPageBreak/>
              <w:t xml:space="preserve">під час оцінки стану готовності об’єктів </w:t>
            </w:r>
            <w:r w:rsidRPr="00291E03">
              <w:rPr>
                <w:b/>
                <w:shd w:val="clear" w:color="auto" w:fill="FFFFFF"/>
              </w:rPr>
              <w:t>у с</w:t>
            </w:r>
            <w:r w:rsidRPr="00C35C36">
              <w:rPr>
                <w:b/>
                <w:shd w:val="clear" w:color="auto" w:fill="FFFFFF"/>
              </w:rPr>
              <w:t xml:space="preserve">фері теплопостачання до роботи </w:t>
            </w:r>
            <w:r w:rsidRPr="00291E03">
              <w:rPr>
                <w:b/>
              </w:rPr>
              <w:t xml:space="preserve">в опалювальний період та в умовах </w:t>
            </w:r>
            <w:r w:rsidRPr="00291E03">
              <w:rPr>
                <w:b/>
                <w:shd w:val="clear" w:color="auto" w:fill="FFFFFF"/>
              </w:rPr>
              <w:t>надзвичайних ситуацій</w:t>
            </w:r>
            <w:r w:rsidRPr="00291E03">
              <w:rPr>
                <w:b/>
              </w:rPr>
              <w:t>.</w:t>
            </w:r>
          </w:p>
          <w:p w14:paraId="4CD79653" w14:textId="77777777" w:rsidR="007B7290" w:rsidRPr="00C35C36" w:rsidRDefault="007B7290" w:rsidP="00E33DDC">
            <w:pPr>
              <w:pStyle w:val="rvps2"/>
              <w:spacing w:before="0" w:beforeAutospacing="0" w:after="150" w:afterAutospacing="0"/>
              <w:ind w:firstLine="450"/>
              <w:contextualSpacing/>
              <w:jc w:val="both"/>
              <w:rPr>
                <w:b/>
                <w:color w:val="000000"/>
              </w:rPr>
            </w:pPr>
            <w:r w:rsidRPr="00C35C36">
              <w:rPr>
                <w:b/>
                <w:color w:val="000000"/>
              </w:rPr>
              <w:t>На центральний орган виконавчої влади, що реалізує державну політику у сфері нагляду (контролю) в галузі теплопостачання, покладається:</w:t>
            </w:r>
          </w:p>
          <w:p w14:paraId="05AEC0F4" w14:textId="77777777" w:rsidR="007B7290" w:rsidRPr="00C35C36" w:rsidRDefault="007B7290" w:rsidP="00E33DDC">
            <w:pPr>
              <w:pStyle w:val="rvps2"/>
              <w:spacing w:before="0" w:beforeAutospacing="0" w:after="150" w:afterAutospacing="0"/>
              <w:ind w:firstLine="450"/>
              <w:contextualSpacing/>
              <w:jc w:val="both"/>
              <w:rPr>
                <w:b/>
                <w:color w:val="000000"/>
              </w:rPr>
            </w:pPr>
            <w:r w:rsidRPr="00C35C36">
              <w:rPr>
                <w:b/>
                <w:color w:val="000000"/>
              </w:rPr>
              <w:t xml:space="preserve">1) здійснення державного </w:t>
            </w:r>
            <w:r w:rsidRPr="00C35C36">
              <w:rPr>
                <w:b/>
              </w:rPr>
              <w:t xml:space="preserve">енергетичного </w:t>
            </w:r>
            <w:r w:rsidRPr="00C35C36">
              <w:rPr>
                <w:b/>
                <w:color w:val="000000"/>
              </w:rPr>
              <w:t>нагляду (контролю) за тепловими, тепловикористальними установками та мережами суб’єктів відносин у сфері теплопостачання;</w:t>
            </w:r>
          </w:p>
          <w:p w14:paraId="1C2CF91B" w14:textId="77777777" w:rsidR="007B7290" w:rsidRPr="00C35C36" w:rsidRDefault="007B7290" w:rsidP="00E33DDC">
            <w:pPr>
              <w:pStyle w:val="rvps2"/>
              <w:spacing w:before="0" w:beforeAutospacing="0" w:after="150" w:afterAutospacing="0"/>
              <w:ind w:firstLine="450"/>
              <w:contextualSpacing/>
              <w:jc w:val="both"/>
              <w:rPr>
                <w:color w:val="70AD47" w:themeColor="accent6"/>
              </w:rPr>
            </w:pPr>
            <w:r w:rsidRPr="00C35C36">
              <w:rPr>
                <w:b/>
                <w:color w:val="000000"/>
              </w:rPr>
              <w:t>2) здійснення державного</w:t>
            </w:r>
            <w:r w:rsidRPr="00C35C36">
              <w:rPr>
                <w:b/>
              </w:rPr>
              <w:t xml:space="preserve"> енергетичного</w:t>
            </w:r>
            <w:r w:rsidRPr="00C35C36">
              <w:rPr>
                <w:b/>
                <w:color w:val="000000"/>
              </w:rPr>
              <w:t xml:space="preserve"> нагляду (контролю) за дотриманням суб’єктами відносин у сфері теплопостачання вимог правил та інших нормативно-правових актів і нормативних документів з питань технічного стану та організаціії експлуатації теплових, тепловикористальних установок та мереж</w:t>
            </w:r>
            <w:r w:rsidRPr="00C35C36">
              <w:rPr>
                <w:b/>
                <w:bCs/>
                <w:color w:val="000000"/>
              </w:rPr>
              <w:t>,</w:t>
            </w:r>
            <w:r w:rsidRPr="00291E03">
              <w:rPr>
                <w:b/>
                <w:bCs/>
                <w:color w:val="000000"/>
              </w:rPr>
              <w:t xml:space="preserve"> </w:t>
            </w:r>
            <w:r w:rsidRPr="00C35C36">
              <w:rPr>
                <w:b/>
                <w:color w:val="000000"/>
              </w:rPr>
              <w:t xml:space="preserve">випробування та ремонту, </w:t>
            </w:r>
            <w:r w:rsidRPr="00C35C36">
              <w:rPr>
                <w:b/>
              </w:rPr>
              <w:t>забезпеченням належного технічного стану елементів обладнання технологічного захисту;</w:t>
            </w:r>
          </w:p>
          <w:p w14:paraId="045D3796" w14:textId="77777777" w:rsidR="007B7290" w:rsidRPr="00C35C36" w:rsidRDefault="007B7290" w:rsidP="00E33DDC">
            <w:pPr>
              <w:pStyle w:val="rvps2"/>
              <w:spacing w:before="0" w:beforeAutospacing="0" w:after="150" w:afterAutospacing="0"/>
              <w:ind w:firstLine="450"/>
              <w:contextualSpacing/>
              <w:jc w:val="both"/>
              <w:rPr>
                <w:color w:val="000000"/>
              </w:rPr>
            </w:pPr>
            <w:r w:rsidRPr="00C35C36">
              <w:rPr>
                <w:b/>
                <w:bCs/>
                <w:color w:val="000000"/>
              </w:rPr>
              <w:t>3)</w:t>
            </w:r>
            <w:r w:rsidRPr="00C35C36">
              <w:rPr>
                <w:color w:val="000000"/>
              </w:rPr>
              <w:t xml:space="preserve"> </w:t>
            </w:r>
            <w:r w:rsidRPr="00C35C36">
              <w:rPr>
                <w:b/>
                <w:color w:val="000000"/>
              </w:rPr>
              <w:t>здійснення державного</w:t>
            </w:r>
            <w:r w:rsidRPr="00C35C36">
              <w:rPr>
                <w:b/>
              </w:rPr>
              <w:t xml:space="preserve"> енергетичного</w:t>
            </w:r>
            <w:r w:rsidRPr="00C35C36">
              <w:rPr>
                <w:b/>
                <w:color w:val="000000"/>
              </w:rPr>
              <w:t xml:space="preserve"> нагляду (контролю) у сфері теплопостачання за додержанням встановлених нормативно-правовими</w:t>
            </w:r>
            <w:r w:rsidRPr="00C35C36">
              <w:rPr>
                <w:b/>
                <w:bCs/>
                <w:color w:val="000000"/>
              </w:rPr>
              <w:t xml:space="preserve"> актами,</w:t>
            </w:r>
            <w:r w:rsidRPr="00C35C36">
              <w:rPr>
                <w:b/>
                <w:color w:val="000000"/>
              </w:rPr>
              <w:t xml:space="preserve"> нормативними документами</w:t>
            </w:r>
            <w:r w:rsidRPr="00C35C36">
              <w:rPr>
                <w:b/>
                <w:bCs/>
                <w:color w:val="000000"/>
              </w:rPr>
              <w:t xml:space="preserve"> режимів постачання теплової енергії</w:t>
            </w:r>
            <w:r w:rsidRPr="00C35C36">
              <w:rPr>
                <w:color w:val="000000"/>
              </w:rPr>
              <w:t>;</w:t>
            </w:r>
          </w:p>
          <w:p w14:paraId="072A2081"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rPr>
            </w:pPr>
            <w:r w:rsidRPr="00C35C36">
              <w:rPr>
                <w:b/>
                <w:color w:val="000000"/>
              </w:rPr>
              <w:t xml:space="preserve">4) розслідування (в тому числі під час участі у роботі відповідних комісій) технологічних порушень, аварій на обладнанні </w:t>
            </w:r>
            <w:r w:rsidRPr="00C35C36">
              <w:rPr>
                <w:b/>
                <w:bCs/>
                <w:color w:val="000000"/>
              </w:rPr>
              <w:t>суб’єктів</w:t>
            </w:r>
            <w:r w:rsidRPr="00C35C36">
              <w:rPr>
                <w:b/>
                <w:color w:val="000000"/>
              </w:rPr>
              <w:t xml:space="preserve"> відносин у сфері теплопостачання;</w:t>
            </w:r>
          </w:p>
          <w:p w14:paraId="762DB260"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rPr>
            </w:pPr>
            <w:r w:rsidRPr="00C35C36">
              <w:rPr>
                <w:b/>
                <w:color w:val="000000"/>
              </w:rPr>
              <w:t xml:space="preserve">5) </w:t>
            </w:r>
            <w:r w:rsidRPr="00C35C36">
              <w:rPr>
                <w:b/>
              </w:rPr>
              <w:t xml:space="preserve">участь у роботі комісій суб’єктів відносин у сфері теплопостачання щодо оцінки стану готовності об’єктів у сфері теплопостачання до роботи в опалювальний період та в період надзвичайних ситуацій; </w:t>
            </w:r>
          </w:p>
          <w:p w14:paraId="522111F2"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shd w:val="clear" w:color="auto" w:fill="FFFFFF"/>
              </w:rPr>
            </w:pPr>
            <w:r w:rsidRPr="00C35C36">
              <w:rPr>
                <w:b/>
                <w:color w:val="000000"/>
              </w:rPr>
              <w:t xml:space="preserve">6) </w:t>
            </w:r>
            <w:r w:rsidRPr="00C35C36">
              <w:rPr>
                <w:b/>
              </w:rPr>
              <w:t xml:space="preserve">контроль за організацією та періодичністю проведення спеціальної підготовки працівників, які забезпечують оперативно-технологічне управління і технічне обслуговування теплових, тепловикористальних установок та мереж, теплоенергетичного обладнання, </w:t>
            </w:r>
            <w:r w:rsidRPr="00C35C36">
              <w:rPr>
                <w:b/>
                <w:color w:val="000000"/>
              </w:rPr>
              <w:t xml:space="preserve">періодичністю перевірки рівня знань зазначених працівників щодо вимог відповідних нормативно-правових актів та нормативних документів з питань технічного стану та організації експлуатації теплових, </w:t>
            </w:r>
            <w:r w:rsidRPr="00C35C36">
              <w:rPr>
                <w:b/>
                <w:color w:val="000000"/>
              </w:rPr>
              <w:lastRenderedPageBreak/>
              <w:t>тепловикористальних установок та мереж</w:t>
            </w:r>
            <w:r w:rsidRPr="00291E03">
              <w:rPr>
                <w:b/>
                <w:color w:val="000000"/>
              </w:rPr>
              <w:t>,</w:t>
            </w:r>
            <w:r w:rsidRPr="00C35C36">
              <w:rPr>
                <w:b/>
                <w:color w:val="000000"/>
              </w:rPr>
              <w:t xml:space="preserve"> участь у проведенні перевірки знань</w:t>
            </w:r>
            <w:r w:rsidRPr="00C35C36">
              <w:rPr>
                <w:b/>
                <w:color w:val="000000"/>
                <w:shd w:val="clear" w:color="auto" w:fill="FFFFFF"/>
              </w:rPr>
              <w:t>;</w:t>
            </w:r>
          </w:p>
          <w:p w14:paraId="59BA6188"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rPr>
            </w:pPr>
            <w:r w:rsidRPr="00C35C36">
              <w:rPr>
                <w:b/>
                <w:color w:val="000000"/>
                <w:shd w:val="clear" w:color="auto" w:fill="FFFFFF"/>
              </w:rPr>
              <w:t xml:space="preserve">7) </w:t>
            </w:r>
            <w:r w:rsidRPr="00C35C36">
              <w:rPr>
                <w:b/>
                <w:shd w:val="clear" w:color="auto" w:fill="FFFFFF"/>
              </w:rPr>
              <w:t xml:space="preserve">надання </w:t>
            </w:r>
            <w:r w:rsidRPr="00C35C36">
              <w:rPr>
                <w:b/>
              </w:rPr>
              <w:t xml:space="preserve">cуб’єктам господарської діяльності, які здійснюють виробництво, постачання та транспортування теплової енергії, за їх зверненням, висновку щодо пріоритетності технічних рішень </w:t>
            </w:r>
            <w:r w:rsidRPr="00C35C36">
              <w:rPr>
                <w:b/>
                <w:shd w:val="clear" w:color="auto" w:fill="FFFFFF"/>
              </w:rPr>
              <w:t>для підвищення рівня надійності та забезпечення ефективної роботи систем централізованого теплопостачання</w:t>
            </w:r>
            <w:r w:rsidRPr="00C35C36">
              <w:rPr>
                <w:b/>
              </w:rPr>
              <w:t xml:space="preserve">, передбачених проєктами інвестиційних програм суб’єктів відносин у сфері </w:t>
            </w:r>
            <w:r w:rsidRPr="00C35C36">
              <w:rPr>
                <w:b/>
                <w:color w:val="000000"/>
              </w:rPr>
              <w:t xml:space="preserve">теплопостачання; </w:t>
            </w:r>
          </w:p>
          <w:p w14:paraId="5E3C7878" w14:textId="77777777" w:rsidR="007B7290" w:rsidRPr="00291E03" w:rsidRDefault="007B7290" w:rsidP="00E33DDC">
            <w:pPr>
              <w:ind w:firstLine="456"/>
              <w:contextualSpacing/>
              <w:jc w:val="both"/>
              <w:rPr>
                <w:b/>
                <w:bCs/>
                <w:color w:val="000000"/>
                <w:sz w:val="28"/>
                <w:szCs w:val="28"/>
              </w:rPr>
            </w:pPr>
            <w:r w:rsidRPr="00C35C36">
              <w:rPr>
                <w:b/>
                <w:bCs/>
                <w:color w:val="000000"/>
              </w:rPr>
              <w:t xml:space="preserve">8) видача </w:t>
            </w:r>
            <w:r w:rsidRPr="00291E03">
              <w:rPr>
                <w:b/>
                <w:bCs/>
                <w:color w:val="000000"/>
              </w:rPr>
              <w:t>акта щодо підтвердження факту відсутності газифікації природним газом багатоквартирних будинків та відсутності або нефункціонування в зазначених будинках систем централізованого теплопостачання</w:t>
            </w:r>
            <w:r w:rsidRPr="00C35C36">
              <w:rPr>
                <w:b/>
                <w:bCs/>
                <w:shd w:val="clear" w:color="auto" w:fill="FFFFFF"/>
              </w:rPr>
              <w:t>;</w:t>
            </w:r>
          </w:p>
          <w:p w14:paraId="50E67A2B" w14:textId="77777777" w:rsidR="007B7290" w:rsidRPr="00C35C36" w:rsidRDefault="007B7290" w:rsidP="00E33DDC">
            <w:pPr>
              <w:ind w:firstLine="456"/>
              <w:contextualSpacing/>
              <w:jc w:val="both"/>
              <w:rPr>
                <w:b/>
                <w:bCs/>
              </w:rPr>
            </w:pPr>
            <w:r w:rsidRPr="00C35C36">
              <w:rPr>
                <w:b/>
              </w:rPr>
              <w:t xml:space="preserve">9) участь у роботі комісій, робочих груп, створених відповідними органами виконавчої влади, органами місцевого самоврядування з питань розробки </w:t>
            </w:r>
            <w:r w:rsidRPr="00C35C36">
              <w:rPr>
                <w:b/>
                <w:bCs/>
              </w:rPr>
              <w:t>схем теплопостачання населених пунктів та регіональних програм модернізації систем теплопостачання;</w:t>
            </w:r>
          </w:p>
          <w:p w14:paraId="34E9B703" w14:textId="77777777" w:rsidR="007B7290" w:rsidRPr="00C35C36" w:rsidRDefault="007B7290" w:rsidP="00E33DDC">
            <w:pPr>
              <w:ind w:firstLine="456"/>
              <w:contextualSpacing/>
              <w:jc w:val="both"/>
              <w:rPr>
                <w:b/>
                <w:bCs/>
                <w:color w:val="000000"/>
                <w:shd w:val="clear" w:color="auto" w:fill="FFFFFF"/>
              </w:rPr>
            </w:pPr>
            <w:r w:rsidRPr="00C35C36">
              <w:rPr>
                <w:b/>
                <w:bCs/>
                <w:shd w:val="clear" w:color="auto" w:fill="FFFFFF"/>
              </w:rPr>
              <w:t xml:space="preserve">10) </w:t>
            </w:r>
            <w:r w:rsidRPr="00C35C36">
              <w:rPr>
                <w:b/>
                <w:bCs/>
                <w:color w:val="000000"/>
                <w:shd w:val="clear" w:color="auto" w:fill="FFFFFF"/>
              </w:rPr>
              <w:t xml:space="preserve">виконання інших функцій відповідно до цього Закону. </w:t>
            </w:r>
          </w:p>
          <w:p w14:paraId="051EBD71" w14:textId="77777777" w:rsidR="007B7290" w:rsidRPr="00C35C36" w:rsidRDefault="007B7290" w:rsidP="00E33DDC">
            <w:pPr>
              <w:ind w:firstLine="456"/>
              <w:contextualSpacing/>
              <w:jc w:val="both"/>
              <w:rPr>
                <w:b/>
                <w:bCs/>
              </w:rPr>
            </w:pPr>
          </w:p>
          <w:p w14:paraId="0756593E"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rPr>
            </w:pPr>
            <w:r w:rsidRPr="00C35C36">
              <w:rPr>
                <w:b/>
                <w:color w:val="000000"/>
              </w:rPr>
              <w:t>Центральний орган виконавчої влади, що реалізує державну політику у сфері нагляду (контролю) у галузі теплопостачання, під час здійснення державного нагляду має право:</w:t>
            </w:r>
          </w:p>
          <w:p w14:paraId="16AA540D" w14:textId="77777777" w:rsidR="007B7290" w:rsidRPr="00C35C36" w:rsidRDefault="007B7290" w:rsidP="00E33DDC">
            <w:pPr>
              <w:pStyle w:val="rvps2"/>
              <w:shd w:val="clear" w:color="auto" w:fill="FFFFFF"/>
              <w:spacing w:before="0" w:beforeAutospacing="0" w:after="150" w:afterAutospacing="0"/>
              <w:ind w:firstLine="450"/>
              <w:contextualSpacing/>
              <w:jc w:val="both"/>
              <w:rPr>
                <w:color w:val="538135" w:themeColor="accent6" w:themeShade="BF"/>
              </w:rPr>
            </w:pPr>
            <w:r w:rsidRPr="00C35C36">
              <w:rPr>
                <w:b/>
                <w:color w:val="000000"/>
              </w:rPr>
              <w:t>1) безперешкодного доступу посадових осіб центрального органу виконавчої влади, що реалізує державну політику у сфері нагляду (контролю) у галузі теплопостачання на об’єкти</w:t>
            </w:r>
            <w:r w:rsidRPr="00C35C36" w:rsidDel="00A4254E">
              <w:rPr>
                <w:b/>
                <w:color w:val="000000"/>
              </w:rPr>
              <w:t xml:space="preserve"> </w:t>
            </w:r>
            <w:r w:rsidRPr="00C35C36">
              <w:rPr>
                <w:b/>
              </w:rPr>
              <w:t>суб’єктів відносин у сфері теплопостачання</w:t>
            </w:r>
            <w:r w:rsidRPr="00C35C36">
              <w:rPr>
                <w:b/>
                <w:color w:val="000000"/>
              </w:rPr>
              <w:t xml:space="preserve">; </w:t>
            </w:r>
          </w:p>
          <w:p w14:paraId="1F6736DD"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rPr>
            </w:pPr>
            <w:r w:rsidRPr="00C35C36">
              <w:rPr>
                <w:b/>
                <w:color w:val="000000"/>
              </w:rPr>
              <w:t xml:space="preserve">2) вимагати від суб’єктів відносин у сфері теплопостачання усунення виявлених порушень вимог відповідних нормативно-правових </w:t>
            </w:r>
            <w:r w:rsidRPr="00C35C36">
              <w:rPr>
                <w:b/>
              </w:rPr>
              <w:t>актів та нормативних документів з питань технічного стану та організації експлуатації теплових, тепловикористальних установок і мереж, теплоенергетичного обладнання,</w:t>
            </w:r>
            <w:r w:rsidRPr="00C35C36">
              <w:rPr>
                <w:b/>
                <w:bCs/>
                <w:color w:val="000000"/>
              </w:rPr>
              <w:t xml:space="preserve"> випробування та ремонту зазначених установок і мереж, режимів постачання теплової енергії</w:t>
            </w:r>
            <w:r w:rsidRPr="00C35C36">
              <w:rPr>
                <w:b/>
              </w:rPr>
              <w:t>;</w:t>
            </w:r>
          </w:p>
          <w:p w14:paraId="55B08258"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rPr>
            </w:pPr>
            <w:r w:rsidRPr="00C35C36">
              <w:rPr>
                <w:b/>
                <w:color w:val="000000"/>
              </w:rPr>
              <w:lastRenderedPageBreak/>
              <w:t xml:space="preserve">3) видавати суб’єктам відносин у сфері теплопостачання обов’язкові для виконання розпорядчі документи щодо усунення порушень вимог нормативно-правових актів, нормативних документів </w:t>
            </w:r>
            <w:r w:rsidRPr="00C35C36">
              <w:rPr>
                <w:b/>
              </w:rPr>
              <w:t>з питань технічного стану та організації експлуатації теплових, тепловикористальних установок і мереж, теплоенергетичного обладнання,</w:t>
            </w:r>
            <w:r w:rsidRPr="00C35C36">
              <w:rPr>
                <w:b/>
                <w:color w:val="000000"/>
              </w:rPr>
              <w:t xml:space="preserve"> випробування та ремонту зазначених установок і мереж, режимів постачання теплової енергії</w:t>
            </w:r>
            <w:r w:rsidRPr="00C35C36">
              <w:rPr>
                <w:b/>
              </w:rPr>
              <w:t>;</w:t>
            </w:r>
            <w:r w:rsidRPr="00C35C36">
              <w:rPr>
                <w:b/>
                <w:bCs/>
                <w:color w:val="000000"/>
              </w:rPr>
              <w:t xml:space="preserve">  </w:t>
            </w:r>
          </w:p>
          <w:p w14:paraId="6F853D70"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rPr>
            </w:pPr>
            <w:r w:rsidRPr="00C35C36">
              <w:rPr>
                <w:b/>
                <w:color w:val="000000"/>
              </w:rPr>
              <w:t>4) фіксувати процес проведення державного нагляду у сфері теплопостачання чи кожну окрему дію за допомогою засобів аудіо- та відеотехніки;</w:t>
            </w:r>
          </w:p>
          <w:p w14:paraId="6592D8DD" w14:textId="77777777" w:rsidR="007B7290" w:rsidRPr="00C35C36" w:rsidRDefault="007B7290" w:rsidP="00E33DDC">
            <w:pPr>
              <w:pStyle w:val="rvps2"/>
              <w:shd w:val="clear" w:color="auto" w:fill="FFFFFF"/>
              <w:spacing w:before="0" w:beforeAutospacing="0" w:after="150" w:afterAutospacing="0"/>
              <w:ind w:firstLine="450"/>
              <w:contextualSpacing/>
              <w:jc w:val="both"/>
              <w:rPr>
                <w:b/>
                <w:strike/>
                <w:color w:val="000000"/>
              </w:rPr>
            </w:pPr>
            <w:r w:rsidRPr="00C35C36">
              <w:rPr>
                <w:b/>
                <w:color w:val="000000"/>
              </w:rPr>
              <w:t>5) застосовувати відповідно до законодавства штрафні санкції до суб’єктів відносин у сфері теплопостачання за порушення вимог нормативно-правових актів, нормативних документів з питань технічного стану та організації експлуатації теплових, тепловикористальних,</w:t>
            </w:r>
            <w:r w:rsidRPr="00C35C36">
              <w:rPr>
                <w:b/>
              </w:rPr>
              <w:t xml:space="preserve"> теплогенеруючих</w:t>
            </w:r>
            <w:r w:rsidRPr="00C35C36">
              <w:rPr>
                <w:b/>
                <w:color w:val="000000"/>
              </w:rPr>
              <w:t xml:space="preserve"> установок та мереж,</w:t>
            </w:r>
            <w:r w:rsidRPr="00291E03">
              <w:rPr>
                <w:b/>
              </w:rPr>
              <w:t xml:space="preserve"> </w:t>
            </w:r>
            <w:r w:rsidRPr="00C35C36">
              <w:rPr>
                <w:b/>
                <w:color w:val="000000"/>
              </w:rPr>
              <w:t>випробування та ремонту зазначених установок і мереж, режимів постачання теплової енергії</w:t>
            </w:r>
            <w:r w:rsidRPr="00C35C36">
              <w:rPr>
                <w:b/>
              </w:rPr>
              <w:t>;</w:t>
            </w:r>
          </w:p>
          <w:p w14:paraId="4D9674C5"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rPr>
            </w:pPr>
            <w:r w:rsidRPr="00C35C36">
              <w:rPr>
                <w:b/>
                <w:color w:val="000000"/>
              </w:rPr>
              <w:t>6) складати протоколи та розглядати справи про адміністративні правопорушення у випадках, передбачених законом;</w:t>
            </w:r>
          </w:p>
          <w:p w14:paraId="200A8548" w14:textId="77777777" w:rsidR="007B7290" w:rsidRPr="00C35C36" w:rsidRDefault="007B7290" w:rsidP="00E33DDC">
            <w:pPr>
              <w:pStyle w:val="rvps2"/>
              <w:spacing w:before="0" w:beforeAutospacing="0" w:after="150" w:afterAutospacing="0"/>
              <w:ind w:firstLine="450"/>
              <w:contextualSpacing/>
              <w:jc w:val="both"/>
              <w:rPr>
                <w:color w:val="000000"/>
              </w:rPr>
            </w:pPr>
            <w:r w:rsidRPr="00C35C36">
              <w:rPr>
                <w:b/>
                <w:color w:val="000000"/>
              </w:rPr>
              <w:t>7) ініціювати зупинення експлуатації теплових, тепловикористальних установок та мереж шляхом подання відповідного позову до суду на підставі акта, складеного за результатами здійснення заходу, в ході якого виявлено їх незадовільний технічний стан та/або організацію їх експлуатації;</w:t>
            </w:r>
          </w:p>
          <w:p w14:paraId="4EA7DB38" w14:textId="77777777" w:rsidR="007B7290" w:rsidRPr="00C35C36" w:rsidRDefault="007B7290" w:rsidP="00E33DDC">
            <w:pPr>
              <w:pStyle w:val="rvps2"/>
              <w:shd w:val="clear" w:color="auto" w:fill="FFFFFF"/>
              <w:spacing w:before="0" w:beforeAutospacing="0" w:after="150" w:afterAutospacing="0"/>
              <w:ind w:firstLine="450"/>
              <w:contextualSpacing/>
              <w:jc w:val="both"/>
              <w:rPr>
                <w:b/>
              </w:rPr>
            </w:pPr>
            <w:r w:rsidRPr="00C35C36">
              <w:rPr>
                <w:b/>
                <w:color w:val="000000"/>
              </w:rPr>
              <w:t xml:space="preserve">8) вимагати від суб’єктів відносин у сфері теплопостачання, їх посадових осіб припинення дій, що перешкоджають здійсненню </w:t>
            </w:r>
            <w:r w:rsidRPr="00C35C36">
              <w:rPr>
                <w:b/>
              </w:rPr>
              <w:t>державного нагляду (контролю) у сфері теплопостачання;</w:t>
            </w:r>
          </w:p>
          <w:p w14:paraId="1891D8CD" w14:textId="77777777" w:rsidR="007B7290" w:rsidRPr="00C35C36" w:rsidRDefault="007B7290" w:rsidP="00E33DDC">
            <w:pPr>
              <w:pStyle w:val="rvps2"/>
              <w:shd w:val="clear" w:color="auto" w:fill="FFFFFF"/>
              <w:spacing w:before="0" w:beforeAutospacing="0" w:after="150" w:afterAutospacing="0"/>
              <w:ind w:firstLine="450"/>
              <w:contextualSpacing/>
              <w:jc w:val="both"/>
              <w:rPr>
                <w:b/>
                <w:bCs/>
                <w:color w:val="000000"/>
              </w:rPr>
            </w:pPr>
            <w:r w:rsidRPr="00C35C36">
              <w:rPr>
                <w:b/>
                <w:color w:val="000000"/>
              </w:rPr>
              <w:t>9) о</w:t>
            </w:r>
            <w:r w:rsidRPr="00C35C36">
              <w:rPr>
                <w:b/>
                <w:bCs/>
                <w:color w:val="000000"/>
              </w:rPr>
              <w:t xml:space="preserve">держувати від </w:t>
            </w:r>
            <w:r w:rsidRPr="00C35C36">
              <w:rPr>
                <w:b/>
                <w:color w:val="000000"/>
              </w:rPr>
              <w:t>суб’єктів відносин у сфері теплопостачання</w:t>
            </w:r>
            <w:r w:rsidRPr="00C35C36">
              <w:rPr>
                <w:b/>
                <w:bCs/>
                <w:color w:val="000000"/>
              </w:rPr>
              <w:t>, їх посадових осіб на письмовий запит безоплатно відповідно до законодавства необхідну для виконання покладених на нього завдань інформацію з питань, що виникають під час здійснення державного нагляду</w:t>
            </w:r>
            <w:r w:rsidRPr="00C35C36">
              <w:rPr>
                <w:b/>
                <w:color w:val="000000"/>
              </w:rPr>
              <w:t xml:space="preserve"> </w:t>
            </w:r>
            <w:r w:rsidRPr="00291E03">
              <w:rPr>
                <w:b/>
                <w:color w:val="000000"/>
              </w:rPr>
              <w:t>у сфері</w:t>
            </w:r>
            <w:r w:rsidRPr="00C35C36">
              <w:rPr>
                <w:b/>
                <w:color w:val="000000"/>
              </w:rPr>
              <w:t xml:space="preserve"> теплопостачання</w:t>
            </w:r>
            <w:r w:rsidRPr="00C35C36">
              <w:rPr>
                <w:b/>
                <w:bCs/>
                <w:color w:val="000000"/>
              </w:rPr>
              <w:t>;</w:t>
            </w:r>
          </w:p>
          <w:p w14:paraId="2E36E1B4" w14:textId="77777777" w:rsidR="007B7290" w:rsidRPr="00C35C36" w:rsidRDefault="007B7290" w:rsidP="00E33DDC">
            <w:pPr>
              <w:pStyle w:val="rvps2"/>
              <w:spacing w:before="0" w:beforeAutospacing="0" w:after="150" w:afterAutospacing="0"/>
              <w:ind w:firstLine="450"/>
              <w:contextualSpacing/>
              <w:jc w:val="both"/>
              <w:rPr>
                <w:b/>
                <w:color w:val="000000"/>
              </w:rPr>
            </w:pPr>
            <w:r w:rsidRPr="00C35C36">
              <w:rPr>
                <w:b/>
                <w:color w:val="000000"/>
              </w:rPr>
              <w:lastRenderedPageBreak/>
              <w:t xml:space="preserve">10) надавати суб’єктам відносин у сфері теплопостачання консультативну допомогу та розглядати спірні питання, що виникають між суб’єктами </w:t>
            </w:r>
            <w:r w:rsidRPr="00C35C36">
              <w:rPr>
                <w:b/>
              </w:rPr>
              <w:t>відносин</w:t>
            </w:r>
            <w:r w:rsidRPr="00C35C36">
              <w:rPr>
                <w:b/>
                <w:color w:val="00B050"/>
              </w:rPr>
              <w:t xml:space="preserve"> </w:t>
            </w:r>
            <w:r w:rsidRPr="00C35C36">
              <w:rPr>
                <w:b/>
                <w:color w:val="000000"/>
              </w:rPr>
              <w:t xml:space="preserve">у сфері теплопостачання, у межах своєї компетенції; </w:t>
            </w:r>
          </w:p>
          <w:p w14:paraId="0A7D76D5" w14:textId="77777777" w:rsidR="007B7290" w:rsidRPr="00C35C36" w:rsidRDefault="007B7290" w:rsidP="00E33DDC">
            <w:pPr>
              <w:pStyle w:val="rvps2"/>
              <w:spacing w:before="0" w:beforeAutospacing="0" w:after="150" w:afterAutospacing="0"/>
              <w:ind w:firstLine="450"/>
              <w:contextualSpacing/>
              <w:jc w:val="both"/>
              <w:rPr>
                <w:b/>
                <w:bCs/>
                <w:color w:val="000000"/>
              </w:rPr>
            </w:pPr>
            <w:r w:rsidRPr="00C35C36">
              <w:rPr>
                <w:b/>
                <w:bCs/>
                <w:color w:val="000000"/>
              </w:rPr>
              <w:t>11) приймати рішення про відбір зразків продукції (частин теплоенергетичного обладнання тощо) для проведення експертизи;</w:t>
            </w:r>
          </w:p>
          <w:p w14:paraId="0A4484F3" w14:textId="77777777" w:rsidR="007B7290" w:rsidRPr="00291E03" w:rsidRDefault="007B7290" w:rsidP="00E33DDC">
            <w:pPr>
              <w:pStyle w:val="rvps2"/>
              <w:shd w:val="clear" w:color="auto" w:fill="FFFFFF"/>
              <w:spacing w:before="0" w:beforeAutospacing="0" w:after="150" w:afterAutospacing="0"/>
              <w:ind w:firstLine="450"/>
              <w:contextualSpacing/>
              <w:jc w:val="both"/>
              <w:rPr>
                <w:b/>
              </w:rPr>
            </w:pPr>
            <w:r w:rsidRPr="00C35C36">
              <w:rPr>
                <w:b/>
                <w:bCs/>
                <w:color w:val="000000"/>
              </w:rPr>
              <w:t xml:space="preserve">12) </w:t>
            </w:r>
            <w:r w:rsidRPr="00291E03">
              <w:rPr>
                <w:b/>
                <w:color w:val="333333"/>
                <w:shd w:val="clear" w:color="auto" w:fill="FFFFFF"/>
              </w:rPr>
              <w:t>надавати висновок щодо технічного обґрунтування вимог технічних умов на приєднання за письмовим зверненням замовника</w:t>
            </w:r>
            <w:r w:rsidRPr="00291E03">
              <w:rPr>
                <w:b/>
              </w:rPr>
              <w:t>;</w:t>
            </w:r>
          </w:p>
          <w:p w14:paraId="01AD2144"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rPr>
            </w:pPr>
            <w:r w:rsidRPr="00C35C36">
              <w:rPr>
                <w:b/>
                <w:color w:val="000000"/>
              </w:rPr>
              <w:t>13) одержувати від центральних і місцевих органів виконавчої влади, органів місцевого самоврядування, суб’єктів відносин у сфері теплопостачання та споживачів на письмовий запит безплатно відповідно до законодавства необхідну для виконання покладених на нього завдань інформацію з питань, що виникають під час здійснення державного</w:t>
            </w:r>
            <w:r w:rsidRPr="00291E03">
              <w:rPr>
                <w:b/>
                <w:color w:val="000000"/>
              </w:rPr>
              <w:t xml:space="preserve"> енергетичного</w:t>
            </w:r>
            <w:r w:rsidRPr="00C35C36">
              <w:rPr>
                <w:b/>
                <w:color w:val="000000"/>
              </w:rPr>
              <w:t xml:space="preserve"> нагляду (контролю) у сфері теплопостачання;</w:t>
            </w:r>
          </w:p>
          <w:p w14:paraId="69E1F003" w14:textId="77777777" w:rsidR="007B7290" w:rsidRPr="00C35C36" w:rsidRDefault="007B7290" w:rsidP="00E33DDC">
            <w:pPr>
              <w:pStyle w:val="rvps2"/>
              <w:shd w:val="clear" w:color="auto" w:fill="FFFFFF"/>
              <w:ind w:firstLine="450"/>
              <w:contextualSpacing/>
              <w:jc w:val="both"/>
              <w:rPr>
                <w:b/>
                <w:color w:val="000000"/>
              </w:rPr>
            </w:pPr>
            <w:r w:rsidRPr="00C35C36">
              <w:rPr>
                <w:b/>
                <w:color w:val="000000"/>
              </w:rPr>
              <w:t>14) користуватися відповідними інформаційними базами даних державних органів, державними, у тому числі урядовими, системами зв’язку і комунікацій, мережами спеціального зв’язку та іншими технічними засобами,</w:t>
            </w:r>
            <w:r w:rsidRPr="00C35C36">
              <w:rPr>
                <w:b/>
                <w:color w:val="000000"/>
                <w:shd w:val="clear" w:color="auto" w:fill="FFFFFF"/>
              </w:rPr>
              <w:t xml:space="preserve"> </w:t>
            </w:r>
            <w:r w:rsidRPr="00C35C36">
              <w:rPr>
                <w:b/>
                <w:color w:val="000000"/>
              </w:rPr>
              <w:t>базами даних суб’єктів відносин у сфері теплопостачання;</w:t>
            </w:r>
          </w:p>
          <w:p w14:paraId="1BC199C8" w14:textId="77777777" w:rsidR="007B7290" w:rsidRPr="00C35C36" w:rsidRDefault="007B7290" w:rsidP="00E33DDC">
            <w:pPr>
              <w:pStyle w:val="rvps2"/>
              <w:spacing w:before="0" w:beforeAutospacing="0" w:after="150" w:afterAutospacing="0"/>
              <w:ind w:firstLine="450"/>
              <w:contextualSpacing/>
              <w:jc w:val="both"/>
              <w:rPr>
                <w:b/>
                <w:bCs/>
                <w:color w:val="000000"/>
              </w:rPr>
            </w:pPr>
            <w:r w:rsidRPr="00C35C36">
              <w:rPr>
                <w:b/>
                <w:color w:val="000000"/>
              </w:rPr>
              <w:t xml:space="preserve">15) </w:t>
            </w:r>
            <w:r w:rsidRPr="00C35C36">
              <w:rPr>
                <w:b/>
                <w:bCs/>
                <w:color w:val="000000"/>
              </w:rPr>
              <w:t xml:space="preserve">вносити керівникам суб’єктів господарської діяльності або їх уповноваженим представникам подання про усунення від виконання обов’язків відповідальної за теплове господарство посадової особи, дії чи бездіяльність якої призвели до порушення вимог нормативно-правових актів, нормативних документів з питань технічного стану та організації експлуатації теплових, </w:t>
            </w:r>
            <w:r w:rsidRPr="00C35C36">
              <w:rPr>
                <w:b/>
                <w:color w:val="000000"/>
              </w:rPr>
              <w:t>тепловикористальних,</w:t>
            </w:r>
            <w:r w:rsidRPr="00C35C36">
              <w:rPr>
                <w:b/>
              </w:rPr>
              <w:t xml:space="preserve"> теплогенеруючих</w:t>
            </w:r>
            <w:r w:rsidRPr="00C35C36">
              <w:rPr>
                <w:b/>
                <w:color w:val="000000"/>
              </w:rPr>
              <w:t xml:space="preserve"> установок та мереж</w:t>
            </w:r>
            <w:r w:rsidRPr="00C35C36">
              <w:rPr>
                <w:b/>
                <w:bCs/>
                <w:color w:val="000000"/>
              </w:rPr>
              <w:t>, теплоенергетичного обладнання або яка не пройшла в установленому порядку перевірку знань з цих питань;</w:t>
            </w:r>
          </w:p>
          <w:p w14:paraId="6D354D58" w14:textId="77777777" w:rsidR="007B7290" w:rsidRPr="00C35C36" w:rsidRDefault="007B7290" w:rsidP="00E33DDC">
            <w:pPr>
              <w:pStyle w:val="rvps2"/>
              <w:spacing w:before="0" w:beforeAutospacing="0" w:after="150" w:afterAutospacing="0"/>
              <w:ind w:firstLine="450"/>
              <w:contextualSpacing/>
              <w:jc w:val="both"/>
              <w:rPr>
                <w:b/>
                <w:bCs/>
                <w:color w:val="000000"/>
              </w:rPr>
            </w:pPr>
            <w:r w:rsidRPr="00C35C36">
              <w:rPr>
                <w:b/>
                <w:bCs/>
                <w:color w:val="000000"/>
              </w:rPr>
              <w:t xml:space="preserve">16) вимагати від суб’єктів відносин у сфері теплопостачання додержання встановлених нормативно-правовими актами, </w:t>
            </w:r>
            <w:r w:rsidRPr="00C35C36">
              <w:rPr>
                <w:b/>
                <w:color w:val="000000"/>
              </w:rPr>
              <w:t>нормативними документами</w:t>
            </w:r>
            <w:r w:rsidRPr="00C35C36">
              <w:rPr>
                <w:b/>
                <w:bCs/>
                <w:color w:val="000000"/>
              </w:rPr>
              <w:t xml:space="preserve"> режимів постачання теплової енергії;</w:t>
            </w:r>
          </w:p>
          <w:p w14:paraId="30E511F2"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rPr>
            </w:pPr>
            <w:r w:rsidRPr="00C35C36">
              <w:rPr>
                <w:b/>
                <w:color w:val="000000"/>
              </w:rPr>
              <w:lastRenderedPageBreak/>
              <w:t>17) здійснювати у встановленому законодавством порядку претензійну та позовну роботу, спрямовану на реалізацію його повноважень відповідно до </w:t>
            </w:r>
            <w:r w:rsidRPr="00291E03">
              <w:t>Конституції</w:t>
            </w:r>
            <w:r w:rsidRPr="00C35C36">
              <w:rPr>
                <w:b/>
                <w:color w:val="000000"/>
              </w:rPr>
              <w:t> та законів України.</w:t>
            </w:r>
          </w:p>
          <w:p w14:paraId="5EEE36D2" w14:textId="77777777" w:rsidR="007B7290" w:rsidRPr="00C35C36" w:rsidRDefault="007B7290" w:rsidP="00E33DDC">
            <w:pPr>
              <w:pStyle w:val="rvps2"/>
              <w:shd w:val="clear" w:color="auto" w:fill="FFFFFF"/>
              <w:spacing w:before="0" w:beforeAutospacing="0" w:after="150" w:afterAutospacing="0"/>
              <w:ind w:firstLine="450"/>
              <w:contextualSpacing/>
              <w:jc w:val="both"/>
              <w:rPr>
                <w:b/>
                <w:color w:val="000000"/>
              </w:rPr>
            </w:pPr>
            <w:r w:rsidRPr="00C35C36">
              <w:rPr>
                <w:b/>
                <w:color w:val="000000"/>
              </w:rPr>
              <w:t>Центральний орган виконавчої влади, що реалізує державну політику у сфері нагляду (контролю) в галузі теплопостачання, забезпечує конфіденційність отриманої інформації, що використовується ним для здійснення своїх функцій та становить комерційну таємницю, відповідно до вимог законодавства.</w:t>
            </w:r>
          </w:p>
          <w:p w14:paraId="73BA022F" w14:textId="77777777" w:rsidR="007B7290" w:rsidRPr="00C35C36" w:rsidRDefault="007B7290" w:rsidP="00E33DDC">
            <w:pPr>
              <w:pStyle w:val="rvps2"/>
              <w:spacing w:before="0" w:beforeAutospacing="0" w:after="150" w:afterAutospacing="0"/>
              <w:ind w:firstLine="450"/>
              <w:contextualSpacing/>
              <w:jc w:val="both"/>
              <w:rPr>
                <w:b/>
                <w:color w:val="000000" w:themeColor="text1"/>
                <w:shd w:val="clear" w:color="auto" w:fill="FFFFFF"/>
              </w:rPr>
            </w:pPr>
            <w:r w:rsidRPr="00C35C36">
              <w:rPr>
                <w:b/>
                <w:color w:val="000000"/>
              </w:rPr>
              <w:t>Центральний орган виконавчої влади, що реалізує державну політику у сфері нагляду (контролю) в галузі теплопостачання, здійснює й інші повноваження відповідно до Закону</w:t>
            </w:r>
            <w:r w:rsidRPr="00C35C36">
              <w:rPr>
                <w:b/>
                <w:color w:val="000000" w:themeColor="text1"/>
                <w:shd w:val="clear" w:color="auto" w:fill="FFFFFF"/>
              </w:rPr>
              <w:t>.</w:t>
            </w:r>
          </w:p>
          <w:p w14:paraId="41F2B47E" w14:textId="77777777" w:rsidR="007B7290" w:rsidRDefault="007B7290" w:rsidP="00E33DDC">
            <w:pPr>
              <w:pStyle w:val="rvps2"/>
              <w:spacing w:after="150"/>
              <w:ind w:firstLine="450"/>
              <w:contextualSpacing/>
              <w:jc w:val="both"/>
              <w:rPr>
                <w:b/>
                <w:color w:val="000000"/>
              </w:rPr>
            </w:pPr>
            <w:r w:rsidRPr="00C35C36">
              <w:rPr>
                <w:b/>
                <w:color w:val="000000"/>
              </w:rPr>
              <w:t>Фінансування центрального органу виконавчої влади, що реалізує державну політику у сфері нагляду (контролю) в галузі теплопостачання, здійснюється за рахунок коштів загального та спеціального фондів Державного бюджету України у порядку, визначеному Кабінетом Міністрів України.</w:t>
            </w:r>
          </w:p>
          <w:p w14:paraId="17032383" w14:textId="77777777" w:rsidR="007B7290" w:rsidRPr="00C35C36" w:rsidRDefault="007B7290" w:rsidP="00E33DDC">
            <w:pPr>
              <w:pStyle w:val="rvps2"/>
              <w:spacing w:after="150"/>
              <w:ind w:firstLine="450"/>
              <w:contextualSpacing/>
              <w:jc w:val="both"/>
              <w:rPr>
                <w:rStyle w:val="rvts9"/>
                <w:b/>
                <w:bCs/>
                <w:color w:val="000000"/>
              </w:rPr>
            </w:pPr>
          </w:p>
        </w:tc>
      </w:tr>
    </w:tbl>
    <w:p w14:paraId="10BE6BD4" w14:textId="77777777" w:rsidR="007B7290" w:rsidRPr="008E502D" w:rsidRDefault="007B7290" w:rsidP="007B7290">
      <w:pPr>
        <w:contextualSpacing/>
        <w:rPr>
          <w:lang w:val="ru-RU"/>
        </w:rPr>
      </w:pPr>
    </w:p>
    <w:p w14:paraId="743B6DA2" w14:textId="77777777" w:rsidR="007B7290" w:rsidRPr="00C35C36" w:rsidRDefault="007B7290" w:rsidP="007B7290">
      <w:pPr>
        <w:contextualSpacing/>
      </w:pPr>
    </w:p>
    <w:p w14:paraId="26E9C699" w14:textId="77777777" w:rsidR="007B7290" w:rsidRPr="005C13D2" w:rsidRDefault="007B7290" w:rsidP="007B7290">
      <w:pPr>
        <w:contextualSpacing/>
        <w:rPr>
          <w:b/>
        </w:rPr>
      </w:pPr>
    </w:p>
    <w:p w14:paraId="7174AED3" w14:textId="77777777" w:rsidR="00EF51AD" w:rsidRPr="00435402" w:rsidRDefault="00EF51AD" w:rsidP="00EF51AD">
      <w:pPr>
        <w:jc w:val="center"/>
        <w:rPr>
          <w:sz w:val="28"/>
          <w:szCs w:val="28"/>
        </w:rPr>
      </w:pPr>
      <w:r w:rsidRPr="00435402">
        <w:rPr>
          <w:b/>
          <w:bCs/>
          <w:sz w:val="28"/>
          <w:szCs w:val="28"/>
        </w:rPr>
        <w:t xml:space="preserve">Народний депутат України          </w:t>
      </w:r>
      <w:r w:rsidRPr="008E502D">
        <w:rPr>
          <w:b/>
          <w:bCs/>
          <w:sz w:val="28"/>
          <w:szCs w:val="28"/>
          <w:lang w:val="ru-RU"/>
        </w:rPr>
        <w:t xml:space="preserve">                          </w:t>
      </w:r>
      <w:r w:rsidRPr="00435402">
        <w:rPr>
          <w:b/>
          <w:bCs/>
          <w:sz w:val="28"/>
          <w:szCs w:val="28"/>
        </w:rPr>
        <w:t xml:space="preserve">                                        Камельчук Ю.О.</w:t>
      </w:r>
    </w:p>
    <w:p w14:paraId="2463CD4A" w14:textId="77777777" w:rsidR="00DC321F" w:rsidRPr="008E502D" w:rsidRDefault="00DC321F">
      <w:pPr>
        <w:rPr>
          <w:lang w:val="ru-RU"/>
        </w:rPr>
      </w:pPr>
    </w:p>
    <w:sectPr w:rsidR="00DC321F" w:rsidRPr="008E502D" w:rsidSect="002527E1">
      <w:headerReference w:type="default" r:id="rId15"/>
      <w:pgSz w:w="16838" w:h="11906" w:orient="landscape"/>
      <w:pgMar w:top="1418" w:right="850" w:bottom="709"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FB74C3" w14:textId="77777777" w:rsidR="00720241" w:rsidRDefault="00720241" w:rsidP="00392D2B">
      <w:r>
        <w:separator/>
      </w:r>
    </w:p>
  </w:endnote>
  <w:endnote w:type="continuationSeparator" w:id="0">
    <w:p w14:paraId="1044AD5D" w14:textId="77777777" w:rsidR="00720241" w:rsidRDefault="00720241" w:rsidP="00392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216F8" w14:textId="77777777" w:rsidR="00720241" w:rsidRDefault="00720241" w:rsidP="00392D2B">
      <w:r>
        <w:separator/>
      </w:r>
    </w:p>
  </w:footnote>
  <w:footnote w:type="continuationSeparator" w:id="0">
    <w:p w14:paraId="44FDC278" w14:textId="77777777" w:rsidR="00720241" w:rsidRDefault="00720241" w:rsidP="00392D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9390622"/>
      <w:docPartObj>
        <w:docPartGallery w:val="Page Numbers (Top of Page)"/>
        <w:docPartUnique/>
      </w:docPartObj>
    </w:sdtPr>
    <w:sdtEndPr/>
    <w:sdtContent>
      <w:p w14:paraId="5B99F1CF" w14:textId="40E0153E" w:rsidR="00E33DDC" w:rsidRDefault="00E33DDC">
        <w:pPr>
          <w:pStyle w:val="a9"/>
          <w:jc w:val="center"/>
        </w:pPr>
        <w:r>
          <w:fldChar w:fldCharType="begin"/>
        </w:r>
        <w:r>
          <w:instrText>PAGE   \* MERGEFORMAT</w:instrText>
        </w:r>
        <w:r>
          <w:fldChar w:fldCharType="separate"/>
        </w:r>
        <w:r w:rsidR="003379B2">
          <w:rPr>
            <w:noProof/>
          </w:rPr>
          <w:t>2</w:t>
        </w:r>
        <w:r>
          <w:fldChar w:fldCharType="end"/>
        </w:r>
      </w:p>
    </w:sdtContent>
  </w:sdt>
  <w:p w14:paraId="3BDE85BD" w14:textId="77777777" w:rsidR="00E33DDC" w:rsidRDefault="00E33DDC">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21F"/>
    <w:rsid w:val="000732D2"/>
    <w:rsid w:val="001A3BA9"/>
    <w:rsid w:val="002527E1"/>
    <w:rsid w:val="00276A86"/>
    <w:rsid w:val="002814E3"/>
    <w:rsid w:val="002A2CF9"/>
    <w:rsid w:val="002D4DCD"/>
    <w:rsid w:val="003219CC"/>
    <w:rsid w:val="003379B2"/>
    <w:rsid w:val="00392D2B"/>
    <w:rsid w:val="00397E47"/>
    <w:rsid w:val="00410125"/>
    <w:rsid w:val="004829D9"/>
    <w:rsid w:val="004B1007"/>
    <w:rsid w:val="004B7369"/>
    <w:rsid w:val="0053771F"/>
    <w:rsid w:val="00546B11"/>
    <w:rsid w:val="00574411"/>
    <w:rsid w:val="00680E59"/>
    <w:rsid w:val="007006C0"/>
    <w:rsid w:val="007009F4"/>
    <w:rsid w:val="00720241"/>
    <w:rsid w:val="00753B06"/>
    <w:rsid w:val="007B7290"/>
    <w:rsid w:val="007E1FF0"/>
    <w:rsid w:val="0084786F"/>
    <w:rsid w:val="00857661"/>
    <w:rsid w:val="00884B7F"/>
    <w:rsid w:val="00885BB1"/>
    <w:rsid w:val="008E502D"/>
    <w:rsid w:val="00943AAF"/>
    <w:rsid w:val="00947DA0"/>
    <w:rsid w:val="00991ABB"/>
    <w:rsid w:val="009A2134"/>
    <w:rsid w:val="009A2DA6"/>
    <w:rsid w:val="009B605A"/>
    <w:rsid w:val="00A0211F"/>
    <w:rsid w:val="00A61EF7"/>
    <w:rsid w:val="00A93163"/>
    <w:rsid w:val="00AE5147"/>
    <w:rsid w:val="00BD6936"/>
    <w:rsid w:val="00C15FC4"/>
    <w:rsid w:val="00C33CBE"/>
    <w:rsid w:val="00C470A7"/>
    <w:rsid w:val="00CA1220"/>
    <w:rsid w:val="00CB0A96"/>
    <w:rsid w:val="00D00052"/>
    <w:rsid w:val="00D009B6"/>
    <w:rsid w:val="00D27DC4"/>
    <w:rsid w:val="00DC321F"/>
    <w:rsid w:val="00DF2B1B"/>
    <w:rsid w:val="00E33DDC"/>
    <w:rsid w:val="00EF51A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3186D"/>
  <w15:chartTrackingRefBased/>
  <w15:docId w15:val="{A4C223B5-5227-4D34-A6E7-01A2C7458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321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6">
    <w:name w:val="rvps6"/>
    <w:basedOn w:val="a"/>
    <w:rsid w:val="00DC321F"/>
    <w:pPr>
      <w:spacing w:before="100" w:beforeAutospacing="1" w:after="100" w:afterAutospacing="1"/>
    </w:pPr>
  </w:style>
  <w:style w:type="table" w:styleId="a3">
    <w:name w:val="Table Grid"/>
    <w:basedOn w:val="a1"/>
    <w:uiPriority w:val="39"/>
    <w:rsid w:val="00392D2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392D2B"/>
    <w:pPr>
      <w:spacing w:before="100" w:beforeAutospacing="1" w:after="100" w:afterAutospacing="1"/>
    </w:pPr>
  </w:style>
  <w:style w:type="character" w:customStyle="1" w:styleId="rvts9">
    <w:name w:val="rvts9"/>
    <w:basedOn w:val="a0"/>
    <w:uiPriority w:val="99"/>
    <w:rsid w:val="00392D2B"/>
  </w:style>
  <w:style w:type="character" w:styleId="a4">
    <w:name w:val="Hyperlink"/>
    <w:basedOn w:val="a0"/>
    <w:uiPriority w:val="99"/>
    <w:semiHidden/>
    <w:unhideWhenUsed/>
    <w:rsid w:val="00392D2B"/>
    <w:rPr>
      <w:color w:val="0000FF"/>
      <w:u w:val="single"/>
    </w:rPr>
  </w:style>
  <w:style w:type="character" w:customStyle="1" w:styleId="rvts46">
    <w:name w:val="rvts46"/>
    <w:basedOn w:val="a0"/>
    <w:rsid w:val="00392D2B"/>
  </w:style>
  <w:style w:type="character" w:customStyle="1" w:styleId="rvts11">
    <w:name w:val="rvts11"/>
    <w:basedOn w:val="a0"/>
    <w:rsid w:val="00392D2B"/>
  </w:style>
  <w:style w:type="paragraph" w:styleId="a5">
    <w:name w:val="Balloon Text"/>
    <w:basedOn w:val="a"/>
    <w:link w:val="a6"/>
    <w:uiPriority w:val="99"/>
    <w:semiHidden/>
    <w:unhideWhenUsed/>
    <w:rsid w:val="00392D2B"/>
    <w:rPr>
      <w:rFonts w:ascii="Segoe UI" w:hAnsi="Segoe UI" w:cs="Segoe UI"/>
      <w:sz w:val="18"/>
      <w:szCs w:val="18"/>
    </w:rPr>
  </w:style>
  <w:style w:type="character" w:customStyle="1" w:styleId="a6">
    <w:name w:val="Текст у виносці Знак"/>
    <w:basedOn w:val="a0"/>
    <w:link w:val="a5"/>
    <w:uiPriority w:val="99"/>
    <w:semiHidden/>
    <w:rsid w:val="00392D2B"/>
    <w:rPr>
      <w:rFonts w:ascii="Segoe UI" w:eastAsia="Times New Roman" w:hAnsi="Segoe UI" w:cs="Segoe UI"/>
      <w:sz w:val="18"/>
      <w:szCs w:val="18"/>
      <w:lang w:eastAsia="ru-RU"/>
    </w:rPr>
  </w:style>
  <w:style w:type="character" w:customStyle="1" w:styleId="apple-converted-space">
    <w:name w:val="apple-converted-space"/>
    <w:basedOn w:val="a0"/>
    <w:rsid w:val="00392D2B"/>
  </w:style>
  <w:style w:type="character" w:customStyle="1" w:styleId="rvts23">
    <w:name w:val="rvts23"/>
    <w:basedOn w:val="a0"/>
    <w:rsid w:val="00392D2B"/>
  </w:style>
  <w:style w:type="paragraph" w:styleId="HTML">
    <w:name w:val="HTML Preformatted"/>
    <w:basedOn w:val="a"/>
    <w:link w:val="HTML0"/>
    <w:uiPriority w:val="99"/>
    <w:semiHidden/>
    <w:unhideWhenUsed/>
    <w:rsid w:val="00392D2B"/>
    <w:rPr>
      <w:rFonts w:ascii="Consolas" w:hAnsi="Consolas"/>
      <w:sz w:val="20"/>
      <w:szCs w:val="20"/>
    </w:rPr>
  </w:style>
  <w:style w:type="character" w:customStyle="1" w:styleId="HTML0">
    <w:name w:val="Стандартний HTML Знак"/>
    <w:basedOn w:val="a0"/>
    <w:link w:val="HTML"/>
    <w:uiPriority w:val="99"/>
    <w:semiHidden/>
    <w:rsid w:val="00392D2B"/>
    <w:rPr>
      <w:rFonts w:ascii="Consolas" w:eastAsia="Times New Roman" w:hAnsi="Consolas" w:cs="Times New Roman"/>
      <w:sz w:val="20"/>
      <w:szCs w:val="20"/>
      <w:lang w:eastAsia="ru-RU"/>
    </w:rPr>
  </w:style>
  <w:style w:type="character" w:customStyle="1" w:styleId="spelle">
    <w:name w:val="spelle"/>
    <w:basedOn w:val="a0"/>
    <w:rsid w:val="00392D2B"/>
  </w:style>
  <w:style w:type="character" w:customStyle="1" w:styleId="grame">
    <w:name w:val="grame"/>
    <w:basedOn w:val="a0"/>
    <w:rsid w:val="00392D2B"/>
  </w:style>
  <w:style w:type="character" w:customStyle="1" w:styleId="rvts37">
    <w:name w:val="rvts37"/>
    <w:basedOn w:val="a0"/>
    <w:rsid w:val="00392D2B"/>
  </w:style>
  <w:style w:type="paragraph" w:customStyle="1" w:styleId="rvps7">
    <w:name w:val="rvps7"/>
    <w:basedOn w:val="a"/>
    <w:rsid w:val="00392D2B"/>
    <w:pPr>
      <w:spacing w:before="100" w:beforeAutospacing="1" w:after="100" w:afterAutospacing="1"/>
    </w:pPr>
  </w:style>
  <w:style w:type="character" w:styleId="a7">
    <w:name w:val="Emphasis"/>
    <w:basedOn w:val="a0"/>
    <w:uiPriority w:val="20"/>
    <w:qFormat/>
    <w:rsid w:val="00392D2B"/>
    <w:rPr>
      <w:i/>
      <w:iCs/>
    </w:rPr>
  </w:style>
  <w:style w:type="paragraph" w:styleId="a8">
    <w:name w:val="No Spacing"/>
    <w:uiPriority w:val="1"/>
    <w:qFormat/>
    <w:rsid w:val="00392D2B"/>
    <w:pPr>
      <w:spacing w:after="0" w:line="240" w:lineRule="auto"/>
    </w:pPr>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392D2B"/>
    <w:pPr>
      <w:tabs>
        <w:tab w:val="center" w:pos="4819"/>
        <w:tab w:val="right" w:pos="9639"/>
      </w:tabs>
    </w:pPr>
  </w:style>
  <w:style w:type="character" w:customStyle="1" w:styleId="aa">
    <w:name w:val="Верхній колонтитул Знак"/>
    <w:basedOn w:val="a0"/>
    <w:link w:val="a9"/>
    <w:uiPriority w:val="99"/>
    <w:rsid w:val="00392D2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392D2B"/>
    <w:pPr>
      <w:tabs>
        <w:tab w:val="center" w:pos="4819"/>
        <w:tab w:val="right" w:pos="9639"/>
      </w:tabs>
    </w:pPr>
  </w:style>
  <w:style w:type="character" w:customStyle="1" w:styleId="ac">
    <w:name w:val="Нижній колонтитул Знак"/>
    <w:basedOn w:val="a0"/>
    <w:link w:val="ab"/>
    <w:uiPriority w:val="99"/>
    <w:rsid w:val="00392D2B"/>
    <w:rPr>
      <w:rFonts w:ascii="Times New Roman" w:eastAsia="Times New Roman" w:hAnsi="Times New Roman" w:cs="Times New Roman"/>
      <w:sz w:val="24"/>
      <w:szCs w:val="24"/>
      <w:lang w:eastAsia="ru-RU"/>
    </w:rPr>
  </w:style>
  <w:style w:type="paragraph" w:styleId="ad">
    <w:name w:val="List Paragraph"/>
    <w:basedOn w:val="a"/>
    <w:uiPriority w:val="34"/>
    <w:qFormat/>
    <w:rsid w:val="00392D2B"/>
    <w:pPr>
      <w:ind w:left="720"/>
      <w:contextualSpacing/>
    </w:pPr>
  </w:style>
  <w:style w:type="table" w:customStyle="1" w:styleId="1">
    <w:name w:val="Сітка таблиці1"/>
    <w:basedOn w:val="a1"/>
    <w:next w:val="a3"/>
    <w:uiPriority w:val="39"/>
    <w:rsid w:val="00392D2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D00052"/>
    <w:rPr>
      <w:sz w:val="16"/>
      <w:szCs w:val="16"/>
    </w:rPr>
  </w:style>
  <w:style w:type="paragraph" w:styleId="af">
    <w:name w:val="annotation text"/>
    <w:basedOn w:val="a"/>
    <w:link w:val="af0"/>
    <w:uiPriority w:val="99"/>
    <w:semiHidden/>
    <w:unhideWhenUsed/>
    <w:rsid w:val="00D00052"/>
    <w:rPr>
      <w:sz w:val="20"/>
      <w:szCs w:val="20"/>
    </w:rPr>
  </w:style>
  <w:style w:type="character" w:customStyle="1" w:styleId="af0">
    <w:name w:val="Текст примітки Знак"/>
    <w:basedOn w:val="a0"/>
    <w:link w:val="af"/>
    <w:uiPriority w:val="99"/>
    <w:semiHidden/>
    <w:rsid w:val="00D00052"/>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D00052"/>
    <w:rPr>
      <w:b/>
      <w:bCs/>
    </w:rPr>
  </w:style>
  <w:style w:type="character" w:customStyle="1" w:styleId="af2">
    <w:name w:val="Тема примітки Знак"/>
    <w:basedOn w:val="af0"/>
    <w:link w:val="af1"/>
    <w:uiPriority w:val="99"/>
    <w:semiHidden/>
    <w:rsid w:val="00D00052"/>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877-1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877-1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877-16"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zakon.rada.gov.ua/laws/show/254%D0%BA/96-%D0%B2%D1%80"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877-16"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44AD0-16BD-4117-9D1E-63FDC97B99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BA2D83-1087-4F21-8DD0-EDEE76D6DBAF}">
  <ds:schemaRefs>
    <ds:schemaRef ds:uri="http://schemas.microsoft.com/sharepoint/v3/contenttype/forms"/>
  </ds:schemaRefs>
</ds:datastoreItem>
</file>

<file path=customXml/itemProps3.xml><?xml version="1.0" encoding="utf-8"?>
<ds:datastoreItem xmlns:ds="http://schemas.openxmlformats.org/officeDocument/2006/customXml" ds:itemID="{6D51EBE0-D434-48F1-BCA7-6ED6774F8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299707-1C1D-4E29-BF2E-C354BC648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34589</Words>
  <Characters>19717</Characters>
  <Application>Microsoft Office Word</Application>
  <DocSecurity>0</DocSecurity>
  <Lines>164</Lines>
  <Paragraphs>108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2020-11-05T13:29:00Z</dcterms:created>
  <dcterms:modified xsi:type="dcterms:W3CDTF">2020-11-05T13:29:00Z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