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53D" w:rsidRDefault="007365D6" w:rsidP="00DE253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ПОЯСНЮВАЛЬНА ЗАПИСКА </w:t>
      </w:r>
    </w:p>
    <w:p w:rsidR="00134C45" w:rsidRPr="00134C45" w:rsidRDefault="00134C45" w:rsidP="00DE253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en-US"/>
        </w:rPr>
      </w:pPr>
      <w:r w:rsidRPr="00134C45">
        <w:rPr>
          <w:rFonts w:ascii="Times New Roman" w:hAnsi="Times New Roman"/>
          <w:b/>
          <w:bCs/>
          <w:sz w:val="28"/>
          <w:szCs w:val="28"/>
          <w:lang w:val="uk-UA" w:eastAsia="en-US"/>
        </w:rPr>
        <w:t xml:space="preserve">до </w:t>
      </w:r>
      <w:r w:rsidR="00D863B6">
        <w:rPr>
          <w:rFonts w:ascii="Times New Roman" w:hAnsi="Times New Roman"/>
          <w:b/>
          <w:bCs/>
          <w:sz w:val="28"/>
          <w:szCs w:val="28"/>
          <w:lang w:val="uk-UA" w:eastAsia="en-US"/>
        </w:rPr>
        <w:t xml:space="preserve">доопрацьованого </w:t>
      </w:r>
      <w:r w:rsidRPr="00134C45">
        <w:rPr>
          <w:rFonts w:ascii="Times New Roman" w:hAnsi="Times New Roman"/>
          <w:b/>
          <w:bCs/>
          <w:sz w:val="28"/>
          <w:szCs w:val="28"/>
          <w:lang w:val="uk-UA" w:eastAsia="en-US"/>
        </w:rPr>
        <w:t>проекту Закону про внесення змін до деяких законодавчих актів України щодо обов’язковості використання рідкого біопалива (біокомпонентів) у галузі транспорту</w:t>
      </w:r>
    </w:p>
    <w:p w:rsidR="00DE253D" w:rsidRDefault="00DE253D" w:rsidP="00134C45">
      <w:pPr>
        <w:spacing w:after="0" w:line="240" w:lineRule="auto"/>
        <w:ind w:firstLine="450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7365D6" w:rsidRDefault="007365D6" w:rsidP="00134C45">
      <w:pPr>
        <w:spacing w:after="0" w:line="240" w:lineRule="auto"/>
        <w:ind w:firstLine="450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Обґрунтування необхідності прийняття акт</w:t>
      </w:r>
      <w:r w:rsidR="006D2BB1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у</w:t>
      </w:r>
    </w:p>
    <w:p w:rsidR="00A01DD2" w:rsidRPr="00134C45" w:rsidRDefault="0048671B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bookmarkStart w:id="0" w:name="n924"/>
      <w:bookmarkEnd w:id="0"/>
      <w:r w:rsidRPr="00134C45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134C45" w:rsidRPr="00134C45">
        <w:rPr>
          <w:rFonts w:ascii="Times New Roman" w:hAnsi="Times New Roman"/>
          <w:bCs/>
          <w:sz w:val="28"/>
          <w:szCs w:val="28"/>
          <w:lang w:val="uk-UA" w:eastAsia="en-US"/>
        </w:rPr>
        <w:t>про внесення змін до деяких законодавчих актів України щодо обов’язковості використання рідкого біопалива (біокомпонентів) у галузі транспорту</w:t>
      </w:r>
      <w:r w:rsidRPr="00134C4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1DD2" w:rsidRPr="00134C45">
        <w:rPr>
          <w:rFonts w:ascii="Times New Roman" w:hAnsi="Times New Roman"/>
          <w:sz w:val="28"/>
          <w:szCs w:val="28"/>
          <w:lang w:val="uk-UA"/>
        </w:rPr>
        <w:t>(далі – проект Закону) розроблено на виконання Національного плану дій з відновлюваної енергетики на період до 2020 року, затвердженого  розпорядженням Кабінету Міністрів України від 01 жовтня 2014 р. № 902</w:t>
      </w:r>
      <w:r w:rsidR="00B369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369C8" w:rsidRPr="00134C45">
        <w:rPr>
          <w:rFonts w:ascii="Times New Roman" w:hAnsi="Times New Roman"/>
          <w:sz w:val="28"/>
          <w:szCs w:val="28"/>
          <w:lang w:val="uk-UA"/>
        </w:rPr>
        <w:t>(далі - НПДВЕ)</w:t>
      </w:r>
      <w:r w:rsidR="00A01DD2" w:rsidRPr="00134C4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A01DD2" w:rsidRPr="00134C45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134C45">
        <w:rPr>
          <w:rFonts w:ascii="Times New Roman" w:hAnsi="Times New Roman"/>
          <w:sz w:val="28"/>
          <w:szCs w:val="28"/>
          <w:lang w:val="uk-UA"/>
        </w:rPr>
        <w:t>Закон</w:t>
      </w:r>
      <w:r w:rsidR="00D427F1">
        <w:rPr>
          <w:rFonts w:ascii="Times New Roman" w:hAnsi="Times New Roman"/>
          <w:sz w:val="28"/>
          <w:szCs w:val="28"/>
          <w:lang w:val="uk-UA"/>
        </w:rPr>
        <w:t>опроект</w:t>
      </w:r>
      <w:r w:rsidRPr="00134C45">
        <w:rPr>
          <w:rFonts w:ascii="Times New Roman" w:hAnsi="Times New Roman"/>
          <w:sz w:val="28"/>
          <w:szCs w:val="28"/>
          <w:lang w:val="uk-UA"/>
        </w:rPr>
        <w:t xml:space="preserve"> спрямований на імплементацію положень Директиви Європейського Парламенту та Ради 2009/28/ЄС від 23 квітня 2009 року про заохочення до використання енергії, виробленої з відновлюваних джерел в частині забезпечення Україною виконання міжнародних зобов'язань щодо частки енергії з відновлюваних джерел у валовому кінцевому обсязі споживання енергії на транспорті та виконання зобов’язань, які взяла на себе Україна із вступом до Енергетичного Співтовариства. </w:t>
      </w:r>
    </w:p>
    <w:p w:rsidR="006D2BB1" w:rsidRDefault="006D2BB1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A01DD2" w:rsidRDefault="00A01DD2" w:rsidP="00134C45">
      <w:pPr>
        <w:spacing w:after="0" w:line="240" w:lineRule="auto"/>
        <w:ind w:firstLine="426"/>
        <w:jc w:val="center"/>
        <w:textAlignment w:val="baseline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CF7440">
        <w:rPr>
          <w:rFonts w:ascii="Times New Roman" w:hAnsi="Times New Roman"/>
          <w:b/>
          <w:bCs/>
          <w:iCs/>
          <w:sz w:val="28"/>
          <w:szCs w:val="28"/>
          <w:lang w:val="uk-UA"/>
        </w:rPr>
        <w:t>2. Мета і шляхи її досягнення</w:t>
      </w:r>
    </w:p>
    <w:p w:rsidR="00A01DD2" w:rsidRPr="00CF7440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F7440">
        <w:rPr>
          <w:rFonts w:ascii="Times New Roman" w:hAnsi="Times New Roman"/>
          <w:bCs/>
          <w:sz w:val="28"/>
          <w:szCs w:val="28"/>
          <w:lang w:val="uk-UA"/>
        </w:rPr>
        <w:t>М</w:t>
      </w:r>
      <w:r w:rsidRPr="00CF7440">
        <w:rPr>
          <w:rFonts w:ascii="Times New Roman" w:hAnsi="Times New Roman"/>
          <w:sz w:val="28"/>
          <w:szCs w:val="28"/>
          <w:lang w:val="uk-UA"/>
        </w:rPr>
        <w:t>етою, яка покладена в основу проекту Закону, є створення нормативно-правово</w:t>
      </w:r>
      <w:r w:rsidR="003B0AF7">
        <w:rPr>
          <w:rFonts w:ascii="Times New Roman" w:hAnsi="Times New Roman"/>
          <w:sz w:val="28"/>
          <w:szCs w:val="28"/>
          <w:lang w:val="uk-UA"/>
        </w:rPr>
        <w:t>ї бази</w:t>
      </w:r>
      <w:r w:rsidRPr="00CF7440">
        <w:rPr>
          <w:rFonts w:ascii="Times New Roman" w:hAnsi="Times New Roman"/>
          <w:sz w:val="28"/>
          <w:szCs w:val="28"/>
          <w:lang w:val="uk-UA"/>
        </w:rPr>
        <w:t xml:space="preserve"> для розвитку сфери виробництва, обігу та використання рідкого біопалива на транспорті.</w:t>
      </w:r>
    </w:p>
    <w:p w:rsidR="00D0368C" w:rsidRPr="00CF7440" w:rsidRDefault="00D0368C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F7440">
        <w:rPr>
          <w:rFonts w:ascii="Times New Roman" w:hAnsi="Times New Roman"/>
          <w:sz w:val="28"/>
          <w:szCs w:val="28"/>
          <w:lang w:val="uk-UA"/>
        </w:rPr>
        <w:t>Досягнення мети планується шляхом внесення змін до Закону України «Про альтернативні види палива», Закону України «Про основні засади державного нагляду (контролю) у сфері господарської діяльності» в частині:</w:t>
      </w:r>
    </w:p>
    <w:p w:rsidR="00051AE5" w:rsidRPr="00051AE5" w:rsidRDefault="00D0368C" w:rsidP="009314F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11D5D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4149A8" w:rsidRPr="00B11D5D">
        <w:rPr>
          <w:rFonts w:ascii="Times New Roman" w:hAnsi="Times New Roman"/>
          <w:sz w:val="28"/>
          <w:szCs w:val="28"/>
          <w:lang w:val="uk-UA"/>
        </w:rPr>
        <w:t>визначення</w:t>
      </w:r>
      <w:r w:rsidR="00051AE5" w:rsidRPr="00051AE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51AE5" w:rsidRPr="00051AE5">
        <w:rPr>
          <w:rFonts w:ascii="Times New Roman" w:hAnsi="Times New Roman"/>
          <w:bCs/>
          <w:sz w:val="28"/>
          <w:szCs w:val="28"/>
          <w:lang w:val="uk-UA" w:eastAsia="ja-JP"/>
        </w:rPr>
        <w:t>обов’язково</w:t>
      </w:r>
      <w:r w:rsidR="00981198">
        <w:rPr>
          <w:rFonts w:ascii="Times New Roman" w:hAnsi="Times New Roman"/>
          <w:bCs/>
          <w:sz w:val="28"/>
          <w:szCs w:val="28"/>
          <w:lang w:val="uk-UA" w:eastAsia="ja-JP"/>
        </w:rPr>
        <w:t>го</w:t>
      </w:r>
      <w:r w:rsidR="00051AE5" w:rsidRPr="00051AE5">
        <w:rPr>
          <w:rFonts w:ascii="Times New Roman" w:hAnsi="Times New Roman"/>
          <w:bCs/>
          <w:sz w:val="28"/>
          <w:szCs w:val="28"/>
          <w:lang w:val="uk-UA" w:eastAsia="ja-JP"/>
        </w:rPr>
        <w:t xml:space="preserve"> </w:t>
      </w:r>
      <w:r w:rsidR="00981198">
        <w:rPr>
          <w:rFonts w:ascii="Times New Roman" w:hAnsi="Times New Roman"/>
          <w:bCs/>
          <w:sz w:val="28"/>
          <w:szCs w:val="28"/>
          <w:lang w:val="uk-UA" w:eastAsia="ja-JP"/>
        </w:rPr>
        <w:t>в</w:t>
      </w:r>
      <w:r w:rsidR="00051AE5" w:rsidRPr="00051AE5">
        <w:rPr>
          <w:rFonts w:ascii="Times New Roman" w:hAnsi="Times New Roman"/>
          <w:bCs/>
          <w:sz w:val="28"/>
          <w:szCs w:val="28"/>
          <w:lang w:val="uk-UA" w:eastAsia="ja-JP"/>
        </w:rPr>
        <w:t xml:space="preserve">місту рідкого біопалива </w:t>
      </w:r>
      <w:r w:rsidR="00981198">
        <w:rPr>
          <w:rFonts w:ascii="Times New Roman" w:hAnsi="Times New Roman"/>
          <w:bCs/>
          <w:sz w:val="28"/>
          <w:szCs w:val="28"/>
          <w:lang w:val="uk-UA" w:eastAsia="ja-JP"/>
        </w:rPr>
        <w:t>(</w:t>
      </w:r>
      <w:proofErr w:type="spellStart"/>
      <w:r w:rsidR="00981198">
        <w:rPr>
          <w:rFonts w:ascii="Times New Roman" w:hAnsi="Times New Roman"/>
          <w:bCs/>
          <w:sz w:val="28"/>
          <w:szCs w:val="28"/>
          <w:lang w:val="uk-UA" w:eastAsia="ja-JP"/>
        </w:rPr>
        <w:t>біокомпонетів</w:t>
      </w:r>
      <w:proofErr w:type="spellEnd"/>
      <w:r w:rsidR="00981198">
        <w:rPr>
          <w:rFonts w:ascii="Times New Roman" w:hAnsi="Times New Roman"/>
          <w:bCs/>
          <w:sz w:val="28"/>
          <w:szCs w:val="28"/>
          <w:lang w:val="uk-UA" w:eastAsia="ja-JP"/>
        </w:rPr>
        <w:t xml:space="preserve">) </w:t>
      </w:r>
      <w:r w:rsidR="00051AE5" w:rsidRPr="00051AE5">
        <w:rPr>
          <w:rFonts w:ascii="Times New Roman" w:hAnsi="Times New Roman"/>
          <w:sz w:val="28"/>
          <w:szCs w:val="28"/>
          <w:lang w:val="uk-UA"/>
        </w:rPr>
        <w:t>в усіх обсягах бензинів автомобільних, що відпускаються з місць виробництва пального, місць оптової торгівлі пальним та місць роздрібної торгівлі пальним, за виключенням бензинів з октановим числом 98 і вище та бензинів, що поставляються для потреб Міністерства оборони, Державного резерву та для створення мінімальних запасів нафти та нафтопродуктів:</w:t>
      </w:r>
    </w:p>
    <w:p w:rsidR="004149A8" w:rsidRPr="008F5563" w:rsidRDefault="004149A8" w:rsidP="004149A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5563">
        <w:rPr>
          <w:rFonts w:ascii="Times New Roman" w:hAnsi="Times New Roman"/>
          <w:sz w:val="28"/>
          <w:szCs w:val="28"/>
          <w:lang w:val="uk-UA"/>
        </w:rPr>
        <w:t xml:space="preserve">з 1 </w:t>
      </w:r>
      <w:r w:rsidR="00EF6C90">
        <w:rPr>
          <w:rFonts w:ascii="Times New Roman" w:hAnsi="Times New Roman"/>
          <w:sz w:val="28"/>
          <w:szCs w:val="28"/>
          <w:lang w:val="uk-UA"/>
        </w:rPr>
        <w:t>травня</w:t>
      </w:r>
      <w:r w:rsidRPr="008F5563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EF6C90">
        <w:rPr>
          <w:rFonts w:ascii="Times New Roman" w:hAnsi="Times New Roman"/>
          <w:sz w:val="28"/>
          <w:szCs w:val="28"/>
          <w:lang w:val="uk-UA"/>
        </w:rPr>
        <w:t>2</w:t>
      </w:r>
      <w:r w:rsidRPr="008F5563">
        <w:rPr>
          <w:rFonts w:ascii="Times New Roman" w:hAnsi="Times New Roman"/>
          <w:sz w:val="28"/>
          <w:szCs w:val="28"/>
          <w:lang w:val="uk-UA"/>
        </w:rPr>
        <w:t xml:space="preserve"> року – не менш як 5 відсотків (об’ємних), за </w:t>
      </w:r>
      <w:r w:rsidR="00F35C42" w:rsidRPr="00EF6C90">
        <w:rPr>
          <w:rFonts w:ascii="Times New Roman" w:hAnsi="Times New Roman"/>
          <w:sz w:val="28"/>
          <w:szCs w:val="28"/>
          <w:lang w:val="uk-UA"/>
        </w:rPr>
        <w:t>абсолютної</w:t>
      </w:r>
      <w:r w:rsidRPr="008F5563">
        <w:rPr>
          <w:rFonts w:ascii="Times New Roman" w:hAnsi="Times New Roman"/>
          <w:sz w:val="28"/>
          <w:szCs w:val="28"/>
          <w:lang w:val="uk-UA"/>
        </w:rPr>
        <w:t xml:space="preserve"> похибки визначення ±0,5%;</w:t>
      </w:r>
    </w:p>
    <w:p w:rsidR="00D0368C" w:rsidRPr="00B11D5D" w:rsidRDefault="00D0368C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F35C42">
        <w:rPr>
          <w:rFonts w:ascii="Times New Roman" w:hAnsi="Times New Roman"/>
          <w:sz w:val="28"/>
          <w:szCs w:val="28"/>
          <w:lang w:val="uk-UA"/>
        </w:rPr>
        <w:t>- введення обліку вмісту рідкого біопалива</w:t>
      </w:r>
      <w:r w:rsidR="00A34F82" w:rsidRPr="00F35C42">
        <w:rPr>
          <w:rFonts w:ascii="Times New Roman" w:hAnsi="Times New Roman"/>
          <w:sz w:val="28"/>
          <w:szCs w:val="28"/>
          <w:lang w:val="uk-UA"/>
        </w:rPr>
        <w:t xml:space="preserve"> (біокомпонентів)</w:t>
      </w:r>
      <w:r w:rsidRPr="00F35C42">
        <w:rPr>
          <w:rFonts w:ascii="Times New Roman" w:hAnsi="Times New Roman"/>
          <w:sz w:val="28"/>
          <w:szCs w:val="28"/>
          <w:lang w:val="uk-UA"/>
        </w:rPr>
        <w:t xml:space="preserve"> у паливі</w:t>
      </w:r>
      <w:r w:rsidRPr="00B11D5D">
        <w:rPr>
          <w:rFonts w:ascii="Times New Roman" w:hAnsi="Times New Roman"/>
          <w:sz w:val="28"/>
          <w:szCs w:val="28"/>
          <w:lang w:val="uk-UA"/>
        </w:rPr>
        <w:t xml:space="preserve"> моторному</w:t>
      </w:r>
      <w:r w:rsidR="00A34F82" w:rsidRPr="00B11D5D">
        <w:rPr>
          <w:rFonts w:ascii="Times New Roman" w:hAnsi="Times New Roman"/>
          <w:sz w:val="28"/>
          <w:szCs w:val="28"/>
          <w:lang w:val="uk-UA"/>
        </w:rPr>
        <w:t xml:space="preserve"> і паливі моторному альтернативному</w:t>
      </w:r>
      <w:r w:rsidRPr="00B11D5D">
        <w:rPr>
          <w:rFonts w:ascii="Times New Roman" w:hAnsi="Times New Roman"/>
          <w:sz w:val="28"/>
          <w:szCs w:val="28"/>
          <w:lang w:val="uk-UA"/>
        </w:rPr>
        <w:t xml:space="preserve"> на ринку нафтопродуктів, які покладені на центральний орган виконавчої влади, що </w:t>
      </w:r>
      <w:r w:rsidR="005E53CF">
        <w:rPr>
          <w:rFonts w:ascii="Times New Roman" w:hAnsi="Times New Roman"/>
          <w:sz w:val="28"/>
          <w:szCs w:val="28"/>
          <w:lang w:val="uk-UA"/>
        </w:rPr>
        <w:t>реалізує</w:t>
      </w:r>
      <w:r w:rsidRPr="00B11D5D">
        <w:rPr>
          <w:rFonts w:ascii="Times New Roman" w:hAnsi="Times New Roman"/>
          <w:sz w:val="28"/>
          <w:szCs w:val="28"/>
          <w:lang w:val="uk-UA"/>
        </w:rPr>
        <w:t xml:space="preserve">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</w:t>
      </w:r>
      <w:r w:rsidR="00CD41F8"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 w:rsidR="00CD41F8" w:rsidRPr="00CD41F8">
        <w:rPr>
          <w:rFonts w:ascii="Times New Roman" w:hAnsi="Times New Roman"/>
          <w:sz w:val="28"/>
          <w:szCs w:val="28"/>
          <w:lang w:val="uk-UA"/>
        </w:rPr>
        <w:t>Держенергоефективності</w:t>
      </w:r>
      <w:proofErr w:type="spellEnd"/>
      <w:r w:rsidR="00CD41F8">
        <w:rPr>
          <w:rFonts w:ascii="Times New Roman" w:hAnsi="Times New Roman"/>
          <w:sz w:val="28"/>
          <w:szCs w:val="28"/>
          <w:lang w:val="uk-UA"/>
        </w:rPr>
        <w:t>)</w:t>
      </w:r>
      <w:r w:rsidRPr="00B11D5D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CD41F8" w:rsidRPr="00CD41F8">
        <w:rPr>
          <w:rFonts w:ascii="Times New Roman" w:hAnsi="Times New Roman"/>
          <w:sz w:val="28"/>
          <w:szCs w:val="28"/>
          <w:lang w:val="uk-UA"/>
        </w:rPr>
        <w:t>Також передбачено, що П</w:t>
      </w:r>
      <w:r w:rsidRPr="00CD41F8">
        <w:rPr>
          <w:rFonts w:ascii="Times New Roman" w:hAnsi="Times New Roman"/>
          <w:sz w:val="28"/>
          <w:szCs w:val="28"/>
          <w:lang w:val="uk-UA"/>
        </w:rPr>
        <w:t>орядок зазначеного обліку</w:t>
      </w:r>
      <w:r w:rsidR="00CD41F8">
        <w:rPr>
          <w:rFonts w:ascii="Times New Roman" w:hAnsi="Times New Roman"/>
          <w:sz w:val="28"/>
          <w:szCs w:val="28"/>
          <w:lang w:val="uk-UA"/>
        </w:rPr>
        <w:t>,</w:t>
      </w:r>
      <w:r w:rsidRPr="00CD41F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D41F8" w:rsidRPr="00CD41F8">
        <w:rPr>
          <w:rFonts w:ascii="Times New Roman" w:hAnsi="Times New Roman"/>
          <w:sz w:val="28"/>
          <w:szCs w:val="28"/>
          <w:lang w:val="uk-UA"/>
        </w:rPr>
        <w:t>затверджується центральним органом виконавчої влади, який забезпечує формування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видів палива (крім питань забезпечення енергоефективності будівель та інших споруд)</w:t>
      </w:r>
      <w:r w:rsidR="00CD41F8">
        <w:rPr>
          <w:rFonts w:ascii="Times New Roman" w:hAnsi="Times New Roman"/>
          <w:sz w:val="28"/>
          <w:szCs w:val="28"/>
          <w:lang w:val="uk-UA"/>
        </w:rPr>
        <w:t xml:space="preserve"> (Міненерго)</w:t>
      </w:r>
      <w:r w:rsidRPr="00CD41F8">
        <w:rPr>
          <w:rFonts w:ascii="Times New Roman" w:hAnsi="Times New Roman"/>
          <w:sz w:val="28"/>
          <w:szCs w:val="28"/>
          <w:lang w:val="uk-UA"/>
        </w:rPr>
        <w:t>;</w:t>
      </w:r>
    </w:p>
    <w:p w:rsidR="000A0659" w:rsidRDefault="00D0368C" w:rsidP="00AE59F6">
      <w:pPr>
        <w:numPr>
          <w:ilvl w:val="0"/>
          <w:numId w:val="8"/>
        </w:numPr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0A0659">
        <w:rPr>
          <w:rFonts w:ascii="Times New Roman" w:hAnsi="Times New Roman"/>
          <w:sz w:val="28"/>
          <w:szCs w:val="28"/>
          <w:lang w:val="uk-UA"/>
        </w:rPr>
        <w:lastRenderedPageBreak/>
        <w:t>віднесен</w:t>
      </w:r>
      <w:r w:rsidR="00C92F2B" w:rsidRPr="000A0659">
        <w:rPr>
          <w:rFonts w:ascii="Times New Roman" w:hAnsi="Times New Roman"/>
          <w:sz w:val="28"/>
          <w:szCs w:val="28"/>
          <w:lang w:val="uk-UA"/>
        </w:rPr>
        <w:t>о</w:t>
      </w:r>
      <w:r w:rsidRPr="000A0659">
        <w:rPr>
          <w:rFonts w:ascii="Times New Roman" w:hAnsi="Times New Roman"/>
          <w:sz w:val="28"/>
          <w:szCs w:val="28"/>
          <w:lang w:val="uk-UA"/>
        </w:rPr>
        <w:t xml:space="preserve"> до правопорушень</w:t>
      </w:r>
      <w:r w:rsidR="000A065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A0659" w:rsidRP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 xml:space="preserve">недотримання вимог щодо відпуску з місць </w:t>
      </w:r>
      <w:r w:rsidR="000A0659" w:rsidRPr="000A0659">
        <w:rPr>
          <w:rFonts w:ascii="Times New Roman" w:eastAsia="MS Mincho" w:hAnsi="Times New Roman"/>
          <w:bCs/>
          <w:sz w:val="28"/>
          <w:szCs w:val="28"/>
          <w:u w:val="single"/>
          <w:lang w:val="uk-UA" w:eastAsia="ja-JP"/>
        </w:rPr>
        <w:t>роздрібної торгівлі пальним</w:t>
      </w:r>
      <w:r w:rsidR="000A0659" w:rsidRP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 xml:space="preserve"> на митній території України усіх обсягів бензинів автомобільних з вмістом нормативно визначеної обов'язкової частки рідкого біопалива (біокомпонентів)</w:t>
      </w:r>
      <w:r w:rsid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>;</w:t>
      </w:r>
    </w:p>
    <w:p w:rsidR="000A0659" w:rsidRDefault="000A0659" w:rsidP="000A065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Times New Roman" w:eastAsia="MS Mincho" w:hAnsi="Times New Roman"/>
          <w:bCs/>
          <w:sz w:val="28"/>
          <w:szCs w:val="28"/>
          <w:lang w:val="uk-UA" w:eastAsia="uk-UA"/>
        </w:rPr>
      </w:pPr>
      <w:r w:rsidRPr="000A0659">
        <w:rPr>
          <w:rFonts w:ascii="Times New Roman" w:hAnsi="Times New Roman"/>
          <w:sz w:val="28"/>
          <w:szCs w:val="28"/>
          <w:lang w:val="uk-UA"/>
        </w:rPr>
        <w:t>віднесено до правопорушень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 xml:space="preserve">недотримання вимог щодо відпуску з місць </w:t>
      </w:r>
      <w:r w:rsidRPr="000A0659">
        <w:rPr>
          <w:rFonts w:ascii="Times New Roman" w:eastAsia="MS Mincho" w:hAnsi="Times New Roman"/>
          <w:bCs/>
          <w:sz w:val="28"/>
          <w:szCs w:val="28"/>
          <w:u w:val="single"/>
          <w:lang w:val="uk-UA" w:eastAsia="ja-JP"/>
        </w:rPr>
        <w:t>виробництва та/або з місць оптової торгівлі пальним</w:t>
      </w:r>
      <w:r w:rsidRP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 xml:space="preserve"> </w:t>
      </w:r>
      <w:r w:rsidRPr="000A0659">
        <w:rPr>
          <w:rFonts w:ascii="Times New Roman" w:eastAsia="MS Mincho" w:hAnsi="Times New Roman"/>
          <w:bCs/>
          <w:sz w:val="28"/>
          <w:szCs w:val="28"/>
          <w:lang w:val="uk-UA" w:eastAsia="uk-UA"/>
        </w:rPr>
        <w:t>на митній території України</w:t>
      </w:r>
      <w:r w:rsidRPr="000A0659">
        <w:rPr>
          <w:rFonts w:ascii="Times New Roman" w:eastAsia="MS Mincho" w:hAnsi="Times New Roman"/>
          <w:bCs/>
          <w:sz w:val="28"/>
          <w:szCs w:val="28"/>
          <w:lang w:val="uk-UA" w:eastAsia="ja-JP"/>
        </w:rPr>
        <w:t xml:space="preserve"> усіх обсягів бензинів автомобільних з вмістом нормативно визначеної обов'язкової частки рідкого біопалива (біокомпонентів)</w:t>
      </w:r>
      <w:r>
        <w:rPr>
          <w:rFonts w:ascii="Times New Roman" w:eastAsia="MS Mincho" w:hAnsi="Times New Roman"/>
          <w:bCs/>
          <w:sz w:val="28"/>
          <w:szCs w:val="28"/>
          <w:lang w:val="uk-UA" w:eastAsia="ja-JP"/>
        </w:rPr>
        <w:t>;</w:t>
      </w:r>
    </w:p>
    <w:p w:rsidR="000A0659" w:rsidRDefault="000A0659" w:rsidP="000A065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Times New Roman" w:eastAsia="MS Mincho" w:hAnsi="Times New Roman"/>
          <w:bCs/>
          <w:sz w:val="28"/>
          <w:szCs w:val="28"/>
          <w:lang w:val="uk-UA" w:eastAsia="uk-UA"/>
        </w:rPr>
      </w:pPr>
      <w:r w:rsidRPr="000A0659">
        <w:rPr>
          <w:rFonts w:ascii="Times New Roman" w:hAnsi="Times New Roman"/>
          <w:sz w:val="28"/>
          <w:szCs w:val="28"/>
          <w:lang w:val="uk-UA"/>
        </w:rPr>
        <w:t>віднесено до правопорушень</w:t>
      </w:r>
      <w:r w:rsidR="008F52C2">
        <w:rPr>
          <w:rFonts w:ascii="Times New Roman" w:hAnsi="Times New Roman"/>
          <w:sz w:val="28"/>
          <w:szCs w:val="28"/>
          <w:lang w:val="uk-UA"/>
        </w:rPr>
        <w:t xml:space="preserve"> несвоєчасне або</w:t>
      </w:r>
      <w:r w:rsidRPr="000A0659">
        <w:rPr>
          <w:rFonts w:ascii="Times New Roman" w:eastAsia="MS Mincho" w:hAnsi="Times New Roman"/>
          <w:bCs/>
          <w:sz w:val="28"/>
          <w:szCs w:val="28"/>
          <w:lang w:val="uk-UA" w:eastAsia="uk-UA"/>
        </w:rPr>
        <w:t xml:space="preserve"> неподання інформації щодо вмісту рідкого біопалива (біокомпонентів) у обсягах відпуску на митній території України з </w:t>
      </w:r>
      <w:r w:rsidRPr="000A0659">
        <w:rPr>
          <w:rFonts w:ascii="Times New Roman" w:eastAsia="MS Mincho" w:hAnsi="Times New Roman"/>
          <w:bCs/>
          <w:sz w:val="28"/>
          <w:szCs w:val="28"/>
          <w:u w:val="single"/>
          <w:lang w:val="uk-UA" w:eastAsia="uk-UA"/>
        </w:rPr>
        <w:t>місць виробництва та оптової торгівлі пальним бензинів автомобільних</w:t>
      </w:r>
      <w:r w:rsidR="008F52C2">
        <w:rPr>
          <w:rFonts w:ascii="Times New Roman" w:eastAsia="MS Mincho" w:hAnsi="Times New Roman"/>
          <w:bCs/>
          <w:sz w:val="28"/>
          <w:szCs w:val="28"/>
          <w:u w:val="single"/>
          <w:lang w:val="uk-UA" w:eastAsia="uk-UA"/>
        </w:rPr>
        <w:t>.</w:t>
      </w:r>
    </w:p>
    <w:p w:rsidR="00A01DD2" w:rsidRPr="00981198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36"/>
          <w:szCs w:val="28"/>
          <w:highlight w:val="yellow"/>
          <w:lang w:val="uk-UA"/>
        </w:rPr>
      </w:pPr>
    </w:p>
    <w:p w:rsidR="00A01DD2" w:rsidRPr="00C92F2B" w:rsidRDefault="00A01DD2" w:rsidP="00134C45">
      <w:pPr>
        <w:numPr>
          <w:ilvl w:val="0"/>
          <w:numId w:val="4"/>
        </w:numPr>
        <w:spacing w:after="0" w:line="240" w:lineRule="auto"/>
        <w:ind w:left="0" w:firstLine="426"/>
        <w:jc w:val="center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C92F2B">
        <w:rPr>
          <w:rFonts w:ascii="Times New Roman" w:hAnsi="Times New Roman"/>
          <w:b/>
          <w:sz w:val="28"/>
          <w:szCs w:val="28"/>
          <w:lang w:val="uk-UA"/>
        </w:rPr>
        <w:t>Правові аспекти</w:t>
      </w:r>
    </w:p>
    <w:p w:rsidR="00A01DD2" w:rsidRPr="00C92F2B" w:rsidRDefault="00A01DD2" w:rsidP="00C92F2B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92F2B">
        <w:rPr>
          <w:rFonts w:ascii="Times New Roman" w:hAnsi="Times New Roman"/>
          <w:sz w:val="28"/>
          <w:szCs w:val="28"/>
          <w:lang w:val="uk-UA"/>
        </w:rPr>
        <w:t>Нормативно-правову базу у даній сфері суспільних відносин складають</w:t>
      </w:r>
      <w:r w:rsidR="00C92F2B" w:rsidRPr="007C1D7C">
        <w:rPr>
          <w:sz w:val="26"/>
          <w:szCs w:val="20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Закон України </w:t>
      </w:r>
      <w:r w:rsidR="00A655ED" w:rsidRPr="00C92F2B">
        <w:rPr>
          <w:rFonts w:ascii="Times New Roman" w:hAnsi="Times New Roman"/>
          <w:sz w:val="28"/>
          <w:szCs w:val="28"/>
          <w:lang w:val="uk-UA"/>
        </w:rPr>
        <w:t>«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>Про альтернативні види палива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»</w:t>
      </w:r>
      <w:r w:rsidR="00C92F2B" w:rsidRPr="00C92F2B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C92F2B">
        <w:rPr>
          <w:rFonts w:ascii="Times New Roman" w:hAnsi="Times New Roman"/>
          <w:sz w:val="28"/>
          <w:szCs w:val="28"/>
          <w:lang w:val="uk-UA"/>
        </w:rPr>
        <w:t>розпорядження Кабінету Міністрів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від 01 жовтня 2014 р. 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№</w:t>
      </w:r>
      <w:r w:rsidRPr="00C92F2B">
        <w:rPr>
          <w:rFonts w:ascii="Times New Roman" w:hAnsi="Times New Roman"/>
          <w:sz w:val="28"/>
          <w:szCs w:val="28"/>
          <w:lang w:val="uk-UA"/>
        </w:rPr>
        <w:t>902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«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Про затвердження 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Національного плану дій 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>відновлюваної енергетики на період до 2020 р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оку»</w:t>
      </w:r>
      <w:r w:rsidR="00C92F2B" w:rsidRPr="00C92F2B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C92F2B">
        <w:rPr>
          <w:rFonts w:ascii="Times New Roman" w:hAnsi="Times New Roman"/>
          <w:sz w:val="28"/>
          <w:szCs w:val="28"/>
          <w:lang w:val="uk-UA"/>
        </w:rPr>
        <w:t>розпорядження Кабінету Міністрів України від 03 вересня 2014 р.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 xml:space="preserve"> №</w:t>
      </w:r>
      <w:r w:rsidRPr="00C92F2B">
        <w:rPr>
          <w:rFonts w:ascii="Times New Roman" w:hAnsi="Times New Roman"/>
          <w:sz w:val="28"/>
          <w:szCs w:val="28"/>
          <w:lang w:val="uk-UA"/>
        </w:rPr>
        <w:t xml:space="preserve">791 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«</w:t>
      </w:r>
      <w:r w:rsidR="0098119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F2B">
        <w:rPr>
          <w:rFonts w:ascii="Times New Roman" w:hAnsi="Times New Roman"/>
          <w:sz w:val="28"/>
          <w:szCs w:val="28"/>
          <w:lang w:val="uk-UA"/>
        </w:rPr>
        <w:t>Про затвердження плану заходів з імплементації Директиви Європейського Парламенту та Ради 2009/28/ЄС</w:t>
      </w:r>
      <w:r w:rsidR="007C1CC1" w:rsidRPr="00C92F2B">
        <w:rPr>
          <w:rFonts w:ascii="Times New Roman" w:hAnsi="Times New Roman"/>
          <w:sz w:val="28"/>
          <w:szCs w:val="28"/>
          <w:lang w:val="uk-UA"/>
        </w:rPr>
        <w:t>»</w:t>
      </w:r>
      <w:r w:rsidR="00C92F2B" w:rsidRPr="00C92F2B">
        <w:rPr>
          <w:rFonts w:ascii="Times New Roman" w:hAnsi="Times New Roman"/>
          <w:sz w:val="28"/>
          <w:szCs w:val="28"/>
          <w:lang w:val="uk-UA"/>
        </w:rPr>
        <w:t xml:space="preserve"> інші нормативні </w:t>
      </w:r>
      <w:r w:rsidR="009362A9">
        <w:rPr>
          <w:rFonts w:ascii="Times New Roman" w:hAnsi="Times New Roman"/>
          <w:sz w:val="28"/>
          <w:szCs w:val="28"/>
          <w:lang w:val="uk-UA"/>
        </w:rPr>
        <w:t xml:space="preserve">(ДСТУ, технічні регламенти) </w:t>
      </w:r>
      <w:r w:rsidR="00C92F2B" w:rsidRPr="00C92F2B">
        <w:rPr>
          <w:rFonts w:ascii="Times New Roman" w:hAnsi="Times New Roman"/>
          <w:sz w:val="28"/>
          <w:szCs w:val="28"/>
          <w:lang w:val="uk-UA"/>
        </w:rPr>
        <w:t>та нормативно-правові акти</w:t>
      </w:r>
      <w:r w:rsidRPr="00C92F2B">
        <w:rPr>
          <w:rFonts w:ascii="Times New Roman" w:hAnsi="Times New Roman"/>
          <w:sz w:val="28"/>
          <w:szCs w:val="28"/>
          <w:lang w:val="uk-UA"/>
        </w:rPr>
        <w:t>.</w:t>
      </w:r>
    </w:p>
    <w:p w:rsidR="002B1912" w:rsidRPr="00BD20B9" w:rsidRDefault="002B191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A01DD2" w:rsidRPr="00B11D5D" w:rsidRDefault="00A01DD2" w:rsidP="00134C45">
      <w:pPr>
        <w:numPr>
          <w:ilvl w:val="0"/>
          <w:numId w:val="4"/>
        </w:numPr>
        <w:spacing w:after="0" w:line="240" w:lineRule="auto"/>
        <w:ind w:left="0" w:firstLine="426"/>
        <w:jc w:val="center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B11D5D">
        <w:rPr>
          <w:rFonts w:ascii="Times New Roman" w:hAnsi="Times New Roman"/>
          <w:b/>
          <w:sz w:val="28"/>
          <w:szCs w:val="28"/>
          <w:lang w:val="uk-UA"/>
        </w:rPr>
        <w:t>Фінансово-економічне обґрунтування</w:t>
      </w:r>
    </w:p>
    <w:p w:rsidR="00A01DD2" w:rsidRPr="00B11D5D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B11D5D">
        <w:rPr>
          <w:rFonts w:ascii="Times New Roman" w:hAnsi="Times New Roman"/>
          <w:sz w:val="28"/>
          <w:szCs w:val="28"/>
          <w:lang w:val="uk-UA"/>
        </w:rPr>
        <w:t>Прийняття і реалізація проекту Закону не потребує додаткових витрат з Державного бюджету України.</w:t>
      </w:r>
    </w:p>
    <w:p w:rsidR="00A01DD2" w:rsidRPr="00B11D5D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B11D5D">
        <w:rPr>
          <w:rFonts w:ascii="Times New Roman" w:hAnsi="Times New Roman"/>
          <w:sz w:val="28"/>
          <w:szCs w:val="28"/>
          <w:lang w:val="uk-UA"/>
        </w:rPr>
        <w:t>У середньостроковій перспективі очікується збільшення надходження податків від українських суб’єктів господарської діяльності галузі за рахунок розвитку сфери виробництва рідкого біопалива.</w:t>
      </w:r>
    </w:p>
    <w:p w:rsidR="00A01DD2" w:rsidRPr="009A5A14" w:rsidRDefault="00A01DD2" w:rsidP="00134C45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:rsidR="007365D6" w:rsidRPr="00367DAE" w:rsidRDefault="007365D6" w:rsidP="00134C45">
      <w:pPr>
        <w:spacing w:after="0" w:line="240" w:lineRule="auto"/>
        <w:ind w:firstLine="426"/>
        <w:jc w:val="center"/>
        <w:textAlignment w:val="baseline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1" w:name="n925"/>
      <w:bookmarkStart w:id="2" w:name="n932"/>
      <w:bookmarkStart w:id="3" w:name="n933"/>
      <w:bookmarkEnd w:id="1"/>
      <w:bookmarkEnd w:id="2"/>
      <w:bookmarkEnd w:id="3"/>
      <w:r w:rsidRPr="00367DAE">
        <w:rPr>
          <w:rFonts w:ascii="Times New Roman" w:hAnsi="Times New Roman"/>
          <w:b/>
          <w:bCs/>
          <w:sz w:val="28"/>
          <w:szCs w:val="28"/>
          <w:lang w:val="uk-UA"/>
        </w:rPr>
        <w:t>5. Прогноз результатів</w:t>
      </w:r>
    </w:p>
    <w:p w:rsidR="00A01DD2" w:rsidRPr="00367DAE" w:rsidRDefault="00A01DD2" w:rsidP="00134C45">
      <w:pPr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>Прийняття проекту Закону сприятиме:</w:t>
      </w:r>
    </w:p>
    <w:p w:rsidR="00A01DD2" w:rsidRPr="00367DAE" w:rsidRDefault="00A01DD2" w:rsidP="00134C45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>виведенню на якісно новий рівень позитивних процесів у сфері використання в Укра</w:t>
      </w:r>
      <w:r w:rsidR="00F452C4" w:rsidRPr="00367DAE">
        <w:rPr>
          <w:rFonts w:ascii="Times New Roman" w:hAnsi="Times New Roman"/>
          <w:bCs/>
          <w:sz w:val="28"/>
          <w:szCs w:val="28"/>
          <w:lang w:val="uk-UA"/>
        </w:rPr>
        <w:t>їні</w:t>
      </w:r>
      <w:r w:rsidRPr="00367DA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8F5291" w:rsidRPr="00367DAE">
        <w:rPr>
          <w:rFonts w:ascii="Times New Roman" w:hAnsi="Times New Roman"/>
          <w:bCs/>
          <w:sz w:val="28"/>
          <w:szCs w:val="28"/>
          <w:lang w:val="uk-UA"/>
        </w:rPr>
        <w:t>рідкого біопалива</w:t>
      </w:r>
      <w:r w:rsidR="00F452C4" w:rsidRPr="00367DAE">
        <w:rPr>
          <w:rFonts w:ascii="Times New Roman" w:hAnsi="Times New Roman"/>
          <w:bCs/>
          <w:sz w:val="28"/>
          <w:szCs w:val="28"/>
          <w:lang w:val="uk-UA"/>
        </w:rPr>
        <w:t>(біокомпонентів)</w:t>
      </w:r>
      <w:r w:rsidRPr="00367DAE">
        <w:rPr>
          <w:rFonts w:ascii="Times New Roman" w:hAnsi="Times New Roman"/>
          <w:bCs/>
          <w:sz w:val="28"/>
          <w:szCs w:val="28"/>
          <w:lang w:val="uk-UA"/>
        </w:rPr>
        <w:t xml:space="preserve">;   </w:t>
      </w:r>
    </w:p>
    <w:p w:rsidR="003A3E98" w:rsidRPr="00367DAE" w:rsidRDefault="00A01DD2" w:rsidP="00134C45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>збільшенню завантаженості спиртових заводів та в</w:t>
      </w:r>
      <w:r w:rsidR="003A3E98" w:rsidRPr="00367DAE">
        <w:rPr>
          <w:rFonts w:ascii="Times New Roman" w:hAnsi="Times New Roman"/>
          <w:bCs/>
          <w:sz w:val="28"/>
          <w:szCs w:val="28"/>
          <w:lang w:val="uk-UA"/>
        </w:rPr>
        <w:t>иро</w:t>
      </w:r>
      <w:r w:rsidR="005E0002">
        <w:rPr>
          <w:rFonts w:ascii="Times New Roman" w:hAnsi="Times New Roman"/>
          <w:bCs/>
          <w:sz w:val="28"/>
          <w:szCs w:val="28"/>
          <w:lang w:val="uk-UA"/>
        </w:rPr>
        <w:t>бничого потенціалу суміжних сфер</w:t>
      </w:r>
      <w:r w:rsidR="003A3E98" w:rsidRPr="00367DAE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A01DD2" w:rsidRPr="00367DAE" w:rsidRDefault="00A01DD2" w:rsidP="00134C45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>створенню додаткових робочих міст;</w:t>
      </w:r>
    </w:p>
    <w:p w:rsidR="00A01DD2" w:rsidRPr="00367DAE" w:rsidRDefault="00A01DD2" w:rsidP="00134C45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 xml:space="preserve">покращенню екологічної ситуації за рахунок зменшення обсягів викидів в атмосферу шкідливих речовин, що утворюються при згорянні палива; </w:t>
      </w:r>
    </w:p>
    <w:p w:rsidR="00A01DD2" w:rsidRPr="00367DAE" w:rsidRDefault="00A01DD2" w:rsidP="00134C45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67DAE">
        <w:rPr>
          <w:rFonts w:ascii="Times New Roman" w:hAnsi="Times New Roman"/>
          <w:bCs/>
          <w:sz w:val="28"/>
          <w:szCs w:val="28"/>
          <w:lang w:val="uk-UA"/>
        </w:rPr>
        <w:t xml:space="preserve">створенню передумови для залучення іноземних та вітчизняних інвестицій у сферу виробництва рідкого </w:t>
      </w:r>
      <w:r w:rsidR="003A3E98" w:rsidRPr="00367DAE">
        <w:rPr>
          <w:rFonts w:ascii="Times New Roman" w:hAnsi="Times New Roman"/>
          <w:bCs/>
          <w:sz w:val="28"/>
          <w:szCs w:val="28"/>
          <w:lang w:val="uk-UA"/>
        </w:rPr>
        <w:t>біопалива</w:t>
      </w:r>
      <w:r w:rsidR="00F452C4" w:rsidRPr="00367DAE">
        <w:rPr>
          <w:rFonts w:ascii="Times New Roman" w:hAnsi="Times New Roman"/>
          <w:bCs/>
          <w:sz w:val="28"/>
          <w:szCs w:val="28"/>
          <w:lang w:val="uk-UA"/>
        </w:rPr>
        <w:t>(біокомпонентів)</w:t>
      </w:r>
      <w:r w:rsidRPr="00367DA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E77BF" w:rsidRDefault="004E77BF" w:rsidP="00764E74">
      <w:pPr>
        <w:spacing w:after="0" w:line="240" w:lineRule="auto"/>
        <w:ind w:left="450"/>
        <w:jc w:val="both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01A8C" w:rsidRPr="00B01A8C" w:rsidRDefault="009D24FD" w:rsidP="00B01A8C">
      <w:pPr>
        <w:spacing w:after="0" w:line="240" w:lineRule="auto"/>
        <w:ind w:left="6373" w:hanging="6373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r w:rsidRPr="00EF6C90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  <w:r w:rsidR="00A6560F" w:rsidRPr="00EF6C90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B01A8C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B01A8C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B01A8C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B01A8C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</w:t>
      </w:r>
      <w:bookmarkStart w:id="4" w:name="_GoBack"/>
      <w:bookmarkEnd w:id="4"/>
      <w:proofErr w:type="spellStart"/>
      <w:r w:rsidR="00B01A8C"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Герус</w:t>
      </w:r>
      <w:proofErr w:type="spellEnd"/>
      <w:r w:rsidR="00B01A8C"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 xml:space="preserve"> (17) </w:t>
      </w:r>
    </w:p>
    <w:p w:rsidR="00B01A8C" w:rsidRPr="00B01A8C" w:rsidRDefault="00B01A8C" w:rsidP="00B01A8C">
      <w:pPr>
        <w:spacing w:after="0" w:line="240" w:lineRule="auto"/>
        <w:ind w:left="6373" w:hanging="6373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proofErr w:type="spellStart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Семінський</w:t>
      </w:r>
      <w:proofErr w:type="spellEnd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 xml:space="preserve"> О.В.(406) </w:t>
      </w:r>
    </w:p>
    <w:p w:rsidR="00B01A8C" w:rsidRPr="00B01A8C" w:rsidRDefault="00B01A8C" w:rsidP="00B01A8C">
      <w:pPr>
        <w:spacing w:after="0" w:line="240" w:lineRule="auto"/>
        <w:ind w:left="6372" w:hanging="6372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 xml:space="preserve">Припутень Д.С. (97) </w:t>
      </w:r>
    </w:p>
    <w:p w:rsidR="00B01A8C" w:rsidRPr="00B01A8C" w:rsidRDefault="00B01A8C" w:rsidP="00B01A8C">
      <w:pPr>
        <w:spacing w:after="0" w:line="240" w:lineRule="auto"/>
        <w:ind w:left="6372" w:hanging="6372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proofErr w:type="spellStart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Овчинникова</w:t>
      </w:r>
      <w:proofErr w:type="spellEnd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 xml:space="preserve"> Ю.Ю.(81)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Горобець О.С.(301)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lastRenderedPageBreak/>
        <w:t>Жупанин А.В.(106)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Бондар М.Л.(320)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proofErr w:type="spellStart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Нагорняк</w:t>
      </w:r>
      <w:proofErr w:type="spellEnd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 xml:space="preserve"> С.В.(400)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proofErr w:type="spellStart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Камельчук</w:t>
      </w:r>
      <w:proofErr w:type="spellEnd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 xml:space="preserve"> Ю.О.(325)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Юрченко О.М(412)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Пивоваров Є.П.(376)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proofErr w:type="spellStart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Совсун</w:t>
      </w:r>
      <w:proofErr w:type="spellEnd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 xml:space="preserve"> І.Р.(223)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proofErr w:type="spellStart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Костюх</w:t>
      </w:r>
      <w:proofErr w:type="spellEnd"/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 xml:space="preserve"> А.В.(73)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Кузнєцов О.О. (311)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Зуєв М.С. (408)</w:t>
      </w:r>
    </w:p>
    <w:p w:rsidR="00B01A8C" w:rsidRPr="00B01A8C" w:rsidRDefault="00B01A8C" w:rsidP="00B01A8C">
      <w:pPr>
        <w:spacing w:after="0" w:line="240" w:lineRule="auto"/>
        <w:jc w:val="right"/>
        <w:rPr>
          <w:rFonts w:ascii="Times New Roman" w:eastAsia="MS Mincho" w:hAnsi="Times New Roman"/>
          <w:b/>
          <w:sz w:val="28"/>
          <w:szCs w:val="28"/>
          <w:lang w:val="uk-UA" w:eastAsia="ja-JP"/>
        </w:rPr>
      </w:pPr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 xml:space="preserve">Любота Д.В. (378) </w:t>
      </w:r>
    </w:p>
    <w:p w:rsidR="008E1C27" w:rsidRDefault="00B01A8C" w:rsidP="00B01A8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01A8C">
        <w:rPr>
          <w:rFonts w:ascii="Times New Roman" w:eastAsia="MS Mincho" w:hAnsi="Times New Roman"/>
          <w:b/>
          <w:sz w:val="28"/>
          <w:szCs w:val="28"/>
          <w:lang w:val="uk-UA" w:eastAsia="ja-JP"/>
        </w:rPr>
        <w:t>Лаба М.М.(276)</w:t>
      </w:r>
    </w:p>
    <w:sectPr w:rsidR="008E1C27" w:rsidSect="00DE253D">
      <w:footerReference w:type="even" r:id="rId8"/>
      <w:footerReference w:type="default" r:id="rId9"/>
      <w:pgSz w:w="11906" w:h="16838"/>
      <w:pgMar w:top="851" w:right="566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548" w:rsidRDefault="007F3548" w:rsidP="00EB01F4">
      <w:pPr>
        <w:spacing w:after="0" w:line="240" w:lineRule="auto"/>
      </w:pPr>
      <w:r>
        <w:separator/>
      </w:r>
    </w:p>
  </w:endnote>
  <w:endnote w:type="continuationSeparator" w:id="0">
    <w:p w:rsidR="007F3548" w:rsidRDefault="007F3548" w:rsidP="00EB0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AD" w:rsidRDefault="00F13EAD" w:rsidP="00D642B2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1198">
      <w:rPr>
        <w:rStyle w:val="a7"/>
        <w:noProof/>
      </w:rPr>
      <w:t>3</w:t>
    </w:r>
    <w:r>
      <w:rPr>
        <w:rStyle w:val="a7"/>
      </w:rPr>
      <w:fldChar w:fldCharType="end"/>
    </w:r>
  </w:p>
  <w:p w:rsidR="00F13EAD" w:rsidRDefault="00F13EAD" w:rsidP="00A67714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A14" w:rsidRDefault="009A5A14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01A8C" w:rsidRPr="00B01A8C">
      <w:rPr>
        <w:noProof/>
        <w:lang w:val="uk-UA"/>
      </w:rPr>
      <w:t>3</w:t>
    </w:r>
    <w:r>
      <w:fldChar w:fldCharType="end"/>
    </w:r>
  </w:p>
  <w:p w:rsidR="00F13EAD" w:rsidRDefault="00F13EAD" w:rsidP="00A67714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548" w:rsidRDefault="007F3548" w:rsidP="00EB01F4">
      <w:pPr>
        <w:spacing w:after="0" w:line="240" w:lineRule="auto"/>
      </w:pPr>
      <w:r>
        <w:separator/>
      </w:r>
    </w:p>
  </w:footnote>
  <w:footnote w:type="continuationSeparator" w:id="0">
    <w:p w:rsidR="007F3548" w:rsidRDefault="007F3548" w:rsidP="00EB0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1083C"/>
    <w:multiLevelType w:val="hybridMultilevel"/>
    <w:tmpl w:val="B114D15E"/>
    <w:lvl w:ilvl="0" w:tplc="382EA356">
      <w:start w:val="3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" w15:restartNumberingAfterBreak="0">
    <w:nsid w:val="0B8D52DD"/>
    <w:multiLevelType w:val="hybridMultilevel"/>
    <w:tmpl w:val="A954671A"/>
    <w:lvl w:ilvl="0" w:tplc="E1B0B984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CF1CED"/>
    <w:multiLevelType w:val="hybridMultilevel"/>
    <w:tmpl w:val="B7CEEF8A"/>
    <w:lvl w:ilvl="0" w:tplc="ED602D9A">
      <w:start w:val="3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0D715A03"/>
    <w:multiLevelType w:val="hybridMultilevel"/>
    <w:tmpl w:val="DF02E3E8"/>
    <w:lvl w:ilvl="0" w:tplc="238AE8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4B7002"/>
    <w:multiLevelType w:val="hybridMultilevel"/>
    <w:tmpl w:val="40928A2A"/>
    <w:lvl w:ilvl="0" w:tplc="5FF23288">
      <w:start w:val="1"/>
      <w:numFmt w:val="decimal"/>
      <w:lvlText w:val="%1."/>
      <w:lvlJc w:val="left"/>
      <w:pPr>
        <w:ind w:left="81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5" w15:restartNumberingAfterBreak="0">
    <w:nsid w:val="24422C86"/>
    <w:multiLevelType w:val="hybridMultilevel"/>
    <w:tmpl w:val="7F16ED40"/>
    <w:lvl w:ilvl="0" w:tplc="E8D847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F974548"/>
    <w:multiLevelType w:val="hybridMultilevel"/>
    <w:tmpl w:val="58FC2A9C"/>
    <w:lvl w:ilvl="0" w:tplc="ED602D9A">
      <w:start w:val="3"/>
      <w:numFmt w:val="bullet"/>
      <w:lvlText w:val="-"/>
      <w:lvlJc w:val="left"/>
      <w:pPr>
        <w:ind w:left="116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5D6"/>
    <w:rsid w:val="00013F55"/>
    <w:rsid w:val="00026BFC"/>
    <w:rsid w:val="00051AE5"/>
    <w:rsid w:val="00062E0B"/>
    <w:rsid w:val="000A0659"/>
    <w:rsid w:val="000A426D"/>
    <w:rsid w:val="000B784B"/>
    <w:rsid w:val="00101765"/>
    <w:rsid w:val="00134C45"/>
    <w:rsid w:val="001764FE"/>
    <w:rsid w:val="001B6123"/>
    <w:rsid w:val="001E46CF"/>
    <w:rsid w:val="00213168"/>
    <w:rsid w:val="002248FC"/>
    <w:rsid w:val="0022716D"/>
    <w:rsid w:val="0025130D"/>
    <w:rsid w:val="00257319"/>
    <w:rsid w:val="00267E3B"/>
    <w:rsid w:val="002B1912"/>
    <w:rsid w:val="0033761A"/>
    <w:rsid w:val="00342E18"/>
    <w:rsid w:val="00367DAE"/>
    <w:rsid w:val="0037003F"/>
    <w:rsid w:val="00372C93"/>
    <w:rsid w:val="00376081"/>
    <w:rsid w:val="003949C7"/>
    <w:rsid w:val="003A3E98"/>
    <w:rsid w:val="003B0AF7"/>
    <w:rsid w:val="004149A8"/>
    <w:rsid w:val="0048671B"/>
    <w:rsid w:val="004A07BD"/>
    <w:rsid w:val="004A3C4A"/>
    <w:rsid w:val="004E15D9"/>
    <w:rsid w:val="004E77BF"/>
    <w:rsid w:val="004F20DD"/>
    <w:rsid w:val="00505B94"/>
    <w:rsid w:val="005241CC"/>
    <w:rsid w:val="00541AE2"/>
    <w:rsid w:val="00572F3B"/>
    <w:rsid w:val="005A57A4"/>
    <w:rsid w:val="005C7F4B"/>
    <w:rsid w:val="005D3E49"/>
    <w:rsid w:val="005E0002"/>
    <w:rsid w:val="005E53CF"/>
    <w:rsid w:val="005E7B74"/>
    <w:rsid w:val="00604CA5"/>
    <w:rsid w:val="006346B1"/>
    <w:rsid w:val="00642076"/>
    <w:rsid w:val="006532BC"/>
    <w:rsid w:val="00676A58"/>
    <w:rsid w:val="00683525"/>
    <w:rsid w:val="006A057E"/>
    <w:rsid w:val="006D05D9"/>
    <w:rsid w:val="006D251A"/>
    <w:rsid w:val="006D2BB1"/>
    <w:rsid w:val="00721A7D"/>
    <w:rsid w:val="00732FC8"/>
    <w:rsid w:val="007365D6"/>
    <w:rsid w:val="0074037E"/>
    <w:rsid w:val="00751C23"/>
    <w:rsid w:val="00764E74"/>
    <w:rsid w:val="00786D5A"/>
    <w:rsid w:val="007B1F82"/>
    <w:rsid w:val="007C1CC1"/>
    <w:rsid w:val="007C1D7C"/>
    <w:rsid w:val="007F3548"/>
    <w:rsid w:val="007F4C9E"/>
    <w:rsid w:val="007F5FC4"/>
    <w:rsid w:val="00841A9A"/>
    <w:rsid w:val="00843803"/>
    <w:rsid w:val="008473EC"/>
    <w:rsid w:val="00894400"/>
    <w:rsid w:val="008C1B3C"/>
    <w:rsid w:val="008C2A9F"/>
    <w:rsid w:val="008E1C27"/>
    <w:rsid w:val="008F5291"/>
    <w:rsid w:val="008F52C2"/>
    <w:rsid w:val="008F5563"/>
    <w:rsid w:val="009314FE"/>
    <w:rsid w:val="009362A9"/>
    <w:rsid w:val="00945960"/>
    <w:rsid w:val="00981198"/>
    <w:rsid w:val="00991DD7"/>
    <w:rsid w:val="009965BF"/>
    <w:rsid w:val="009A5A14"/>
    <w:rsid w:val="009B5D37"/>
    <w:rsid w:val="009D24FD"/>
    <w:rsid w:val="009D5E86"/>
    <w:rsid w:val="00A01DD2"/>
    <w:rsid w:val="00A070BA"/>
    <w:rsid w:val="00A20095"/>
    <w:rsid w:val="00A34F82"/>
    <w:rsid w:val="00A42036"/>
    <w:rsid w:val="00A42696"/>
    <w:rsid w:val="00A438BD"/>
    <w:rsid w:val="00A655ED"/>
    <w:rsid w:val="00A6560F"/>
    <w:rsid w:val="00A65989"/>
    <w:rsid w:val="00A67714"/>
    <w:rsid w:val="00A708D8"/>
    <w:rsid w:val="00A80A22"/>
    <w:rsid w:val="00AD43FC"/>
    <w:rsid w:val="00AD555E"/>
    <w:rsid w:val="00AE59F6"/>
    <w:rsid w:val="00AF7D14"/>
    <w:rsid w:val="00B01A8C"/>
    <w:rsid w:val="00B11D5D"/>
    <w:rsid w:val="00B16C28"/>
    <w:rsid w:val="00B22297"/>
    <w:rsid w:val="00B33803"/>
    <w:rsid w:val="00B369C8"/>
    <w:rsid w:val="00B45E8A"/>
    <w:rsid w:val="00B465C9"/>
    <w:rsid w:val="00B64222"/>
    <w:rsid w:val="00B77042"/>
    <w:rsid w:val="00B8579C"/>
    <w:rsid w:val="00BB0D83"/>
    <w:rsid w:val="00BD20B9"/>
    <w:rsid w:val="00BD4631"/>
    <w:rsid w:val="00C24454"/>
    <w:rsid w:val="00C304BB"/>
    <w:rsid w:val="00C335C6"/>
    <w:rsid w:val="00C4303F"/>
    <w:rsid w:val="00C82F0B"/>
    <w:rsid w:val="00C90F56"/>
    <w:rsid w:val="00C92F2B"/>
    <w:rsid w:val="00CB3627"/>
    <w:rsid w:val="00CC4A7A"/>
    <w:rsid w:val="00CD41F8"/>
    <w:rsid w:val="00CF7440"/>
    <w:rsid w:val="00D004C9"/>
    <w:rsid w:val="00D0368C"/>
    <w:rsid w:val="00D1469F"/>
    <w:rsid w:val="00D427F1"/>
    <w:rsid w:val="00D52543"/>
    <w:rsid w:val="00D642B2"/>
    <w:rsid w:val="00D70537"/>
    <w:rsid w:val="00D85B54"/>
    <w:rsid w:val="00D863B6"/>
    <w:rsid w:val="00D913CD"/>
    <w:rsid w:val="00D9561C"/>
    <w:rsid w:val="00DA1F04"/>
    <w:rsid w:val="00DA293E"/>
    <w:rsid w:val="00DE253D"/>
    <w:rsid w:val="00DE49DC"/>
    <w:rsid w:val="00DF74E2"/>
    <w:rsid w:val="00E27D67"/>
    <w:rsid w:val="00E34851"/>
    <w:rsid w:val="00E41145"/>
    <w:rsid w:val="00EB01F4"/>
    <w:rsid w:val="00EB0ADD"/>
    <w:rsid w:val="00EB354D"/>
    <w:rsid w:val="00ED0CC4"/>
    <w:rsid w:val="00EF6C90"/>
    <w:rsid w:val="00F13EAD"/>
    <w:rsid w:val="00F3269D"/>
    <w:rsid w:val="00F35C42"/>
    <w:rsid w:val="00F44AF7"/>
    <w:rsid w:val="00F4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8AA242"/>
  <w14:defaultImageDpi w14:val="0"/>
  <w15:docId w15:val="{6CDD55CC-293E-4C1D-9A30-AA86A643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5D6"/>
    <w:pPr>
      <w:spacing w:after="200" w:line="276" w:lineRule="auto"/>
    </w:pPr>
    <w:rPr>
      <w:rFonts w:cs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5D6"/>
    <w:pPr>
      <w:ind w:left="720"/>
      <w:contextualSpacing/>
    </w:pPr>
  </w:style>
  <w:style w:type="character" w:customStyle="1" w:styleId="a4">
    <w:name w:val="Основной текст_"/>
    <w:link w:val="1"/>
    <w:uiPriority w:val="99"/>
    <w:locked/>
    <w:rsid w:val="007365D6"/>
    <w:rPr>
      <w:sz w:val="25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7365D6"/>
    <w:pPr>
      <w:widowControl w:val="0"/>
      <w:shd w:val="clear" w:color="auto" w:fill="FFFFFF"/>
      <w:spacing w:before="540" w:after="360" w:line="240" w:lineRule="atLeast"/>
      <w:jc w:val="center"/>
    </w:pPr>
    <w:rPr>
      <w:sz w:val="25"/>
      <w:lang w:val="uk-UA" w:eastAsia="en-US"/>
    </w:rPr>
  </w:style>
  <w:style w:type="character" w:customStyle="1" w:styleId="apple-converted-space">
    <w:name w:val="apple-converted-space"/>
    <w:uiPriority w:val="99"/>
    <w:rsid w:val="007365D6"/>
  </w:style>
  <w:style w:type="paragraph" w:styleId="a5">
    <w:name w:val="header"/>
    <w:basedOn w:val="a"/>
    <w:link w:val="a6"/>
    <w:uiPriority w:val="99"/>
    <w:rsid w:val="00EB01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EB01F4"/>
    <w:rPr>
      <w:rFonts w:eastAsia="Times New Roman" w:cs="Times New Roman"/>
      <w:lang w:val="ru-RU" w:eastAsia="ru-RU"/>
    </w:rPr>
  </w:style>
  <w:style w:type="character" w:styleId="a7">
    <w:name w:val="page number"/>
    <w:basedOn w:val="a0"/>
    <w:uiPriority w:val="99"/>
    <w:locked/>
    <w:rsid w:val="00A67714"/>
    <w:rPr>
      <w:rFonts w:cs="Times New Roman"/>
    </w:rPr>
  </w:style>
  <w:style w:type="paragraph" w:styleId="a8">
    <w:name w:val="footer"/>
    <w:basedOn w:val="a"/>
    <w:link w:val="a9"/>
    <w:uiPriority w:val="99"/>
    <w:rsid w:val="00EB01F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B01F4"/>
    <w:rPr>
      <w:rFonts w:eastAsia="Times New Roman" w:cs="Times New Roman"/>
      <w:lang w:val="ru-RU" w:eastAsia="ru-RU"/>
    </w:rPr>
  </w:style>
  <w:style w:type="table" w:styleId="aa">
    <w:name w:val="Table Grid"/>
    <w:basedOn w:val="a1"/>
    <w:uiPriority w:val="59"/>
    <w:locked/>
    <w:rsid w:val="00D52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ітка таблиці1"/>
    <w:basedOn w:val="a1"/>
    <w:next w:val="aa"/>
    <w:uiPriority w:val="39"/>
    <w:rsid w:val="00E41145"/>
    <w:rPr>
      <w:rFonts w:ascii="Times New Roman" w:eastAsia="MS Mincho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ocument Map"/>
    <w:basedOn w:val="a"/>
    <w:link w:val="ac"/>
    <w:uiPriority w:val="99"/>
    <w:semiHidden/>
    <w:unhideWhenUsed/>
    <w:locked/>
    <w:rsid w:val="00764E74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764E74"/>
    <w:rPr>
      <w:rFonts w:ascii="Tahoma" w:hAnsi="Tahoma" w:cs="Times New Roman"/>
      <w:sz w:val="16"/>
    </w:rPr>
  </w:style>
  <w:style w:type="character" w:customStyle="1" w:styleId="8pt">
    <w:name w:val="Основной текст + 8 pt"/>
    <w:rsid w:val="00ED0CC4"/>
    <w:rPr>
      <w:rFonts w:ascii="Times New Roman" w:hAnsi="Times New Roman"/>
      <w:color w:val="000000"/>
      <w:spacing w:val="1"/>
      <w:w w:val="100"/>
      <w:position w:val="0"/>
      <w:sz w:val="16"/>
      <w:u w:val="none"/>
      <w:shd w:val="clear" w:color="auto" w:fill="FFFFFF"/>
      <w:lang w:val="uk-UA" w:eastAsia="uk-UA"/>
    </w:rPr>
  </w:style>
  <w:style w:type="paragraph" w:styleId="ad">
    <w:name w:val="Balloon Text"/>
    <w:basedOn w:val="a"/>
    <w:link w:val="ae"/>
    <w:uiPriority w:val="99"/>
    <w:semiHidden/>
    <w:unhideWhenUsed/>
    <w:locked/>
    <w:rsid w:val="00B222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B22297"/>
    <w:rPr>
      <w:rFonts w:ascii="Segoe UI" w:hAnsi="Segoe UI" w:cs="Times New Roman"/>
      <w:sz w:val="18"/>
      <w:lang w:val="ru-RU" w:eastAsia="ru-RU"/>
    </w:rPr>
  </w:style>
  <w:style w:type="character" w:styleId="af">
    <w:name w:val="Hyperlink"/>
    <w:basedOn w:val="a0"/>
    <w:uiPriority w:val="99"/>
    <w:unhideWhenUsed/>
    <w:locked/>
    <w:rsid w:val="00B2229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61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50D23-FDCA-4140-B479-DE262D70A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3387</Words>
  <Characters>1932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Людмила Олександрівна Зенюк</dc:creator>
  <cp:keywords/>
  <dc:description/>
  <cp:lastModifiedBy>Шмерего Максим Олександрович</cp:lastModifiedBy>
  <cp:revision>17</cp:revision>
  <cp:lastPrinted>2020-04-16T08:12:00Z</cp:lastPrinted>
  <dcterms:created xsi:type="dcterms:W3CDTF">2020-10-06T08:44:00Z</dcterms:created>
  <dcterms:modified xsi:type="dcterms:W3CDTF">2020-11-05T13:51:00Z</dcterms:modified>
</cp:coreProperties>
</file>