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560" w:rsidRPr="00022AF5" w:rsidRDefault="00FA1560" w:rsidP="008326AF">
      <w:pPr>
        <w:spacing w:after="0" w:line="240" w:lineRule="auto"/>
        <w:jc w:val="center"/>
        <w:outlineLvl w:val="0"/>
        <w:rPr>
          <w:rFonts w:ascii="Times New Roman" w:eastAsia="Times New Roman" w:hAnsi="Times New Roman"/>
          <w:b/>
          <w:sz w:val="28"/>
          <w:szCs w:val="28"/>
          <w:lang w:eastAsia="uk-UA"/>
        </w:rPr>
      </w:pPr>
      <w:bookmarkStart w:id="0" w:name="_GoBack"/>
      <w:bookmarkEnd w:id="0"/>
      <w:r w:rsidRPr="00022AF5">
        <w:rPr>
          <w:rFonts w:ascii="Times New Roman" w:eastAsia="Times New Roman" w:hAnsi="Times New Roman"/>
          <w:b/>
          <w:sz w:val="28"/>
          <w:szCs w:val="28"/>
          <w:lang w:eastAsia="uk-UA"/>
        </w:rPr>
        <w:t>ПОРІВНЯЛЬНА ТАБЛИЦЯ</w:t>
      </w:r>
    </w:p>
    <w:p w:rsidR="008326AF" w:rsidRPr="00022AF5" w:rsidRDefault="00EB1FAB" w:rsidP="00696E38">
      <w:pPr>
        <w:spacing w:after="0" w:line="240" w:lineRule="auto"/>
        <w:ind w:firstLine="600"/>
        <w:jc w:val="center"/>
        <w:outlineLvl w:val="0"/>
        <w:rPr>
          <w:rFonts w:ascii="Times New Roman" w:eastAsia="Batang" w:hAnsi="Times New Roman"/>
          <w:b/>
          <w:sz w:val="28"/>
          <w:szCs w:val="28"/>
          <w:lang w:eastAsia="ru-RU"/>
        </w:rPr>
      </w:pPr>
      <w:r w:rsidRPr="00022AF5">
        <w:rPr>
          <w:rFonts w:ascii="Times New Roman" w:eastAsia="Batang" w:hAnsi="Times New Roman"/>
          <w:b/>
          <w:sz w:val="28"/>
          <w:szCs w:val="28"/>
          <w:lang w:eastAsia="ru-RU"/>
        </w:rPr>
        <w:t xml:space="preserve">до проекту </w:t>
      </w:r>
      <w:r w:rsidR="008326AF" w:rsidRPr="00022AF5">
        <w:rPr>
          <w:rFonts w:ascii="Times New Roman" w:eastAsia="Batang" w:hAnsi="Times New Roman"/>
          <w:b/>
          <w:sz w:val="28"/>
          <w:szCs w:val="28"/>
          <w:lang w:eastAsia="ru-RU"/>
        </w:rPr>
        <w:t>Закону України «</w:t>
      </w:r>
      <w:r w:rsidR="00115C62" w:rsidRPr="00115C62">
        <w:rPr>
          <w:rFonts w:ascii="Times New Roman" w:hAnsi="Times New Roman"/>
          <w:b/>
          <w:bCs/>
          <w:sz w:val="28"/>
          <w:szCs w:val="28"/>
          <w:shd w:val="clear" w:color="auto" w:fill="FFFFFF"/>
        </w:rPr>
        <w:t>Про внесення змін до деяких законодавчих актів України щодо надання Національному агентству з питань запобігання корупції повноважень органу державної влади зі спеціальним статусом та підпорядкування його діяльності інтересам народу України</w:t>
      </w:r>
      <w:r w:rsidR="00545B81" w:rsidRPr="00022AF5">
        <w:rPr>
          <w:rFonts w:ascii="Times New Roman" w:eastAsia="Batang" w:hAnsi="Times New Roman"/>
          <w:b/>
          <w:sz w:val="28"/>
          <w:szCs w:val="28"/>
          <w:lang w:eastAsia="ru-RU"/>
        </w:rPr>
        <w:t>»</w:t>
      </w:r>
    </w:p>
    <w:p w:rsidR="00FA1560" w:rsidRPr="008326AF" w:rsidRDefault="00696E38" w:rsidP="00696E38">
      <w:pPr>
        <w:spacing w:after="0" w:line="240" w:lineRule="auto"/>
        <w:ind w:firstLine="600"/>
        <w:jc w:val="center"/>
        <w:outlineLvl w:val="0"/>
        <w:rPr>
          <w:rFonts w:ascii="Times New Roman" w:eastAsia="Batang" w:hAnsi="Times New Roman"/>
          <w:b/>
          <w:sz w:val="28"/>
          <w:szCs w:val="28"/>
          <w:lang w:eastAsia="ru-RU"/>
        </w:rPr>
      </w:pPr>
      <w:r w:rsidRPr="008326AF">
        <w:rPr>
          <w:rFonts w:ascii="Times New Roman" w:eastAsia="Batang" w:hAnsi="Times New Roman"/>
          <w:b/>
          <w:sz w:val="28"/>
          <w:szCs w:val="28"/>
          <w:lang w:eastAsia="ru-RU"/>
        </w:rPr>
        <w:t xml:space="preserve"> </w:t>
      </w:r>
    </w:p>
    <w:tbl>
      <w:tblPr>
        <w:tblW w:w="157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5"/>
        <w:gridCol w:w="7975"/>
      </w:tblGrid>
      <w:tr w:rsidR="00FA1560" w:rsidRPr="008326AF" w:rsidTr="00FB691E">
        <w:trPr>
          <w:trHeight w:val="310"/>
        </w:trPr>
        <w:tc>
          <w:tcPr>
            <w:tcW w:w="7815" w:type="dxa"/>
          </w:tcPr>
          <w:p w:rsidR="00FA1560" w:rsidRPr="00545B81" w:rsidRDefault="00545B81" w:rsidP="008326AF">
            <w:pPr>
              <w:spacing w:after="0" w:line="240" w:lineRule="auto"/>
              <w:jc w:val="center"/>
              <w:rPr>
                <w:rFonts w:ascii="Times New Roman" w:hAnsi="Times New Roman"/>
                <w:b/>
                <w:sz w:val="24"/>
                <w:szCs w:val="24"/>
              </w:rPr>
            </w:pPr>
            <w:r>
              <w:rPr>
                <w:rFonts w:ascii="Times New Roman" w:eastAsia="Times New Roman" w:hAnsi="Times New Roman"/>
                <w:b/>
                <w:sz w:val="24"/>
                <w:szCs w:val="24"/>
                <w:lang w:eastAsia="uk-UA" w:bidi="uk-UA"/>
              </w:rPr>
              <w:t>Чинна редакція</w:t>
            </w:r>
          </w:p>
        </w:tc>
        <w:tc>
          <w:tcPr>
            <w:tcW w:w="7975" w:type="dxa"/>
          </w:tcPr>
          <w:p w:rsidR="00FA1560" w:rsidRPr="00545B81" w:rsidRDefault="00545B81" w:rsidP="008326AF">
            <w:pPr>
              <w:spacing w:after="0" w:line="240" w:lineRule="auto"/>
              <w:jc w:val="center"/>
              <w:rPr>
                <w:rFonts w:ascii="Times New Roman" w:hAnsi="Times New Roman"/>
                <w:b/>
                <w:sz w:val="24"/>
                <w:szCs w:val="24"/>
              </w:rPr>
            </w:pPr>
            <w:r w:rsidRPr="00545B81">
              <w:rPr>
                <w:rFonts w:ascii="Times New Roman" w:hAnsi="Times New Roman"/>
                <w:b/>
                <w:sz w:val="24"/>
                <w:szCs w:val="24"/>
              </w:rPr>
              <w:t>Редакція з пропонованими змінами</w:t>
            </w:r>
          </w:p>
        </w:tc>
      </w:tr>
      <w:tr w:rsidR="00F91E24" w:rsidRPr="00976150" w:rsidTr="009C0C51">
        <w:trPr>
          <w:trHeight w:val="70"/>
        </w:trPr>
        <w:tc>
          <w:tcPr>
            <w:tcW w:w="15790" w:type="dxa"/>
            <w:gridSpan w:val="2"/>
          </w:tcPr>
          <w:p w:rsidR="00F91E24" w:rsidRPr="00976150" w:rsidRDefault="00F91E24" w:rsidP="009C0C51">
            <w:pPr>
              <w:spacing w:before="240" w:after="240" w:line="240" w:lineRule="auto"/>
              <w:ind w:firstLine="357"/>
              <w:jc w:val="center"/>
              <w:rPr>
                <w:rFonts w:ascii="Times New Roman" w:hAnsi="Times New Roman"/>
                <w:b/>
                <w:sz w:val="24"/>
                <w:szCs w:val="24"/>
              </w:rPr>
            </w:pPr>
            <w:r w:rsidRPr="00976150">
              <w:rPr>
                <w:rFonts w:ascii="Times New Roman" w:hAnsi="Times New Roman"/>
                <w:b/>
                <w:sz w:val="24"/>
                <w:szCs w:val="24"/>
              </w:rPr>
              <w:t>Закон України «Про Регламент Верховної Ради України»</w:t>
            </w:r>
          </w:p>
        </w:tc>
      </w:tr>
      <w:tr w:rsidR="00F91E24" w:rsidRPr="007E2C40" w:rsidTr="00FB691E">
        <w:trPr>
          <w:trHeight w:val="70"/>
        </w:trPr>
        <w:tc>
          <w:tcPr>
            <w:tcW w:w="7815" w:type="dxa"/>
          </w:tcPr>
          <w:p w:rsidR="00F91E24" w:rsidRPr="00976150" w:rsidRDefault="00F91E24" w:rsidP="009C0C51">
            <w:pPr>
              <w:spacing w:after="0" w:line="240" w:lineRule="auto"/>
              <w:ind w:firstLine="357"/>
              <w:jc w:val="both"/>
              <w:rPr>
                <w:rFonts w:ascii="Times New Roman" w:hAnsi="Times New Roman"/>
                <w:b/>
                <w:sz w:val="24"/>
                <w:szCs w:val="24"/>
              </w:rPr>
            </w:pPr>
            <w:r w:rsidRPr="00976150">
              <w:rPr>
                <w:rFonts w:ascii="Times New Roman" w:hAnsi="Times New Roman"/>
                <w:b/>
                <w:sz w:val="24"/>
                <w:szCs w:val="24"/>
              </w:rPr>
              <w:t>Відсутня</w:t>
            </w:r>
          </w:p>
        </w:tc>
        <w:tc>
          <w:tcPr>
            <w:tcW w:w="7975" w:type="dxa"/>
          </w:tcPr>
          <w:p w:rsidR="00F91E24" w:rsidRPr="008B54FD" w:rsidRDefault="00F91E24" w:rsidP="009C0C51">
            <w:pPr>
              <w:spacing w:after="0" w:line="240" w:lineRule="auto"/>
              <w:ind w:firstLine="357"/>
              <w:jc w:val="both"/>
              <w:rPr>
                <w:rFonts w:ascii="Times New Roman" w:hAnsi="Times New Roman"/>
                <w:b/>
                <w:sz w:val="24"/>
                <w:szCs w:val="24"/>
              </w:rPr>
            </w:pPr>
            <w:r w:rsidRPr="008B54FD">
              <w:rPr>
                <w:rFonts w:ascii="Times New Roman" w:hAnsi="Times New Roman"/>
                <w:b/>
                <w:sz w:val="24"/>
                <w:szCs w:val="24"/>
              </w:rPr>
              <w:t>ГЛАВА 38-2</w:t>
            </w:r>
          </w:p>
          <w:p w:rsidR="00F91E24" w:rsidRDefault="00F91E24" w:rsidP="009C0C51">
            <w:pPr>
              <w:spacing w:after="0" w:line="240" w:lineRule="auto"/>
              <w:ind w:firstLine="357"/>
              <w:jc w:val="both"/>
              <w:rPr>
                <w:rFonts w:ascii="Times New Roman" w:hAnsi="Times New Roman"/>
                <w:b/>
                <w:sz w:val="24"/>
                <w:szCs w:val="24"/>
              </w:rPr>
            </w:pPr>
            <w:r w:rsidRPr="008B54FD">
              <w:rPr>
                <w:rFonts w:ascii="Times New Roman" w:hAnsi="Times New Roman"/>
                <w:b/>
                <w:sz w:val="24"/>
                <w:szCs w:val="24"/>
              </w:rPr>
              <w:t xml:space="preserve">РОЗГЛЯД ПИТАНЬ, ПОВ’ЯЗАНИХ З ПАРЛАМЕНТСЬКИМ КОНТРОЛЕМ ЗА ДІЯЛЬНІСТЮ </w:t>
            </w:r>
            <w:r>
              <w:rPr>
                <w:rFonts w:ascii="Times New Roman" w:hAnsi="Times New Roman"/>
                <w:b/>
                <w:sz w:val="24"/>
                <w:szCs w:val="24"/>
              </w:rPr>
              <w:t>НАЦІОНАЛЬНОГО АГЕНТСТВА З ПИТАНЬ ЗАПОБІГАННЯ КОРУПЦІЇ</w:t>
            </w:r>
          </w:p>
          <w:p w:rsidR="009C0C51" w:rsidRDefault="00F91E24" w:rsidP="00B07492">
            <w:pPr>
              <w:spacing w:after="0" w:line="240" w:lineRule="auto"/>
              <w:ind w:firstLine="357"/>
              <w:jc w:val="both"/>
              <w:rPr>
                <w:rFonts w:ascii="Times New Roman" w:hAnsi="Times New Roman"/>
                <w:b/>
                <w:sz w:val="24"/>
                <w:szCs w:val="24"/>
              </w:rPr>
            </w:pPr>
            <w:r>
              <w:rPr>
                <w:rFonts w:ascii="Times New Roman" w:hAnsi="Times New Roman"/>
                <w:b/>
                <w:sz w:val="24"/>
                <w:szCs w:val="24"/>
              </w:rPr>
              <w:t xml:space="preserve">Стаття 232-2. </w:t>
            </w:r>
            <w:r w:rsidRPr="008B54FD">
              <w:rPr>
                <w:rFonts w:ascii="Times New Roman" w:hAnsi="Times New Roman"/>
                <w:b/>
                <w:sz w:val="24"/>
                <w:szCs w:val="24"/>
              </w:rPr>
              <w:t xml:space="preserve">Розгляд Верховною Радою </w:t>
            </w:r>
            <w:r>
              <w:rPr>
                <w:rFonts w:ascii="Times New Roman" w:hAnsi="Times New Roman"/>
                <w:b/>
                <w:sz w:val="24"/>
                <w:szCs w:val="24"/>
              </w:rPr>
              <w:t>щорічної національної доповіді</w:t>
            </w:r>
            <w:r w:rsidRPr="00CF7264">
              <w:rPr>
                <w:rFonts w:ascii="Times New Roman" w:hAnsi="Times New Roman"/>
                <w:b/>
                <w:sz w:val="24"/>
                <w:szCs w:val="24"/>
              </w:rPr>
              <w:t xml:space="preserve"> щодо реалізації засад антикорупційної політики </w:t>
            </w:r>
            <w:r>
              <w:rPr>
                <w:rFonts w:ascii="Times New Roman" w:hAnsi="Times New Roman"/>
                <w:b/>
                <w:sz w:val="24"/>
                <w:szCs w:val="24"/>
              </w:rPr>
              <w:t xml:space="preserve">та </w:t>
            </w:r>
            <w:r w:rsidRPr="008B54FD">
              <w:rPr>
                <w:rFonts w:ascii="Times New Roman" w:hAnsi="Times New Roman"/>
                <w:b/>
                <w:sz w:val="24"/>
                <w:szCs w:val="24"/>
              </w:rPr>
              <w:t xml:space="preserve">звіту </w:t>
            </w:r>
            <w:r>
              <w:rPr>
                <w:rFonts w:ascii="Times New Roman" w:hAnsi="Times New Roman"/>
                <w:b/>
                <w:sz w:val="24"/>
                <w:szCs w:val="24"/>
              </w:rPr>
              <w:t xml:space="preserve">Голови Національного агентства з питань запобігання корупції. </w:t>
            </w:r>
          </w:p>
          <w:p w:rsidR="00F91E24" w:rsidRPr="008B54FD" w:rsidRDefault="00F91E24" w:rsidP="009C0C51">
            <w:pPr>
              <w:spacing w:after="0" w:line="240" w:lineRule="auto"/>
              <w:ind w:firstLine="357"/>
              <w:jc w:val="both"/>
              <w:rPr>
                <w:rFonts w:ascii="Times New Roman" w:hAnsi="Times New Roman"/>
                <w:b/>
                <w:sz w:val="24"/>
                <w:szCs w:val="24"/>
              </w:rPr>
            </w:pPr>
            <w:r w:rsidRPr="008B54FD">
              <w:rPr>
                <w:rFonts w:ascii="Times New Roman" w:hAnsi="Times New Roman"/>
                <w:b/>
                <w:sz w:val="24"/>
                <w:szCs w:val="24"/>
              </w:rPr>
              <w:t xml:space="preserve">1. Верховна Рада один раз на рік розглядає </w:t>
            </w:r>
            <w:r w:rsidRPr="00CF7264">
              <w:rPr>
                <w:rFonts w:ascii="Times New Roman" w:hAnsi="Times New Roman"/>
                <w:b/>
                <w:sz w:val="24"/>
                <w:szCs w:val="24"/>
              </w:rPr>
              <w:t xml:space="preserve">щорічну національну доповідь щодо реалізації засад антикорупційної політики </w:t>
            </w:r>
            <w:r>
              <w:rPr>
                <w:rFonts w:ascii="Times New Roman" w:hAnsi="Times New Roman"/>
                <w:b/>
                <w:sz w:val="24"/>
                <w:szCs w:val="24"/>
              </w:rPr>
              <w:t xml:space="preserve">та </w:t>
            </w:r>
            <w:r w:rsidRPr="008B54FD">
              <w:rPr>
                <w:rFonts w:ascii="Times New Roman" w:hAnsi="Times New Roman"/>
                <w:b/>
                <w:sz w:val="24"/>
                <w:szCs w:val="24"/>
              </w:rPr>
              <w:t>звіт Голови Національного агентства з питань запобігання корупції про результати діяльності цього органу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Національного агентства з питань запобігання корупції</w:t>
            </w:r>
            <w:r>
              <w:rPr>
                <w:rFonts w:ascii="Times New Roman" w:hAnsi="Times New Roman"/>
                <w:b/>
                <w:sz w:val="24"/>
                <w:szCs w:val="24"/>
              </w:rPr>
              <w:t>.</w:t>
            </w:r>
          </w:p>
          <w:p w:rsidR="00F91E24" w:rsidRPr="008B54FD" w:rsidRDefault="00F91E24" w:rsidP="009C0C51">
            <w:pPr>
              <w:spacing w:after="0" w:line="240" w:lineRule="auto"/>
              <w:ind w:firstLine="357"/>
              <w:jc w:val="both"/>
              <w:rPr>
                <w:rFonts w:ascii="Times New Roman" w:hAnsi="Times New Roman"/>
                <w:b/>
                <w:sz w:val="24"/>
                <w:szCs w:val="24"/>
              </w:rPr>
            </w:pPr>
            <w:r w:rsidRPr="008B54FD">
              <w:rPr>
                <w:rFonts w:ascii="Times New Roman" w:hAnsi="Times New Roman"/>
                <w:b/>
                <w:sz w:val="24"/>
                <w:szCs w:val="24"/>
              </w:rPr>
              <w:t>2. Верховна Рада за пропозицією не менш як третини народних депутатів від конституційного складу Верховної Ради може в будь-який час прийняти рішення про позачерговий звіт Голови Національного агентства з питань запобігання корупці</w:t>
            </w:r>
            <w:r>
              <w:rPr>
                <w:rFonts w:ascii="Times New Roman" w:hAnsi="Times New Roman"/>
                <w:b/>
                <w:sz w:val="24"/>
                <w:szCs w:val="24"/>
              </w:rPr>
              <w:t>ї</w:t>
            </w:r>
            <w:r w:rsidRPr="008B54FD">
              <w:rPr>
                <w:rFonts w:ascii="Times New Roman" w:hAnsi="Times New Roman"/>
                <w:b/>
                <w:sz w:val="24"/>
                <w:szCs w:val="24"/>
              </w:rPr>
              <w:t xml:space="preserve"> з питань, зазначени</w:t>
            </w:r>
            <w:r>
              <w:rPr>
                <w:rFonts w:ascii="Times New Roman" w:hAnsi="Times New Roman"/>
                <w:b/>
                <w:sz w:val="24"/>
                <w:szCs w:val="24"/>
              </w:rPr>
              <w:t>х у частині першій цієї статті.</w:t>
            </w:r>
          </w:p>
          <w:p w:rsidR="00F91E24" w:rsidRPr="008B54FD" w:rsidRDefault="00F91E24" w:rsidP="009C0C51">
            <w:pPr>
              <w:spacing w:after="0" w:line="240" w:lineRule="auto"/>
              <w:ind w:firstLine="357"/>
              <w:jc w:val="both"/>
              <w:rPr>
                <w:rFonts w:ascii="Times New Roman" w:hAnsi="Times New Roman"/>
                <w:b/>
                <w:sz w:val="24"/>
                <w:szCs w:val="24"/>
              </w:rPr>
            </w:pPr>
            <w:r w:rsidRPr="008B54FD">
              <w:rPr>
                <w:rFonts w:ascii="Times New Roman" w:hAnsi="Times New Roman"/>
                <w:b/>
                <w:sz w:val="24"/>
                <w:szCs w:val="24"/>
              </w:rPr>
              <w:t xml:space="preserve">3. </w:t>
            </w:r>
            <w:r w:rsidRPr="00CF7264">
              <w:rPr>
                <w:rFonts w:ascii="Times New Roman" w:hAnsi="Times New Roman"/>
                <w:b/>
                <w:sz w:val="24"/>
                <w:szCs w:val="24"/>
              </w:rPr>
              <w:t xml:space="preserve">Щорічна доповідь </w:t>
            </w:r>
            <w:r>
              <w:rPr>
                <w:rFonts w:ascii="Times New Roman" w:hAnsi="Times New Roman"/>
                <w:b/>
                <w:sz w:val="24"/>
                <w:szCs w:val="24"/>
              </w:rPr>
              <w:t>та з</w:t>
            </w:r>
            <w:r w:rsidRPr="008B54FD">
              <w:rPr>
                <w:rFonts w:ascii="Times New Roman" w:hAnsi="Times New Roman"/>
                <w:b/>
                <w:sz w:val="24"/>
                <w:szCs w:val="24"/>
              </w:rPr>
              <w:t>віт Голови Національного агентства з питань запобігання корупці</w:t>
            </w:r>
            <w:r>
              <w:rPr>
                <w:rFonts w:ascii="Times New Roman" w:hAnsi="Times New Roman"/>
                <w:b/>
                <w:sz w:val="24"/>
                <w:szCs w:val="24"/>
              </w:rPr>
              <w:t xml:space="preserve">ї </w:t>
            </w:r>
            <w:r w:rsidRPr="008B54FD">
              <w:rPr>
                <w:rFonts w:ascii="Times New Roman" w:hAnsi="Times New Roman"/>
                <w:b/>
                <w:sz w:val="24"/>
                <w:szCs w:val="24"/>
              </w:rPr>
              <w:t xml:space="preserve">не пізніш як за 15 днів, а позачерговий звіт </w:t>
            </w:r>
            <w:r w:rsidRPr="008B54FD">
              <w:rPr>
                <w:rFonts w:ascii="Times New Roman" w:hAnsi="Times New Roman"/>
                <w:b/>
                <w:sz w:val="24"/>
                <w:szCs w:val="24"/>
              </w:rPr>
              <w:lastRenderedPageBreak/>
              <w:t>- не пізніш як за 5 днів до розгляду на пленарному засіданні Верховної Ради переда</w:t>
            </w:r>
            <w:r>
              <w:rPr>
                <w:rFonts w:ascii="Times New Roman" w:hAnsi="Times New Roman"/>
                <w:b/>
                <w:sz w:val="24"/>
                <w:szCs w:val="24"/>
              </w:rPr>
              <w:t>ю</w:t>
            </w:r>
            <w:r w:rsidRPr="008B54FD">
              <w:rPr>
                <w:rFonts w:ascii="Times New Roman" w:hAnsi="Times New Roman"/>
                <w:b/>
                <w:sz w:val="24"/>
                <w:szCs w:val="24"/>
              </w:rPr>
              <w:t>ться до комітету, до п</w:t>
            </w:r>
            <w:r>
              <w:rPr>
                <w:rFonts w:ascii="Times New Roman" w:hAnsi="Times New Roman"/>
                <w:b/>
                <w:sz w:val="24"/>
                <w:szCs w:val="24"/>
              </w:rPr>
              <w:t xml:space="preserve">редмета відання якого належить питання </w:t>
            </w:r>
            <w:r w:rsidRPr="008B54FD">
              <w:rPr>
                <w:rFonts w:ascii="Times New Roman" w:hAnsi="Times New Roman"/>
                <w:b/>
                <w:sz w:val="24"/>
                <w:szCs w:val="24"/>
              </w:rPr>
              <w:t>боротьби з корупцією, а тако</w:t>
            </w:r>
            <w:r>
              <w:rPr>
                <w:rFonts w:ascii="Times New Roman" w:hAnsi="Times New Roman"/>
                <w:b/>
                <w:sz w:val="24"/>
                <w:szCs w:val="24"/>
              </w:rPr>
              <w:t>ж нада</w:t>
            </w:r>
            <w:r w:rsidR="006A1756">
              <w:rPr>
                <w:rFonts w:ascii="Times New Roman" w:hAnsi="Times New Roman"/>
                <w:b/>
                <w:sz w:val="24"/>
                <w:szCs w:val="24"/>
              </w:rPr>
              <w:t>ю</w:t>
            </w:r>
            <w:r>
              <w:rPr>
                <w:rFonts w:ascii="Times New Roman" w:hAnsi="Times New Roman"/>
                <w:b/>
                <w:sz w:val="24"/>
                <w:szCs w:val="24"/>
              </w:rPr>
              <w:t>ться народним депутатам.</w:t>
            </w:r>
          </w:p>
          <w:p w:rsidR="00F91E24" w:rsidRPr="008B54FD" w:rsidRDefault="00F91E24" w:rsidP="009C0C51">
            <w:pPr>
              <w:spacing w:after="0" w:line="240" w:lineRule="auto"/>
              <w:ind w:firstLine="357"/>
              <w:jc w:val="both"/>
              <w:rPr>
                <w:rFonts w:ascii="Times New Roman" w:hAnsi="Times New Roman"/>
                <w:b/>
                <w:sz w:val="24"/>
                <w:szCs w:val="24"/>
              </w:rPr>
            </w:pPr>
            <w:r w:rsidRPr="008B54FD">
              <w:rPr>
                <w:rFonts w:ascii="Times New Roman" w:hAnsi="Times New Roman"/>
                <w:b/>
                <w:sz w:val="24"/>
                <w:szCs w:val="24"/>
              </w:rPr>
              <w:t xml:space="preserve">4. Після заслуховування </w:t>
            </w:r>
            <w:r>
              <w:rPr>
                <w:rFonts w:ascii="Times New Roman" w:hAnsi="Times New Roman"/>
                <w:b/>
                <w:sz w:val="24"/>
                <w:szCs w:val="24"/>
              </w:rPr>
              <w:t>щорічної доповіді та</w:t>
            </w:r>
            <w:r w:rsidRPr="00CF7264">
              <w:rPr>
                <w:rFonts w:ascii="Times New Roman" w:hAnsi="Times New Roman"/>
                <w:b/>
                <w:sz w:val="24"/>
                <w:szCs w:val="24"/>
              </w:rPr>
              <w:t xml:space="preserve"> </w:t>
            </w:r>
            <w:r w:rsidRPr="008B54FD">
              <w:rPr>
                <w:rFonts w:ascii="Times New Roman" w:hAnsi="Times New Roman"/>
                <w:b/>
                <w:sz w:val="24"/>
                <w:szCs w:val="24"/>
              </w:rPr>
              <w:t>звіту Голови Національного агентства з питань запобігання корупції та співдоповіді комітету Верховної Ради, до предмета віданн</w:t>
            </w:r>
            <w:r>
              <w:rPr>
                <w:rFonts w:ascii="Times New Roman" w:hAnsi="Times New Roman"/>
                <w:b/>
                <w:sz w:val="24"/>
                <w:szCs w:val="24"/>
              </w:rPr>
              <w:t>я якого належить</w:t>
            </w:r>
            <w:r w:rsidRPr="008B54FD">
              <w:rPr>
                <w:rFonts w:ascii="Times New Roman" w:hAnsi="Times New Roman"/>
                <w:b/>
                <w:sz w:val="24"/>
                <w:szCs w:val="24"/>
              </w:rPr>
              <w:t xml:space="preserve"> питання боротьби з корупцією,</w:t>
            </w:r>
            <w:r>
              <w:rPr>
                <w:rFonts w:ascii="Times New Roman" w:hAnsi="Times New Roman"/>
                <w:b/>
                <w:sz w:val="24"/>
                <w:szCs w:val="24"/>
              </w:rPr>
              <w:t xml:space="preserve"> проводиться обговорення щорічної доповіді та звіту.</w:t>
            </w:r>
          </w:p>
          <w:p w:rsidR="00F91E24" w:rsidRPr="008B54FD" w:rsidRDefault="00F91E24" w:rsidP="009C0C51">
            <w:pPr>
              <w:spacing w:after="0" w:line="240" w:lineRule="auto"/>
              <w:ind w:firstLine="357"/>
              <w:jc w:val="both"/>
              <w:rPr>
                <w:rFonts w:ascii="Times New Roman" w:hAnsi="Times New Roman"/>
                <w:b/>
                <w:sz w:val="24"/>
                <w:szCs w:val="24"/>
              </w:rPr>
            </w:pPr>
            <w:r w:rsidRPr="008B54FD">
              <w:rPr>
                <w:rFonts w:ascii="Times New Roman" w:hAnsi="Times New Roman"/>
                <w:b/>
                <w:sz w:val="24"/>
                <w:szCs w:val="24"/>
              </w:rPr>
              <w:t xml:space="preserve">5. За підсумками обговорення </w:t>
            </w:r>
            <w:r>
              <w:rPr>
                <w:rFonts w:ascii="Times New Roman" w:hAnsi="Times New Roman"/>
                <w:b/>
                <w:sz w:val="24"/>
                <w:szCs w:val="24"/>
              </w:rPr>
              <w:t xml:space="preserve">щорічної доповіді та </w:t>
            </w:r>
            <w:r w:rsidRPr="008B54FD">
              <w:rPr>
                <w:rFonts w:ascii="Times New Roman" w:hAnsi="Times New Roman"/>
                <w:b/>
                <w:sz w:val="24"/>
                <w:szCs w:val="24"/>
              </w:rPr>
              <w:t xml:space="preserve">звіту Верховна Рада приймає постанову про затвердження </w:t>
            </w:r>
            <w:r>
              <w:rPr>
                <w:rFonts w:ascii="Times New Roman" w:hAnsi="Times New Roman"/>
                <w:b/>
                <w:sz w:val="24"/>
                <w:szCs w:val="24"/>
              </w:rPr>
              <w:t xml:space="preserve">щорічної доповіді, </w:t>
            </w:r>
            <w:r w:rsidRPr="00CF7264">
              <w:rPr>
                <w:rFonts w:ascii="Times New Roman" w:hAnsi="Times New Roman"/>
                <w:b/>
                <w:sz w:val="24"/>
                <w:szCs w:val="24"/>
              </w:rPr>
              <w:t xml:space="preserve">звіту </w:t>
            </w:r>
            <w:r w:rsidRPr="008B54FD">
              <w:rPr>
                <w:rFonts w:ascii="Times New Roman" w:hAnsi="Times New Roman"/>
                <w:b/>
                <w:sz w:val="24"/>
                <w:szCs w:val="24"/>
              </w:rPr>
              <w:t>та визнання роботи Голови Національного агентства з питань запобігання корупції</w:t>
            </w:r>
            <w:r>
              <w:rPr>
                <w:rFonts w:ascii="Times New Roman" w:hAnsi="Times New Roman"/>
                <w:b/>
                <w:sz w:val="24"/>
                <w:szCs w:val="24"/>
              </w:rPr>
              <w:t xml:space="preserve"> задовільною чи незадовільною.</w:t>
            </w:r>
          </w:p>
          <w:p w:rsidR="00F91E24" w:rsidRPr="00F91E24" w:rsidRDefault="00F91E24" w:rsidP="00F91E24">
            <w:pPr>
              <w:spacing w:after="0" w:line="240" w:lineRule="auto"/>
              <w:ind w:firstLine="357"/>
              <w:jc w:val="both"/>
              <w:rPr>
                <w:rFonts w:ascii="Times New Roman" w:hAnsi="Times New Roman"/>
                <w:b/>
                <w:sz w:val="24"/>
                <w:szCs w:val="24"/>
              </w:rPr>
            </w:pPr>
            <w:r w:rsidRPr="008B54FD">
              <w:rPr>
                <w:rFonts w:ascii="Times New Roman" w:hAnsi="Times New Roman"/>
                <w:b/>
                <w:sz w:val="24"/>
                <w:szCs w:val="24"/>
              </w:rPr>
              <w:t>Визнання роботи Голови Національного агентства з питань запобігання корупції незадовільною є підставою для звільнення зазначеної особи із займаної посади.</w:t>
            </w:r>
          </w:p>
        </w:tc>
      </w:tr>
      <w:tr w:rsidR="00FA1560" w:rsidRPr="008326AF" w:rsidTr="00EE1CE4">
        <w:trPr>
          <w:trHeight w:val="70"/>
        </w:trPr>
        <w:tc>
          <w:tcPr>
            <w:tcW w:w="15790" w:type="dxa"/>
            <w:gridSpan w:val="2"/>
          </w:tcPr>
          <w:p w:rsidR="00FA1560" w:rsidRPr="00976150" w:rsidRDefault="00FA1560" w:rsidP="00EE1CE4">
            <w:pPr>
              <w:spacing w:before="240" w:after="240" w:line="240" w:lineRule="auto"/>
              <w:jc w:val="center"/>
              <w:rPr>
                <w:rFonts w:ascii="Times New Roman" w:hAnsi="Times New Roman"/>
                <w:b/>
                <w:sz w:val="24"/>
                <w:szCs w:val="24"/>
              </w:rPr>
            </w:pPr>
            <w:r w:rsidRPr="008326AF">
              <w:rPr>
                <w:rFonts w:ascii="Times New Roman" w:hAnsi="Times New Roman"/>
                <w:b/>
                <w:sz w:val="24"/>
                <w:szCs w:val="24"/>
              </w:rPr>
              <w:lastRenderedPageBreak/>
              <w:t xml:space="preserve">Закон України «Про </w:t>
            </w:r>
            <w:r w:rsidR="00831077">
              <w:rPr>
                <w:rFonts w:ascii="Times New Roman" w:hAnsi="Times New Roman"/>
                <w:b/>
                <w:sz w:val="24"/>
                <w:szCs w:val="24"/>
              </w:rPr>
              <w:t>запобігання корупції</w:t>
            </w:r>
            <w:r w:rsidRPr="008326AF">
              <w:rPr>
                <w:rFonts w:ascii="Times New Roman" w:hAnsi="Times New Roman"/>
                <w:b/>
                <w:sz w:val="24"/>
                <w:szCs w:val="24"/>
              </w:rPr>
              <w:t>»</w:t>
            </w:r>
          </w:p>
        </w:tc>
      </w:tr>
      <w:tr w:rsidR="004424CA" w:rsidRPr="008326AF" w:rsidTr="00FB691E">
        <w:trPr>
          <w:trHeight w:val="931"/>
        </w:trPr>
        <w:tc>
          <w:tcPr>
            <w:tcW w:w="7815" w:type="dxa"/>
          </w:tcPr>
          <w:p w:rsidR="004424CA" w:rsidRDefault="00831077" w:rsidP="004424CA">
            <w:pPr>
              <w:spacing w:after="0" w:line="240" w:lineRule="auto"/>
              <w:ind w:firstLine="357"/>
              <w:jc w:val="both"/>
              <w:rPr>
                <w:rFonts w:ascii="Times New Roman" w:hAnsi="Times New Roman"/>
                <w:sz w:val="24"/>
                <w:szCs w:val="24"/>
              </w:rPr>
            </w:pPr>
            <w:r w:rsidRPr="00831077">
              <w:rPr>
                <w:rFonts w:ascii="Times New Roman" w:hAnsi="Times New Roman"/>
                <w:sz w:val="24"/>
                <w:szCs w:val="24"/>
              </w:rPr>
              <w:t>Стаття 4. Статус Національного агентства з питань запобігання корупції</w:t>
            </w:r>
            <w:r>
              <w:rPr>
                <w:rFonts w:ascii="Times New Roman" w:hAnsi="Times New Roman"/>
                <w:sz w:val="24"/>
                <w:szCs w:val="24"/>
              </w:rPr>
              <w:t>.</w:t>
            </w:r>
          </w:p>
          <w:p w:rsidR="00831077" w:rsidRP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t xml:space="preserve">1. Національне агентство з питань запобігання корупції (далі - Національне агентство) є </w:t>
            </w:r>
            <w:r w:rsidRPr="00831077">
              <w:rPr>
                <w:rFonts w:ascii="Times New Roman" w:hAnsi="Times New Roman"/>
                <w:i/>
                <w:sz w:val="24"/>
                <w:szCs w:val="24"/>
              </w:rPr>
              <w:t xml:space="preserve">центральним органом виконавчої </w:t>
            </w:r>
            <w:r w:rsidRPr="00FB691E">
              <w:rPr>
                <w:rFonts w:ascii="Times New Roman" w:hAnsi="Times New Roman"/>
                <w:i/>
                <w:sz w:val="24"/>
                <w:szCs w:val="24"/>
              </w:rPr>
              <w:t>влади</w:t>
            </w:r>
            <w:r w:rsidRPr="00831077">
              <w:rPr>
                <w:rFonts w:ascii="Times New Roman" w:hAnsi="Times New Roman"/>
                <w:sz w:val="24"/>
                <w:szCs w:val="24"/>
              </w:rPr>
              <w:t xml:space="preserve"> зі спеціальним статусом, який забезпечує формування та реалізує де</w:t>
            </w:r>
            <w:r>
              <w:rPr>
                <w:rFonts w:ascii="Times New Roman" w:hAnsi="Times New Roman"/>
                <w:sz w:val="24"/>
                <w:szCs w:val="24"/>
              </w:rPr>
              <w:t>ржавну антикорупційну політику.</w:t>
            </w:r>
          </w:p>
          <w:p w:rsidR="00831077" w:rsidRPr="00FB7F09" w:rsidRDefault="00831077" w:rsidP="00831077">
            <w:pPr>
              <w:spacing w:after="0" w:line="240" w:lineRule="auto"/>
              <w:ind w:firstLine="357"/>
              <w:jc w:val="both"/>
              <w:rPr>
                <w:rFonts w:ascii="Times New Roman" w:hAnsi="Times New Roman"/>
                <w:i/>
                <w:sz w:val="24"/>
                <w:szCs w:val="24"/>
              </w:rPr>
            </w:pPr>
            <w:r w:rsidRPr="00831077">
              <w:rPr>
                <w:rFonts w:ascii="Times New Roman" w:hAnsi="Times New Roman"/>
                <w:sz w:val="24"/>
                <w:szCs w:val="24"/>
              </w:rPr>
              <w:t xml:space="preserve">2. Національне агентство, у межах, визначених цим та іншими законами, </w:t>
            </w:r>
            <w:r w:rsidRPr="00FB691E">
              <w:rPr>
                <w:rFonts w:ascii="Times New Roman" w:hAnsi="Times New Roman"/>
                <w:i/>
                <w:sz w:val="24"/>
                <w:szCs w:val="24"/>
              </w:rPr>
              <w:t>є відповідальним</w:t>
            </w:r>
            <w:r w:rsidRPr="00831077">
              <w:rPr>
                <w:rFonts w:ascii="Times New Roman" w:hAnsi="Times New Roman"/>
                <w:sz w:val="24"/>
                <w:szCs w:val="24"/>
              </w:rPr>
              <w:t xml:space="preserve"> </w:t>
            </w:r>
            <w:r w:rsidRPr="00FB7F09">
              <w:rPr>
                <w:rFonts w:ascii="Times New Roman" w:hAnsi="Times New Roman"/>
                <w:i/>
                <w:sz w:val="24"/>
                <w:szCs w:val="24"/>
              </w:rPr>
              <w:t>перед Верховною Радою України і підконтрольним їй та підзвітний Кабінету Міністрів України.</w:t>
            </w:r>
          </w:p>
          <w:p w:rsidR="00831077" w:rsidRP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t xml:space="preserve">3. Національне агентство утворюється </w:t>
            </w:r>
            <w:r w:rsidRPr="00831077">
              <w:rPr>
                <w:rFonts w:ascii="Times New Roman" w:hAnsi="Times New Roman"/>
                <w:i/>
                <w:sz w:val="24"/>
                <w:szCs w:val="24"/>
              </w:rPr>
              <w:t>Кабінетом Міністрів України</w:t>
            </w:r>
            <w:r w:rsidRPr="00831077">
              <w:rPr>
                <w:rFonts w:ascii="Times New Roman" w:hAnsi="Times New Roman"/>
                <w:sz w:val="24"/>
                <w:szCs w:val="24"/>
              </w:rPr>
              <w:t xml:space="preserve"> відповідно до Конституції України, цього та і</w:t>
            </w:r>
            <w:r>
              <w:rPr>
                <w:rFonts w:ascii="Times New Roman" w:hAnsi="Times New Roman"/>
                <w:sz w:val="24"/>
                <w:szCs w:val="24"/>
              </w:rPr>
              <w:t>нших законів України.</w:t>
            </w:r>
          </w:p>
          <w:p w:rsidR="00831077" w:rsidRPr="00642FCD" w:rsidRDefault="00831077" w:rsidP="00831077">
            <w:pPr>
              <w:spacing w:after="0" w:line="240" w:lineRule="auto"/>
              <w:ind w:firstLine="357"/>
              <w:jc w:val="both"/>
              <w:rPr>
                <w:rFonts w:ascii="Times New Roman" w:hAnsi="Times New Roman"/>
                <w:i/>
                <w:sz w:val="24"/>
                <w:szCs w:val="24"/>
              </w:rPr>
            </w:pPr>
            <w:r w:rsidRPr="00642FCD">
              <w:rPr>
                <w:rFonts w:ascii="Times New Roman" w:hAnsi="Times New Roman"/>
                <w:i/>
                <w:sz w:val="24"/>
                <w:szCs w:val="24"/>
              </w:rPr>
              <w:t>Питання діяльності Національного агентства у Кабінеті Міністрів України представляє Голова Національного агентства.</w:t>
            </w:r>
          </w:p>
          <w:p w:rsidR="00831077" w:rsidRP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lastRenderedPageBreak/>
              <w:t>4. Правову основу діяльності Національного агентства становлять Конституція України, міжнародні договори, згоду на обов’язковість яких надано Верховною Радою України, цей та інші закони України, а також прийняті відповідно до них інші нормативно-правові ак</w:t>
            </w:r>
            <w:r>
              <w:rPr>
                <w:rFonts w:ascii="Times New Roman" w:hAnsi="Times New Roman"/>
                <w:sz w:val="24"/>
                <w:szCs w:val="24"/>
              </w:rPr>
              <w:t>ти.</w:t>
            </w:r>
          </w:p>
          <w:p w:rsidR="004424CA"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i/>
                <w:sz w:val="24"/>
                <w:szCs w:val="24"/>
              </w:rPr>
              <w:t>Закон України "Про центральні органи виконавчої влади" та інші нормативно-правові акти, що регулюють діяльність органів виконавчої влади, а також</w:t>
            </w:r>
            <w:r w:rsidRPr="00831077">
              <w:rPr>
                <w:rFonts w:ascii="Times New Roman" w:hAnsi="Times New Roman"/>
                <w:sz w:val="24"/>
                <w:szCs w:val="24"/>
              </w:rPr>
              <w:t xml:space="preserve"> Закон України "Про державну службу" застосовуються до Національного агентства, службовців та працівників його апарату, а також до його повноважень стосовно уповноважених підрозділів (уповноважених осіб) з питань запобігання та виявлення корупції в частині,</w:t>
            </w:r>
            <w:r>
              <w:rPr>
                <w:rFonts w:ascii="Times New Roman" w:hAnsi="Times New Roman"/>
                <w:sz w:val="24"/>
                <w:szCs w:val="24"/>
              </w:rPr>
              <w:t xml:space="preserve"> що не суперечить цьому Закону.</w:t>
            </w:r>
          </w:p>
          <w:p w:rsidR="00357655" w:rsidRPr="00831077" w:rsidRDefault="00357655" w:rsidP="00831077">
            <w:pPr>
              <w:spacing w:after="0" w:line="240" w:lineRule="auto"/>
              <w:ind w:firstLine="357"/>
              <w:jc w:val="both"/>
              <w:rPr>
                <w:rFonts w:ascii="Times New Roman" w:hAnsi="Times New Roman"/>
                <w:sz w:val="24"/>
                <w:szCs w:val="24"/>
              </w:rPr>
            </w:pPr>
            <w:r>
              <w:rPr>
                <w:rFonts w:ascii="Times New Roman" w:hAnsi="Times New Roman"/>
                <w:sz w:val="24"/>
                <w:szCs w:val="24"/>
              </w:rPr>
              <w:t>…</w:t>
            </w:r>
          </w:p>
        </w:tc>
        <w:tc>
          <w:tcPr>
            <w:tcW w:w="7975" w:type="dxa"/>
          </w:tcPr>
          <w:p w:rsid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lastRenderedPageBreak/>
              <w:t>Стаття 4. Статус Національного агентства з питань запобігання корупції</w:t>
            </w:r>
            <w:r>
              <w:rPr>
                <w:rFonts w:ascii="Times New Roman" w:hAnsi="Times New Roman"/>
                <w:sz w:val="24"/>
                <w:szCs w:val="24"/>
              </w:rPr>
              <w:t>.</w:t>
            </w:r>
          </w:p>
          <w:p w:rsidR="00831077" w:rsidRDefault="00831077" w:rsidP="00831077">
            <w:pPr>
              <w:spacing w:after="0" w:line="240" w:lineRule="auto"/>
              <w:ind w:firstLine="357"/>
              <w:jc w:val="both"/>
              <w:rPr>
                <w:rFonts w:ascii="Times New Roman" w:hAnsi="Times New Roman"/>
                <w:sz w:val="24"/>
                <w:szCs w:val="24"/>
              </w:rPr>
            </w:pPr>
          </w:p>
          <w:p w:rsidR="00831077" w:rsidRP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t>1. Національне агентство з питань запобігання корупції (далі - Національне агентство</w:t>
            </w:r>
            <w:r w:rsidR="00FB7F09">
              <w:rPr>
                <w:rFonts w:ascii="Times New Roman" w:hAnsi="Times New Roman"/>
                <w:sz w:val="24"/>
                <w:szCs w:val="24"/>
              </w:rPr>
              <w:t>) є</w:t>
            </w:r>
            <w:r w:rsidR="00FB7F09" w:rsidRPr="00FB7F09">
              <w:rPr>
                <w:rFonts w:ascii="Times New Roman" w:hAnsi="Times New Roman"/>
                <w:sz w:val="24"/>
                <w:szCs w:val="24"/>
              </w:rPr>
              <w:t xml:space="preserve"> </w:t>
            </w:r>
            <w:r w:rsidR="00FB7F09" w:rsidRPr="00FB7F09">
              <w:rPr>
                <w:rFonts w:ascii="Times New Roman" w:hAnsi="Times New Roman"/>
                <w:b/>
                <w:sz w:val="24"/>
                <w:szCs w:val="24"/>
              </w:rPr>
              <w:t xml:space="preserve">органом державної </w:t>
            </w:r>
            <w:r w:rsidR="00FB7F09" w:rsidRPr="00FB691E">
              <w:rPr>
                <w:rFonts w:ascii="Times New Roman" w:hAnsi="Times New Roman"/>
                <w:b/>
                <w:sz w:val="24"/>
                <w:szCs w:val="24"/>
              </w:rPr>
              <w:t>влади</w:t>
            </w:r>
            <w:r>
              <w:rPr>
                <w:rFonts w:ascii="Times New Roman" w:hAnsi="Times New Roman"/>
                <w:sz w:val="24"/>
                <w:szCs w:val="24"/>
              </w:rPr>
              <w:t xml:space="preserve"> </w:t>
            </w:r>
            <w:r w:rsidRPr="00831077">
              <w:rPr>
                <w:rFonts w:ascii="Times New Roman" w:hAnsi="Times New Roman"/>
                <w:sz w:val="24"/>
                <w:szCs w:val="24"/>
              </w:rPr>
              <w:t>зі спеціальним статусом, який забезпечує формування та реалізує де</w:t>
            </w:r>
            <w:r>
              <w:rPr>
                <w:rFonts w:ascii="Times New Roman" w:hAnsi="Times New Roman"/>
                <w:sz w:val="24"/>
                <w:szCs w:val="24"/>
              </w:rPr>
              <w:t>ржавну антикорупційну політику.</w:t>
            </w:r>
          </w:p>
          <w:p w:rsid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t xml:space="preserve">2. Національне агентство, у межах, визначених цим та іншими законами, </w:t>
            </w:r>
            <w:r w:rsidRPr="00FB691E">
              <w:rPr>
                <w:rFonts w:ascii="Times New Roman" w:hAnsi="Times New Roman"/>
                <w:b/>
                <w:sz w:val="24"/>
                <w:szCs w:val="24"/>
              </w:rPr>
              <w:t>є відповідальни</w:t>
            </w:r>
            <w:r w:rsidR="007D1906" w:rsidRPr="00FB691E">
              <w:rPr>
                <w:rFonts w:ascii="Times New Roman" w:hAnsi="Times New Roman"/>
                <w:b/>
                <w:sz w:val="24"/>
                <w:szCs w:val="24"/>
              </w:rPr>
              <w:t>м</w:t>
            </w:r>
            <w:r w:rsidRPr="00FB7F09">
              <w:rPr>
                <w:rFonts w:ascii="Times New Roman" w:hAnsi="Times New Roman"/>
                <w:sz w:val="24"/>
                <w:szCs w:val="24"/>
              </w:rPr>
              <w:t xml:space="preserve"> </w:t>
            </w:r>
            <w:r w:rsidRPr="00FB7F09">
              <w:rPr>
                <w:rFonts w:ascii="Times New Roman" w:hAnsi="Times New Roman"/>
                <w:b/>
                <w:sz w:val="24"/>
                <w:szCs w:val="24"/>
              </w:rPr>
              <w:t xml:space="preserve">та підзвітним перед </w:t>
            </w:r>
            <w:r w:rsidR="00FB7F09">
              <w:rPr>
                <w:rFonts w:ascii="Times New Roman" w:hAnsi="Times New Roman"/>
                <w:b/>
                <w:sz w:val="24"/>
                <w:szCs w:val="24"/>
              </w:rPr>
              <w:t>народом</w:t>
            </w:r>
            <w:r w:rsidR="007D1906" w:rsidRPr="00FB7F09">
              <w:rPr>
                <w:rFonts w:ascii="Times New Roman" w:hAnsi="Times New Roman"/>
                <w:b/>
                <w:sz w:val="24"/>
                <w:szCs w:val="24"/>
              </w:rPr>
              <w:t xml:space="preserve"> України</w:t>
            </w:r>
            <w:r w:rsidRPr="00FB7F09">
              <w:rPr>
                <w:rFonts w:ascii="Times New Roman" w:hAnsi="Times New Roman"/>
                <w:b/>
                <w:sz w:val="24"/>
                <w:szCs w:val="24"/>
              </w:rPr>
              <w:t>.</w:t>
            </w:r>
          </w:p>
          <w:p w:rsidR="00FB7F09" w:rsidRDefault="00FB7F09" w:rsidP="00831077">
            <w:pPr>
              <w:spacing w:after="0" w:line="240" w:lineRule="auto"/>
              <w:ind w:firstLine="357"/>
              <w:jc w:val="both"/>
              <w:rPr>
                <w:rFonts w:ascii="Times New Roman" w:hAnsi="Times New Roman"/>
                <w:sz w:val="24"/>
                <w:szCs w:val="24"/>
              </w:rPr>
            </w:pPr>
          </w:p>
          <w:p w:rsidR="00831077" w:rsidRP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t>3. Національне агентство утворюється відповідно до Конституції України, цього та і</w:t>
            </w:r>
            <w:r>
              <w:rPr>
                <w:rFonts w:ascii="Times New Roman" w:hAnsi="Times New Roman"/>
                <w:sz w:val="24"/>
                <w:szCs w:val="24"/>
              </w:rPr>
              <w:t>нших законів України.</w:t>
            </w:r>
          </w:p>
          <w:p w:rsidR="00FB7F09" w:rsidRPr="00FB7F09" w:rsidRDefault="00FB7F09" w:rsidP="00831077">
            <w:pPr>
              <w:spacing w:after="0" w:line="240" w:lineRule="auto"/>
              <w:ind w:firstLine="357"/>
              <w:jc w:val="both"/>
              <w:rPr>
                <w:rFonts w:ascii="Times New Roman" w:hAnsi="Times New Roman"/>
                <w:b/>
                <w:sz w:val="24"/>
                <w:szCs w:val="24"/>
              </w:rPr>
            </w:pPr>
            <w:r w:rsidRPr="00FB7F09">
              <w:rPr>
                <w:rFonts w:ascii="Times New Roman" w:hAnsi="Times New Roman"/>
                <w:b/>
                <w:sz w:val="24"/>
                <w:szCs w:val="24"/>
              </w:rPr>
              <w:t xml:space="preserve">Виключена </w:t>
            </w:r>
          </w:p>
          <w:p w:rsidR="00FB7F09" w:rsidRDefault="00FB7F09" w:rsidP="00831077">
            <w:pPr>
              <w:spacing w:after="0" w:line="240" w:lineRule="auto"/>
              <w:ind w:firstLine="357"/>
              <w:jc w:val="both"/>
              <w:rPr>
                <w:rFonts w:ascii="Times New Roman" w:hAnsi="Times New Roman"/>
                <w:sz w:val="24"/>
                <w:szCs w:val="24"/>
              </w:rPr>
            </w:pPr>
          </w:p>
          <w:p w:rsidR="00831077" w:rsidRP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lastRenderedPageBreak/>
              <w:t>4. Правову основу діяльності Національного агентства становлять Конституція України, міжнародні договори, згоду на обов’язковість яких надано Верховною Радою України, цей та інші закони України, а також прийняті відповідно до них інші нормативно-правові ак</w:t>
            </w:r>
            <w:r>
              <w:rPr>
                <w:rFonts w:ascii="Times New Roman" w:hAnsi="Times New Roman"/>
                <w:sz w:val="24"/>
                <w:szCs w:val="24"/>
              </w:rPr>
              <w:t>ти.</w:t>
            </w:r>
          </w:p>
          <w:p w:rsidR="004424CA" w:rsidRPr="007F63D5" w:rsidRDefault="00831077" w:rsidP="00831077">
            <w:pPr>
              <w:spacing w:after="0" w:line="240" w:lineRule="auto"/>
              <w:ind w:firstLine="357"/>
              <w:jc w:val="both"/>
              <w:rPr>
                <w:rFonts w:ascii="Times New Roman" w:hAnsi="Times New Roman"/>
                <w:sz w:val="24"/>
                <w:szCs w:val="24"/>
              </w:rPr>
            </w:pPr>
            <w:r w:rsidRPr="007F63D5">
              <w:rPr>
                <w:rFonts w:ascii="Times New Roman" w:hAnsi="Times New Roman"/>
                <w:sz w:val="24"/>
                <w:szCs w:val="24"/>
              </w:rPr>
              <w:t>Закон України "Про державну службу" застосовуються до Національного агентства, службовців та працівників його апарату, а також до його повноважень стосовно уповноважених підрозділів (уповноважених осіб) з питань запобігання та виявлення корупції в частині, що не суперечить цьому Закону.</w:t>
            </w:r>
          </w:p>
          <w:p w:rsidR="007A54AB" w:rsidRPr="007D1906" w:rsidRDefault="007A54AB" w:rsidP="007A4D10">
            <w:pPr>
              <w:spacing w:after="0" w:line="240" w:lineRule="auto"/>
              <w:jc w:val="both"/>
              <w:rPr>
                <w:rFonts w:ascii="Times New Roman" w:hAnsi="Times New Roman"/>
                <w:color w:val="FF0000"/>
                <w:sz w:val="24"/>
                <w:szCs w:val="24"/>
              </w:rPr>
            </w:pPr>
          </w:p>
          <w:p w:rsidR="00B07492" w:rsidRDefault="00B07492" w:rsidP="00831077">
            <w:pPr>
              <w:spacing w:after="0" w:line="240" w:lineRule="auto"/>
              <w:ind w:firstLine="357"/>
              <w:jc w:val="both"/>
              <w:rPr>
                <w:rFonts w:ascii="Times New Roman" w:hAnsi="Times New Roman"/>
                <w:sz w:val="24"/>
                <w:szCs w:val="24"/>
              </w:rPr>
            </w:pPr>
          </w:p>
          <w:p w:rsidR="00357655" w:rsidRPr="004424CA" w:rsidRDefault="00357655" w:rsidP="00831077">
            <w:pPr>
              <w:spacing w:after="0" w:line="240" w:lineRule="auto"/>
              <w:ind w:firstLine="357"/>
              <w:jc w:val="both"/>
              <w:rPr>
                <w:rFonts w:ascii="Times New Roman" w:hAnsi="Times New Roman"/>
                <w:sz w:val="24"/>
                <w:szCs w:val="24"/>
              </w:rPr>
            </w:pPr>
            <w:r>
              <w:rPr>
                <w:rFonts w:ascii="Times New Roman" w:hAnsi="Times New Roman"/>
                <w:sz w:val="24"/>
                <w:szCs w:val="24"/>
              </w:rPr>
              <w:t>…</w:t>
            </w:r>
          </w:p>
        </w:tc>
      </w:tr>
      <w:tr w:rsidR="00831077" w:rsidRPr="008326AF" w:rsidTr="00FB691E">
        <w:trPr>
          <w:trHeight w:val="931"/>
        </w:trPr>
        <w:tc>
          <w:tcPr>
            <w:tcW w:w="7815" w:type="dxa"/>
          </w:tcPr>
          <w:p w:rsidR="00831077" w:rsidRP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lastRenderedPageBreak/>
              <w:t>Стаття 5. Кері</w:t>
            </w:r>
            <w:r>
              <w:rPr>
                <w:rFonts w:ascii="Times New Roman" w:hAnsi="Times New Roman"/>
                <w:sz w:val="24"/>
                <w:szCs w:val="24"/>
              </w:rPr>
              <w:t>вництво Національного агентства</w:t>
            </w:r>
          </w:p>
          <w:p w:rsid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t xml:space="preserve">1. Керівництво діяльністю Національного агентства здійснює його Голова, який призначається на посаду та звільняється з посади </w:t>
            </w:r>
            <w:r w:rsidRPr="00831077">
              <w:rPr>
                <w:rFonts w:ascii="Times New Roman" w:hAnsi="Times New Roman"/>
                <w:i/>
                <w:sz w:val="24"/>
                <w:szCs w:val="24"/>
              </w:rPr>
              <w:t>Кабінетом Міністрів України</w:t>
            </w:r>
            <w:r w:rsidRPr="00831077">
              <w:rPr>
                <w:rFonts w:ascii="Times New Roman" w:hAnsi="Times New Roman"/>
                <w:sz w:val="24"/>
                <w:szCs w:val="24"/>
              </w:rPr>
              <w:t xml:space="preserve"> в по</w:t>
            </w:r>
            <w:r>
              <w:rPr>
                <w:rFonts w:ascii="Times New Roman" w:hAnsi="Times New Roman"/>
                <w:sz w:val="24"/>
                <w:szCs w:val="24"/>
              </w:rPr>
              <w:t>рядку, визначеному цим Законом.</w:t>
            </w:r>
          </w:p>
          <w:p w:rsidR="00831077" w:rsidRPr="00831077" w:rsidRDefault="00831077" w:rsidP="00831077">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831077" w:rsidRP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t xml:space="preserve">5. Повноваження Голови Національного агентства припиняються </w:t>
            </w:r>
            <w:r w:rsidRPr="00D217FB">
              <w:rPr>
                <w:rFonts w:ascii="Times New Roman" w:hAnsi="Times New Roman"/>
                <w:i/>
                <w:sz w:val="24"/>
                <w:szCs w:val="24"/>
              </w:rPr>
              <w:t>Кабінетом Міністрів України</w:t>
            </w:r>
            <w:r w:rsidRPr="00831077">
              <w:rPr>
                <w:rFonts w:ascii="Times New Roman" w:hAnsi="Times New Roman"/>
                <w:sz w:val="24"/>
                <w:szCs w:val="24"/>
              </w:rPr>
              <w:t xml:space="preserve"> </w:t>
            </w:r>
            <w:r>
              <w:rPr>
                <w:rFonts w:ascii="Times New Roman" w:hAnsi="Times New Roman"/>
                <w:sz w:val="24"/>
                <w:szCs w:val="24"/>
              </w:rPr>
              <w:t>достроково у разі:</w:t>
            </w:r>
          </w:p>
          <w:p w:rsidR="00831077" w:rsidRDefault="00D217FB" w:rsidP="00831077">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FC2920" w:rsidRDefault="00D217FB" w:rsidP="00FC2920">
            <w:pPr>
              <w:spacing w:after="0" w:line="240" w:lineRule="auto"/>
              <w:ind w:firstLine="357"/>
              <w:jc w:val="both"/>
              <w:rPr>
                <w:rFonts w:ascii="Times New Roman" w:hAnsi="Times New Roman"/>
                <w:b/>
                <w:sz w:val="24"/>
                <w:szCs w:val="24"/>
              </w:rPr>
            </w:pPr>
            <w:r w:rsidRPr="00FC2920">
              <w:rPr>
                <w:rFonts w:ascii="Times New Roman" w:hAnsi="Times New Roman"/>
                <w:b/>
                <w:sz w:val="24"/>
                <w:szCs w:val="24"/>
              </w:rPr>
              <w:t>Відсутня</w:t>
            </w:r>
          </w:p>
          <w:p w:rsidR="00642FCD" w:rsidRDefault="00642FCD" w:rsidP="00FC2920">
            <w:pPr>
              <w:spacing w:after="0" w:line="240" w:lineRule="auto"/>
              <w:ind w:firstLine="357"/>
              <w:jc w:val="both"/>
              <w:rPr>
                <w:rFonts w:ascii="Times New Roman" w:hAnsi="Times New Roman"/>
                <w:b/>
                <w:sz w:val="24"/>
                <w:szCs w:val="24"/>
              </w:rPr>
            </w:pPr>
          </w:p>
          <w:p w:rsidR="00642FCD" w:rsidRDefault="00642FCD" w:rsidP="00FC2920">
            <w:pPr>
              <w:spacing w:after="0" w:line="240" w:lineRule="auto"/>
              <w:ind w:firstLine="357"/>
              <w:jc w:val="both"/>
              <w:rPr>
                <w:rFonts w:ascii="Times New Roman" w:hAnsi="Times New Roman"/>
                <w:b/>
                <w:sz w:val="24"/>
                <w:szCs w:val="24"/>
              </w:rPr>
            </w:pPr>
          </w:p>
          <w:p w:rsidR="00642FCD" w:rsidRDefault="00642FCD" w:rsidP="00FC2920">
            <w:pPr>
              <w:spacing w:after="0" w:line="240" w:lineRule="auto"/>
              <w:ind w:firstLine="357"/>
              <w:jc w:val="both"/>
              <w:rPr>
                <w:rFonts w:ascii="Times New Roman" w:hAnsi="Times New Roman"/>
                <w:b/>
                <w:sz w:val="24"/>
                <w:szCs w:val="24"/>
              </w:rPr>
            </w:pPr>
          </w:p>
          <w:p w:rsidR="00642FCD" w:rsidRDefault="00642FCD" w:rsidP="00FC2920">
            <w:pPr>
              <w:spacing w:after="0" w:line="240" w:lineRule="auto"/>
              <w:ind w:firstLine="357"/>
              <w:jc w:val="both"/>
              <w:rPr>
                <w:rFonts w:ascii="Times New Roman" w:hAnsi="Times New Roman"/>
                <w:b/>
                <w:sz w:val="24"/>
                <w:szCs w:val="24"/>
              </w:rPr>
            </w:pPr>
          </w:p>
          <w:p w:rsidR="00642FCD" w:rsidRDefault="00642FCD" w:rsidP="00FC2920">
            <w:pPr>
              <w:spacing w:after="0" w:line="240" w:lineRule="auto"/>
              <w:ind w:firstLine="357"/>
              <w:jc w:val="both"/>
              <w:rPr>
                <w:rFonts w:ascii="Times New Roman" w:hAnsi="Times New Roman"/>
                <w:b/>
                <w:sz w:val="24"/>
                <w:szCs w:val="24"/>
              </w:rPr>
            </w:pPr>
          </w:p>
          <w:p w:rsidR="00642FCD" w:rsidRDefault="00642FCD" w:rsidP="00FC2920">
            <w:pPr>
              <w:spacing w:after="0" w:line="240" w:lineRule="auto"/>
              <w:ind w:firstLine="357"/>
              <w:jc w:val="both"/>
              <w:rPr>
                <w:rFonts w:ascii="Times New Roman" w:hAnsi="Times New Roman"/>
                <w:b/>
                <w:sz w:val="24"/>
                <w:szCs w:val="24"/>
              </w:rPr>
            </w:pPr>
          </w:p>
          <w:p w:rsidR="00642FCD" w:rsidRDefault="00642FCD" w:rsidP="00FC2920">
            <w:pPr>
              <w:spacing w:after="0" w:line="240" w:lineRule="auto"/>
              <w:ind w:firstLine="357"/>
              <w:jc w:val="both"/>
              <w:rPr>
                <w:rFonts w:ascii="Times New Roman" w:hAnsi="Times New Roman"/>
                <w:b/>
                <w:sz w:val="24"/>
                <w:szCs w:val="24"/>
              </w:rPr>
            </w:pPr>
          </w:p>
          <w:p w:rsidR="00642FCD" w:rsidRPr="00642FCD" w:rsidRDefault="00642FCD" w:rsidP="00642FCD">
            <w:pPr>
              <w:spacing w:after="0" w:line="240" w:lineRule="auto"/>
              <w:ind w:firstLine="357"/>
              <w:jc w:val="both"/>
              <w:rPr>
                <w:rFonts w:ascii="Times New Roman" w:hAnsi="Times New Roman"/>
                <w:sz w:val="24"/>
                <w:szCs w:val="24"/>
              </w:rPr>
            </w:pPr>
            <w:r w:rsidRPr="00642FCD">
              <w:rPr>
                <w:rFonts w:ascii="Times New Roman" w:hAnsi="Times New Roman"/>
                <w:sz w:val="24"/>
                <w:szCs w:val="24"/>
              </w:rPr>
              <w:t>Повноваження Голови Національного агентства припиняються у зв’язку із закін</w:t>
            </w:r>
            <w:r>
              <w:rPr>
                <w:rFonts w:ascii="Times New Roman" w:hAnsi="Times New Roman"/>
                <w:sz w:val="24"/>
                <w:szCs w:val="24"/>
              </w:rPr>
              <w:t>ченням строку його повноважень.</w:t>
            </w:r>
          </w:p>
          <w:p w:rsidR="00642FCD" w:rsidRDefault="00642FCD" w:rsidP="00642FCD">
            <w:pPr>
              <w:spacing w:after="0" w:line="240" w:lineRule="auto"/>
              <w:ind w:firstLine="357"/>
              <w:jc w:val="both"/>
              <w:rPr>
                <w:rFonts w:ascii="Times New Roman" w:hAnsi="Times New Roman"/>
                <w:sz w:val="24"/>
                <w:szCs w:val="24"/>
              </w:rPr>
            </w:pPr>
            <w:r w:rsidRPr="00642FCD">
              <w:rPr>
                <w:rFonts w:ascii="Times New Roman" w:hAnsi="Times New Roman"/>
                <w:sz w:val="24"/>
                <w:szCs w:val="24"/>
              </w:rPr>
              <w:t>Припинення повноважень Голови Національного агентства з будь-яких інших підстав забороняється.</w:t>
            </w:r>
          </w:p>
          <w:p w:rsidR="007F63D5" w:rsidRPr="00642FCD" w:rsidRDefault="007F63D5" w:rsidP="00642FCD">
            <w:pPr>
              <w:spacing w:after="0" w:line="240" w:lineRule="auto"/>
              <w:ind w:firstLine="357"/>
              <w:jc w:val="both"/>
              <w:rPr>
                <w:rFonts w:ascii="Times New Roman" w:hAnsi="Times New Roman"/>
                <w:sz w:val="24"/>
                <w:szCs w:val="24"/>
              </w:rPr>
            </w:pPr>
            <w:r w:rsidRPr="007F63D5">
              <w:rPr>
                <w:rFonts w:ascii="Times New Roman" w:hAnsi="Times New Roman"/>
                <w:b/>
                <w:sz w:val="24"/>
                <w:szCs w:val="24"/>
              </w:rPr>
              <w:lastRenderedPageBreak/>
              <w:t>Відсутня</w:t>
            </w:r>
          </w:p>
        </w:tc>
        <w:tc>
          <w:tcPr>
            <w:tcW w:w="7975" w:type="dxa"/>
          </w:tcPr>
          <w:p w:rsidR="00831077" w:rsidRP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lastRenderedPageBreak/>
              <w:t>Стаття 5. Кері</w:t>
            </w:r>
            <w:r>
              <w:rPr>
                <w:rFonts w:ascii="Times New Roman" w:hAnsi="Times New Roman"/>
                <w:sz w:val="24"/>
                <w:szCs w:val="24"/>
              </w:rPr>
              <w:t>вництво Національного агентства</w:t>
            </w:r>
          </w:p>
          <w:p w:rsidR="00831077" w:rsidRP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t xml:space="preserve">1. Керівництво діяльністю Національного агентства здійснює його Голова, який призначається на посаду та звільняється з посади </w:t>
            </w:r>
            <w:r w:rsidRPr="00831077">
              <w:rPr>
                <w:rFonts w:ascii="Times New Roman" w:hAnsi="Times New Roman"/>
                <w:b/>
                <w:sz w:val="24"/>
                <w:szCs w:val="24"/>
              </w:rPr>
              <w:t>Верховною Радою України</w:t>
            </w:r>
            <w:r w:rsidRPr="00831077">
              <w:rPr>
                <w:rFonts w:ascii="Times New Roman" w:hAnsi="Times New Roman"/>
                <w:sz w:val="24"/>
                <w:szCs w:val="24"/>
              </w:rPr>
              <w:t xml:space="preserve"> в по</w:t>
            </w:r>
            <w:r>
              <w:rPr>
                <w:rFonts w:ascii="Times New Roman" w:hAnsi="Times New Roman"/>
                <w:sz w:val="24"/>
                <w:szCs w:val="24"/>
              </w:rPr>
              <w:t>рядку, визначеному цим Законом.</w:t>
            </w:r>
          </w:p>
          <w:p w:rsidR="00831077" w:rsidRDefault="00831077" w:rsidP="00831077">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831077" w:rsidRDefault="00831077" w:rsidP="00831077">
            <w:pPr>
              <w:spacing w:after="0" w:line="240" w:lineRule="auto"/>
              <w:ind w:firstLine="357"/>
              <w:jc w:val="both"/>
              <w:rPr>
                <w:rFonts w:ascii="Times New Roman" w:hAnsi="Times New Roman"/>
                <w:sz w:val="24"/>
                <w:szCs w:val="24"/>
              </w:rPr>
            </w:pPr>
            <w:r w:rsidRPr="00831077">
              <w:rPr>
                <w:rFonts w:ascii="Times New Roman" w:hAnsi="Times New Roman"/>
                <w:sz w:val="24"/>
                <w:szCs w:val="24"/>
              </w:rPr>
              <w:t xml:space="preserve">5. Повноваження Голови Національного агентства припиняються </w:t>
            </w:r>
            <w:r w:rsidR="00D217FB" w:rsidRPr="00D217FB">
              <w:rPr>
                <w:rFonts w:ascii="Times New Roman" w:hAnsi="Times New Roman"/>
                <w:b/>
                <w:sz w:val="24"/>
                <w:szCs w:val="24"/>
              </w:rPr>
              <w:t>Верховною Радою України</w:t>
            </w:r>
            <w:r w:rsidRPr="00831077">
              <w:rPr>
                <w:rFonts w:ascii="Times New Roman" w:hAnsi="Times New Roman"/>
                <w:sz w:val="24"/>
                <w:szCs w:val="24"/>
              </w:rPr>
              <w:t xml:space="preserve"> </w:t>
            </w:r>
            <w:r>
              <w:rPr>
                <w:rFonts w:ascii="Times New Roman" w:hAnsi="Times New Roman"/>
                <w:sz w:val="24"/>
                <w:szCs w:val="24"/>
              </w:rPr>
              <w:t>достроково у разі:</w:t>
            </w:r>
          </w:p>
          <w:p w:rsidR="00D217FB" w:rsidRPr="00831077" w:rsidRDefault="00D217FB" w:rsidP="00831077">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2C4DE2" w:rsidRDefault="00EB2020" w:rsidP="002C4DE2">
            <w:pPr>
              <w:spacing w:after="0" w:line="240" w:lineRule="auto"/>
              <w:ind w:firstLine="357"/>
              <w:jc w:val="both"/>
              <w:rPr>
                <w:rFonts w:ascii="Times New Roman" w:hAnsi="Times New Roman"/>
                <w:b/>
                <w:sz w:val="24"/>
                <w:szCs w:val="24"/>
              </w:rPr>
            </w:pPr>
            <w:r>
              <w:rPr>
                <w:rFonts w:ascii="Times New Roman" w:hAnsi="Times New Roman"/>
                <w:b/>
                <w:sz w:val="24"/>
                <w:szCs w:val="24"/>
              </w:rPr>
              <w:t>11</w:t>
            </w:r>
            <w:r w:rsidR="002C4DE2">
              <w:rPr>
                <w:rFonts w:ascii="Times New Roman" w:hAnsi="Times New Roman"/>
                <w:b/>
                <w:sz w:val="24"/>
                <w:szCs w:val="24"/>
              </w:rPr>
              <w:t xml:space="preserve">) притягнення </w:t>
            </w:r>
            <w:r w:rsidR="002C4DE2" w:rsidRPr="002C4DE2">
              <w:rPr>
                <w:rFonts w:ascii="Times New Roman" w:hAnsi="Times New Roman"/>
                <w:b/>
                <w:sz w:val="24"/>
                <w:szCs w:val="24"/>
              </w:rPr>
              <w:t>Голови Національного агентства</w:t>
            </w:r>
            <w:r w:rsidR="002C4DE2">
              <w:rPr>
                <w:rFonts w:ascii="Times New Roman" w:hAnsi="Times New Roman"/>
                <w:b/>
                <w:sz w:val="24"/>
                <w:szCs w:val="24"/>
              </w:rPr>
              <w:t xml:space="preserve"> до адміністративної відповідальності за порушення вимог фінансового контролю та внесення відомостей про Голову Національного агентства до Єдиного державного реєстру </w:t>
            </w:r>
            <w:r w:rsidR="002C4DE2" w:rsidRPr="002C4DE2">
              <w:rPr>
                <w:rFonts w:ascii="Times New Roman" w:hAnsi="Times New Roman"/>
                <w:b/>
                <w:sz w:val="24"/>
                <w:szCs w:val="24"/>
              </w:rPr>
              <w:t>осіб, які вчинили корупційні або пов’язані з корупцією правопорушення</w:t>
            </w:r>
            <w:r w:rsidR="002C4DE2">
              <w:rPr>
                <w:rFonts w:ascii="Times New Roman" w:hAnsi="Times New Roman"/>
                <w:b/>
                <w:sz w:val="24"/>
                <w:szCs w:val="24"/>
              </w:rPr>
              <w:t xml:space="preserve">; </w:t>
            </w:r>
          </w:p>
          <w:p w:rsidR="00642FCD" w:rsidRDefault="00EB2020" w:rsidP="00642FCD">
            <w:pPr>
              <w:spacing w:after="0" w:line="240" w:lineRule="auto"/>
              <w:ind w:firstLine="357"/>
              <w:jc w:val="both"/>
              <w:rPr>
                <w:rFonts w:ascii="Times New Roman" w:hAnsi="Times New Roman"/>
                <w:b/>
                <w:sz w:val="24"/>
                <w:szCs w:val="24"/>
              </w:rPr>
            </w:pPr>
            <w:r>
              <w:rPr>
                <w:rFonts w:ascii="Times New Roman" w:hAnsi="Times New Roman"/>
                <w:b/>
                <w:sz w:val="24"/>
                <w:szCs w:val="24"/>
              </w:rPr>
              <w:t xml:space="preserve">12) </w:t>
            </w:r>
            <w:r w:rsidRPr="00EB2020">
              <w:rPr>
                <w:rFonts w:ascii="Times New Roman" w:hAnsi="Times New Roman"/>
                <w:b/>
                <w:sz w:val="24"/>
                <w:szCs w:val="24"/>
              </w:rPr>
              <w:t>визнання Верховною Радою України роботи Голови Національного агентства з питань запобігання корупції незадовільною, в порядку передбаченому законом;</w:t>
            </w:r>
          </w:p>
          <w:p w:rsidR="00642FCD" w:rsidRPr="00642FCD" w:rsidRDefault="00642FCD" w:rsidP="00642FCD">
            <w:pPr>
              <w:spacing w:after="0" w:line="240" w:lineRule="auto"/>
              <w:ind w:firstLine="357"/>
              <w:jc w:val="both"/>
              <w:rPr>
                <w:rFonts w:ascii="Times New Roman" w:hAnsi="Times New Roman"/>
                <w:sz w:val="24"/>
                <w:szCs w:val="24"/>
              </w:rPr>
            </w:pPr>
            <w:r w:rsidRPr="00642FCD">
              <w:rPr>
                <w:rFonts w:ascii="Times New Roman" w:hAnsi="Times New Roman"/>
                <w:sz w:val="24"/>
                <w:szCs w:val="24"/>
              </w:rPr>
              <w:t>Повноваження Голови Національного агентства припиняються у зв’язку із закін</w:t>
            </w:r>
            <w:r>
              <w:rPr>
                <w:rFonts w:ascii="Times New Roman" w:hAnsi="Times New Roman"/>
                <w:sz w:val="24"/>
                <w:szCs w:val="24"/>
              </w:rPr>
              <w:t>ченням строку його повноважень.</w:t>
            </w:r>
          </w:p>
          <w:p w:rsidR="00831077" w:rsidRDefault="00C64716" w:rsidP="005D63E1">
            <w:pPr>
              <w:spacing w:after="0" w:line="240" w:lineRule="auto"/>
              <w:ind w:firstLine="357"/>
              <w:jc w:val="both"/>
              <w:rPr>
                <w:rFonts w:ascii="Times New Roman" w:hAnsi="Times New Roman"/>
                <w:sz w:val="24"/>
                <w:szCs w:val="24"/>
              </w:rPr>
            </w:pPr>
            <w:r w:rsidRPr="00FC2920">
              <w:rPr>
                <w:rFonts w:ascii="Times New Roman" w:hAnsi="Times New Roman"/>
                <w:sz w:val="24"/>
                <w:szCs w:val="24"/>
              </w:rPr>
              <w:t>Припинення повноважень Голови Національного агентства з будь-яких інших підстав забороняється.</w:t>
            </w:r>
          </w:p>
          <w:p w:rsidR="00642FCD" w:rsidRDefault="00642FCD" w:rsidP="00642FCD">
            <w:pPr>
              <w:spacing w:after="0" w:line="240" w:lineRule="auto"/>
              <w:ind w:firstLine="357"/>
              <w:jc w:val="both"/>
              <w:rPr>
                <w:rFonts w:ascii="Times New Roman" w:hAnsi="Times New Roman"/>
                <w:b/>
                <w:sz w:val="24"/>
                <w:szCs w:val="24"/>
              </w:rPr>
            </w:pPr>
            <w:r w:rsidRPr="00896C20">
              <w:rPr>
                <w:rFonts w:ascii="Times New Roman" w:hAnsi="Times New Roman"/>
                <w:b/>
                <w:sz w:val="24"/>
                <w:szCs w:val="24"/>
              </w:rPr>
              <w:lastRenderedPageBreak/>
              <w:t>Верховна Рада України за наявності підстав, визначених пунктами 4</w:t>
            </w:r>
            <w:r>
              <w:rPr>
                <w:rFonts w:ascii="Times New Roman" w:hAnsi="Times New Roman"/>
                <w:b/>
                <w:sz w:val="24"/>
                <w:szCs w:val="24"/>
              </w:rPr>
              <w:t>-7, 9-11</w:t>
            </w:r>
            <w:r w:rsidRPr="00896C20">
              <w:rPr>
                <w:rFonts w:ascii="Times New Roman" w:hAnsi="Times New Roman"/>
                <w:b/>
                <w:sz w:val="24"/>
                <w:szCs w:val="24"/>
              </w:rPr>
              <w:t xml:space="preserve"> частини п’</w:t>
            </w:r>
            <w:r>
              <w:rPr>
                <w:rFonts w:ascii="Times New Roman" w:hAnsi="Times New Roman"/>
                <w:b/>
                <w:sz w:val="24"/>
                <w:szCs w:val="24"/>
              </w:rPr>
              <w:t>ятої</w:t>
            </w:r>
            <w:r w:rsidRPr="00896C20">
              <w:rPr>
                <w:rFonts w:ascii="Times New Roman" w:hAnsi="Times New Roman"/>
                <w:b/>
                <w:sz w:val="24"/>
                <w:szCs w:val="24"/>
              </w:rPr>
              <w:t xml:space="preserve">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Голови Національного агентства з посади.</w:t>
            </w:r>
          </w:p>
          <w:p w:rsidR="00642FCD" w:rsidRDefault="00642FCD" w:rsidP="00642FCD">
            <w:pPr>
              <w:spacing w:after="0" w:line="240" w:lineRule="auto"/>
              <w:ind w:firstLine="357"/>
              <w:jc w:val="both"/>
              <w:rPr>
                <w:rFonts w:ascii="Times New Roman" w:hAnsi="Times New Roman"/>
                <w:b/>
                <w:sz w:val="24"/>
                <w:szCs w:val="24"/>
              </w:rPr>
            </w:pPr>
            <w:r>
              <w:rPr>
                <w:rFonts w:ascii="Times New Roman" w:hAnsi="Times New Roman"/>
                <w:b/>
                <w:sz w:val="24"/>
                <w:szCs w:val="24"/>
              </w:rPr>
              <w:t xml:space="preserve">Верховна Рада України за наявності підстави, визначеної пунктом 12 частини п’ятої цієї статті, приймає рішення </w:t>
            </w:r>
            <w:r w:rsidRPr="00EB2020">
              <w:rPr>
                <w:rFonts w:ascii="Times New Roman" w:hAnsi="Times New Roman"/>
                <w:b/>
                <w:sz w:val="24"/>
                <w:szCs w:val="24"/>
              </w:rPr>
              <w:t>про звільнення Голови Національного агентства з посади</w:t>
            </w:r>
            <w:r>
              <w:rPr>
                <w:rFonts w:ascii="Times New Roman" w:hAnsi="Times New Roman"/>
                <w:b/>
                <w:sz w:val="24"/>
                <w:szCs w:val="24"/>
              </w:rPr>
              <w:t xml:space="preserve">. </w:t>
            </w:r>
          </w:p>
          <w:p w:rsidR="007F63D5" w:rsidRPr="007F63D5" w:rsidRDefault="007F63D5" w:rsidP="007F63D5">
            <w:pPr>
              <w:spacing w:after="0" w:line="240" w:lineRule="auto"/>
              <w:ind w:firstLine="357"/>
              <w:jc w:val="both"/>
              <w:rPr>
                <w:rFonts w:ascii="Times New Roman" w:hAnsi="Times New Roman"/>
                <w:b/>
                <w:sz w:val="24"/>
                <w:szCs w:val="24"/>
              </w:rPr>
            </w:pPr>
            <w:r>
              <w:rPr>
                <w:rFonts w:ascii="Times New Roman" w:hAnsi="Times New Roman"/>
                <w:b/>
                <w:sz w:val="24"/>
                <w:szCs w:val="24"/>
              </w:rPr>
              <w:t>Голова</w:t>
            </w:r>
            <w:r w:rsidRPr="007F63D5">
              <w:rPr>
                <w:rFonts w:ascii="Times New Roman" w:hAnsi="Times New Roman"/>
                <w:b/>
                <w:sz w:val="24"/>
                <w:szCs w:val="24"/>
              </w:rPr>
              <w:t xml:space="preserve"> Національного агентства </w:t>
            </w:r>
            <w:r>
              <w:rPr>
                <w:rFonts w:ascii="Times New Roman" w:hAnsi="Times New Roman"/>
                <w:b/>
                <w:sz w:val="24"/>
                <w:szCs w:val="24"/>
              </w:rPr>
              <w:t xml:space="preserve">звільняється </w:t>
            </w:r>
            <w:r w:rsidRPr="007F63D5">
              <w:rPr>
                <w:rFonts w:ascii="Times New Roman" w:hAnsi="Times New Roman"/>
                <w:b/>
                <w:sz w:val="24"/>
                <w:szCs w:val="24"/>
              </w:rPr>
              <w:t>з посади</w:t>
            </w:r>
            <w:r w:rsidR="00E712E8">
              <w:rPr>
                <w:rFonts w:ascii="Times New Roman" w:hAnsi="Times New Roman"/>
                <w:b/>
                <w:sz w:val="24"/>
                <w:szCs w:val="24"/>
              </w:rPr>
              <w:t xml:space="preserve"> постановою Верховної</w:t>
            </w:r>
            <w:r>
              <w:rPr>
                <w:rFonts w:ascii="Times New Roman" w:hAnsi="Times New Roman"/>
                <w:b/>
                <w:sz w:val="24"/>
                <w:szCs w:val="24"/>
              </w:rPr>
              <w:t xml:space="preserve"> Ради України.</w:t>
            </w:r>
          </w:p>
        </w:tc>
      </w:tr>
      <w:tr w:rsidR="00D217FB" w:rsidRPr="008326AF" w:rsidTr="00FB691E">
        <w:trPr>
          <w:trHeight w:val="931"/>
        </w:trPr>
        <w:tc>
          <w:tcPr>
            <w:tcW w:w="7815" w:type="dxa"/>
          </w:tcPr>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lastRenderedPageBreak/>
              <w:t>Стаття 6. Порядок проведення конкурсного відбору та призначення Голови Національного агентства</w:t>
            </w:r>
          </w:p>
          <w:p w:rsidR="007A4D10" w:rsidRPr="00737BF7" w:rsidRDefault="007A4D10"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1.</w:t>
            </w:r>
            <w:r w:rsidRPr="00737BF7">
              <w:t xml:space="preserve"> </w:t>
            </w:r>
            <w:r w:rsidRPr="00737BF7">
              <w:rPr>
                <w:rFonts w:ascii="Times New Roman" w:hAnsi="Times New Roman"/>
                <w:sz w:val="24"/>
                <w:szCs w:val="24"/>
              </w:rPr>
              <w:t>Голова Національного агентства призначається відповідно до результатів відкритого конкурсного відбору.</w:t>
            </w:r>
          </w:p>
          <w:p w:rsidR="00A43584" w:rsidRPr="00737BF7" w:rsidRDefault="00A43584" w:rsidP="00D217FB">
            <w:pPr>
              <w:spacing w:after="0" w:line="240" w:lineRule="auto"/>
              <w:ind w:firstLine="357"/>
              <w:jc w:val="both"/>
              <w:rPr>
                <w:rFonts w:ascii="Times New Roman" w:hAnsi="Times New Roman"/>
                <w:sz w:val="24"/>
                <w:szCs w:val="24"/>
              </w:rPr>
            </w:pPr>
          </w:p>
          <w:p w:rsidR="00D217FB"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Організацію та проведення конкурсного відбору здійснює Конкурсна комісія з відбору на посаду Голови Національного агентства (далі - Конкурсна комісія).</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2. До складу Конкурсної комісії входять:</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1) три особи, визначені </w:t>
            </w:r>
            <w:r w:rsidRPr="00737BF7">
              <w:rPr>
                <w:rFonts w:ascii="Times New Roman" w:hAnsi="Times New Roman"/>
                <w:i/>
                <w:sz w:val="24"/>
                <w:szCs w:val="24"/>
              </w:rPr>
              <w:t>Кабінетом Міністрів України</w:t>
            </w:r>
            <w:r w:rsidRPr="00737BF7">
              <w:rPr>
                <w:rFonts w:ascii="Times New Roman" w:hAnsi="Times New Roman"/>
                <w:sz w:val="24"/>
                <w:szCs w:val="24"/>
              </w:rPr>
              <w:t>;</w:t>
            </w:r>
          </w:p>
          <w:p w:rsidR="00A43584" w:rsidRPr="00737BF7" w:rsidRDefault="00D217FB"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2) три особи, визначені Кабінетом Міністрів України на підставі пропозицій донорів,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p>
          <w:p w:rsidR="00A43584" w:rsidRPr="00737BF7" w:rsidRDefault="00A43584" w:rsidP="00A43584">
            <w:pPr>
              <w:spacing w:after="0" w:line="240" w:lineRule="auto"/>
              <w:ind w:firstLine="357"/>
              <w:jc w:val="both"/>
              <w:rPr>
                <w:rFonts w:ascii="Times New Roman" w:hAnsi="Times New Roman"/>
                <w:sz w:val="24"/>
              </w:rPr>
            </w:pPr>
            <w:r w:rsidRPr="00737BF7">
              <w:rPr>
                <w:rFonts w:ascii="Times New Roman" w:hAnsi="Times New Roman"/>
                <w:sz w:val="24"/>
              </w:rPr>
              <w:t>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донорів не пізніше ніж за три місяці до завершення строку повноважень Голови Національного агентства або протягом трьох робочих днів з дня дострокового припинення його повноважень (звільнення) у порядку, встановленому цим Законом.</w:t>
            </w:r>
            <w:bookmarkStart w:id="1" w:name="n1198"/>
            <w:bookmarkEnd w:id="1"/>
          </w:p>
          <w:p w:rsidR="00A43584" w:rsidRPr="00737BF7" w:rsidRDefault="00A43584" w:rsidP="00A43584">
            <w:pPr>
              <w:spacing w:after="0" w:line="240" w:lineRule="auto"/>
              <w:ind w:firstLine="357"/>
              <w:jc w:val="both"/>
              <w:rPr>
                <w:rFonts w:ascii="Times New Roman" w:hAnsi="Times New Roman"/>
                <w:sz w:val="24"/>
              </w:rPr>
            </w:pPr>
            <w:r w:rsidRPr="00737BF7">
              <w:rPr>
                <w:rFonts w:ascii="Times New Roman" w:hAnsi="Times New Roman"/>
                <w:sz w:val="24"/>
              </w:rPr>
              <w:lastRenderedPageBreak/>
              <w:t>Кожен такий донор 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bookmarkStart w:id="2" w:name="n1199"/>
            <w:bookmarkEnd w:id="2"/>
          </w:p>
          <w:p w:rsidR="005430D2" w:rsidRPr="00737BF7" w:rsidRDefault="00D217FB" w:rsidP="00A43584">
            <w:pPr>
              <w:spacing w:after="0" w:line="240" w:lineRule="auto"/>
              <w:ind w:firstLine="357"/>
              <w:jc w:val="both"/>
              <w:rPr>
                <w:rFonts w:ascii="Times New Roman" w:hAnsi="Times New Roman"/>
                <w:sz w:val="24"/>
                <w:szCs w:val="24"/>
              </w:rPr>
            </w:pPr>
            <w:r w:rsidRPr="00737BF7">
              <w:rPr>
                <w:rFonts w:ascii="Times New Roman" w:hAnsi="Times New Roman"/>
                <w:i/>
                <w:sz w:val="24"/>
                <w:szCs w:val="24"/>
              </w:rPr>
              <w:t>Рішення про визначення членів Конкурсної комісії приймається на відкритому засіданні Кабінету Міністрів України.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кількості не менше двох кандидатів, у тому числі не менше одного кандидата, запропонованого донорами,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r w:rsidRPr="00737BF7">
              <w:rPr>
                <w:rFonts w:ascii="Times New Roman" w:hAnsi="Times New Roman"/>
                <w:sz w:val="24"/>
                <w:szCs w:val="24"/>
              </w:rPr>
              <w:t>).</w:t>
            </w:r>
          </w:p>
          <w:p w:rsidR="00A43584" w:rsidRPr="00737BF7" w:rsidRDefault="00A43584" w:rsidP="00A43584">
            <w:pPr>
              <w:spacing w:after="0" w:line="240" w:lineRule="auto"/>
              <w:ind w:firstLine="357"/>
              <w:jc w:val="both"/>
              <w:rPr>
                <w:rFonts w:ascii="Times New Roman" w:hAnsi="Times New Roman"/>
                <w:b/>
                <w:sz w:val="24"/>
              </w:rPr>
            </w:pPr>
            <w:r w:rsidRPr="00737BF7">
              <w:rPr>
                <w:rFonts w:ascii="Times New Roman" w:hAnsi="Times New Roman"/>
                <w:b/>
                <w:sz w:val="24"/>
                <w:szCs w:val="24"/>
              </w:rPr>
              <w:t>Відсутня</w:t>
            </w:r>
          </w:p>
          <w:p w:rsidR="00A43584" w:rsidRPr="00737BF7" w:rsidRDefault="00A43584" w:rsidP="00D217FB">
            <w:pPr>
              <w:spacing w:after="0" w:line="240" w:lineRule="auto"/>
              <w:ind w:firstLine="357"/>
              <w:jc w:val="both"/>
              <w:rPr>
                <w:rFonts w:ascii="Times New Roman" w:hAnsi="Times New Roman"/>
                <w:sz w:val="24"/>
                <w:szCs w:val="24"/>
              </w:rPr>
            </w:pPr>
          </w:p>
          <w:p w:rsidR="00A43584" w:rsidRPr="00737BF7" w:rsidRDefault="00A43584" w:rsidP="00D217FB">
            <w:pPr>
              <w:spacing w:after="0" w:line="240" w:lineRule="auto"/>
              <w:ind w:firstLine="357"/>
              <w:jc w:val="both"/>
              <w:rPr>
                <w:rFonts w:ascii="Times New Roman" w:hAnsi="Times New Roman"/>
                <w:sz w:val="24"/>
                <w:szCs w:val="24"/>
              </w:rPr>
            </w:pPr>
          </w:p>
          <w:p w:rsidR="00A43584" w:rsidRPr="00737BF7" w:rsidRDefault="00A43584" w:rsidP="00D217FB">
            <w:pPr>
              <w:spacing w:after="0" w:line="240" w:lineRule="auto"/>
              <w:ind w:firstLine="357"/>
              <w:jc w:val="both"/>
              <w:rPr>
                <w:rFonts w:ascii="Times New Roman" w:hAnsi="Times New Roman"/>
                <w:sz w:val="24"/>
                <w:szCs w:val="24"/>
              </w:rPr>
            </w:pPr>
          </w:p>
          <w:p w:rsidR="00A43584" w:rsidRPr="00737BF7" w:rsidRDefault="00A43584" w:rsidP="00D217FB">
            <w:pPr>
              <w:spacing w:after="0" w:line="240" w:lineRule="auto"/>
              <w:ind w:firstLine="357"/>
              <w:jc w:val="both"/>
              <w:rPr>
                <w:rFonts w:ascii="Times New Roman" w:hAnsi="Times New Roman"/>
                <w:sz w:val="24"/>
                <w:szCs w:val="24"/>
              </w:rPr>
            </w:pPr>
          </w:p>
          <w:p w:rsidR="00A43584" w:rsidRPr="00737BF7" w:rsidRDefault="00A43584" w:rsidP="00D217FB">
            <w:pPr>
              <w:spacing w:after="0" w:line="240" w:lineRule="auto"/>
              <w:ind w:firstLine="357"/>
              <w:jc w:val="both"/>
              <w:rPr>
                <w:rFonts w:ascii="Times New Roman" w:hAnsi="Times New Roman"/>
                <w:sz w:val="24"/>
                <w:szCs w:val="24"/>
              </w:rPr>
            </w:pPr>
          </w:p>
          <w:p w:rsidR="00A43584" w:rsidRPr="00737BF7" w:rsidRDefault="00A43584" w:rsidP="00D217FB">
            <w:pPr>
              <w:spacing w:after="0" w:line="240" w:lineRule="auto"/>
              <w:ind w:firstLine="357"/>
              <w:jc w:val="both"/>
              <w:rPr>
                <w:rFonts w:ascii="Times New Roman" w:hAnsi="Times New Roman"/>
                <w:sz w:val="24"/>
                <w:szCs w:val="24"/>
              </w:rPr>
            </w:pPr>
          </w:p>
          <w:p w:rsidR="00A43584" w:rsidRPr="00737BF7" w:rsidRDefault="00A43584" w:rsidP="00D217FB">
            <w:pPr>
              <w:spacing w:after="0" w:line="240" w:lineRule="auto"/>
              <w:ind w:firstLine="357"/>
              <w:jc w:val="both"/>
              <w:rPr>
                <w:rFonts w:ascii="Times New Roman" w:hAnsi="Times New Roman"/>
                <w:sz w:val="24"/>
                <w:szCs w:val="24"/>
              </w:rPr>
            </w:pPr>
          </w:p>
          <w:p w:rsidR="00A43584" w:rsidRPr="00737BF7" w:rsidRDefault="00A43584" w:rsidP="00D217FB">
            <w:pPr>
              <w:spacing w:after="0" w:line="240" w:lineRule="auto"/>
              <w:ind w:firstLine="357"/>
              <w:jc w:val="both"/>
              <w:rPr>
                <w:rFonts w:ascii="Times New Roman" w:hAnsi="Times New Roman"/>
                <w:sz w:val="24"/>
                <w:szCs w:val="24"/>
              </w:rPr>
            </w:pPr>
          </w:p>
          <w:p w:rsidR="00A43584" w:rsidRPr="00737BF7" w:rsidRDefault="00A43584" w:rsidP="00D217FB">
            <w:pPr>
              <w:spacing w:after="0" w:line="240" w:lineRule="auto"/>
              <w:ind w:firstLine="357"/>
              <w:jc w:val="both"/>
              <w:rPr>
                <w:rFonts w:ascii="Times New Roman" w:hAnsi="Times New Roman"/>
                <w:sz w:val="24"/>
                <w:szCs w:val="24"/>
              </w:rPr>
            </w:pPr>
          </w:p>
          <w:p w:rsidR="00B07492" w:rsidRDefault="00B07492" w:rsidP="00D217FB">
            <w:pPr>
              <w:spacing w:after="0" w:line="240" w:lineRule="auto"/>
              <w:ind w:firstLine="357"/>
              <w:jc w:val="both"/>
              <w:rPr>
                <w:rFonts w:ascii="Times New Roman" w:hAnsi="Times New Roman"/>
                <w:sz w:val="24"/>
                <w:szCs w:val="24"/>
              </w:rPr>
            </w:pPr>
          </w:p>
          <w:p w:rsidR="00D217FB" w:rsidRPr="00737BF7" w:rsidRDefault="0066487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4. Конкурсна комісія формується не пізніше ніж за два місяці до завершення строку повноважень Голови Національного агентства або протягом 14 днів з дня дострокового припинення його повноважень (звільнення) у порядку, встановленому цим Законом.</w:t>
            </w:r>
          </w:p>
          <w:p w:rsidR="007F63D5" w:rsidRPr="00737BF7" w:rsidRDefault="007F63D5" w:rsidP="00D217FB">
            <w:pPr>
              <w:spacing w:after="0" w:line="240" w:lineRule="auto"/>
              <w:ind w:firstLine="357"/>
              <w:jc w:val="both"/>
              <w:rPr>
                <w:rFonts w:ascii="Times New Roman" w:hAnsi="Times New Roman"/>
                <w:sz w:val="24"/>
                <w:szCs w:val="24"/>
              </w:rPr>
            </w:pPr>
          </w:p>
          <w:p w:rsidR="00D217FB" w:rsidRPr="00737BF7" w:rsidRDefault="00D217FB" w:rsidP="00D217FB">
            <w:pPr>
              <w:spacing w:after="0" w:line="240" w:lineRule="auto"/>
              <w:ind w:firstLine="357"/>
              <w:jc w:val="both"/>
              <w:rPr>
                <w:rFonts w:ascii="Times New Roman" w:hAnsi="Times New Roman"/>
                <w:i/>
                <w:sz w:val="24"/>
                <w:szCs w:val="24"/>
              </w:rPr>
            </w:pPr>
            <w:r w:rsidRPr="00737BF7">
              <w:rPr>
                <w:rFonts w:ascii="Times New Roman" w:hAnsi="Times New Roman"/>
                <w:sz w:val="24"/>
                <w:szCs w:val="24"/>
              </w:rPr>
              <w:t xml:space="preserve">Конкурсна комісія вважається повноважною в разі затвердження в її складі </w:t>
            </w:r>
            <w:r w:rsidRPr="00737BF7">
              <w:rPr>
                <w:rFonts w:ascii="Times New Roman" w:hAnsi="Times New Roman"/>
                <w:i/>
                <w:sz w:val="24"/>
                <w:szCs w:val="24"/>
              </w:rPr>
              <w:t xml:space="preserve">чотирьох осіб, три з яких визначені Кабінетом Міністрів України </w:t>
            </w:r>
            <w:r w:rsidRPr="00737BF7">
              <w:rPr>
                <w:rFonts w:ascii="Times New Roman" w:hAnsi="Times New Roman"/>
                <w:i/>
                <w:sz w:val="24"/>
                <w:szCs w:val="24"/>
              </w:rPr>
              <w:lastRenderedPageBreak/>
              <w:t>на підставі пропозицій донорів,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p>
          <w:p w:rsidR="00A43584"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Строк повноважень члена Конкурсної комісії становить два роки з дня призначення.</w:t>
            </w:r>
          </w:p>
          <w:p w:rsidR="00A43584" w:rsidRPr="00737BF7" w:rsidRDefault="00A43584" w:rsidP="00A43584">
            <w:pPr>
              <w:spacing w:after="0" w:line="240" w:lineRule="auto"/>
              <w:ind w:firstLine="357"/>
              <w:jc w:val="both"/>
              <w:rPr>
                <w:rFonts w:ascii="Times New Roman" w:hAnsi="Times New Roman"/>
                <w:sz w:val="24"/>
                <w:szCs w:val="24"/>
              </w:rPr>
            </w:pPr>
            <w:bookmarkStart w:id="3" w:name="n1204"/>
            <w:bookmarkEnd w:id="3"/>
            <w:r w:rsidRPr="00737BF7">
              <w:rPr>
                <w:rFonts w:ascii="Times New Roman" w:hAnsi="Times New Roman"/>
                <w:sz w:val="24"/>
                <w:szCs w:val="24"/>
              </w:rPr>
              <w:t>Повноваження члена Конкурсної комісії припиняються достроково у разі:</w:t>
            </w:r>
          </w:p>
          <w:p w:rsidR="00A43584" w:rsidRPr="00737BF7" w:rsidRDefault="00A43584" w:rsidP="00A43584">
            <w:pPr>
              <w:spacing w:after="0" w:line="240" w:lineRule="auto"/>
              <w:ind w:firstLine="357"/>
              <w:jc w:val="both"/>
              <w:rPr>
                <w:rFonts w:ascii="Times New Roman" w:hAnsi="Times New Roman"/>
                <w:sz w:val="24"/>
                <w:szCs w:val="24"/>
              </w:rPr>
            </w:pPr>
            <w:bookmarkStart w:id="4" w:name="n1205"/>
            <w:bookmarkEnd w:id="4"/>
            <w:r w:rsidRPr="00737BF7">
              <w:rPr>
                <w:rFonts w:ascii="Times New Roman" w:hAnsi="Times New Roman"/>
                <w:sz w:val="24"/>
                <w:szCs w:val="24"/>
              </w:rPr>
              <w:t>1) подання особистої заяви про припинення повноважень члена Конкурсної комісії;</w:t>
            </w:r>
          </w:p>
          <w:p w:rsidR="00A43584" w:rsidRPr="00737BF7" w:rsidRDefault="00A43584" w:rsidP="00A43584">
            <w:pPr>
              <w:spacing w:after="0" w:line="240" w:lineRule="auto"/>
              <w:ind w:firstLine="357"/>
              <w:jc w:val="both"/>
              <w:rPr>
                <w:rFonts w:ascii="Times New Roman" w:hAnsi="Times New Roman"/>
                <w:sz w:val="24"/>
                <w:szCs w:val="24"/>
              </w:rPr>
            </w:pPr>
            <w:bookmarkStart w:id="5" w:name="n1206"/>
            <w:bookmarkEnd w:id="5"/>
            <w:r w:rsidRPr="00737BF7">
              <w:rPr>
                <w:rFonts w:ascii="Times New Roman" w:hAnsi="Times New Roman"/>
                <w:sz w:val="24"/>
                <w:szCs w:val="24"/>
              </w:rPr>
              <w:t>2) внесення Конкурсною комісією пропозиції про дострокове припинення повноважень її члена;</w:t>
            </w:r>
          </w:p>
          <w:p w:rsidR="00A43584" w:rsidRPr="00737BF7" w:rsidRDefault="00A43584" w:rsidP="00A43584">
            <w:pPr>
              <w:spacing w:after="0" w:line="240" w:lineRule="auto"/>
              <w:ind w:firstLine="357"/>
              <w:jc w:val="both"/>
              <w:rPr>
                <w:rFonts w:ascii="Times New Roman" w:hAnsi="Times New Roman"/>
                <w:sz w:val="24"/>
                <w:szCs w:val="24"/>
              </w:rPr>
            </w:pPr>
            <w:bookmarkStart w:id="6" w:name="n1207"/>
            <w:bookmarkEnd w:id="6"/>
            <w:r w:rsidRPr="00737BF7">
              <w:rPr>
                <w:rFonts w:ascii="Times New Roman" w:hAnsi="Times New Roman"/>
                <w:sz w:val="24"/>
                <w:szCs w:val="24"/>
              </w:rPr>
              <w:t>3) набрання законної сили обвинувальним вироком суду щодо нього;</w:t>
            </w:r>
          </w:p>
          <w:p w:rsidR="00A43584" w:rsidRPr="00737BF7" w:rsidRDefault="00A43584" w:rsidP="00A43584">
            <w:pPr>
              <w:spacing w:after="0" w:line="240" w:lineRule="auto"/>
              <w:ind w:firstLine="357"/>
              <w:jc w:val="both"/>
              <w:rPr>
                <w:rFonts w:ascii="Times New Roman" w:hAnsi="Times New Roman"/>
                <w:sz w:val="24"/>
                <w:szCs w:val="24"/>
              </w:rPr>
            </w:pPr>
            <w:bookmarkStart w:id="7" w:name="n1208"/>
            <w:bookmarkEnd w:id="7"/>
            <w:r w:rsidRPr="00737BF7">
              <w:rPr>
                <w:rFonts w:ascii="Times New Roman" w:hAnsi="Times New Roman"/>
                <w:sz w:val="24"/>
                <w:szCs w:val="24"/>
              </w:rPr>
              <w:t>4) визнання його недієздатним або безвісно відсутнім;</w:t>
            </w:r>
          </w:p>
          <w:p w:rsidR="00A43584" w:rsidRPr="00737BF7" w:rsidRDefault="00A43584" w:rsidP="00A43584">
            <w:pPr>
              <w:spacing w:after="0" w:line="240" w:lineRule="auto"/>
              <w:ind w:firstLine="357"/>
              <w:jc w:val="both"/>
              <w:rPr>
                <w:rFonts w:ascii="Times New Roman" w:hAnsi="Times New Roman"/>
                <w:sz w:val="24"/>
                <w:szCs w:val="24"/>
              </w:rPr>
            </w:pPr>
            <w:bookmarkStart w:id="8" w:name="n1209"/>
            <w:bookmarkEnd w:id="8"/>
            <w:r w:rsidRPr="00737BF7">
              <w:rPr>
                <w:rFonts w:ascii="Times New Roman" w:hAnsi="Times New Roman"/>
                <w:sz w:val="24"/>
                <w:szCs w:val="24"/>
              </w:rPr>
              <w:t>5) виявлення невідповідності члена Конкурсної комісії вимогам, визначеним цією статтею;</w:t>
            </w:r>
          </w:p>
          <w:p w:rsidR="00A43584" w:rsidRPr="00737BF7" w:rsidRDefault="00A43584" w:rsidP="00A43584">
            <w:pPr>
              <w:spacing w:after="0" w:line="240" w:lineRule="auto"/>
              <w:ind w:firstLine="357"/>
              <w:jc w:val="both"/>
              <w:rPr>
                <w:rFonts w:ascii="Times New Roman" w:hAnsi="Times New Roman"/>
                <w:sz w:val="24"/>
                <w:szCs w:val="24"/>
              </w:rPr>
            </w:pPr>
            <w:bookmarkStart w:id="9" w:name="n1210"/>
            <w:bookmarkEnd w:id="9"/>
            <w:r w:rsidRPr="00737BF7">
              <w:rPr>
                <w:rFonts w:ascii="Times New Roman" w:hAnsi="Times New Roman"/>
                <w:sz w:val="24"/>
                <w:szCs w:val="24"/>
              </w:rPr>
              <w:t>6) його смерті.</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Рішення про дострокове припинення повноважень члена Конкурсної комісії </w:t>
            </w:r>
            <w:r w:rsidRPr="00737BF7">
              <w:rPr>
                <w:rFonts w:ascii="Times New Roman" w:hAnsi="Times New Roman"/>
                <w:i/>
                <w:sz w:val="24"/>
                <w:szCs w:val="24"/>
              </w:rPr>
              <w:t xml:space="preserve">приймає Кабінет Міністрів України, який при цьому визначає </w:t>
            </w:r>
            <w:r w:rsidRPr="00737BF7">
              <w:rPr>
                <w:rFonts w:ascii="Times New Roman" w:hAnsi="Times New Roman"/>
                <w:sz w:val="24"/>
                <w:szCs w:val="24"/>
              </w:rPr>
              <w:t>члена Конкурсної комісії на заміну.</w:t>
            </w:r>
          </w:p>
          <w:p w:rsidR="005A087B" w:rsidRPr="00737BF7" w:rsidRDefault="005A087B" w:rsidP="004A5C09">
            <w:pPr>
              <w:spacing w:after="0" w:line="240" w:lineRule="auto"/>
              <w:jc w:val="both"/>
              <w:rPr>
                <w:rFonts w:ascii="Times New Roman" w:hAnsi="Times New Roman"/>
                <w:sz w:val="24"/>
                <w:szCs w:val="24"/>
              </w:rPr>
            </w:pPr>
          </w:p>
          <w:p w:rsidR="005A087B" w:rsidRPr="00737BF7" w:rsidRDefault="003E7425" w:rsidP="00D217FB">
            <w:pPr>
              <w:spacing w:after="0" w:line="240" w:lineRule="auto"/>
              <w:ind w:firstLine="357"/>
              <w:jc w:val="both"/>
              <w:rPr>
                <w:rFonts w:ascii="Times New Roman" w:hAnsi="Times New Roman"/>
                <w:b/>
                <w:sz w:val="24"/>
                <w:szCs w:val="24"/>
              </w:rPr>
            </w:pPr>
            <w:r w:rsidRPr="00737BF7">
              <w:rPr>
                <w:rFonts w:ascii="Times New Roman" w:hAnsi="Times New Roman"/>
                <w:b/>
                <w:sz w:val="24"/>
                <w:szCs w:val="24"/>
              </w:rPr>
              <w:t>Відсутня</w:t>
            </w:r>
          </w:p>
          <w:p w:rsidR="005A087B" w:rsidRPr="00737BF7" w:rsidRDefault="005A087B" w:rsidP="00D217FB">
            <w:pPr>
              <w:spacing w:after="0" w:line="240" w:lineRule="auto"/>
              <w:ind w:firstLine="357"/>
              <w:jc w:val="both"/>
              <w:rPr>
                <w:rFonts w:ascii="Times New Roman" w:hAnsi="Times New Roman"/>
                <w:sz w:val="24"/>
                <w:szCs w:val="24"/>
              </w:rPr>
            </w:pPr>
          </w:p>
          <w:p w:rsidR="005A087B" w:rsidRPr="00737BF7" w:rsidRDefault="005A087B" w:rsidP="00D217FB">
            <w:pPr>
              <w:spacing w:after="0" w:line="240" w:lineRule="auto"/>
              <w:ind w:firstLine="357"/>
              <w:jc w:val="both"/>
              <w:rPr>
                <w:rFonts w:ascii="Times New Roman" w:hAnsi="Times New Roman"/>
                <w:sz w:val="24"/>
                <w:szCs w:val="24"/>
              </w:rPr>
            </w:pPr>
          </w:p>
          <w:p w:rsidR="00AA4037" w:rsidRPr="00737BF7" w:rsidRDefault="00AA4037" w:rsidP="006E03B7">
            <w:pPr>
              <w:spacing w:after="0" w:line="240" w:lineRule="auto"/>
              <w:jc w:val="both"/>
              <w:rPr>
                <w:rFonts w:ascii="Times New Roman" w:hAnsi="Times New Roman"/>
                <w:b/>
                <w:sz w:val="24"/>
                <w:szCs w:val="24"/>
              </w:rPr>
            </w:pPr>
          </w:p>
          <w:p w:rsidR="00A8126A" w:rsidRDefault="00A8126A" w:rsidP="00D217FB">
            <w:pPr>
              <w:spacing w:after="0" w:line="240" w:lineRule="auto"/>
              <w:ind w:firstLine="357"/>
              <w:jc w:val="both"/>
              <w:rPr>
                <w:rFonts w:ascii="Times New Roman" w:hAnsi="Times New Roman"/>
                <w:sz w:val="24"/>
                <w:szCs w:val="24"/>
              </w:rPr>
            </w:pPr>
          </w:p>
          <w:p w:rsidR="00A8126A" w:rsidRDefault="00A8126A" w:rsidP="00D217FB">
            <w:pPr>
              <w:spacing w:after="0" w:line="240" w:lineRule="auto"/>
              <w:ind w:firstLine="357"/>
              <w:jc w:val="both"/>
              <w:rPr>
                <w:rFonts w:ascii="Times New Roman" w:hAnsi="Times New Roman"/>
                <w:sz w:val="24"/>
                <w:szCs w:val="24"/>
              </w:rPr>
            </w:pPr>
          </w:p>
          <w:p w:rsidR="00A8126A" w:rsidRDefault="00A8126A" w:rsidP="00D217FB">
            <w:pPr>
              <w:spacing w:after="0" w:line="240" w:lineRule="auto"/>
              <w:ind w:firstLine="357"/>
              <w:jc w:val="both"/>
              <w:rPr>
                <w:rFonts w:ascii="Times New Roman" w:hAnsi="Times New Roman"/>
                <w:sz w:val="24"/>
                <w:szCs w:val="24"/>
              </w:rPr>
            </w:pPr>
          </w:p>
          <w:p w:rsidR="00A8126A" w:rsidRDefault="00A8126A" w:rsidP="00D217FB">
            <w:pPr>
              <w:spacing w:after="0" w:line="240" w:lineRule="auto"/>
              <w:ind w:firstLine="357"/>
              <w:jc w:val="both"/>
              <w:rPr>
                <w:rFonts w:ascii="Times New Roman" w:hAnsi="Times New Roman"/>
                <w:sz w:val="24"/>
                <w:szCs w:val="24"/>
              </w:rPr>
            </w:pPr>
          </w:p>
          <w:p w:rsidR="00A8126A" w:rsidRDefault="00A8126A" w:rsidP="00D217FB">
            <w:pPr>
              <w:spacing w:after="0" w:line="240" w:lineRule="auto"/>
              <w:ind w:firstLine="357"/>
              <w:jc w:val="both"/>
              <w:rPr>
                <w:rFonts w:ascii="Times New Roman" w:hAnsi="Times New Roman"/>
                <w:sz w:val="24"/>
                <w:szCs w:val="24"/>
              </w:rPr>
            </w:pPr>
          </w:p>
          <w:p w:rsidR="00A8126A" w:rsidRDefault="00A8126A" w:rsidP="00D217FB">
            <w:pPr>
              <w:spacing w:after="0" w:line="240" w:lineRule="auto"/>
              <w:ind w:firstLine="357"/>
              <w:jc w:val="both"/>
              <w:rPr>
                <w:rFonts w:ascii="Times New Roman" w:hAnsi="Times New Roman"/>
                <w:sz w:val="24"/>
                <w:szCs w:val="24"/>
              </w:rPr>
            </w:pPr>
          </w:p>
          <w:p w:rsidR="00A8126A" w:rsidRDefault="00A8126A" w:rsidP="00D217FB">
            <w:pPr>
              <w:spacing w:after="0" w:line="240" w:lineRule="auto"/>
              <w:ind w:firstLine="357"/>
              <w:jc w:val="both"/>
              <w:rPr>
                <w:rFonts w:ascii="Times New Roman" w:hAnsi="Times New Roman"/>
                <w:sz w:val="24"/>
                <w:szCs w:val="24"/>
              </w:rPr>
            </w:pP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lastRenderedPageBreak/>
              <w:t xml:space="preserve">5. Рішення Конкурсної комісії вважається прийнятим, якщо за нього на засіданні проголосували чотири члени Конкурсної комісії, серед яких </w:t>
            </w:r>
            <w:r w:rsidRPr="00737BF7">
              <w:rPr>
                <w:rFonts w:ascii="Times New Roman" w:hAnsi="Times New Roman"/>
                <w:i/>
                <w:sz w:val="24"/>
                <w:szCs w:val="24"/>
              </w:rPr>
              <w:t>три</w:t>
            </w:r>
            <w:r w:rsidRPr="00737BF7">
              <w:rPr>
                <w:rFonts w:ascii="Times New Roman" w:hAnsi="Times New Roman"/>
                <w:sz w:val="24"/>
                <w:szCs w:val="24"/>
              </w:rPr>
              <w:t xml:space="preserve"> члени з числа осіб, визначених на підставі пропозицій донорів,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p>
          <w:p w:rsidR="00D217FB" w:rsidRPr="00737BF7" w:rsidRDefault="0066487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Засідання Конкурсної комісії відкриті для представників засобів масової інформації та журналістів. </w:t>
            </w:r>
            <w:r w:rsidRPr="00737BF7">
              <w:rPr>
                <w:rFonts w:ascii="Times New Roman" w:hAnsi="Times New Roman"/>
                <w:i/>
                <w:sz w:val="24"/>
                <w:szCs w:val="24"/>
              </w:rPr>
              <w:t>Секретаріат Кабінету Міністрів України</w:t>
            </w:r>
            <w:r w:rsidRPr="00737BF7">
              <w:rPr>
                <w:rFonts w:ascii="Times New Roman" w:hAnsi="Times New Roman"/>
                <w:sz w:val="24"/>
                <w:szCs w:val="24"/>
              </w:rPr>
              <w:t xml:space="preserve"> забезпечує відео- та аудіофіксацію і трансляцію у режимі реального часу відповідних відео- та аудіоінформації із засідань Конкурсної комісії на офіційному веб-сайті </w:t>
            </w:r>
            <w:r w:rsidRPr="00737BF7">
              <w:rPr>
                <w:rFonts w:ascii="Times New Roman" w:hAnsi="Times New Roman"/>
                <w:i/>
                <w:sz w:val="24"/>
                <w:szCs w:val="24"/>
              </w:rPr>
              <w:t>Кабінету Міністрів України</w:t>
            </w: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Інформація про час та місце проведення засідання Конкурсної комісії оприлюднюється на офіційному веб-сайті </w:t>
            </w:r>
            <w:r w:rsidRPr="00737BF7">
              <w:rPr>
                <w:rFonts w:ascii="Times New Roman" w:hAnsi="Times New Roman"/>
                <w:i/>
                <w:sz w:val="24"/>
                <w:szCs w:val="24"/>
              </w:rPr>
              <w:t>Кабінету Міністрів України</w:t>
            </w:r>
            <w:r w:rsidRPr="00737BF7">
              <w:rPr>
                <w:rFonts w:ascii="Times New Roman" w:hAnsi="Times New Roman"/>
                <w:sz w:val="24"/>
                <w:szCs w:val="24"/>
              </w:rPr>
              <w:t xml:space="preserve"> не пізніше ніж за 48 годин до його початку.</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Організаційно-технічне забезпечення діяльності Конкурсної комісії здійснює </w:t>
            </w:r>
            <w:r w:rsidRPr="00737BF7">
              <w:rPr>
                <w:rFonts w:ascii="Times New Roman" w:hAnsi="Times New Roman"/>
                <w:i/>
                <w:sz w:val="24"/>
                <w:szCs w:val="24"/>
              </w:rPr>
              <w:t>Секретаріат Кабінету Міністрів України</w:t>
            </w:r>
            <w:r w:rsidRPr="00737BF7">
              <w:rPr>
                <w:rFonts w:ascii="Times New Roman" w:hAnsi="Times New Roman"/>
                <w:sz w:val="24"/>
                <w:szCs w:val="24"/>
              </w:rPr>
              <w:t>.</w:t>
            </w:r>
          </w:p>
          <w:p w:rsidR="00D217FB" w:rsidRPr="00737BF7" w:rsidRDefault="0066487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6. Конкурсна комісія:</w:t>
            </w:r>
          </w:p>
          <w:p w:rsidR="00D217FB" w:rsidRPr="00737BF7" w:rsidRDefault="009E2F0F"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3) визначає умови та строки проведення конкурсу, розміщує відповідне оголошення в загальнодержавних друкованих засобах масової інформації та на офіційному веб-сайті </w:t>
            </w:r>
            <w:r w:rsidRPr="00737BF7">
              <w:rPr>
                <w:rFonts w:ascii="Times New Roman" w:hAnsi="Times New Roman"/>
                <w:i/>
                <w:sz w:val="24"/>
                <w:szCs w:val="24"/>
              </w:rPr>
              <w:t>Кабінету Міністрів України</w:t>
            </w:r>
            <w:r w:rsidRPr="00737BF7">
              <w:rPr>
                <w:rFonts w:ascii="Times New Roman" w:hAnsi="Times New Roman"/>
                <w:sz w:val="24"/>
                <w:szCs w:val="24"/>
              </w:rPr>
              <w:t>;</w:t>
            </w:r>
          </w:p>
          <w:p w:rsidR="00D217FB" w:rsidRPr="00737BF7" w:rsidRDefault="009E2F0F"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7) визначає шляхом відкритого голосування з числа кандидатів, які пройшли співбесіду, кандидата, який згідно з обґрунтованим рішенням Конкурсної комісії має найкращі професійний досвід, знання і якості для виконання службових обов’язків Голови Національного агентства, а також відповідає критеріям компетентності та доброчесності; вносить </w:t>
            </w:r>
            <w:r w:rsidRPr="00737BF7">
              <w:rPr>
                <w:rFonts w:ascii="Times New Roman" w:hAnsi="Times New Roman"/>
                <w:i/>
                <w:sz w:val="24"/>
                <w:szCs w:val="24"/>
              </w:rPr>
              <w:t>подання</w:t>
            </w:r>
            <w:r w:rsidRPr="00737BF7">
              <w:rPr>
                <w:rFonts w:ascii="Times New Roman" w:hAnsi="Times New Roman"/>
                <w:sz w:val="24"/>
                <w:szCs w:val="24"/>
              </w:rPr>
              <w:t xml:space="preserve"> </w:t>
            </w:r>
            <w:r w:rsidRPr="00737BF7">
              <w:rPr>
                <w:rFonts w:ascii="Times New Roman" w:hAnsi="Times New Roman"/>
                <w:i/>
                <w:sz w:val="24"/>
                <w:szCs w:val="24"/>
              </w:rPr>
              <w:t>Кабінету Міністрів України</w:t>
            </w:r>
            <w:r w:rsidRPr="00737BF7">
              <w:rPr>
                <w:rFonts w:ascii="Times New Roman" w:hAnsi="Times New Roman"/>
                <w:sz w:val="24"/>
                <w:szCs w:val="24"/>
              </w:rPr>
              <w:t xml:space="preserve"> про призначення кандидата на посаду Голови Національного агентства;</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lastRenderedPageBreak/>
              <w:t xml:space="preserve">8) оприлюднює на офіційному веб-сайті </w:t>
            </w:r>
            <w:r w:rsidRPr="00737BF7">
              <w:rPr>
                <w:rFonts w:ascii="Times New Roman" w:hAnsi="Times New Roman"/>
                <w:i/>
                <w:sz w:val="24"/>
                <w:szCs w:val="24"/>
              </w:rPr>
              <w:t>Кабінету Міністрів України</w:t>
            </w:r>
            <w:r w:rsidRPr="00737BF7">
              <w:rPr>
                <w:rFonts w:ascii="Times New Roman" w:hAnsi="Times New Roman"/>
                <w:sz w:val="24"/>
                <w:szCs w:val="24"/>
              </w:rPr>
              <w:t xml:space="preserve"> 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Голови Національного агентства;</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9. Особа, яка претендує на участь у конкурсі, подає у визначений в оголошенні строк такі документи:</w:t>
            </w:r>
          </w:p>
          <w:p w:rsidR="00D217FB" w:rsidRPr="00737BF7" w:rsidRDefault="009E2F0F"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веб-сайті </w:t>
            </w:r>
            <w:r w:rsidRPr="00737BF7">
              <w:rPr>
                <w:rFonts w:ascii="Times New Roman" w:hAnsi="Times New Roman"/>
                <w:i/>
                <w:sz w:val="24"/>
                <w:szCs w:val="24"/>
              </w:rPr>
              <w:t>Кабінету Міністрів України</w:t>
            </w:r>
            <w:r w:rsidRPr="00737BF7">
              <w:rPr>
                <w:rFonts w:ascii="Times New Roman" w:hAnsi="Times New Roman"/>
                <w:sz w:val="24"/>
                <w:szCs w:val="24"/>
              </w:rPr>
              <w:t>,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tc>
        <w:tc>
          <w:tcPr>
            <w:tcW w:w="7975" w:type="dxa"/>
          </w:tcPr>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lastRenderedPageBreak/>
              <w:t>Стаття 6. Порядок проведення конкурсного відбору та призначення Голови Національного агентства</w:t>
            </w:r>
          </w:p>
          <w:p w:rsidR="007A4D10" w:rsidRPr="00737BF7" w:rsidRDefault="007A4D10"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1. Голова Національного агентства призначається </w:t>
            </w:r>
            <w:r w:rsidRPr="00737BF7">
              <w:rPr>
                <w:rFonts w:ascii="Times New Roman" w:hAnsi="Times New Roman"/>
                <w:b/>
                <w:sz w:val="24"/>
                <w:szCs w:val="24"/>
              </w:rPr>
              <w:t xml:space="preserve">постановою Верховної Ради України </w:t>
            </w:r>
            <w:r w:rsidRPr="00737BF7">
              <w:rPr>
                <w:rFonts w:ascii="Times New Roman" w:hAnsi="Times New Roman"/>
                <w:sz w:val="24"/>
                <w:szCs w:val="24"/>
              </w:rPr>
              <w:t>відповідно до результатів відкритого конкурсного відбору.</w:t>
            </w:r>
          </w:p>
          <w:p w:rsidR="00A43584"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Організацію та проведення конкурсного відбору здійснює Конкурсна комісія з відбору на посаду Голови Національного агентства (далі - Конкурсна комісія). </w:t>
            </w:r>
          </w:p>
          <w:p w:rsidR="00D217FB" w:rsidRPr="00737BF7" w:rsidRDefault="00D217FB"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2. До складу Конкурсної комісії входять:</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1) три особи, визначені </w:t>
            </w:r>
            <w:r w:rsidR="003D08EA" w:rsidRPr="00737BF7">
              <w:rPr>
                <w:rFonts w:ascii="Times New Roman" w:hAnsi="Times New Roman"/>
                <w:b/>
                <w:sz w:val="24"/>
                <w:szCs w:val="24"/>
                <w:lang w:val="ru-RU"/>
              </w:rPr>
              <w:t>Верховною Радою</w:t>
            </w:r>
            <w:r w:rsidRPr="00737BF7">
              <w:rPr>
                <w:rFonts w:ascii="Times New Roman" w:hAnsi="Times New Roman"/>
                <w:b/>
                <w:sz w:val="24"/>
                <w:szCs w:val="24"/>
                <w:lang w:val="ru-RU"/>
              </w:rPr>
              <w:t xml:space="preserve"> Укра</w:t>
            </w:r>
            <w:r w:rsidRPr="00737BF7">
              <w:rPr>
                <w:rFonts w:ascii="Times New Roman" w:hAnsi="Times New Roman"/>
                <w:b/>
                <w:sz w:val="24"/>
                <w:szCs w:val="24"/>
              </w:rPr>
              <w:t>їни</w:t>
            </w:r>
            <w:r w:rsidRPr="00737BF7">
              <w:rPr>
                <w:rFonts w:ascii="Times New Roman" w:hAnsi="Times New Roman"/>
                <w:sz w:val="24"/>
                <w:szCs w:val="24"/>
              </w:rPr>
              <w:t>;</w:t>
            </w:r>
          </w:p>
          <w:p w:rsidR="00237E14" w:rsidRPr="00737BF7" w:rsidRDefault="00D217FB" w:rsidP="00653771">
            <w:pPr>
              <w:spacing w:after="0" w:line="240" w:lineRule="auto"/>
              <w:ind w:firstLine="357"/>
              <w:jc w:val="both"/>
              <w:rPr>
                <w:rFonts w:ascii="Times New Roman" w:hAnsi="Times New Roman"/>
                <w:sz w:val="24"/>
                <w:szCs w:val="24"/>
              </w:rPr>
            </w:pPr>
            <w:r w:rsidRPr="00737BF7">
              <w:rPr>
                <w:rFonts w:ascii="Times New Roman" w:hAnsi="Times New Roman"/>
                <w:sz w:val="24"/>
                <w:szCs w:val="24"/>
              </w:rPr>
              <w:t>2) три особи, визнач</w:t>
            </w:r>
            <w:r w:rsidR="007D1906" w:rsidRPr="00737BF7">
              <w:rPr>
                <w:rFonts w:ascii="Times New Roman" w:hAnsi="Times New Roman"/>
                <w:sz w:val="24"/>
                <w:szCs w:val="24"/>
              </w:rPr>
              <w:t xml:space="preserve">ені </w:t>
            </w:r>
            <w:r w:rsidR="00FE1606" w:rsidRPr="00737BF7">
              <w:rPr>
                <w:rFonts w:ascii="Times New Roman" w:hAnsi="Times New Roman"/>
                <w:sz w:val="24"/>
                <w:szCs w:val="24"/>
              </w:rPr>
              <w:t>Кабінетом Міністрів України</w:t>
            </w:r>
            <w:r w:rsidR="007D1906" w:rsidRPr="00737BF7">
              <w:rPr>
                <w:rFonts w:ascii="Times New Roman" w:hAnsi="Times New Roman"/>
                <w:sz w:val="24"/>
                <w:szCs w:val="24"/>
              </w:rPr>
              <w:t xml:space="preserve">, на підставі пропозицій донорів, </w:t>
            </w:r>
            <w:r w:rsidR="007D1906" w:rsidRPr="001C0412">
              <w:rPr>
                <w:rFonts w:ascii="Times New Roman" w:hAnsi="Times New Roman"/>
                <w:sz w:val="24"/>
                <w:szCs w:val="24"/>
              </w:rPr>
              <w:t>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r w:rsidR="007D1906" w:rsidRPr="00737BF7">
              <w:rPr>
                <w:rFonts w:ascii="Times New Roman" w:hAnsi="Times New Roman"/>
                <w:sz w:val="24"/>
                <w:szCs w:val="24"/>
              </w:rPr>
              <w:t>.</w:t>
            </w:r>
          </w:p>
          <w:p w:rsidR="00A43584" w:rsidRPr="00737BF7" w:rsidRDefault="00A43584" w:rsidP="00A43584">
            <w:pPr>
              <w:spacing w:after="0" w:line="240" w:lineRule="auto"/>
              <w:ind w:firstLine="357"/>
              <w:jc w:val="both"/>
              <w:rPr>
                <w:rFonts w:ascii="Times New Roman" w:hAnsi="Times New Roman"/>
                <w:sz w:val="24"/>
              </w:rPr>
            </w:pPr>
            <w:r w:rsidRPr="00737BF7">
              <w:rPr>
                <w:rFonts w:ascii="Times New Roman" w:hAnsi="Times New Roman"/>
                <w:sz w:val="24"/>
              </w:rPr>
              <w:t>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донорів не пізніше ніж за три місяці до завершення строку повноважень Голови Національного агентства або протягом трьох робочих днів з дня дострокового припинення його повноважень (звільнення) у порядку, встановленому цим Законом.</w:t>
            </w:r>
          </w:p>
          <w:p w:rsidR="00A43584" w:rsidRPr="00737BF7" w:rsidRDefault="00A43584" w:rsidP="00A43584">
            <w:pPr>
              <w:spacing w:after="0" w:line="240" w:lineRule="auto"/>
              <w:ind w:firstLine="357"/>
              <w:jc w:val="both"/>
              <w:rPr>
                <w:rFonts w:ascii="Times New Roman" w:hAnsi="Times New Roman"/>
                <w:sz w:val="24"/>
              </w:rPr>
            </w:pPr>
            <w:r w:rsidRPr="00737BF7">
              <w:rPr>
                <w:rFonts w:ascii="Times New Roman" w:hAnsi="Times New Roman"/>
                <w:sz w:val="24"/>
              </w:rPr>
              <w:lastRenderedPageBreak/>
              <w:t>Кожен такий донор 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rsidR="00A43584" w:rsidRPr="00737BF7" w:rsidRDefault="00A43584" w:rsidP="00A43584">
            <w:pPr>
              <w:spacing w:after="0" w:line="240" w:lineRule="auto"/>
              <w:ind w:firstLine="357"/>
              <w:jc w:val="both"/>
              <w:rPr>
                <w:rFonts w:ascii="Times New Roman" w:hAnsi="Times New Roman"/>
                <w:b/>
                <w:sz w:val="24"/>
                <w:szCs w:val="24"/>
              </w:rPr>
            </w:pPr>
            <w:r w:rsidRPr="00737BF7">
              <w:rPr>
                <w:rFonts w:ascii="Times New Roman" w:hAnsi="Times New Roman"/>
                <w:b/>
                <w:sz w:val="24"/>
                <w:szCs w:val="24"/>
              </w:rPr>
              <w:t>Кабінет Міністрів України визначає членів Конкурсної комісії шляхом прийняття відповідного рішення. Рішення про визначення членів Конкурсної комісії приймається Кабінетом Міністрів України на відкритому засіданні.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кількості не менше двох кандидатів).</w:t>
            </w:r>
          </w:p>
          <w:p w:rsidR="00A43584" w:rsidRPr="00737BF7" w:rsidRDefault="00A43584" w:rsidP="00653771">
            <w:pPr>
              <w:spacing w:after="0" w:line="240" w:lineRule="auto"/>
              <w:ind w:firstLine="357"/>
              <w:jc w:val="both"/>
              <w:rPr>
                <w:rFonts w:ascii="Times New Roman" w:hAnsi="Times New Roman"/>
                <w:b/>
                <w:sz w:val="24"/>
                <w:szCs w:val="24"/>
              </w:rPr>
            </w:pPr>
          </w:p>
          <w:p w:rsidR="00A43584" w:rsidRPr="00737BF7" w:rsidRDefault="00A43584" w:rsidP="00653771">
            <w:pPr>
              <w:spacing w:after="0" w:line="240" w:lineRule="auto"/>
              <w:ind w:firstLine="357"/>
              <w:jc w:val="both"/>
              <w:rPr>
                <w:rFonts w:ascii="Times New Roman" w:hAnsi="Times New Roman"/>
                <w:b/>
                <w:sz w:val="24"/>
                <w:szCs w:val="24"/>
              </w:rPr>
            </w:pPr>
          </w:p>
          <w:p w:rsidR="00A43584" w:rsidRPr="00737BF7" w:rsidRDefault="00A43584" w:rsidP="00653771">
            <w:pPr>
              <w:spacing w:after="0" w:line="240" w:lineRule="auto"/>
              <w:ind w:firstLine="357"/>
              <w:jc w:val="both"/>
              <w:rPr>
                <w:rFonts w:ascii="Times New Roman" w:hAnsi="Times New Roman"/>
                <w:b/>
                <w:sz w:val="24"/>
                <w:szCs w:val="24"/>
              </w:rPr>
            </w:pPr>
          </w:p>
          <w:p w:rsidR="00B348E2" w:rsidRPr="00C27C4A" w:rsidRDefault="008A62DC" w:rsidP="00653771">
            <w:pPr>
              <w:spacing w:after="0" w:line="240" w:lineRule="auto"/>
              <w:ind w:firstLine="357"/>
              <w:jc w:val="both"/>
              <w:rPr>
                <w:rFonts w:ascii="Times New Roman" w:hAnsi="Times New Roman"/>
                <w:b/>
                <w:color w:val="FF0000"/>
                <w:sz w:val="24"/>
                <w:szCs w:val="24"/>
              </w:rPr>
            </w:pPr>
            <w:r w:rsidRPr="00B07492">
              <w:rPr>
                <w:rFonts w:ascii="Times New Roman" w:hAnsi="Times New Roman"/>
                <w:b/>
                <w:sz w:val="24"/>
                <w:szCs w:val="24"/>
              </w:rPr>
              <w:t xml:space="preserve">Кандидатури осіб для </w:t>
            </w:r>
            <w:r w:rsidR="00B348E2" w:rsidRPr="00B07492">
              <w:rPr>
                <w:rFonts w:ascii="Times New Roman" w:hAnsi="Times New Roman"/>
                <w:b/>
                <w:sz w:val="24"/>
                <w:szCs w:val="24"/>
              </w:rPr>
              <w:t>в</w:t>
            </w:r>
            <w:r w:rsidRPr="00B07492">
              <w:rPr>
                <w:rFonts w:ascii="Times New Roman" w:hAnsi="Times New Roman"/>
                <w:b/>
                <w:sz w:val="24"/>
                <w:szCs w:val="24"/>
              </w:rPr>
              <w:t xml:space="preserve">изначення Верховною Радою України членами Конкурсної комісії проходять обговорення на спеціальному відкритому </w:t>
            </w:r>
            <w:r w:rsidR="0034704B" w:rsidRPr="00B07492">
              <w:rPr>
                <w:rFonts w:ascii="Times New Roman" w:hAnsi="Times New Roman"/>
                <w:b/>
                <w:sz w:val="24"/>
                <w:szCs w:val="24"/>
              </w:rPr>
              <w:t>засіданні комітету Верховної Ради України</w:t>
            </w:r>
            <w:r w:rsidRPr="00B07492">
              <w:t xml:space="preserve"> </w:t>
            </w:r>
            <w:r w:rsidRPr="00B07492">
              <w:rPr>
                <w:rFonts w:ascii="Times New Roman" w:hAnsi="Times New Roman"/>
                <w:b/>
                <w:sz w:val="24"/>
                <w:szCs w:val="24"/>
              </w:rPr>
              <w:t xml:space="preserve">до предмету відання якого належить </w:t>
            </w:r>
            <w:r w:rsidR="0034704B" w:rsidRPr="00B07492">
              <w:rPr>
                <w:rFonts w:ascii="Times New Roman" w:hAnsi="Times New Roman"/>
                <w:b/>
                <w:sz w:val="24"/>
                <w:szCs w:val="24"/>
              </w:rPr>
              <w:t>питання боротьби з корупцією</w:t>
            </w:r>
            <w:r w:rsidR="00B07492">
              <w:rPr>
                <w:rFonts w:ascii="Times New Roman" w:hAnsi="Times New Roman"/>
                <w:b/>
                <w:sz w:val="24"/>
                <w:szCs w:val="24"/>
              </w:rPr>
              <w:t>. Цей комітет вносить свої рекомендації</w:t>
            </w:r>
            <w:r w:rsidR="001C0412" w:rsidRPr="00B07492">
              <w:rPr>
                <w:rFonts w:ascii="Times New Roman" w:hAnsi="Times New Roman"/>
                <w:b/>
                <w:sz w:val="24"/>
                <w:szCs w:val="24"/>
              </w:rPr>
              <w:t xml:space="preserve"> щодо призначення кандидатур </w:t>
            </w:r>
            <w:r w:rsidRPr="00B07492">
              <w:rPr>
                <w:rFonts w:ascii="Times New Roman" w:hAnsi="Times New Roman"/>
                <w:b/>
                <w:sz w:val="24"/>
                <w:szCs w:val="24"/>
              </w:rPr>
              <w:t>Верховній Раді України.</w:t>
            </w:r>
          </w:p>
          <w:p w:rsidR="006E03B7" w:rsidRPr="00737BF7" w:rsidRDefault="008A62DC" w:rsidP="00A43584">
            <w:pPr>
              <w:spacing w:after="0" w:line="240" w:lineRule="auto"/>
              <w:ind w:firstLine="357"/>
              <w:jc w:val="both"/>
              <w:rPr>
                <w:rFonts w:ascii="Times New Roman" w:hAnsi="Times New Roman"/>
                <w:b/>
                <w:sz w:val="24"/>
                <w:szCs w:val="24"/>
              </w:rPr>
            </w:pPr>
            <w:r w:rsidRPr="00737BF7">
              <w:rPr>
                <w:rFonts w:ascii="Times New Roman" w:hAnsi="Times New Roman"/>
                <w:b/>
                <w:sz w:val="24"/>
                <w:szCs w:val="24"/>
              </w:rPr>
              <w:t>Верховна Рада України визначає членів Конкурсної комісії шляхом прийняття відповідної постанови. Така</w:t>
            </w:r>
            <w:r w:rsidR="00D217FB" w:rsidRPr="00737BF7">
              <w:rPr>
                <w:rFonts w:ascii="Times New Roman" w:hAnsi="Times New Roman"/>
                <w:b/>
                <w:sz w:val="24"/>
                <w:szCs w:val="24"/>
              </w:rPr>
              <w:t xml:space="preserve"> </w:t>
            </w:r>
            <w:r w:rsidRPr="00737BF7">
              <w:rPr>
                <w:rFonts w:ascii="Times New Roman" w:hAnsi="Times New Roman"/>
                <w:b/>
                <w:sz w:val="24"/>
                <w:szCs w:val="24"/>
              </w:rPr>
              <w:t>постанова повинна</w:t>
            </w:r>
            <w:r w:rsidR="00D217FB" w:rsidRPr="00737BF7">
              <w:rPr>
                <w:rFonts w:ascii="Times New Roman" w:hAnsi="Times New Roman"/>
                <w:b/>
                <w:sz w:val="24"/>
                <w:szCs w:val="24"/>
              </w:rPr>
              <w:t xml:space="preserve">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w:t>
            </w:r>
            <w:r w:rsidR="00524AAB" w:rsidRPr="00737BF7">
              <w:rPr>
                <w:rFonts w:ascii="Times New Roman" w:hAnsi="Times New Roman"/>
                <w:b/>
                <w:sz w:val="24"/>
                <w:szCs w:val="24"/>
              </w:rPr>
              <w:t>ькості не менше двох кандидатів</w:t>
            </w:r>
            <w:r w:rsidRPr="00737BF7">
              <w:rPr>
                <w:rFonts w:ascii="Times New Roman" w:hAnsi="Times New Roman"/>
                <w:b/>
                <w:sz w:val="24"/>
                <w:szCs w:val="24"/>
              </w:rPr>
              <w:t>).</w:t>
            </w:r>
          </w:p>
          <w:p w:rsidR="00653771" w:rsidRPr="00737BF7" w:rsidRDefault="0066487B" w:rsidP="006E03B7">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3E7425"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4</w:t>
            </w:r>
            <w:r w:rsidR="00D217FB" w:rsidRPr="00737BF7">
              <w:rPr>
                <w:rFonts w:ascii="Times New Roman" w:hAnsi="Times New Roman"/>
                <w:sz w:val="24"/>
                <w:szCs w:val="24"/>
              </w:rPr>
              <w:t>. Конкурсна комісія формується не пізніше ніж за два місяці до завершення строку повноважень Голови Національного агентства або протягом 14 днів з дня дострокового припинення його повноважень (звільнення) у порядку, встановленому ци</w:t>
            </w:r>
            <w:r w:rsidR="007F63D5" w:rsidRPr="00737BF7">
              <w:rPr>
                <w:rFonts w:ascii="Times New Roman" w:hAnsi="Times New Roman"/>
                <w:sz w:val="24"/>
                <w:szCs w:val="24"/>
              </w:rPr>
              <w:t xml:space="preserve">м Законом, </w:t>
            </w:r>
            <w:r w:rsidR="007F63D5" w:rsidRPr="00737BF7">
              <w:rPr>
                <w:rFonts w:ascii="Times New Roman" w:hAnsi="Times New Roman"/>
                <w:b/>
                <w:sz w:val="24"/>
                <w:szCs w:val="24"/>
              </w:rPr>
              <w:t>або в інших випадках передбачених законом.</w:t>
            </w:r>
            <w:r w:rsidR="007F63D5" w:rsidRPr="00737BF7">
              <w:rPr>
                <w:rFonts w:ascii="Times New Roman" w:hAnsi="Times New Roman"/>
                <w:sz w:val="24"/>
                <w:szCs w:val="24"/>
              </w:rPr>
              <w:t xml:space="preserve"> </w:t>
            </w:r>
          </w:p>
          <w:p w:rsidR="00D217FB" w:rsidRPr="00737BF7" w:rsidRDefault="00D217FB" w:rsidP="00D217FB">
            <w:pPr>
              <w:spacing w:after="0" w:line="240" w:lineRule="auto"/>
              <w:ind w:firstLine="357"/>
              <w:jc w:val="both"/>
              <w:rPr>
                <w:rFonts w:ascii="Times New Roman" w:hAnsi="Times New Roman"/>
                <w:b/>
                <w:sz w:val="24"/>
                <w:szCs w:val="24"/>
              </w:rPr>
            </w:pPr>
            <w:r w:rsidRPr="00737BF7">
              <w:rPr>
                <w:rFonts w:ascii="Times New Roman" w:hAnsi="Times New Roman"/>
                <w:sz w:val="24"/>
                <w:szCs w:val="24"/>
              </w:rPr>
              <w:t>Конкурсна комісія вважається повноважною в разі затвердж</w:t>
            </w:r>
            <w:r w:rsidR="00524AAB" w:rsidRPr="00737BF7">
              <w:rPr>
                <w:rFonts w:ascii="Times New Roman" w:hAnsi="Times New Roman"/>
                <w:sz w:val="24"/>
                <w:szCs w:val="24"/>
              </w:rPr>
              <w:t xml:space="preserve">ення в її складі </w:t>
            </w:r>
            <w:r w:rsidR="007F63D5" w:rsidRPr="00737BF7">
              <w:rPr>
                <w:rFonts w:ascii="Times New Roman" w:hAnsi="Times New Roman"/>
                <w:b/>
                <w:sz w:val="24"/>
                <w:szCs w:val="24"/>
              </w:rPr>
              <w:t>всіх шести членів К</w:t>
            </w:r>
            <w:r w:rsidR="00FE1606" w:rsidRPr="00737BF7">
              <w:rPr>
                <w:rFonts w:ascii="Times New Roman" w:hAnsi="Times New Roman"/>
                <w:b/>
                <w:sz w:val="24"/>
                <w:szCs w:val="24"/>
              </w:rPr>
              <w:t>онкурсної комісії</w:t>
            </w:r>
            <w:r w:rsidR="00524AAB" w:rsidRPr="00737BF7">
              <w:rPr>
                <w:rFonts w:ascii="Times New Roman" w:hAnsi="Times New Roman"/>
                <w:b/>
                <w:sz w:val="24"/>
                <w:szCs w:val="24"/>
              </w:rPr>
              <w:t>.</w:t>
            </w:r>
          </w:p>
          <w:p w:rsidR="00FE1606" w:rsidRPr="00737BF7" w:rsidRDefault="00FE1606" w:rsidP="00D217FB">
            <w:pPr>
              <w:spacing w:after="0" w:line="240" w:lineRule="auto"/>
              <w:ind w:firstLine="357"/>
              <w:jc w:val="both"/>
              <w:rPr>
                <w:rFonts w:ascii="Times New Roman" w:hAnsi="Times New Roman"/>
                <w:sz w:val="24"/>
                <w:szCs w:val="24"/>
              </w:rPr>
            </w:pPr>
          </w:p>
          <w:p w:rsidR="00524AAB" w:rsidRPr="00737BF7" w:rsidRDefault="00524AAB" w:rsidP="00D217FB">
            <w:pPr>
              <w:spacing w:after="0" w:line="240" w:lineRule="auto"/>
              <w:ind w:firstLine="357"/>
              <w:jc w:val="both"/>
              <w:rPr>
                <w:rFonts w:ascii="Times New Roman" w:hAnsi="Times New Roman"/>
                <w:sz w:val="24"/>
                <w:szCs w:val="24"/>
              </w:rPr>
            </w:pPr>
          </w:p>
          <w:p w:rsidR="00524AAB" w:rsidRPr="00737BF7" w:rsidRDefault="00524AAB" w:rsidP="00D217FB">
            <w:pPr>
              <w:spacing w:after="0" w:line="240" w:lineRule="auto"/>
              <w:ind w:firstLine="357"/>
              <w:jc w:val="both"/>
              <w:rPr>
                <w:rFonts w:ascii="Times New Roman" w:hAnsi="Times New Roman"/>
                <w:sz w:val="24"/>
                <w:szCs w:val="24"/>
              </w:rPr>
            </w:pPr>
          </w:p>
          <w:p w:rsidR="00524AAB" w:rsidRPr="00737BF7" w:rsidRDefault="00524AAB" w:rsidP="00653771">
            <w:pPr>
              <w:spacing w:after="0" w:line="240" w:lineRule="auto"/>
              <w:jc w:val="both"/>
              <w:rPr>
                <w:rFonts w:ascii="Times New Roman" w:hAnsi="Times New Roman"/>
                <w:sz w:val="24"/>
                <w:szCs w:val="24"/>
              </w:rPr>
            </w:pPr>
          </w:p>
          <w:p w:rsidR="00A43584"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Строк повноважень члена Конкурсної комісії становить два роки з дня призначення.</w:t>
            </w:r>
          </w:p>
          <w:p w:rsidR="00A43584"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Повноваження члена Конкурсної комісії припиняються достроково у разі:</w:t>
            </w:r>
          </w:p>
          <w:p w:rsidR="00A43584"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1) подання особистої заяви про припинення повноважень члена Конкурсної комісії;</w:t>
            </w:r>
          </w:p>
          <w:p w:rsidR="00A43584"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2) внесення Конкурсною комісією пропозиції про дострокове припинення повноважень її члена;</w:t>
            </w:r>
          </w:p>
          <w:p w:rsidR="00A43584"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3) набрання законної сили обвинувальним вироком суду щодо нього;</w:t>
            </w:r>
          </w:p>
          <w:p w:rsidR="00A43584"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4) визнання його недієздатним або безвісно відсутнім;</w:t>
            </w:r>
          </w:p>
          <w:p w:rsidR="00A43584"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5) виявлення невідповідності члена Конкурсної комісії вимогам, визначеним цією статтею;</w:t>
            </w:r>
          </w:p>
          <w:p w:rsidR="00A43584" w:rsidRPr="00737BF7" w:rsidRDefault="00A43584" w:rsidP="00A43584">
            <w:pPr>
              <w:spacing w:after="0" w:line="240" w:lineRule="auto"/>
              <w:ind w:firstLine="357"/>
              <w:jc w:val="both"/>
              <w:rPr>
                <w:rFonts w:ascii="Times New Roman" w:hAnsi="Times New Roman"/>
                <w:sz w:val="24"/>
                <w:szCs w:val="24"/>
              </w:rPr>
            </w:pPr>
            <w:r w:rsidRPr="00737BF7">
              <w:rPr>
                <w:rFonts w:ascii="Times New Roman" w:hAnsi="Times New Roman"/>
                <w:sz w:val="24"/>
                <w:szCs w:val="24"/>
              </w:rPr>
              <w:t>6) його смерті.</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Рішення про дострокове припинення повно</w:t>
            </w:r>
            <w:r w:rsidR="005A087B" w:rsidRPr="00737BF7">
              <w:rPr>
                <w:rFonts w:ascii="Times New Roman" w:hAnsi="Times New Roman"/>
                <w:sz w:val="24"/>
                <w:szCs w:val="24"/>
              </w:rPr>
              <w:t xml:space="preserve">важень члена Конкурсної комісії, </w:t>
            </w:r>
            <w:r w:rsidR="005A087B" w:rsidRPr="00737BF7">
              <w:rPr>
                <w:rFonts w:ascii="Times New Roman" w:hAnsi="Times New Roman"/>
                <w:b/>
                <w:sz w:val="24"/>
                <w:szCs w:val="24"/>
              </w:rPr>
              <w:t xml:space="preserve">якого було </w:t>
            </w:r>
            <w:r w:rsidR="00664BE7" w:rsidRPr="00737BF7">
              <w:rPr>
                <w:rFonts w:ascii="Times New Roman" w:hAnsi="Times New Roman"/>
                <w:b/>
                <w:sz w:val="24"/>
                <w:szCs w:val="24"/>
              </w:rPr>
              <w:t>в</w:t>
            </w:r>
            <w:r w:rsidR="005A087B" w:rsidRPr="00737BF7">
              <w:rPr>
                <w:rFonts w:ascii="Times New Roman" w:hAnsi="Times New Roman"/>
                <w:b/>
                <w:sz w:val="24"/>
                <w:szCs w:val="24"/>
              </w:rPr>
              <w:t xml:space="preserve">изначено </w:t>
            </w:r>
            <w:r w:rsidR="00664BE7" w:rsidRPr="00737BF7">
              <w:rPr>
                <w:rFonts w:ascii="Times New Roman" w:hAnsi="Times New Roman"/>
                <w:b/>
                <w:sz w:val="24"/>
                <w:szCs w:val="24"/>
              </w:rPr>
              <w:t>Верховною Радою</w:t>
            </w:r>
            <w:r w:rsidR="005A087B" w:rsidRPr="00737BF7">
              <w:rPr>
                <w:rFonts w:ascii="Times New Roman" w:hAnsi="Times New Roman"/>
                <w:b/>
                <w:sz w:val="24"/>
                <w:szCs w:val="24"/>
              </w:rPr>
              <w:t xml:space="preserve"> України,</w:t>
            </w:r>
            <w:r w:rsidR="005A087B" w:rsidRPr="00737BF7">
              <w:rPr>
                <w:rFonts w:ascii="Times New Roman" w:hAnsi="Times New Roman"/>
                <w:sz w:val="24"/>
                <w:szCs w:val="24"/>
              </w:rPr>
              <w:t xml:space="preserve"> </w:t>
            </w:r>
            <w:r w:rsidRPr="00737BF7">
              <w:rPr>
                <w:rFonts w:ascii="Times New Roman" w:hAnsi="Times New Roman"/>
                <w:b/>
                <w:sz w:val="24"/>
                <w:szCs w:val="24"/>
              </w:rPr>
              <w:t>приймає</w:t>
            </w:r>
            <w:r w:rsidR="005A087B" w:rsidRPr="00737BF7">
              <w:rPr>
                <w:rFonts w:ascii="Times New Roman" w:hAnsi="Times New Roman"/>
                <w:b/>
                <w:sz w:val="24"/>
                <w:szCs w:val="24"/>
              </w:rPr>
              <w:t>ться</w:t>
            </w:r>
            <w:r w:rsidRPr="00737BF7">
              <w:rPr>
                <w:rFonts w:ascii="Times New Roman" w:hAnsi="Times New Roman"/>
                <w:sz w:val="24"/>
                <w:szCs w:val="24"/>
              </w:rPr>
              <w:t xml:space="preserve"> </w:t>
            </w:r>
            <w:r w:rsidR="00F41041" w:rsidRPr="00737BF7">
              <w:rPr>
                <w:rFonts w:ascii="Times New Roman" w:hAnsi="Times New Roman"/>
                <w:b/>
                <w:sz w:val="24"/>
                <w:szCs w:val="24"/>
              </w:rPr>
              <w:t>В</w:t>
            </w:r>
            <w:r w:rsidR="005A087B" w:rsidRPr="00737BF7">
              <w:rPr>
                <w:rFonts w:ascii="Times New Roman" w:hAnsi="Times New Roman"/>
                <w:b/>
                <w:sz w:val="24"/>
                <w:szCs w:val="24"/>
              </w:rPr>
              <w:t>ерховною Радою</w:t>
            </w:r>
            <w:r w:rsidR="00F41041" w:rsidRPr="00737BF7">
              <w:rPr>
                <w:rFonts w:ascii="Times New Roman" w:hAnsi="Times New Roman"/>
                <w:b/>
                <w:sz w:val="24"/>
                <w:szCs w:val="24"/>
              </w:rPr>
              <w:t xml:space="preserve"> України</w:t>
            </w:r>
            <w:r w:rsidR="00664BE7" w:rsidRPr="00737BF7">
              <w:rPr>
                <w:rFonts w:ascii="Times New Roman" w:hAnsi="Times New Roman"/>
                <w:b/>
                <w:sz w:val="24"/>
                <w:szCs w:val="24"/>
              </w:rPr>
              <w:t xml:space="preserve"> з одночасним визначе</w:t>
            </w:r>
            <w:r w:rsidR="005A087B" w:rsidRPr="00737BF7">
              <w:rPr>
                <w:rFonts w:ascii="Times New Roman" w:hAnsi="Times New Roman"/>
                <w:b/>
                <w:sz w:val="24"/>
                <w:szCs w:val="24"/>
              </w:rPr>
              <w:t>нням</w:t>
            </w:r>
            <w:r w:rsidRPr="00737BF7">
              <w:rPr>
                <w:rFonts w:ascii="Times New Roman" w:hAnsi="Times New Roman"/>
                <w:sz w:val="24"/>
                <w:szCs w:val="24"/>
              </w:rPr>
              <w:t xml:space="preserve"> члена Конкурсної комісії на заміну.</w:t>
            </w:r>
          </w:p>
          <w:p w:rsidR="005A087B" w:rsidRPr="00737BF7" w:rsidRDefault="005A087B" w:rsidP="00D217FB">
            <w:pPr>
              <w:spacing w:after="0" w:line="240" w:lineRule="auto"/>
              <w:ind w:firstLine="357"/>
              <w:jc w:val="both"/>
              <w:rPr>
                <w:rFonts w:ascii="Times New Roman" w:hAnsi="Times New Roman"/>
                <w:b/>
                <w:sz w:val="24"/>
                <w:szCs w:val="24"/>
              </w:rPr>
            </w:pPr>
            <w:r w:rsidRPr="00D27BF4">
              <w:rPr>
                <w:rFonts w:ascii="Times New Roman" w:hAnsi="Times New Roman"/>
                <w:b/>
                <w:sz w:val="24"/>
                <w:szCs w:val="24"/>
              </w:rPr>
              <w:t xml:space="preserve">Рішення про дострокове припинення повноважень члена Конкурсної комісії, якого було </w:t>
            </w:r>
            <w:r w:rsidR="00664BE7" w:rsidRPr="00D27BF4">
              <w:rPr>
                <w:rFonts w:ascii="Times New Roman" w:hAnsi="Times New Roman"/>
                <w:b/>
                <w:sz w:val="24"/>
                <w:szCs w:val="24"/>
              </w:rPr>
              <w:t>в</w:t>
            </w:r>
            <w:r w:rsidRPr="00D27BF4">
              <w:rPr>
                <w:rFonts w:ascii="Times New Roman" w:hAnsi="Times New Roman"/>
                <w:b/>
                <w:sz w:val="24"/>
                <w:szCs w:val="24"/>
              </w:rPr>
              <w:t xml:space="preserve">изначено </w:t>
            </w:r>
            <w:r w:rsidR="00664BE7" w:rsidRPr="00D27BF4">
              <w:rPr>
                <w:rFonts w:ascii="Times New Roman" w:hAnsi="Times New Roman"/>
                <w:b/>
                <w:sz w:val="24"/>
                <w:szCs w:val="24"/>
              </w:rPr>
              <w:t>Кабінетом</w:t>
            </w:r>
            <w:r w:rsidRPr="00D27BF4">
              <w:rPr>
                <w:rFonts w:ascii="Times New Roman" w:hAnsi="Times New Roman"/>
                <w:b/>
                <w:sz w:val="24"/>
                <w:szCs w:val="24"/>
              </w:rPr>
              <w:t xml:space="preserve"> Міністрів України, приймається Кабінетом Міністрів України з одночасним визначанням члена Конкурсної комісії на заміну.</w:t>
            </w:r>
            <w:r w:rsidR="001C0412" w:rsidRPr="00D27BF4">
              <w:rPr>
                <w:rFonts w:ascii="Times New Roman" w:hAnsi="Times New Roman"/>
                <w:b/>
                <w:sz w:val="24"/>
                <w:szCs w:val="24"/>
              </w:rPr>
              <w:t xml:space="preserve"> Запропонувати кандидатуру особи на заміну члена Конкурсної комісії Кабінет Міністрів України може, виключно, на підставі пропозицій донорів,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p>
          <w:p w:rsidR="00F41041" w:rsidRPr="00737BF7" w:rsidRDefault="003E7425" w:rsidP="00653771">
            <w:pPr>
              <w:spacing w:after="0" w:line="240" w:lineRule="auto"/>
              <w:ind w:firstLine="357"/>
              <w:jc w:val="both"/>
              <w:rPr>
                <w:rFonts w:ascii="Times New Roman" w:hAnsi="Times New Roman"/>
                <w:sz w:val="24"/>
                <w:szCs w:val="24"/>
              </w:rPr>
            </w:pPr>
            <w:r w:rsidRPr="00737BF7">
              <w:rPr>
                <w:rFonts w:ascii="Times New Roman" w:hAnsi="Times New Roman"/>
                <w:sz w:val="24"/>
                <w:szCs w:val="24"/>
              </w:rPr>
              <w:lastRenderedPageBreak/>
              <w:t>5</w:t>
            </w:r>
            <w:r w:rsidR="00D217FB" w:rsidRPr="00737BF7">
              <w:rPr>
                <w:rFonts w:ascii="Times New Roman" w:hAnsi="Times New Roman"/>
                <w:sz w:val="24"/>
                <w:szCs w:val="24"/>
              </w:rPr>
              <w:t>. Рішення Конкурсної комісії вважається прийнятим, якщо за нього на засіданні проголосували ч</w:t>
            </w:r>
            <w:r w:rsidR="002F2A33" w:rsidRPr="00737BF7">
              <w:rPr>
                <w:rFonts w:ascii="Times New Roman" w:hAnsi="Times New Roman"/>
                <w:sz w:val="24"/>
                <w:szCs w:val="24"/>
              </w:rPr>
              <w:t>отири члени Конкурсної комісії, серед яки</w:t>
            </w:r>
            <w:r w:rsidR="00653771" w:rsidRPr="00737BF7">
              <w:rPr>
                <w:rFonts w:ascii="Times New Roman" w:hAnsi="Times New Roman"/>
                <w:sz w:val="24"/>
                <w:szCs w:val="24"/>
              </w:rPr>
              <w:t xml:space="preserve">х </w:t>
            </w:r>
            <w:r w:rsidR="002F2A33" w:rsidRPr="00D27BF4">
              <w:rPr>
                <w:rFonts w:ascii="Times New Roman" w:hAnsi="Times New Roman"/>
                <w:b/>
                <w:sz w:val="24"/>
                <w:szCs w:val="24"/>
              </w:rPr>
              <w:t>два</w:t>
            </w:r>
            <w:r w:rsidR="002F2A33" w:rsidRPr="00737BF7">
              <w:rPr>
                <w:rFonts w:ascii="Times New Roman" w:hAnsi="Times New Roman"/>
                <w:sz w:val="24"/>
                <w:szCs w:val="24"/>
              </w:rPr>
              <w:t xml:space="preserve"> члени з числа осіб, визначених на підставі пропозицій донорів, які протягом останніх двох років до дня завершення строку повноважень Голови Національного агентства або до дня дострокового припинення його повноважень надавали Україні міжнародну технічну допомогу у сфері запобігання і протидії корупції.</w:t>
            </w:r>
          </w:p>
          <w:p w:rsidR="00D217FB" w:rsidRPr="00737BF7" w:rsidRDefault="0066487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Засідання Конкурсної комісії відкриті для представників засобів масової інформації та журналістів. </w:t>
            </w:r>
            <w:r w:rsidR="005A1AA5" w:rsidRPr="00737BF7">
              <w:rPr>
                <w:rFonts w:ascii="Times New Roman" w:hAnsi="Times New Roman"/>
                <w:b/>
                <w:sz w:val="24"/>
                <w:szCs w:val="24"/>
              </w:rPr>
              <w:t>Апарат Верховної Ради України</w:t>
            </w:r>
            <w:r w:rsidRPr="00737BF7">
              <w:rPr>
                <w:rFonts w:ascii="Times New Roman" w:hAnsi="Times New Roman"/>
                <w:sz w:val="24"/>
                <w:szCs w:val="24"/>
              </w:rPr>
              <w:t xml:space="preserve"> забезпечує відео- та аудіофіксацію і трансляцію у режимі реального часу відповідних відео- та аудіоінформації із засідань Конкурсної комісії на офіційному веб-сайті </w:t>
            </w:r>
            <w:r w:rsidR="005A1AA5" w:rsidRPr="00737BF7">
              <w:rPr>
                <w:rFonts w:ascii="Times New Roman" w:hAnsi="Times New Roman"/>
                <w:b/>
                <w:sz w:val="24"/>
                <w:szCs w:val="24"/>
              </w:rPr>
              <w:t>Верховної Ради України</w:t>
            </w: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Інформація про час та місце проведення засідання Конкурсної комісії оприлюднюється на офіційному веб-сайті </w:t>
            </w:r>
            <w:r w:rsidR="005A1AA5" w:rsidRPr="00737BF7">
              <w:rPr>
                <w:rFonts w:ascii="Times New Roman" w:hAnsi="Times New Roman"/>
                <w:b/>
                <w:sz w:val="24"/>
                <w:szCs w:val="24"/>
              </w:rPr>
              <w:t>Верховної Ради України</w:t>
            </w:r>
            <w:r w:rsidRPr="00737BF7">
              <w:rPr>
                <w:rFonts w:ascii="Times New Roman" w:hAnsi="Times New Roman"/>
                <w:sz w:val="24"/>
                <w:szCs w:val="24"/>
              </w:rPr>
              <w:t xml:space="preserve"> не пізніше ніж за 48 годин до його початку.</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Організаційно-технічне забезпечення діяльності Конкурсної комісії здійснює </w:t>
            </w:r>
            <w:r w:rsidR="005A1AA5" w:rsidRPr="00737BF7">
              <w:rPr>
                <w:rFonts w:ascii="Times New Roman" w:hAnsi="Times New Roman"/>
                <w:b/>
                <w:sz w:val="24"/>
                <w:szCs w:val="24"/>
              </w:rPr>
              <w:t>Апарат Верховної Ради України</w:t>
            </w:r>
            <w:r w:rsidRPr="00737BF7">
              <w:rPr>
                <w:rFonts w:ascii="Times New Roman" w:hAnsi="Times New Roman"/>
                <w:sz w:val="24"/>
                <w:szCs w:val="24"/>
              </w:rPr>
              <w:t>.</w:t>
            </w:r>
          </w:p>
          <w:p w:rsidR="00D217FB" w:rsidRPr="00737BF7" w:rsidRDefault="0066487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6. Конкурсна комісія:</w:t>
            </w:r>
          </w:p>
          <w:p w:rsidR="00D217FB" w:rsidRPr="00737BF7" w:rsidRDefault="009E2F0F"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3) визначає умови та строки проведення конкурсу, розміщує відповідне оголошення в загальнодержавних друкованих засобах масової інформації та на офіційному веб-сайті </w:t>
            </w:r>
            <w:r w:rsidR="009E2F0F" w:rsidRPr="00737BF7">
              <w:rPr>
                <w:rFonts w:ascii="Times New Roman" w:hAnsi="Times New Roman"/>
                <w:b/>
                <w:sz w:val="24"/>
                <w:szCs w:val="24"/>
              </w:rPr>
              <w:t>Верховної Ради України</w:t>
            </w:r>
            <w:r w:rsidRPr="00737BF7">
              <w:rPr>
                <w:rFonts w:ascii="Times New Roman" w:hAnsi="Times New Roman"/>
                <w:sz w:val="24"/>
                <w:szCs w:val="24"/>
              </w:rPr>
              <w:t>;</w:t>
            </w:r>
          </w:p>
          <w:p w:rsidR="00D217FB" w:rsidRPr="00737BF7" w:rsidRDefault="009E2F0F"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7) визначає шляхом відкритого голосування з числа кандидатів, які пройшли співбесіду, кандидата, який згідно з обґрунтованим рішенням Конкурсної комісії має найкращі професійний досвід, знання і якості для виконання службових обов’язків Голови Національного агентства, а також відповідає критеріям компетентності та доброчесності; вносить </w:t>
            </w:r>
            <w:r w:rsidR="006C5C64" w:rsidRPr="008D2A35">
              <w:rPr>
                <w:rFonts w:ascii="Times New Roman" w:hAnsi="Times New Roman"/>
                <w:b/>
                <w:sz w:val="24"/>
                <w:szCs w:val="24"/>
              </w:rPr>
              <w:t>рекомендації</w:t>
            </w:r>
            <w:r w:rsidRPr="00737BF7">
              <w:rPr>
                <w:rFonts w:ascii="Times New Roman" w:hAnsi="Times New Roman"/>
                <w:sz w:val="24"/>
                <w:szCs w:val="24"/>
              </w:rPr>
              <w:t xml:space="preserve"> </w:t>
            </w:r>
            <w:r w:rsidR="009E2F0F" w:rsidRPr="00737BF7">
              <w:rPr>
                <w:rFonts w:ascii="Times New Roman" w:hAnsi="Times New Roman"/>
                <w:b/>
                <w:sz w:val="24"/>
                <w:szCs w:val="24"/>
              </w:rPr>
              <w:t>Верховній Раді України</w:t>
            </w:r>
            <w:r w:rsidRPr="00737BF7">
              <w:rPr>
                <w:rFonts w:ascii="Times New Roman" w:hAnsi="Times New Roman"/>
                <w:sz w:val="24"/>
                <w:szCs w:val="24"/>
              </w:rPr>
              <w:t xml:space="preserve"> про призначення кандидата на посаду Голови Національного агентства;</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lastRenderedPageBreak/>
              <w:t xml:space="preserve">8) оприлюднює на офіційному веб-сайті </w:t>
            </w:r>
            <w:r w:rsidR="009E2F0F" w:rsidRPr="00737BF7">
              <w:rPr>
                <w:rFonts w:ascii="Times New Roman" w:hAnsi="Times New Roman"/>
                <w:b/>
                <w:sz w:val="24"/>
                <w:szCs w:val="24"/>
              </w:rPr>
              <w:t>Верховної Ради України</w:t>
            </w:r>
            <w:r w:rsidR="009E2F0F" w:rsidRPr="00737BF7">
              <w:rPr>
                <w:rFonts w:ascii="Times New Roman" w:hAnsi="Times New Roman"/>
                <w:sz w:val="24"/>
                <w:szCs w:val="24"/>
              </w:rPr>
              <w:t xml:space="preserve"> </w:t>
            </w:r>
            <w:r w:rsidRPr="00737BF7">
              <w:rPr>
                <w:rFonts w:ascii="Times New Roman" w:hAnsi="Times New Roman"/>
                <w:sz w:val="24"/>
                <w:szCs w:val="24"/>
              </w:rPr>
              <w:t>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Голови Національного агентства;</w:t>
            </w:r>
          </w:p>
          <w:p w:rsidR="00D217FB" w:rsidRPr="00737BF7" w:rsidRDefault="00D217FB"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9. Особа, яка претендує на участь у конкурсі, подає у визначений в оголошенні строк такі документи:</w:t>
            </w:r>
          </w:p>
          <w:p w:rsidR="009E2F0F" w:rsidRPr="00737BF7" w:rsidRDefault="009E2F0F" w:rsidP="00D217FB">
            <w:pPr>
              <w:spacing w:after="0" w:line="240" w:lineRule="auto"/>
              <w:ind w:firstLine="357"/>
              <w:jc w:val="both"/>
              <w:rPr>
                <w:rFonts w:ascii="Times New Roman" w:hAnsi="Times New Roman"/>
                <w:sz w:val="24"/>
                <w:szCs w:val="24"/>
              </w:rPr>
            </w:pPr>
            <w:r w:rsidRPr="00737BF7">
              <w:rPr>
                <w:rFonts w:ascii="Times New Roman" w:hAnsi="Times New Roman"/>
                <w:sz w:val="24"/>
                <w:szCs w:val="24"/>
              </w:rPr>
              <w:t>…</w:t>
            </w:r>
          </w:p>
          <w:p w:rsidR="00D217FB" w:rsidRPr="00737BF7" w:rsidRDefault="00D217FB" w:rsidP="009E2F0F">
            <w:pPr>
              <w:spacing w:after="0" w:line="240" w:lineRule="auto"/>
              <w:ind w:firstLine="357"/>
              <w:jc w:val="both"/>
              <w:rPr>
                <w:rFonts w:ascii="Times New Roman" w:hAnsi="Times New Roman"/>
                <w:sz w:val="24"/>
                <w:szCs w:val="24"/>
              </w:rPr>
            </w:pPr>
            <w:r w:rsidRPr="00737BF7">
              <w:rPr>
                <w:rFonts w:ascii="Times New Roman" w:hAnsi="Times New Roman"/>
                <w:sz w:val="24"/>
                <w:szCs w:val="24"/>
              </w:rPr>
              <w:t xml:space="preserve">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веб-сайті </w:t>
            </w:r>
            <w:r w:rsidR="009E2F0F" w:rsidRPr="00737BF7">
              <w:rPr>
                <w:rFonts w:ascii="Times New Roman" w:hAnsi="Times New Roman"/>
                <w:b/>
                <w:sz w:val="24"/>
                <w:szCs w:val="24"/>
              </w:rPr>
              <w:t>Верховної Ради України</w:t>
            </w:r>
            <w:r w:rsidRPr="00737BF7">
              <w:rPr>
                <w:rFonts w:ascii="Times New Roman" w:hAnsi="Times New Roman"/>
                <w:sz w:val="24"/>
                <w:szCs w:val="24"/>
              </w:rPr>
              <w:t>,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tc>
      </w:tr>
      <w:tr w:rsidR="00194466" w:rsidRPr="008326AF" w:rsidTr="00FB691E">
        <w:trPr>
          <w:trHeight w:val="931"/>
        </w:trPr>
        <w:tc>
          <w:tcPr>
            <w:tcW w:w="7815" w:type="dxa"/>
          </w:tcPr>
          <w:p w:rsidR="00194466" w:rsidRPr="00194466" w:rsidRDefault="00194466" w:rsidP="00194466">
            <w:pPr>
              <w:spacing w:after="0" w:line="240" w:lineRule="auto"/>
              <w:ind w:firstLine="357"/>
              <w:jc w:val="both"/>
              <w:rPr>
                <w:rFonts w:ascii="Times New Roman" w:hAnsi="Times New Roman"/>
                <w:sz w:val="24"/>
                <w:szCs w:val="24"/>
              </w:rPr>
            </w:pPr>
            <w:r w:rsidRPr="00194466">
              <w:rPr>
                <w:rFonts w:ascii="Times New Roman" w:hAnsi="Times New Roman"/>
                <w:sz w:val="24"/>
                <w:szCs w:val="24"/>
              </w:rPr>
              <w:lastRenderedPageBreak/>
              <w:t>Стаття 7. Повноваження Голови Національного агентства, його заступників</w:t>
            </w:r>
          </w:p>
          <w:p w:rsidR="00194466" w:rsidRDefault="00194466" w:rsidP="00194466">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194466" w:rsidRPr="00194466" w:rsidRDefault="00194466" w:rsidP="00194466">
            <w:pPr>
              <w:spacing w:after="0" w:line="240" w:lineRule="auto"/>
              <w:ind w:firstLine="357"/>
              <w:jc w:val="both"/>
              <w:rPr>
                <w:rFonts w:ascii="Times New Roman" w:hAnsi="Times New Roman"/>
                <w:b/>
                <w:sz w:val="24"/>
                <w:szCs w:val="24"/>
              </w:rPr>
            </w:pPr>
            <w:r w:rsidRPr="00194466">
              <w:rPr>
                <w:rFonts w:ascii="Times New Roman" w:hAnsi="Times New Roman"/>
                <w:b/>
                <w:sz w:val="24"/>
                <w:szCs w:val="24"/>
              </w:rPr>
              <w:t>Відсутня</w:t>
            </w:r>
          </w:p>
        </w:tc>
        <w:tc>
          <w:tcPr>
            <w:tcW w:w="7975" w:type="dxa"/>
          </w:tcPr>
          <w:p w:rsidR="00194466" w:rsidRPr="00194466" w:rsidRDefault="00194466" w:rsidP="00194466">
            <w:pPr>
              <w:spacing w:after="0" w:line="240" w:lineRule="auto"/>
              <w:ind w:firstLine="357"/>
              <w:jc w:val="both"/>
              <w:rPr>
                <w:rFonts w:ascii="Times New Roman" w:hAnsi="Times New Roman"/>
                <w:sz w:val="24"/>
                <w:szCs w:val="24"/>
              </w:rPr>
            </w:pPr>
            <w:r w:rsidRPr="00194466">
              <w:rPr>
                <w:rFonts w:ascii="Times New Roman" w:hAnsi="Times New Roman"/>
                <w:sz w:val="24"/>
                <w:szCs w:val="24"/>
              </w:rPr>
              <w:t>Стаття 7. Повноваження Голови Національного агентства, його заступників</w:t>
            </w:r>
          </w:p>
          <w:p w:rsidR="00194466" w:rsidRPr="00194466" w:rsidRDefault="00194466" w:rsidP="00194466">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194466" w:rsidRDefault="00194466" w:rsidP="00194466">
            <w:pPr>
              <w:spacing w:after="0" w:line="240" w:lineRule="auto"/>
              <w:ind w:firstLine="357"/>
              <w:jc w:val="both"/>
              <w:rPr>
                <w:rFonts w:ascii="Times New Roman" w:hAnsi="Times New Roman"/>
                <w:b/>
                <w:sz w:val="24"/>
                <w:szCs w:val="24"/>
              </w:rPr>
            </w:pPr>
            <w:r w:rsidRPr="00194466">
              <w:rPr>
                <w:rFonts w:ascii="Times New Roman" w:hAnsi="Times New Roman"/>
                <w:b/>
                <w:sz w:val="24"/>
                <w:szCs w:val="24"/>
              </w:rPr>
              <w:t xml:space="preserve">3. Голова Національного агентства в порядку, передбаченому законом, звітує перед Верховною Радою України про результати діяльності </w:t>
            </w:r>
            <w:r w:rsidR="007F7525" w:rsidRPr="00194466">
              <w:rPr>
                <w:rFonts w:ascii="Times New Roman" w:hAnsi="Times New Roman"/>
                <w:b/>
                <w:sz w:val="24"/>
                <w:szCs w:val="24"/>
              </w:rPr>
              <w:t xml:space="preserve">Національного агентства </w:t>
            </w:r>
            <w:r w:rsidRPr="00194466">
              <w:rPr>
                <w:rFonts w:ascii="Times New Roman" w:hAnsi="Times New Roman"/>
                <w:b/>
                <w:sz w:val="24"/>
                <w:szCs w:val="24"/>
              </w:rPr>
              <w:t>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Національного агентства.</w:t>
            </w:r>
          </w:p>
          <w:p w:rsidR="00194466" w:rsidRPr="00194466" w:rsidRDefault="00194466" w:rsidP="00194466">
            <w:pPr>
              <w:spacing w:after="0" w:line="240" w:lineRule="auto"/>
              <w:ind w:firstLine="357"/>
              <w:jc w:val="both"/>
              <w:rPr>
                <w:rFonts w:ascii="Times New Roman" w:hAnsi="Times New Roman"/>
                <w:b/>
                <w:sz w:val="24"/>
                <w:szCs w:val="24"/>
              </w:rPr>
            </w:pPr>
            <w:r>
              <w:rPr>
                <w:rFonts w:ascii="Times New Roman" w:hAnsi="Times New Roman"/>
                <w:b/>
                <w:sz w:val="24"/>
                <w:szCs w:val="24"/>
              </w:rPr>
              <w:t xml:space="preserve">Голова </w:t>
            </w:r>
            <w:r w:rsidRPr="00194466">
              <w:rPr>
                <w:rFonts w:ascii="Times New Roman" w:hAnsi="Times New Roman"/>
                <w:b/>
                <w:sz w:val="24"/>
                <w:szCs w:val="24"/>
              </w:rPr>
              <w:t>Національного агентства в порядку, передбаченому законом,</w:t>
            </w:r>
            <w:r>
              <w:rPr>
                <w:rFonts w:ascii="Times New Roman" w:hAnsi="Times New Roman"/>
                <w:b/>
                <w:sz w:val="24"/>
                <w:szCs w:val="24"/>
              </w:rPr>
              <w:t xml:space="preserve"> представляє Верховній Раді України </w:t>
            </w:r>
            <w:r w:rsidRPr="00194466">
              <w:rPr>
                <w:rFonts w:ascii="Times New Roman" w:hAnsi="Times New Roman"/>
                <w:b/>
                <w:sz w:val="24"/>
                <w:szCs w:val="24"/>
              </w:rPr>
              <w:t>щорічну національну доповідь щодо реалізації засад антикорупційної політики</w:t>
            </w:r>
            <w:r>
              <w:rPr>
                <w:rFonts w:ascii="Times New Roman" w:hAnsi="Times New Roman"/>
                <w:b/>
                <w:sz w:val="24"/>
                <w:szCs w:val="24"/>
              </w:rPr>
              <w:t xml:space="preserve">. </w:t>
            </w:r>
          </w:p>
        </w:tc>
      </w:tr>
      <w:tr w:rsidR="0066487B" w:rsidRPr="008326AF" w:rsidTr="00FB691E">
        <w:trPr>
          <w:trHeight w:val="931"/>
        </w:trPr>
        <w:tc>
          <w:tcPr>
            <w:tcW w:w="7815" w:type="dxa"/>
          </w:tcPr>
          <w:p w:rsidR="0066487B" w:rsidRDefault="00C64C37" w:rsidP="00D217FB">
            <w:pPr>
              <w:spacing w:after="0" w:line="240" w:lineRule="auto"/>
              <w:ind w:firstLine="357"/>
              <w:jc w:val="both"/>
              <w:rPr>
                <w:rFonts w:ascii="Times New Roman" w:hAnsi="Times New Roman"/>
                <w:sz w:val="24"/>
                <w:szCs w:val="24"/>
              </w:rPr>
            </w:pPr>
            <w:r w:rsidRPr="00C64C37">
              <w:rPr>
                <w:rFonts w:ascii="Times New Roman" w:hAnsi="Times New Roman"/>
                <w:sz w:val="24"/>
                <w:szCs w:val="24"/>
              </w:rPr>
              <w:t>Стаття 8. Організація діяльності Національного агентства</w:t>
            </w:r>
          </w:p>
          <w:p w:rsidR="00C64C37" w:rsidRP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t xml:space="preserve">2. Організаційне, інформаційно-довідкове та інше забезпечення діяльності Національного </w:t>
            </w:r>
            <w:r>
              <w:rPr>
                <w:rFonts w:ascii="Times New Roman" w:hAnsi="Times New Roman"/>
                <w:sz w:val="24"/>
                <w:szCs w:val="24"/>
              </w:rPr>
              <w:t>агентства здійснює його апарат.</w:t>
            </w:r>
          </w:p>
          <w:p w:rsidR="00C64C37" w:rsidRPr="008D2A35" w:rsidRDefault="00C64C37" w:rsidP="00C64C37">
            <w:pPr>
              <w:spacing w:after="0" w:line="240" w:lineRule="auto"/>
              <w:ind w:firstLine="357"/>
              <w:jc w:val="both"/>
              <w:rPr>
                <w:rFonts w:ascii="Times New Roman" w:hAnsi="Times New Roman"/>
                <w:i/>
                <w:sz w:val="24"/>
                <w:szCs w:val="24"/>
              </w:rPr>
            </w:pPr>
            <w:r w:rsidRPr="00C64C37">
              <w:rPr>
                <w:rFonts w:ascii="Times New Roman" w:hAnsi="Times New Roman"/>
                <w:sz w:val="24"/>
                <w:szCs w:val="24"/>
              </w:rPr>
              <w:t xml:space="preserve">Положення про апарат Національного агентства і його структура, а також положення про самостійні структурні підрозділи апарату затверджуються Головою Національного агентства. Гранична чисельність </w:t>
            </w:r>
            <w:r w:rsidRPr="00C64C37">
              <w:rPr>
                <w:rFonts w:ascii="Times New Roman" w:hAnsi="Times New Roman"/>
                <w:sz w:val="24"/>
                <w:szCs w:val="24"/>
              </w:rPr>
              <w:lastRenderedPageBreak/>
              <w:t xml:space="preserve">працівників апарату Національного агентства </w:t>
            </w:r>
            <w:r w:rsidRPr="00BE76EA">
              <w:rPr>
                <w:rFonts w:ascii="Times New Roman" w:hAnsi="Times New Roman"/>
                <w:i/>
                <w:sz w:val="24"/>
                <w:szCs w:val="24"/>
              </w:rPr>
              <w:t>затверджується</w:t>
            </w:r>
            <w:r w:rsidRPr="00C64C37">
              <w:rPr>
                <w:rFonts w:ascii="Times New Roman" w:hAnsi="Times New Roman"/>
                <w:sz w:val="24"/>
                <w:szCs w:val="24"/>
              </w:rPr>
              <w:t xml:space="preserve"> </w:t>
            </w:r>
            <w:r w:rsidRPr="00C64C37">
              <w:rPr>
                <w:rFonts w:ascii="Times New Roman" w:hAnsi="Times New Roman"/>
                <w:i/>
                <w:sz w:val="24"/>
                <w:szCs w:val="24"/>
              </w:rPr>
              <w:t>Кабінетом Міністрів України</w:t>
            </w:r>
            <w:r w:rsidRPr="00C64C37">
              <w:rPr>
                <w:rFonts w:ascii="Times New Roman" w:hAnsi="Times New Roman"/>
                <w:sz w:val="24"/>
                <w:szCs w:val="24"/>
              </w:rPr>
              <w:t xml:space="preserve"> </w:t>
            </w:r>
            <w:r w:rsidRPr="008D2A35">
              <w:rPr>
                <w:rFonts w:ascii="Times New Roman" w:hAnsi="Times New Roman"/>
                <w:i/>
                <w:sz w:val="24"/>
                <w:szCs w:val="24"/>
              </w:rPr>
              <w:t>за поданням Голови Національного агентства.</w:t>
            </w:r>
          </w:p>
          <w:p w:rsidR="002F3802" w:rsidRDefault="002F3802" w:rsidP="00C64C37">
            <w:pPr>
              <w:spacing w:after="0" w:line="240" w:lineRule="auto"/>
              <w:ind w:firstLine="357"/>
              <w:jc w:val="both"/>
              <w:rPr>
                <w:rFonts w:ascii="Times New Roman" w:hAnsi="Times New Roman"/>
                <w:sz w:val="24"/>
                <w:szCs w:val="24"/>
              </w:rPr>
            </w:pPr>
          </w:p>
          <w:p w:rsidR="00C64C37" w:rsidRPr="00D217FB" w:rsidRDefault="00C64C37" w:rsidP="00C64C37">
            <w:pPr>
              <w:spacing w:after="0" w:line="240" w:lineRule="auto"/>
              <w:ind w:firstLine="357"/>
              <w:jc w:val="both"/>
              <w:rPr>
                <w:rFonts w:ascii="Times New Roman" w:hAnsi="Times New Roman"/>
                <w:sz w:val="24"/>
                <w:szCs w:val="24"/>
              </w:rPr>
            </w:pPr>
            <w:r>
              <w:rPr>
                <w:rFonts w:ascii="Times New Roman" w:hAnsi="Times New Roman"/>
                <w:sz w:val="24"/>
                <w:szCs w:val="24"/>
              </w:rPr>
              <w:t>…</w:t>
            </w:r>
          </w:p>
        </w:tc>
        <w:tc>
          <w:tcPr>
            <w:tcW w:w="7975" w:type="dxa"/>
          </w:tcPr>
          <w:p w:rsidR="0066487B" w:rsidRDefault="00C64C37" w:rsidP="00D217FB">
            <w:pPr>
              <w:spacing w:after="0" w:line="240" w:lineRule="auto"/>
              <w:ind w:firstLine="357"/>
              <w:jc w:val="both"/>
              <w:rPr>
                <w:rFonts w:ascii="Times New Roman" w:hAnsi="Times New Roman"/>
                <w:sz w:val="24"/>
                <w:szCs w:val="24"/>
              </w:rPr>
            </w:pPr>
            <w:r w:rsidRPr="00C64C37">
              <w:rPr>
                <w:rFonts w:ascii="Times New Roman" w:hAnsi="Times New Roman"/>
                <w:sz w:val="24"/>
                <w:szCs w:val="24"/>
              </w:rPr>
              <w:lastRenderedPageBreak/>
              <w:t>Стаття 8. Організація діяльності Національного агентства</w:t>
            </w:r>
          </w:p>
          <w:p w:rsidR="00C64C37" w:rsidRPr="00C64C37" w:rsidRDefault="007A4D10" w:rsidP="00C64C37">
            <w:pPr>
              <w:spacing w:after="0" w:line="240" w:lineRule="auto"/>
              <w:ind w:firstLine="357"/>
              <w:jc w:val="both"/>
              <w:rPr>
                <w:rFonts w:ascii="Times New Roman" w:hAnsi="Times New Roman"/>
                <w:sz w:val="24"/>
                <w:szCs w:val="24"/>
              </w:rPr>
            </w:pPr>
            <w:r w:rsidRPr="007A4D10">
              <w:rPr>
                <w:rFonts w:ascii="Times New Roman" w:hAnsi="Times New Roman"/>
                <w:sz w:val="24"/>
                <w:szCs w:val="24"/>
              </w:rPr>
              <w:t>2.</w:t>
            </w:r>
            <w:r w:rsidR="00C64C37" w:rsidRPr="00C64C37">
              <w:rPr>
                <w:rFonts w:ascii="Times New Roman" w:hAnsi="Times New Roman"/>
                <w:sz w:val="24"/>
                <w:szCs w:val="24"/>
              </w:rPr>
              <w:t xml:space="preserve"> Організаційне, інформаційно-довідкове та інше забезпечення діяльності Національного </w:t>
            </w:r>
            <w:r w:rsidR="00C64C37">
              <w:rPr>
                <w:rFonts w:ascii="Times New Roman" w:hAnsi="Times New Roman"/>
                <w:sz w:val="24"/>
                <w:szCs w:val="24"/>
              </w:rPr>
              <w:t>агентства здійснює його апарат.</w:t>
            </w:r>
          </w:p>
          <w:p w:rsid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t xml:space="preserve">Положення про апарат Національного агентства і його структура, а також положення про самостійні структурні підрозділи апарату затверджуються Головою Національного агентства. Гранична чисельність </w:t>
            </w:r>
            <w:r w:rsidRPr="00C64C37">
              <w:rPr>
                <w:rFonts w:ascii="Times New Roman" w:hAnsi="Times New Roman"/>
                <w:sz w:val="24"/>
                <w:szCs w:val="24"/>
              </w:rPr>
              <w:lastRenderedPageBreak/>
              <w:t xml:space="preserve">працівників апарату Національного агентства </w:t>
            </w:r>
            <w:r w:rsidRPr="00BE76EA">
              <w:rPr>
                <w:rFonts w:ascii="Times New Roman" w:hAnsi="Times New Roman"/>
                <w:b/>
                <w:sz w:val="24"/>
                <w:szCs w:val="24"/>
              </w:rPr>
              <w:t>затверджується</w:t>
            </w:r>
            <w:r w:rsidRPr="00C64C37">
              <w:rPr>
                <w:rFonts w:ascii="Times New Roman" w:hAnsi="Times New Roman"/>
                <w:sz w:val="24"/>
                <w:szCs w:val="24"/>
              </w:rPr>
              <w:t xml:space="preserve"> </w:t>
            </w:r>
            <w:r w:rsidR="002F3802" w:rsidRPr="002F3802">
              <w:rPr>
                <w:rFonts w:ascii="Times New Roman" w:hAnsi="Times New Roman"/>
                <w:b/>
                <w:sz w:val="24"/>
                <w:szCs w:val="24"/>
              </w:rPr>
              <w:t>Головою Національного агентства з урахуванням</w:t>
            </w:r>
            <w:r w:rsidR="002F3802">
              <w:rPr>
                <w:rFonts w:ascii="Times New Roman" w:hAnsi="Times New Roman"/>
                <w:b/>
                <w:sz w:val="24"/>
                <w:szCs w:val="24"/>
              </w:rPr>
              <w:t xml:space="preserve"> та в межах</w:t>
            </w:r>
            <w:r w:rsidR="002F3802" w:rsidRPr="002F3802">
              <w:rPr>
                <w:rFonts w:ascii="Times New Roman" w:hAnsi="Times New Roman"/>
                <w:b/>
                <w:sz w:val="24"/>
                <w:szCs w:val="24"/>
              </w:rPr>
              <w:t xml:space="preserve"> </w:t>
            </w:r>
            <w:r w:rsidR="002F3802">
              <w:rPr>
                <w:rFonts w:ascii="Times New Roman" w:hAnsi="Times New Roman"/>
                <w:b/>
                <w:sz w:val="24"/>
                <w:szCs w:val="24"/>
              </w:rPr>
              <w:t xml:space="preserve">виділених </w:t>
            </w:r>
            <w:r w:rsidR="0034704B">
              <w:rPr>
                <w:rFonts w:ascii="Times New Roman" w:hAnsi="Times New Roman"/>
                <w:b/>
                <w:sz w:val="24"/>
                <w:szCs w:val="24"/>
              </w:rPr>
              <w:t xml:space="preserve">на забезпечення діяльності </w:t>
            </w:r>
            <w:r w:rsidR="0034704B" w:rsidRPr="0034704B">
              <w:rPr>
                <w:rFonts w:ascii="Times New Roman" w:hAnsi="Times New Roman"/>
                <w:b/>
                <w:sz w:val="24"/>
                <w:szCs w:val="24"/>
              </w:rPr>
              <w:t xml:space="preserve">Національного агентства </w:t>
            </w:r>
            <w:r w:rsidR="0034704B">
              <w:rPr>
                <w:rFonts w:ascii="Times New Roman" w:hAnsi="Times New Roman"/>
                <w:b/>
                <w:sz w:val="24"/>
                <w:szCs w:val="24"/>
              </w:rPr>
              <w:t>видатків</w:t>
            </w:r>
            <w:r w:rsidR="002F3802" w:rsidRPr="002F3802">
              <w:rPr>
                <w:rFonts w:ascii="Times New Roman" w:hAnsi="Times New Roman"/>
                <w:b/>
                <w:sz w:val="24"/>
                <w:szCs w:val="24"/>
              </w:rPr>
              <w:t>.</w:t>
            </w:r>
            <w:r w:rsidR="002F3802">
              <w:rPr>
                <w:rFonts w:ascii="Times New Roman" w:hAnsi="Times New Roman"/>
                <w:sz w:val="24"/>
                <w:szCs w:val="24"/>
              </w:rPr>
              <w:t xml:space="preserve"> </w:t>
            </w:r>
          </w:p>
          <w:p w:rsidR="00C64C37" w:rsidRPr="00D217FB" w:rsidRDefault="00C64C37" w:rsidP="00C64C37">
            <w:pPr>
              <w:spacing w:after="0" w:line="240" w:lineRule="auto"/>
              <w:ind w:firstLine="357"/>
              <w:jc w:val="both"/>
              <w:rPr>
                <w:rFonts w:ascii="Times New Roman" w:hAnsi="Times New Roman"/>
                <w:sz w:val="24"/>
                <w:szCs w:val="24"/>
              </w:rPr>
            </w:pPr>
            <w:r>
              <w:rPr>
                <w:rFonts w:ascii="Times New Roman" w:hAnsi="Times New Roman"/>
                <w:sz w:val="24"/>
                <w:szCs w:val="24"/>
              </w:rPr>
              <w:t>…</w:t>
            </w:r>
          </w:p>
        </w:tc>
      </w:tr>
      <w:tr w:rsidR="00C64C37" w:rsidRPr="008326AF" w:rsidTr="00FB691E">
        <w:trPr>
          <w:trHeight w:val="274"/>
        </w:trPr>
        <w:tc>
          <w:tcPr>
            <w:tcW w:w="7815" w:type="dxa"/>
          </w:tcPr>
          <w:p w:rsidR="00C64C37" w:rsidRP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lastRenderedPageBreak/>
              <w:t>Стаття 11. Повно</w:t>
            </w:r>
            <w:r>
              <w:rPr>
                <w:rFonts w:ascii="Times New Roman" w:hAnsi="Times New Roman"/>
                <w:sz w:val="24"/>
                <w:szCs w:val="24"/>
              </w:rPr>
              <w:t>важення Національного агентства</w:t>
            </w:r>
          </w:p>
          <w:p w:rsid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t>1. До повноважень Національного агентства належать</w:t>
            </w:r>
            <w:r>
              <w:rPr>
                <w:rFonts w:ascii="Times New Roman" w:hAnsi="Times New Roman"/>
                <w:sz w:val="24"/>
                <w:szCs w:val="24"/>
              </w:rPr>
              <w:t>:</w:t>
            </w:r>
          </w:p>
          <w:p w:rsidR="00C64C37" w:rsidRDefault="00C64C37" w:rsidP="00C64C37">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t xml:space="preserve">3) підготовка та подання в установленому законом порядку </w:t>
            </w:r>
            <w:r w:rsidRPr="00E4483B">
              <w:rPr>
                <w:rFonts w:ascii="Times New Roman" w:hAnsi="Times New Roman"/>
                <w:i/>
                <w:sz w:val="24"/>
                <w:szCs w:val="24"/>
              </w:rPr>
              <w:t>до</w:t>
            </w:r>
            <w:r w:rsidRPr="00C64C37">
              <w:rPr>
                <w:rFonts w:ascii="Times New Roman" w:hAnsi="Times New Roman"/>
                <w:sz w:val="24"/>
                <w:szCs w:val="24"/>
              </w:rPr>
              <w:t xml:space="preserve"> </w:t>
            </w:r>
            <w:r w:rsidRPr="00C64C37">
              <w:rPr>
                <w:rFonts w:ascii="Times New Roman" w:hAnsi="Times New Roman"/>
                <w:i/>
                <w:sz w:val="24"/>
                <w:szCs w:val="24"/>
              </w:rPr>
              <w:t>Кабінету Міністрів України</w:t>
            </w:r>
            <w:r w:rsidRPr="00C64C37">
              <w:rPr>
                <w:rFonts w:ascii="Times New Roman" w:hAnsi="Times New Roman"/>
                <w:sz w:val="24"/>
                <w:szCs w:val="24"/>
              </w:rPr>
              <w:t xml:space="preserve"> </w:t>
            </w:r>
            <w:r w:rsidRPr="00B13271">
              <w:rPr>
                <w:rFonts w:ascii="Times New Roman" w:hAnsi="Times New Roman"/>
                <w:i/>
                <w:sz w:val="24"/>
                <w:szCs w:val="24"/>
              </w:rPr>
              <w:t>проекту</w:t>
            </w:r>
            <w:r w:rsidRPr="00C64C37">
              <w:rPr>
                <w:rFonts w:ascii="Times New Roman" w:hAnsi="Times New Roman"/>
                <w:sz w:val="24"/>
                <w:szCs w:val="24"/>
              </w:rPr>
              <w:t xml:space="preserve"> </w:t>
            </w:r>
            <w:r w:rsidRPr="00E4483B">
              <w:rPr>
                <w:rFonts w:ascii="Times New Roman" w:hAnsi="Times New Roman"/>
                <w:i/>
                <w:sz w:val="24"/>
                <w:szCs w:val="24"/>
              </w:rPr>
              <w:t>національної доповіді</w:t>
            </w:r>
            <w:r w:rsidRPr="00C64C37">
              <w:rPr>
                <w:rFonts w:ascii="Times New Roman" w:hAnsi="Times New Roman"/>
                <w:sz w:val="24"/>
                <w:szCs w:val="24"/>
              </w:rPr>
              <w:t xml:space="preserve"> щодо реалізації засад антикорупційної політики;</w:t>
            </w:r>
          </w:p>
          <w:p w:rsidR="007A54AB" w:rsidRPr="007A54AB" w:rsidRDefault="007A54AB" w:rsidP="007A54AB">
            <w:pPr>
              <w:spacing w:after="0" w:line="240" w:lineRule="auto"/>
              <w:ind w:firstLine="357"/>
              <w:jc w:val="both"/>
              <w:rPr>
                <w:rFonts w:ascii="Times New Roman" w:hAnsi="Times New Roman"/>
                <w:i/>
                <w:sz w:val="24"/>
                <w:szCs w:val="24"/>
              </w:rPr>
            </w:pPr>
            <w:r w:rsidRPr="007A54AB">
              <w:rPr>
                <w:rFonts w:ascii="Times New Roman" w:hAnsi="Times New Roman"/>
                <w:i/>
                <w:sz w:val="24"/>
                <w:szCs w:val="24"/>
              </w:rPr>
              <w:t>Пункт 6 частини першої статті 11 визнано таким, що не відповідає Конституції України (є неконституційним), згідно з Рішенням Конституційного Суду № 13-р/2020 від 27.10.2020</w:t>
            </w:r>
          </w:p>
          <w:p w:rsidR="007A54AB" w:rsidRPr="007A54AB" w:rsidRDefault="007A54AB" w:rsidP="007A54AB">
            <w:pPr>
              <w:spacing w:after="0" w:line="240" w:lineRule="auto"/>
              <w:ind w:firstLine="357"/>
              <w:jc w:val="both"/>
              <w:rPr>
                <w:rFonts w:ascii="Times New Roman" w:hAnsi="Times New Roman"/>
                <w:b/>
                <w:sz w:val="24"/>
                <w:szCs w:val="24"/>
              </w:rPr>
            </w:pPr>
          </w:p>
          <w:p w:rsidR="007A54AB" w:rsidRPr="007A54AB" w:rsidRDefault="007A54AB" w:rsidP="007A54AB">
            <w:pPr>
              <w:spacing w:after="0" w:line="240" w:lineRule="auto"/>
              <w:jc w:val="both"/>
              <w:rPr>
                <w:rFonts w:ascii="Times New Roman" w:hAnsi="Times New Roman"/>
                <w:b/>
                <w:sz w:val="24"/>
                <w:szCs w:val="24"/>
              </w:rPr>
            </w:pPr>
          </w:p>
          <w:p w:rsidR="007A54AB" w:rsidRPr="007A54AB" w:rsidRDefault="007A54AB" w:rsidP="007A54AB">
            <w:pPr>
              <w:spacing w:after="0" w:line="240" w:lineRule="auto"/>
              <w:ind w:firstLine="357"/>
              <w:jc w:val="both"/>
              <w:rPr>
                <w:rFonts w:ascii="Times New Roman" w:hAnsi="Times New Roman"/>
                <w:sz w:val="24"/>
                <w:szCs w:val="24"/>
              </w:rPr>
            </w:pPr>
            <w:r w:rsidRPr="007A54AB">
              <w:rPr>
                <w:rFonts w:ascii="Times New Roman" w:hAnsi="Times New Roman"/>
                <w:sz w:val="24"/>
                <w:szCs w:val="24"/>
              </w:rPr>
              <w:t>…</w:t>
            </w:r>
          </w:p>
          <w:p w:rsidR="007A54AB" w:rsidRPr="007A54AB" w:rsidRDefault="007A54AB" w:rsidP="007A54AB">
            <w:pPr>
              <w:spacing w:after="0" w:line="240" w:lineRule="auto"/>
              <w:ind w:firstLine="357"/>
              <w:jc w:val="both"/>
              <w:rPr>
                <w:rFonts w:ascii="Times New Roman" w:hAnsi="Times New Roman"/>
                <w:i/>
                <w:sz w:val="24"/>
                <w:szCs w:val="24"/>
              </w:rPr>
            </w:pPr>
            <w:r w:rsidRPr="007A54AB">
              <w:rPr>
                <w:rFonts w:ascii="Times New Roman" w:hAnsi="Times New Roman"/>
                <w:i/>
                <w:sz w:val="24"/>
                <w:szCs w:val="24"/>
              </w:rPr>
              <w:t>Пункт 8 частини першої статті 11 визнано таким, що не відповідає Конституції України (є неконституційним), згідно з Рішенням Конституційного Суду № 13-р/2020 від 27.10.2020</w:t>
            </w:r>
          </w:p>
          <w:p w:rsidR="007A54AB" w:rsidRDefault="007A54AB" w:rsidP="007A54AB">
            <w:pPr>
              <w:spacing w:after="0" w:line="240" w:lineRule="auto"/>
              <w:jc w:val="both"/>
              <w:rPr>
                <w:rFonts w:ascii="Times New Roman" w:hAnsi="Times New Roman"/>
                <w:sz w:val="24"/>
                <w:szCs w:val="24"/>
              </w:rPr>
            </w:pPr>
          </w:p>
          <w:p w:rsidR="00C64C37" w:rsidRPr="00C64C37" w:rsidRDefault="00C64C37" w:rsidP="00C64C37">
            <w:pPr>
              <w:spacing w:after="0" w:line="240" w:lineRule="auto"/>
              <w:ind w:firstLine="357"/>
              <w:jc w:val="both"/>
              <w:rPr>
                <w:rFonts w:ascii="Times New Roman" w:hAnsi="Times New Roman"/>
                <w:sz w:val="24"/>
                <w:szCs w:val="24"/>
              </w:rPr>
            </w:pPr>
            <w:r>
              <w:rPr>
                <w:rFonts w:ascii="Times New Roman" w:hAnsi="Times New Roman"/>
                <w:sz w:val="24"/>
                <w:szCs w:val="24"/>
              </w:rPr>
              <w:t>…</w:t>
            </w:r>
          </w:p>
        </w:tc>
        <w:tc>
          <w:tcPr>
            <w:tcW w:w="7975" w:type="dxa"/>
          </w:tcPr>
          <w:p w:rsidR="00C64C37" w:rsidRP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t>Стаття 11. Повно</w:t>
            </w:r>
            <w:r>
              <w:rPr>
                <w:rFonts w:ascii="Times New Roman" w:hAnsi="Times New Roman"/>
                <w:sz w:val="24"/>
                <w:szCs w:val="24"/>
              </w:rPr>
              <w:t>важення Національного агентства</w:t>
            </w:r>
          </w:p>
          <w:p w:rsid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t>1. До повноважень Національного агентства належать</w:t>
            </w:r>
            <w:r>
              <w:rPr>
                <w:rFonts w:ascii="Times New Roman" w:hAnsi="Times New Roman"/>
                <w:sz w:val="24"/>
                <w:szCs w:val="24"/>
              </w:rPr>
              <w:t>:</w:t>
            </w:r>
          </w:p>
          <w:p w:rsidR="00C64C37" w:rsidRDefault="00C64C37" w:rsidP="00C64C37">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t xml:space="preserve">3) підготовка та подання в установленому законом порядку </w:t>
            </w:r>
            <w:r w:rsidRPr="00E4483B">
              <w:rPr>
                <w:rFonts w:ascii="Times New Roman" w:hAnsi="Times New Roman"/>
                <w:b/>
                <w:sz w:val="24"/>
                <w:szCs w:val="24"/>
              </w:rPr>
              <w:t>до</w:t>
            </w:r>
            <w:r w:rsidRPr="00C64C37">
              <w:rPr>
                <w:rFonts w:ascii="Times New Roman" w:hAnsi="Times New Roman"/>
                <w:sz w:val="24"/>
                <w:szCs w:val="24"/>
              </w:rPr>
              <w:t xml:space="preserve"> </w:t>
            </w:r>
            <w:r w:rsidRPr="00C64C37">
              <w:rPr>
                <w:rFonts w:ascii="Times New Roman" w:hAnsi="Times New Roman"/>
                <w:b/>
                <w:sz w:val="24"/>
                <w:szCs w:val="24"/>
              </w:rPr>
              <w:t>Верховної Ради України</w:t>
            </w:r>
            <w:r w:rsidRPr="00C64C37">
              <w:rPr>
                <w:rFonts w:ascii="Times New Roman" w:hAnsi="Times New Roman"/>
                <w:sz w:val="24"/>
                <w:szCs w:val="24"/>
              </w:rPr>
              <w:t xml:space="preserve"> </w:t>
            </w:r>
            <w:r w:rsidR="00B13271" w:rsidRPr="00B13271">
              <w:rPr>
                <w:rFonts w:ascii="Times New Roman" w:hAnsi="Times New Roman"/>
                <w:b/>
                <w:sz w:val="24"/>
                <w:szCs w:val="24"/>
              </w:rPr>
              <w:t>щорічної</w:t>
            </w:r>
            <w:r w:rsidRPr="00C64C37">
              <w:rPr>
                <w:rFonts w:ascii="Times New Roman" w:hAnsi="Times New Roman"/>
                <w:sz w:val="24"/>
                <w:szCs w:val="24"/>
              </w:rPr>
              <w:t xml:space="preserve"> </w:t>
            </w:r>
            <w:r w:rsidRPr="00E4483B">
              <w:rPr>
                <w:rFonts w:ascii="Times New Roman" w:hAnsi="Times New Roman"/>
                <w:b/>
                <w:sz w:val="24"/>
                <w:szCs w:val="24"/>
              </w:rPr>
              <w:t>національної доповіді</w:t>
            </w:r>
            <w:r w:rsidRPr="00C64C37">
              <w:rPr>
                <w:rFonts w:ascii="Times New Roman" w:hAnsi="Times New Roman"/>
                <w:sz w:val="24"/>
                <w:szCs w:val="24"/>
              </w:rPr>
              <w:t xml:space="preserve"> щодо реалізації засад антикорупційної політики;</w:t>
            </w:r>
          </w:p>
          <w:p w:rsidR="007A54AB" w:rsidRPr="007A54AB" w:rsidRDefault="007A54AB" w:rsidP="007A54AB">
            <w:pPr>
              <w:spacing w:after="0" w:line="240" w:lineRule="auto"/>
              <w:ind w:firstLine="357"/>
              <w:jc w:val="both"/>
              <w:rPr>
                <w:rFonts w:ascii="Times New Roman" w:hAnsi="Times New Roman"/>
                <w:b/>
                <w:sz w:val="24"/>
                <w:szCs w:val="24"/>
              </w:rPr>
            </w:pPr>
            <w:r w:rsidRPr="007A54AB">
              <w:rPr>
                <w:rFonts w:ascii="Times New Roman" w:hAnsi="Times New Roman"/>
                <w:b/>
                <w:sz w:val="24"/>
                <w:szCs w:val="24"/>
              </w:rPr>
              <w:t>6) здійснення моніторингу та контролю за виконанням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w:t>
            </w:r>
          </w:p>
          <w:p w:rsidR="007A54AB" w:rsidRPr="007A54AB" w:rsidRDefault="007A54AB" w:rsidP="007A54AB">
            <w:pPr>
              <w:spacing w:after="0" w:line="240" w:lineRule="auto"/>
              <w:ind w:firstLine="357"/>
              <w:jc w:val="both"/>
              <w:rPr>
                <w:rFonts w:ascii="Times New Roman" w:hAnsi="Times New Roman"/>
                <w:sz w:val="24"/>
                <w:szCs w:val="24"/>
              </w:rPr>
            </w:pPr>
            <w:r w:rsidRPr="007A54AB">
              <w:rPr>
                <w:rFonts w:ascii="Times New Roman" w:hAnsi="Times New Roman"/>
                <w:sz w:val="24"/>
                <w:szCs w:val="24"/>
              </w:rPr>
              <w:t>…</w:t>
            </w:r>
          </w:p>
          <w:p w:rsidR="007A54AB" w:rsidRPr="007A54AB" w:rsidRDefault="007A54AB" w:rsidP="007A54AB">
            <w:pPr>
              <w:spacing w:after="0" w:line="240" w:lineRule="auto"/>
              <w:ind w:firstLine="357"/>
              <w:jc w:val="both"/>
              <w:rPr>
                <w:rFonts w:ascii="Times New Roman" w:hAnsi="Times New Roman"/>
                <w:b/>
                <w:sz w:val="24"/>
                <w:szCs w:val="24"/>
              </w:rPr>
            </w:pPr>
            <w:r w:rsidRPr="007A54AB">
              <w:rPr>
                <w:rFonts w:ascii="Times New Roman" w:hAnsi="Times New Roman"/>
                <w:b/>
                <w:sz w:val="24"/>
                <w:szCs w:val="24"/>
              </w:rPr>
              <w:t>8) здійснення в порядку, визначеному цим Законом, контролю та перевірки декларацій суб’єктів декларування, зберігання та оприлюднення таких декларацій, проведення моніторингу способу життя суб’єктів декларування;</w:t>
            </w:r>
          </w:p>
          <w:p w:rsidR="00C64C37" w:rsidRPr="00C64C37" w:rsidRDefault="00C64C37" w:rsidP="00C64C37">
            <w:pPr>
              <w:spacing w:after="0" w:line="240" w:lineRule="auto"/>
              <w:ind w:firstLine="357"/>
              <w:jc w:val="both"/>
              <w:rPr>
                <w:rFonts w:ascii="Times New Roman" w:hAnsi="Times New Roman"/>
                <w:sz w:val="24"/>
                <w:szCs w:val="24"/>
              </w:rPr>
            </w:pPr>
            <w:r>
              <w:rPr>
                <w:rFonts w:ascii="Times New Roman" w:hAnsi="Times New Roman"/>
                <w:sz w:val="24"/>
                <w:szCs w:val="24"/>
              </w:rPr>
              <w:t>…</w:t>
            </w:r>
          </w:p>
        </w:tc>
      </w:tr>
      <w:tr w:rsidR="00EC263F" w:rsidRPr="008326AF" w:rsidTr="00FB691E">
        <w:trPr>
          <w:trHeight w:val="274"/>
        </w:trPr>
        <w:tc>
          <w:tcPr>
            <w:tcW w:w="7815" w:type="dxa"/>
          </w:tcPr>
          <w:p w:rsidR="00EC263F" w:rsidRPr="005F42D3" w:rsidRDefault="00EC263F" w:rsidP="00EC263F">
            <w:pPr>
              <w:spacing w:after="0" w:line="240" w:lineRule="auto"/>
              <w:ind w:firstLine="709"/>
              <w:jc w:val="both"/>
              <w:rPr>
                <w:rFonts w:ascii="Times New Roman" w:hAnsi="Times New Roman"/>
                <w:bCs/>
                <w:sz w:val="24"/>
              </w:rPr>
            </w:pPr>
            <w:r w:rsidRPr="005F42D3">
              <w:rPr>
                <w:rFonts w:ascii="Times New Roman" w:hAnsi="Times New Roman"/>
                <w:bCs/>
                <w:sz w:val="24"/>
              </w:rPr>
              <w:t>Стаття 12. Права Національного агентства</w:t>
            </w:r>
          </w:p>
          <w:p w:rsidR="00EC263F" w:rsidRDefault="00EC263F" w:rsidP="00EC263F">
            <w:pPr>
              <w:spacing w:after="0" w:line="240" w:lineRule="auto"/>
              <w:ind w:firstLine="709"/>
              <w:jc w:val="both"/>
              <w:rPr>
                <w:rFonts w:ascii="Times New Roman" w:hAnsi="Times New Roman"/>
                <w:bCs/>
                <w:sz w:val="24"/>
              </w:rPr>
            </w:pPr>
            <w:bookmarkStart w:id="10" w:name="n184"/>
            <w:bookmarkEnd w:id="10"/>
            <w:r w:rsidRPr="005F42D3">
              <w:rPr>
                <w:rFonts w:ascii="Times New Roman" w:hAnsi="Times New Roman"/>
                <w:bCs/>
                <w:sz w:val="24"/>
              </w:rPr>
              <w:t>1. Національне агентство з метою виконання покладених на нього повноважень має такі права:</w:t>
            </w:r>
          </w:p>
          <w:p w:rsidR="00EC263F" w:rsidRDefault="00EC263F" w:rsidP="00EC263F">
            <w:pPr>
              <w:spacing w:after="0" w:line="240" w:lineRule="auto"/>
              <w:ind w:firstLine="709"/>
              <w:jc w:val="both"/>
              <w:rPr>
                <w:rFonts w:ascii="Times New Roman" w:hAnsi="Times New Roman"/>
                <w:bCs/>
                <w:i/>
                <w:sz w:val="24"/>
              </w:rPr>
            </w:pPr>
            <w:r w:rsidRPr="00CB0502">
              <w:rPr>
                <w:rFonts w:ascii="Times New Roman" w:hAnsi="Times New Roman"/>
                <w:bCs/>
                <w:i/>
                <w:sz w:val="24"/>
              </w:rPr>
              <w:t>Пункт 1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p>
          <w:p w:rsidR="00EC263F" w:rsidRDefault="00EC263F" w:rsidP="007774BF">
            <w:pPr>
              <w:spacing w:after="0" w:line="240" w:lineRule="auto"/>
              <w:jc w:val="both"/>
              <w:rPr>
                <w:rFonts w:ascii="Times New Roman" w:hAnsi="Times New Roman"/>
                <w:bCs/>
                <w:i/>
                <w:sz w:val="24"/>
              </w:rPr>
            </w:pPr>
          </w:p>
          <w:p w:rsidR="007774BF" w:rsidRDefault="007774BF" w:rsidP="007774BF">
            <w:pPr>
              <w:spacing w:after="0" w:line="240" w:lineRule="auto"/>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r w:rsidRPr="00CB0502">
              <w:rPr>
                <w:rFonts w:ascii="Times New Roman" w:hAnsi="Times New Roman"/>
                <w:bCs/>
                <w:i/>
                <w:sz w:val="24"/>
              </w:rPr>
              <w:lastRenderedPageBreak/>
              <w:t>Пункт 2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906295">
            <w:pPr>
              <w:spacing w:after="0" w:line="240" w:lineRule="auto"/>
              <w:jc w:val="both"/>
              <w:rPr>
                <w:rFonts w:ascii="Times New Roman" w:hAnsi="Times New Roman"/>
                <w:bCs/>
                <w:i/>
                <w:sz w:val="24"/>
              </w:rPr>
            </w:pPr>
          </w:p>
          <w:p w:rsidR="00906295" w:rsidRDefault="00906295" w:rsidP="00906295">
            <w:pPr>
              <w:spacing w:after="0" w:line="240" w:lineRule="auto"/>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r>
              <w:rPr>
                <w:rFonts w:ascii="Times New Roman" w:hAnsi="Times New Roman"/>
                <w:bCs/>
                <w:i/>
                <w:sz w:val="24"/>
              </w:rPr>
              <w:t>…</w:t>
            </w:r>
          </w:p>
          <w:p w:rsidR="00EC263F" w:rsidRDefault="00EC263F" w:rsidP="00EC263F">
            <w:pPr>
              <w:spacing w:after="0" w:line="240" w:lineRule="auto"/>
              <w:ind w:firstLine="709"/>
              <w:jc w:val="both"/>
              <w:rPr>
                <w:rFonts w:ascii="Times New Roman" w:hAnsi="Times New Roman"/>
                <w:bCs/>
                <w:i/>
                <w:sz w:val="24"/>
              </w:rPr>
            </w:pPr>
            <w:r w:rsidRPr="00CB0502">
              <w:rPr>
                <w:rFonts w:ascii="Times New Roman" w:hAnsi="Times New Roman"/>
                <w:bCs/>
                <w:i/>
                <w:sz w:val="24"/>
              </w:rPr>
              <w:t>Пункт 6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r w:rsidRPr="00CB0502">
              <w:rPr>
                <w:rFonts w:ascii="Times New Roman" w:hAnsi="Times New Roman"/>
                <w:bCs/>
                <w:i/>
                <w:sz w:val="24"/>
              </w:rPr>
              <w:t>Пункт 7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jc w:val="both"/>
              <w:rPr>
                <w:rFonts w:ascii="Times New Roman" w:hAnsi="Times New Roman"/>
                <w:bCs/>
                <w:i/>
                <w:sz w:val="24"/>
              </w:rPr>
            </w:pPr>
          </w:p>
          <w:p w:rsidR="00EC263F" w:rsidRDefault="00EC263F" w:rsidP="007774BF">
            <w:pPr>
              <w:spacing w:after="0" w:line="240" w:lineRule="auto"/>
              <w:ind w:firstLine="709"/>
              <w:jc w:val="both"/>
              <w:rPr>
                <w:rFonts w:ascii="Times New Roman" w:hAnsi="Times New Roman"/>
                <w:bCs/>
                <w:i/>
                <w:sz w:val="24"/>
              </w:rPr>
            </w:pPr>
            <w:r w:rsidRPr="00CB0502">
              <w:rPr>
                <w:rFonts w:ascii="Times New Roman" w:hAnsi="Times New Roman"/>
                <w:bCs/>
                <w:i/>
                <w:sz w:val="24"/>
              </w:rPr>
              <w:t>Пункт 8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7774BF" w:rsidRDefault="007774BF" w:rsidP="007774B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r w:rsidRPr="00CB0502">
              <w:rPr>
                <w:rFonts w:ascii="Times New Roman" w:hAnsi="Times New Roman"/>
                <w:bCs/>
                <w:i/>
                <w:sz w:val="24"/>
              </w:rPr>
              <w:lastRenderedPageBreak/>
              <w:t>Пункт 9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Pr="00CB0502" w:rsidRDefault="00EC263F" w:rsidP="00EC263F">
            <w:pPr>
              <w:spacing w:after="0" w:line="240" w:lineRule="auto"/>
              <w:ind w:firstLine="709"/>
              <w:jc w:val="both"/>
              <w:rPr>
                <w:rFonts w:ascii="Times New Roman" w:hAnsi="Times New Roman"/>
                <w:bCs/>
                <w:i/>
                <w:sz w:val="24"/>
              </w:rPr>
            </w:pPr>
            <w:r w:rsidRPr="00CB0502">
              <w:rPr>
                <w:rFonts w:ascii="Times New Roman" w:hAnsi="Times New Roman"/>
                <w:bCs/>
                <w:i/>
                <w:sz w:val="24"/>
              </w:rPr>
              <w:t>Пункт 9-1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sz w:val="24"/>
              </w:rPr>
            </w:pPr>
          </w:p>
          <w:p w:rsidR="00EC263F" w:rsidRDefault="00EC263F" w:rsidP="00EC263F">
            <w:pPr>
              <w:spacing w:after="0" w:line="240" w:lineRule="auto"/>
              <w:jc w:val="both"/>
              <w:rPr>
                <w:rFonts w:ascii="Times New Roman" w:hAnsi="Times New Roman"/>
                <w:bCs/>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r w:rsidRPr="00CB0502">
              <w:rPr>
                <w:rFonts w:ascii="Times New Roman" w:hAnsi="Times New Roman"/>
                <w:bCs/>
                <w:i/>
                <w:sz w:val="24"/>
              </w:rPr>
              <w:t>Пункт 10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EC263F" w:rsidRDefault="00906295" w:rsidP="00EC263F">
            <w:pPr>
              <w:spacing w:after="0" w:line="240" w:lineRule="auto"/>
              <w:jc w:val="both"/>
              <w:rPr>
                <w:rFonts w:ascii="Times New Roman" w:hAnsi="Times New Roman"/>
                <w:bCs/>
                <w:i/>
                <w:sz w:val="24"/>
              </w:rPr>
            </w:pPr>
            <w:r>
              <w:rPr>
                <w:rFonts w:ascii="Times New Roman" w:hAnsi="Times New Roman"/>
                <w:bCs/>
                <w:i/>
                <w:sz w:val="24"/>
              </w:rPr>
              <w:br/>
            </w:r>
          </w:p>
          <w:p w:rsidR="00EC263F" w:rsidRDefault="00EC263F" w:rsidP="00EC263F">
            <w:pPr>
              <w:spacing w:after="0" w:line="240" w:lineRule="auto"/>
              <w:ind w:firstLine="709"/>
              <w:jc w:val="both"/>
              <w:rPr>
                <w:rFonts w:ascii="Times New Roman" w:hAnsi="Times New Roman"/>
                <w:bCs/>
                <w:i/>
                <w:sz w:val="24"/>
              </w:rPr>
            </w:pPr>
            <w:r w:rsidRPr="008D662C">
              <w:rPr>
                <w:rFonts w:ascii="Times New Roman" w:hAnsi="Times New Roman"/>
                <w:bCs/>
                <w:i/>
                <w:sz w:val="24"/>
              </w:rPr>
              <w:t>Пункт 10-1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r>
              <w:rPr>
                <w:rFonts w:ascii="Times New Roman" w:hAnsi="Times New Roman"/>
                <w:bCs/>
                <w:i/>
                <w:sz w:val="24"/>
              </w:rPr>
              <w:t>…</w:t>
            </w:r>
          </w:p>
          <w:p w:rsidR="00EC263F" w:rsidRDefault="00EC263F" w:rsidP="00EC263F">
            <w:pPr>
              <w:spacing w:after="0" w:line="240" w:lineRule="auto"/>
              <w:ind w:firstLine="709"/>
              <w:jc w:val="both"/>
              <w:rPr>
                <w:rFonts w:ascii="Times New Roman" w:hAnsi="Times New Roman"/>
                <w:bCs/>
                <w:i/>
                <w:sz w:val="24"/>
              </w:rPr>
            </w:pPr>
            <w:r w:rsidRPr="008D662C">
              <w:rPr>
                <w:rFonts w:ascii="Times New Roman" w:hAnsi="Times New Roman"/>
                <w:bCs/>
                <w:i/>
                <w:sz w:val="24"/>
              </w:rPr>
              <w:lastRenderedPageBreak/>
              <w:t>Пункт 12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r w:rsidRPr="008D662C">
              <w:rPr>
                <w:rFonts w:ascii="Times New Roman" w:hAnsi="Times New Roman"/>
                <w:bCs/>
                <w:i/>
                <w:sz w:val="24"/>
              </w:rPr>
              <w:t>Пункт 12-1 частини першої статті 12 визнано таким, що не відповідає Конституції України (є неконституційним),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r>
              <w:rPr>
                <w:rFonts w:ascii="Times New Roman" w:hAnsi="Times New Roman"/>
                <w:bCs/>
                <w:i/>
                <w:sz w:val="24"/>
              </w:rPr>
              <w:t>…</w:t>
            </w:r>
          </w:p>
          <w:p w:rsidR="00EC263F" w:rsidRDefault="00EC263F" w:rsidP="00EC263F">
            <w:pPr>
              <w:spacing w:after="0" w:line="240" w:lineRule="auto"/>
              <w:ind w:firstLine="709"/>
              <w:jc w:val="both"/>
              <w:rPr>
                <w:rFonts w:ascii="Times New Roman" w:hAnsi="Times New Roman"/>
                <w:bCs/>
                <w:i/>
                <w:sz w:val="24"/>
              </w:rPr>
            </w:pPr>
            <w:r w:rsidRPr="008D662C">
              <w:rPr>
                <w:rFonts w:ascii="Times New Roman" w:hAnsi="Times New Roman"/>
                <w:bCs/>
                <w:i/>
                <w:sz w:val="24"/>
              </w:rPr>
              <w:t>Частину другу статті 12 визнано такою, що не відповідає Конституції України (є неконституційною),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r w:rsidRPr="008D662C">
              <w:rPr>
                <w:rFonts w:ascii="Times New Roman" w:hAnsi="Times New Roman"/>
                <w:bCs/>
                <w:i/>
                <w:sz w:val="24"/>
              </w:rPr>
              <w:t>Частину третю статті 12 визнано такою, що не відповідає Конституції України (є неконституційною),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r w:rsidRPr="008D662C">
              <w:rPr>
                <w:rFonts w:ascii="Times New Roman" w:hAnsi="Times New Roman"/>
                <w:bCs/>
                <w:i/>
                <w:sz w:val="24"/>
              </w:rPr>
              <w:lastRenderedPageBreak/>
              <w:t>Частину четверту статті 12 визнано такою, що не відповідає Конституції України (є неконституційною), згідно з Рішенням Конституційного Суду № 13-р/2020 від 27.10.2020</w:t>
            </w: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ind w:firstLine="709"/>
              <w:jc w:val="both"/>
              <w:rPr>
                <w:rFonts w:ascii="Times New Roman" w:hAnsi="Times New Roman"/>
                <w:bCs/>
                <w:i/>
                <w:sz w:val="24"/>
              </w:rPr>
            </w:pPr>
          </w:p>
          <w:p w:rsidR="00EC263F" w:rsidRDefault="00EC263F" w:rsidP="00EC263F">
            <w:pPr>
              <w:spacing w:after="0" w:line="240" w:lineRule="auto"/>
              <w:jc w:val="both"/>
              <w:rPr>
                <w:rFonts w:ascii="Times New Roman" w:hAnsi="Times New Roman"/>
                <w:bCs/>
                <w:i/>
                <w:sz w:val="24"/>
              </w:rPr>
            </w:pPr>
          </w:p>
          <w:p w:rsidR="00EC263F" w:rsidRPr="00CB0502" w:rsidRDefault="00EC263F" w:rsidP="00EC263F">
            <w:pPr>
              <w:spacing w:after="0" w:line="240" w:lineRule="auto"/>
              <w:ind w:firstLine="709"/>
              <w:jc w:val="both"/>
              <w:rPr>
                <w:rFonts w:ascii="Times New Roman" w:hAnsi="Times New Roman"/>
                <w:bCs/>
                <w:i/>
                <w:sz w:val="24"/>
              </w:rPr>
            </w:pPr>
            <w:r w:rsidRPr="008D662C">
              <w:rPr>
                <w:rFonts w:ascii="Times New Roman" w:hAnsi="Times New Roman"/>
                <w:bCs/>
                <w:i/>
                <w:sz w:val="24"/>
              </w:rPr>
              <w:t>Частину п'яту статті 12 визнано такою, що не відповідає Конституції України (є неконституційною), згідно з Рішенням Конституційного Суду № 13-р/2020 від 27.10.2020</w:t>
            </w:r>
          </w:p>
        </w:tc>
        <w:tc>
          <w:tcPr>
            <w:tcW w:w="7975" w:type="dxa"/>
          </w:tcPr>
          <w:p w:rsidR="00EC263F" w:rsidRPr="005F42D3" w:rsidRDefault="00EC263F" w:rsidP="00EC263F">
            <w:pPr>
              <w:spacing w:after="0" w:line="240" w:lineRule="auto"/>
              <w:ind w:firstLine="709"/>
              <w:jc w:val="both"/>
              <w:rPr>
                <w:rFonts w:ascii="Times New Roman" w:hAnsi="Times New Roman"/>
                <w:bCs/>
                <w:sz w:val="24"/>
              </w:rPr>
            </w:pPr>
            <w:r w:rsidRPr="005F42D3">
              <w:rPr>
                <w:rFonts w:ascii="Times New Roman" w:hAnsi="Times New Roman"/>
                <w:bCs/>
                <w:sz w:val="24"/>
              </w:rPr>
              <w:lastRenderedPageBreak/>
              <w:t>Стаття 12. Права Національного агентства</w:t>
            </w:r>
          </w:p>
          <w:p w:rsidR="00EC263F" w:rsidRDefault="00EC263F" w:rsidP="00EC263F">
            <w:pPr>
              <w:spacing w:after="0" w:line="240" w:lineRule="auto"/>
              <w:ind w:firstLine="709"/>
              <w:jc w:val="both"/>
              <w:rPr>
                <w:rFonts w:ascii="Times New Roman" w:hAnsi="Times New Roman"/>
                <w:bCs/>
                <w:sz w:val="24"/>
              </w:rPr>
            </w:pPr>
            <w:r w:rsidRPr="005F42D3">
              <w:rPr>
                <w:rFonts w:ascii="Times New Roman" w:hAnsi="Times New Roman"/>
                <w:bCs/>
                <w:sz w:val="24"/>
              </w:rPr>
              <w:t>1. Національне агентство з метою виконання покладених на нього повноважень має такі права:</w:t>
            </w:r>
          </w:p>
          <w:p w:rsidR="00EC263F" w:rsidRDefault="00EC263F" w:rsidP="00EC263F">
            <w:pPr>
              <w:spacing w:after="0" w:line="240" w:lineRule="auto"/>
              <w:ind w:firstLine="709"/>
              <w:jc w:val="both"/>
              <w:rPr>
                <w:rFonts w:ascii="Times New Roman" w:hAnsi="Times New Roman"/>
                <w:b/>
                <w:bCs/>
                <w:sz w:val="24"/>
              </w:rPr>
            </w:pPr>
            <w:r w:rsidRPr="00CB0502">
              <w:rPr>
                <w:rFonts w:ascii="Times New Roman" w:hAnsi="Times New Roman"/>
                <w:b/>
                <w:bCs/>
                <w:sz w:val="24"/>
              </w:rPr>
              <w:t>1) одержувати в установленому законом порядку за письмовими запитами від державних органів, органів влади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 інформацію, у тому числі з обмеженим доступом, необхідну для виконання покладених на нього завдань;</w:t>
            </w:r>
          </w:p>
          <w:p w:rsidR="007774BF" w:rsidRDefault="007774BF" w:rsidP="00EC263F">
            <w:pPr>
              <w:spacing w:after="0" w:line="240" w:lineRule="auto"/>
              <w:ind w:firstLine="709"/>
              <w:jc w:val="both"/>
              <w:rPr>
                <w:rFonts w:ascii="Times New Roman" w:hAnsi="Times New Roman"/>
                <w:b/>
                <w:bCs/>
                <w:sz w:val="24"/>
              </w:rPr>
            </w:pPr>
          </w:p>
          <w:p w:rsidR="00EC263F" w:rsidRPr="00CB0502" w:rsidRDefault="00EC263F" w:rsidP="00EC263F">
            <w:pPr>
              <w:spacing w:after="0" w:line="240" w:lineRule="auto"/>
              <w:ind w:firstLine="709"/>
              <w:jc w:val="both"/>
              <w:rPr>
                <w:rFonts w:ascii="Times New Roman" w:hAnsi="Times New Roman"/>
                <w:b/>
                <w:bCs/>
                <w:sz w:val="24"/>
              </w:rPr>
            </w:pPr>
            <w:r w:rsidRPr="00CB0502">
              <w:rPr>
                <w:rFonts w:ascii="Times New Roman" w:hAnsi="Times New Roman"/>
                <w:b/>
                <w:bCs/>
                <w:sz w:val="24"/>
              </w:rPr>
              <w:lastRenderedPageBreak/>
              <w:t>2) мати безпосередній автоматизований доступ до інформаційно-телекомунікаційних і довідкових систем, реєстрів, банків даних, у тому числі тих, що містять інформацію з обмеженим доступом, держателем (адміністратором) яких є державні органи або органи місцевого самоврядування, користуватися державними, у тому числі урядовими, засобами зв’язку і комунікацій, мережами спеціального зв’язку та іншими технічними засобами. Отримання інформації з Єдиного реєстру досудових розслідувань здійснюється у порядку та обсязі, визначених спільним наказом Національного агентства та Генерального прокурора.</w:t>
            </w:r>
          </w:p>
          <w:p w:rsidR="00EC263F" w:rsidRDefault="00EC263F" w:rsidP="00EC263F">
            <w:pPr>
              <w:spacing w:after="0" w:line="240" w:lineRule="auto"/>
              <w:ind w:firstLine="709"/>
              <w:jc w:val="both"/>
              <w:rPr>
                <w:rFonts w:ascii="Times New Roman" w:hAnsi="Times New Roman"/>
                <w:b/>
                <w:bCs/>
                <w:sz w:val="24"/>
              </w:rPr>
            </w:pPr>
            <w:bookmarkStart w:id="11" w:name="n1279"/>
            <w:bookmarkEnd w:id="11"/>
            <w:r w:rsidRPr="00CB0502">
              <w:rPr>
                <w:rFonts w:ascii="Times New Roman" w:hAnsi="Times New Roman"/>
                <w:b/>
                <w:bCs/>
                <w:sz w:val="24"/>
              </w:rPr>
              <w:t>Обробку такої інформації Національне агентство здійснює з дотриманням законодавства про захист персональних даних та забезпечення таємниці, що охороняється законом.</w:t>
            </w:r>
          </w:p>
          <w:p w:rsidR="00EC263F" w:rsidRPr="00CB0502" w:rsidRDefault="00EC263F" w:rsidP="00EC263F">
            <w:pPr>
              <w:spacing w:after="0" w:line="240" w:lineRule="auto"/>
              <w:ind w:firstLine="709"/>
              <w:jc w:val="both"/>
              <w:rPr>
                <w:rFonts w:ascii="Times New Roman" w:hAnsi="Times New Roman"/>
                <w:bCs/>
                <w:sz w:val="24"/>
              </w:rPr>
            </w:pPr>
            <w:r>
              <w:rPr>
                <w:rFonts w:ascii="Times New Roman" w:hAnsi="Times New Roman"/>
                <w:bCs/>
                <w:sz w:val="24"/>
              </w:rPr>
              <w:t>…</w:t>
            </w:r>
          </w:p>
          <w:p w:rsidR="00EC263F" w:rsidRPr="00CB0502" w:rsidRDefault="00EC263F" w:rsidP="00EC263F">
            <w:pPr>
              <w:spacing w:after="0" w:line="240" w:lineRule="auto"/>
              <w:ind w:firstLine="709"/>
              <w:jc w:val="both"/>
              <w:rPr>
                <w:rFonts w:ascii="Times New Roman" w:hAnsi="Times New Roman"/>
                <w:b/>
                <w:bCs/>
                <w:sz w:val="24"/>
              </w:rPr>
            </w:pPr>
            <w:r>
              <w:rPr>
                <w:rFonts w:ascii="Times New Roman" w:hAnsi="Times New Roman"/>
                <w:b/>
                <w:bCs/>
                <w:sz w:val="24"/>
              </w:rPr>
              <w:t xml:space="preserve">6) </w:t>
            </w:r>
            <w:r w:rsidRPr="00CB0502">
              <w:rPr>
                <w:rFonts w:ascii="Times New Roman" w:hAnsi="Times New Roman"/>
                <w:b/>
                <w:bCs/>
                <w:sz w:val="24"/>
              </w:rPr>
              <w:t>отримувати заяви фізичних та юридичних осіб про порушення вимог цього Закону, проводити за власною ініціативою перевірку можливих фактів порушення вимог цього Закону;</w:t>
            </w:r>
          </w:p>
          <w:p w:rsidR="00EC263F" w:rsidRDefault="00EC263F" w:rsidP="00EC263F">
            <w:pPr>
              <w:spacing w:after="0" w:line="240" w:lineRule="auto"/>
              <w:ind w:firstLine="709"/>
              <w:jc w:val="both"/>
              <w:rPr>
                <w:rFonts w:ascii="Times New Roman" w:hAnsi="Times New Roman"/>
                <w:b/>
                <w:bCs/>
                <w:sz w:val="24"/>
              </w:rPr>
            </w:pPr>
            <w:r w:rsidRPr="00CB0502">
              <w:rPr>
                <w:rFonts w:ascii="Times New Roman" w:hAnsi="Times New Roman"/>
                <w:b/>
                <w:bCs/>
                <w:sz w:val="24"/>
              </w:rPr>
              <w:t>7) проводити перевірки організації роботи із запобігання і виявлення корупції в державних органах, органах влади Автономної Республіки Крим, органах місцевого самоврядування, юридичних особах публічного права та юридичних особах, зазначених у частині другій статті 62 цього Закону, зокрема щодо підготовки та виконання антикорупційних програм, створення та функціонування внутрішніх і регулярних каналів повідомлення про можливі факти корупційних або пов’язаних з корупцією правопорушень, інших порушень цього Закону, захисту викривачів;</w:t>
            </w:r>
          </w:p>
          <w:p w:rsidR="00EC263F" w:rsidRDefault="00EC263F" w:rsidP="00EC263F">
            <w:pPr>
              <w:spacing w:after="0" w:line="240" w:lineRule="auto"/>
              <w:ind w:firstLine="709"/>
              <w:jc w:val="both"/>
              <w:rPr>
                <w:rFonts w:ascii="Times New Roman" w:hAnsi="Times New Roman"/>
                <w:b/>
                <w:bCs/>
                <w:sz w:val="24"/>
              </w:rPr>
            </w:pPr>
            <w:r>
              <w:rPr>
                <w:rFonts w:ascii="Times New Roman" w:hAnsi="Times New Roman"/>
                <w:b/>
                <w:bCs/>
                <w:sz w:val="24"/>
              </w:rPr>
              <w:t xml:space="preserve">8) </w:t>
            </w:r>
            <w:r w:rsidRPr="00CB0502">
              <w:rPr>
                <w:rFonts w:ascii="Times New Roman" w:hAnsi="Times New Roman"/>
                <w:b/>
                <w:bCs/>
                <w:sz w:val="24"/>
              </w:rPr>
              <w:t>вносити приписи про порушення вимог законодавства щодо етичної поведінки, запобігання та врегулювання конфлікту інтересів, інших вимог та обмежень, передбачених цим Законом, захисту викривачів;</w:t>
            </w:r>
          </w:p>
          <w:p w:rsidR="007774BF" w:rsidRDefault="007774BF" w:rsidP="00EC263F">
            <w:pPr>
              <w:spacing w:after="0" w:line="240" w:lineRule="auto"/>
              <w:ind w:firstLine="709"/>
              <w:jc w:val="both"/>
              <w:rPr>
                <w:rFonts w:ascii="Times New Roman" w:hAnsi="Times New Roman"/>
                <w:b/>
                <w:bCs/>
                <w:sz w:val="24"/>
              </w:rPr>
            </w:pPr>
          </w:p>
          <w:p w:rsidR="00EC263F" w:rsidRDefault="00EC263F" w:rsidP="00EC263F">
            <w:pPr>
              <w:spacing w:after="0" w:line="240" w:lineRule="auto"/>
              <w:ind w:firstLine="709"/>
              <w:jc w:val="both"/>
              <w:rPr>
                <w:rFonts w:ascii="Times New Roman" w:hAnsi="Times New Roman"/>
                <w:b/>
                <w:bCs/>
                <w:sz w:val="24"/>
              </w:rPr>
            </w:pPr>
            <w:r>
              <w:rPr>
                <w:rFonts w:ascii="Times New Roman" w:hAnsi="Times New Roman"/>
                <w:b/>
                <w:bCs/>
                <w:sz w:val="24"/>
              </w:rPr>
              <w:lastRenderedPageBreak/>
              <w:t>9) о</w:t>
            </w:r>
            <w:r w:rsidRPr="00CB0502">
              <w:rPr>
                <w:rFonts w:ascii="Times New Roman" w:hAnsi="Times New Roman"/>
                <w:b/>
                <w:bCs/>
                <w:sz w:val="24"/>
              </w:rPr>
              <w:t>тримувати від осіб, уповноважених на виконання функцій держави або місцевого самоврядування, суб’єктів господарювання незалежно від форми власності, їх посадових осіб, громадян та їх об’єднань письмові пояснення з приводу обставин, що можуть свідчити про порушення правил етичної поведінки, запобігання та врегулювання конфлікту інтересів, інших вимог та обмежень, передбачених цим Законом, щодо достовірності відомостей, зазначених у деклараціях осіб, уповноважених на виконання функцій держави або місцевого самоврядування;</w:t>
            </w:r>
          </w:p>
          <w:p w:rsidR="00EC263F" w:rsidRDefault="00EC263F" w:rsidP="00EC263F">
            <w:pPr>
              <w:spacing w:after="0" w:line="240" w:lineRule="auto"/>
              <w:ind w:firstLine="709"/>
              <w:jc w:val="both"/>
              <w:rPr>
                <w:rFonts w:ascii="Times New Roman" w:hAnsi="Times New Roman"/>
                <w:b/>
                <w:bCs/>
                <w:sz w:val="24"/>
              </w:rPr>
            </w:pPr>
            <w:r>
              <w:rPr>
                <w:rFonts w:ascii="Times New Roman" w:hAnsi="Times New Roman"/>
                <w:b/>
                <w:bCs/>
                <w:sz w:val="24"/>
              </w:rPr>
              <w:t xml:space="preserve">9-1) </w:t>
            </w:r>
            <w:r w:rsidRPr="00CB0502">
              <w:rPr>
                <w:rFonts w:ascii="Times New Roman" w:hAnsi="Times New Roman"/>
                <w:b/>
                <w:bCs/>
                <w:sz w:val="24"/>
              </w:rPr>
              <w:t>отримувати від осіб, уповноважених на виконання функцій держави або місцевого самоврядування, прирівняних до них осіб, працівників юридичних осіб публічного права та юридичних осіб, зазначених у частині другій статті 62 цього Закону, письмові пояснення з приводу обставин, що можуть свідчити про порушення вимог цього Закону щодо захисту викривачів;</w:t>
            </w:r>
          </w:p>
          <w:p w:rsidR="00906295" w:rsidRDefault="00EC263F" w:rsidP="007774BF">
            <w:pPr>
              <w:spacing w:after="0" w:line="240" w:lineRule="auto"/>
              <w:ind w:firstLine="709"/>
              <w:jc w:val="both"/>
              <w:rPr>
                <w:rFonts w:ascii="Times New Roman" w:hAnsi="Times New Roman"/>
                <w:b/>
                <w:bCs/>
                <w:sz w:val="24"/>
              </w:rPr>
            </w:pPr>
            <w:r>
              <w:rPr>
                <w:rFonts w:ascii="Times New Roman" w:hAnsi="Times New Roman"/>
                <w:b/>
                <w:bCs/>
                <w:sz w:val="24"/>
              </w:rPr>
              <w:t xml:space="preserve">10) </w:t>
            </w:r>
            <w:r w:rsidRPr="00CB0502">
              <w:rPr>
                <w:rFonts w:ascii="Times New Roman" w:hAnsi="Times New Roman"/>
                <w:b/>
                <w:bCs/>
                <w:sz w:val="24"/>
              </w:rPr>
              <w:t>вертатися до суду із позовами (заявами) щодо визнання незаконними нормативно-правових актів, індивідуальних рішень, виданих (прийнятих) з порушенням встановлених цим Законом вимог та обмежень, визнання недійсними правочинів, укладених внаслідок вчинення корупційного або пов’язаного з корупцією правопорушення;</w:t>
            </w:r>
          </w:p>
          <w:p w:rsidR="00EC263F" w:rsidRDefault="00EC263F" w:rsidP="00EC263F">
            <w:pPr>
              <w:spacing w:after="0" w:line="240" w:lineRule="auto"/>
              <w:ind w:firstLine="709"/>
              <w:jc w:val="both"/>
              <w:rPr>
                <w:rFonts w:ascii="Times New Roman" w:hAnsi="Times New Roman"/>
                <w:b/>
                <w:bCs/>
                <w:sz w:val="24"/>
              </w:rPr>
            </w:pPr>
            <w:r>
              <w:rPr>
                <w:rFonts w:ascii="Times New Roman" w:hAnsi="Times New Roman"/>
                <w:b/>
                <w:bCs/>
                <w:sz w:val="24"/>
              </w:rPr>
              <w:t xml:space="preserve">10-1) </w:t>
            </w:r>
            <w:r w:rsidRPr="008D662C">
              <w:rPr>
                <w:rFonts w:ascii="Times New Roman" w:hAnsi="Times New Roman"/>
                <w:b/>
                <w:bCs/>
                <w:sz w:val="24"/>
              </w:rPr>
              <w:t>у разі встановлення ним доказів того, що особа, уповноважена на виконання функцій держави або місцевого самоврядування, набула необґрунтовані активи або що такі активи набула інша особа за її дорученням чи в інших передбачених статтею 290 Цивільного процесуального кодексу України випадках, - порушувати перед Спеціалізованою антикорупційною прокуратурою або у визначених законом випадках - перед Офісом Генерального прокурора питання щодо звернення до суду з позовом про визнання необґрунтованими активів та їх стягнення в дохід держави;</w:t>
            </w:r>
          </w:p>
          <w:p w:rsidR="00EC263F" w:rsidRPr="008D662C" w:rsidRDefault="00EC263F" w:rsidP="00EC263F">
            <w:pPr>
              <w:spacing w:after="0" w:line="240" w:lineRule="auto"/>
              <w:ind w:firstLine="709"/>
              <w:jc w:val="both"/>
              <w:rPr>
                <w:rFonts w:ascii="Times New Roman" w:hAnsi="Times New Roman"/>
                <w:bCs/>
                <w:sz w:val="24"/>
              </w:rPr>
            </w:pPr>
            <w:r w:rsidRPr="008D662C">
              <w:rPr>
                <w:rFonts w:ascii="Times New Roman" w:hAnsi="Times New Roman"/>
                <w:bCs/>
                <w:sz w:val="24"/>
              </w:rPr>
              <w:t>…</w:t>
            </w:r>
          </w:p>
          <w:p w:rsidR="007774BF" w:rsidRDefault="007774BF" w:rsidP="00EC263F">
            <w:pPr>
              <w:spacing w:after="0" w:line="240" w:lineRule="auto"/>
              <w:ind w:firstLine="709"/>
              <w:jc w:val="both"/>
              <w:rPr>
                <w:rFonts w:ascii="Times New Roman" w:hAnsi="Times New Roman"/>
                <w:b/>
                <w:bCs/>
                <w:sz w:val="24"/>
              </w:rPr>
            </w:pPr>
          </w:p>
          <w:p w:rsidR="00EC263F" w:rsidRDefault="00EC263F" w:rsidP="00EC263F">
            <w:pPr>
              <w:spacing w:after="0" w:line="240" w:lineRule="auto"/>
              <w:ind w:firstLine="709"/>
              <w:jc w:val="both"/>
              <w:rPr>
                <w:rFonts w:ascii="Times New Roman" w:hAnsi="Times New Roman"/>
                <w:b/>
                <w:bCs/>
                <w:sz w:val="24"/>
              </w:rPr>
            </w:pPr>
            <w:r>
              <w:rPr>
                <w:rFonts w:ascii="Times New Roman" w:hAnsi="Times New Roman"/>
                <w:b/>
                <w:bCs/>
                <w:sz w:val="24"/>
              </w:rPr>
              <w:lastRenderedPageBreak/>
              <w:t xml:space="preserve">12) </w:t>
            </w:r>
            <w:r w:rsidRPr="008D662C">
              <w:rPr>
                <w:rFonts w:ascii="Times New Roman" w:hAnsi="Times New Roman"/>
                <w:b/>
                <w:bCs/>
                <w:sz w:val="24"/>
              </w:rPr>
              <w:t>ініціювати проведення службового розслідування, вжиття заходів щодо притягнення до відповідальності осіб, винних у вчиненні корупційних або пов’язаних з корупцією правопорушень, надсилати до інших спеціально уповноважених суб’єктів у сфері протидії корупції матеріали, що свідчать про факти таких правопорушень;</w:t>
            </w:r>
          </w:p>
          <w:p w:rsidR="00EC263F" w:rsidRDefault="00EC263F" w:rsidP="00EC263F">
            <w:pPr>
              <w:spacing w:after="0" w:line="240" w:lineRule="auto"/>
              <w:ind w:firstLine="709"/>
              <w:jc w:val="both"/>
              <w:rPr>
                <w:rFonts w:ascii="Times New Roman" w:hAnsi="Times New Roman"/>
                <w:b/>
                <w:bCs/>
                <w:sz w:val="24"/>
              </w:rPr>
            </w:pPr>
            <w:r>
              <w:rPr>
                <w:rFonts w:ascii="Times New Roman" w:hAnsi="Times New Roman"/>
                <w:b/>
                <w:bCs/>
                <w:sz w:val="24"/>
              </w:rPr>
              <w:t xml:space="preserve">12-1) </w:t>
            </w:r>
            <w:r w:rsidRPr="008D662C">
              <w:rPr>
                <w:rFonts w:ascii="Times New Roman" w:hAnsi="Times New Roman"/>
                <w:b/>
                <w:bCs/>
                <w:sz w:val="24"/>
              </w:rPr>
              <w:t>складати протоколи про адміністративні правопорушення, віднесені законом до компетенції Національного агентства, застосовувати передбачені законом заходи забезпечення провадження у справах про адміністративні правопорушення</w:t>
            </w:r>
            <w:r>
              <w:rPr>
                <w:rFonts w:ascii="Times New Roman" w:hAnsi="Times New Roman"/>
                <w:b/>
                <w:bCs/>
                <w:sz w:val="24"/>
              </w:rPr>
              <w:t>.</w:t>
            </w:r>
          </w:p>
          <w:p w:rsidR="00EC263F" w:rsidRPr="008D662C" w:rsidRDefault="00EC263F" w:rsidP="00EC263F">
            <w:pPr>
              <w:spacing w:after="0" w:line="240" w:lineRule="auto"/>
              <w:ind w:firstLine="709"/>
              <w:jc w:val="both"/>
              <w:rPr>
                <w:rFonts w:ascii="Times New Roman" w:hAnsi="Times New Roman"/>
                <w:bCs/>
                <w:sz w:val="24"/>
              </w:rPr>
            </w:pPr>
            <w:r w:rsidRPr="008D662C">
              <w:rPr>
                <w:rFonts w:ascii="Times New Roman" w:hAnsi="Times New Roman"/>
                <w:bCs/>
                <w:sz w:val="24"/>
              </w:rPr>
              <w:t>…</w:t>
            </w:r>
          </w:p>
          <w:p w:rsidR="00EC263F" w:rsidRDefault="00EC263F" w:rsidP="00EC263F">
            <w:pPr>
              <w:spacing w:after="0" w:line="240" w:lineRule="auto"/>
              <w:ind w:firstLine="709"/>
              <w:jc w:val="both"/>
              <w:rPr>
                <w:rFonts w:ascii="Times New Roman" w:hAnsi="Times New Roman"/>
                <w:b/>
                <w:bCs/>
                <w:sz w:val="24"/>
              </w:rPr>
            </w:pPr>
            <w:r>
              <w:rPr>
                <w:rFonts w:ascii="Times New Roman" w:hAnsi="Times New Roman"/>
                <w:b/>
                <w:bCs/>
                <w:sz w:val="24"/>
              </w:rPr>
              <w:t xml:space="preserve">2. </w:t>
            </w:r>
            <w:r w:rsidRPr="008D662C">
              <w:rPr>
                <w:rFonts w:ascii="Times New Roman" w:hAnsi="Times New Roman"/>
                <w:b/>
                <w:bCs/>
                <w:sz w:val="24"/>
              </w:rPr>
              <w:t>У випадках виявлення порушення вимог цього Закону щодо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захисту викривачів або іншого порушення цього Закону Національне агентство вносить керівнику відповідного органу, підприємства, установи, організації припис щодо усунення порушень законодавства, проведення службового розслідування, притягнення винної особи до встановленої законом відповідальності.</w:t>
            </w:r>
          </w:p>
          <w:p w:rsidR="00EC263F" w:rsidRDefault="00EC263F" w:rsidP="00EC263F">
            <w:pPr>
              <w:spacing w:after="0" w:line="240" w:lineRule="auto"/>
              <w:ind w:firstLine="709"/>
              <w:jc w:val="both"/>
              <w:rPr>
                <w:rFonts w:ascii="Times New Roman" w:hAnsi="Times New Roman"/>
                <w:b/>
                <w:bCs/>
                <w:sz w:val="24"/>
              </w:rPr>
            </w:pPr>
            <w:r w:rsidRPr="008D662C">
              <w:rPr>
                <w:rFonts w:ascii="Times New Roman" w:hAnsi="Times New Roman"/>
                <w:b/>
                <w:bCs/>
                <w:sz w:val="24"/>
              </w:rPr>
              <w:t>3. У разі виявлення ознак адміністративного правопорушення, пов’язаного з корупцією, уповноважені особи Національного агентства складають протокол про таке правопорушення, який направляється до суду в порядку, визначеному Національним агентством. У разі виявлення ознак іншого корупційного або пов’язаного з корупцією правопорушення, Національне агентство затверджує обґрунтований висновок та надсилає його іншим спеціально уповноваженим суб’єктам у сфері протидії корупції. Висновок Національного агентства є обов’язковим для розгляду, про результати якого воно повідомляється не пізніше п’яти днів після отримання повідомлення про вчинене правопорушення.</w:t>
            </w:r>
          </w:p>
          <w:p w:rsidR="007774BF" w:rsidRDefault="007774BF" w:rsidP="00EC263F">
            <w:pPr>
              <w:spacing w:after="0" w:line="240" w:lineRule="auto"/>
              <w:ind w:firstLine="709"/>
              <w:jc w:val="both"/>
              <w:rPr>
                <w:rFonts w:ascii="Times New Roman" w:hAnsi="Times New Roman"/>
                <w:b/>
                <w:bCs/>
                <w:sz w:val="24"/>
              </w:rPr>
            </w:pPr>
          </w:p>
          <w:p w:rsidR="00EC263F" w:rsidRDefault="00EC263F" w:rsidP="00EC263F">
            <w:pPr>
              <w:spacing w:after="0" w:line="240" w:lineRule="auto"/>
              <w:ind w:firstLine="709"/>
              <w:jc w:val="both"/>
              <w:rPr>
                <w:rFonts w:ascii="Times New Roman" w:hAnsi="Times New Roman"/>
                <w:b/>
                <w:bCs/>
                <w:sz w:val="24"/>
              </w:rPr>
            </w:pPr>
            <w:r>
              <w:rPr>
                <w:rFonts w:ascii="Times New Roman" w:hAnsi="Times New Roman"/>
                <w:b/>
                <w:bCs/>
                <w:sz w:val="24"/>
              </w:rPr>
              <w:lastRenderedPageBreak/>
              <w:t xml:space="preserve">4. </w:t>
            </w:r>
            <w:r w:rsidRPr="008D662C">
              <w:rPr>
                <w:rFonts w:ascii="Times New Roman" w:hAnsi="Times New Roman"/>
                <w:b/>
                <w:bCs/>
                <w:sz w:val="24"/>
              </w:rPr>
              <w:t>Державні органи, органи влади Автономної Республіки Крим, органи місцевого самоврядування, фізичні та юридичні особи зобов’язані надавати запитувані Національним агентством документи чи інформацію, у тому числі з обмеженим доступом, протягом десяти робочих днів з дня одержання запиту, а в разі направлення запиту для забезпечення проведення спеціальної перевірки - протягом трьох днів.</w:t>
            </w:r>
          </w:p>
          <w:p w:rsidR="00EC263F" w:rsidRPr="008D662C" w:rsidRDefault="00EC263F" w:rsidP="00EC263F">
            <w:pPr>
              <w:spacing w:after="0" w:line="240" w:lineRule="auto"/>
              <w:ind w:firstLine="709"/>
              <w:jc w:val="both"/>
              <w:rPr>
                <w:rFonts w:ascii="Times New Roman" w:hAnsi="Times New Roman"/>
                <w:b/>
                <w:bCs/>
                <w:sz w:val="24"/>
              </w:rPr>
            </w:pPr>
            <w:r>
              <w:rPr>
                <w:rFonts w:ascii="Times New Roman" w:hAnsi="Times New Roman"/>
                <w:b/>
                <w:bCs/>
                <w:sz w:val="24"/>
              </w:rPr>
              <w:t xml:space="preserve">5. </w:t>
            </w:r>
            <w:r w:rsidRPr="008D662C">
              <w:rPr>
                <w:rFonts w:ascii="Times New Roman" w:hAnsi="Times New Roman"/>
                <w:b/>
                <w:bCs/>
                <w:sz w:val="24"/>
              </w:rPr>
              <w:t>Нормативно-правові акти Національного агентства підлягають державній реєстрації Міністерством юстиції України та включаються до Єдиного державного реє</w:t>
            </w:r>
            <w:r>
              <w:rPr>
                <w:rFonts w:ascii="Times New Roman" w:hAnsi="Times New Roman"/>
                <w:b/>
                <w:bCs/>
                <w:sz w:val="24"/>
              </w:rPr>
              <w:t>стру нормативно-правових актів.</w:t>
            </w:r>
          </w:p>
          <w:p w:rsidR="00EC263F" w:rsidRPr="008D662C" w:rsidRDefault="00EC263F" w:rsidP="00EC263F">
            <w:pPr>
              <w:spacing w:after="0" w:line="240" w:lineRule="auto"/>
              <w:ind w:firstLine="709"/>
              <w:jc w:val="both"/>
              <w:rPr>
                <w:rFonts w:ascii="Times New Roman" w:hAnsi="Times New Roman"/>
                <w:b/>
                <w:bCs/>
                <w:sz w:val="24"/>
              </w:rPr>
            </w:pPr>
            <w:r w:rsidRPr="008D662C">
              <w:rPr>
                <w:rFonts w:ascii="Times New Roman" w:hAnsi="Times New Roman"/>
                <w:b/>
                <w:bCs/>
                <w:sz w:val="24"/>
              </w:rPr>
              <w:t>Нормативно-правові акти Національного агентства, що пройшли державну реєстрацію, набирають чинності з дня їх офіційного опублікування, якщо інше не передбачено самим актом, але не раніш</w:t>
            </w:r>
            <w:r>
              <w:rPr>
                <w:rFonts w:ascii="Times New Roman" w:hAnsi="Times New Roman"/>
                <w:b/>
                <w:bCs/>
                <w:sz w:val="24"/>
              </w:rPr>
              <w:t>е дня офіційного опублікування.</w:t>
            </w:r>
          </w:p>
          <w:p w:rsidR="00EC263F" w:rsidRPr="008D662C" w:rsidRDefault="00EC263F" w:rsidP="00EC263F">
            <w:pPr>
              <w:spacing w:after="0" w:line="240" w:lineRule="auto"/>
              <w:ind w:firstLine="709"/>
              <w:jc w:val="both"/>
              <w:rPr>
                <w:rFonts w:ascii="Times New Roman" w:hAnsi="Times New Roman"/>
                <w:b/>
                <w:bCs/>
                <w:sz w:val="24"/>
              </w:rPr>
            </w:pPr>
            <w:r w:rsidRPr="008D662C">
              <w:rPr>
                <w:rFonts w:ascii="Times New Roman" w:hAnsi="Times New Roman"/>
                <w:b/>
                <w:bCs/>
                <w:sz w:val="24"/>
              </w:rPr>
              <w:t>Нормативно-правові акти Національного агентства після включення до Єдиного державного реєстру нормативно-правових актів опубліковуються державною мовою в</w:t>
            </w:r>
            <w:r>
              <w:rPr>
                <w:rFonts w:ascii="Times New Roman" w:hAnsi="Times New Roman"/>
                <w:b/>
                <w:bCs/>
                <w:sz w:val="24"/>
              </w:rPr>
              <w:t xml:space="preserve"> офіційних друкованих виданнях.</w:t>
            </w:r>
          </w:p>
          <w:p w:rsidR="00EC263F" w:rsidRPr="008D662C" w:rsidRDefault="00EC263F" w:rsidP="00EC263F">
            <w:pPr>
              <w:spacing w:after="0" w:line="240" w:lineRule="auto"/>
              <w:ind w:firstLine="709"/>
              <w:jc w:val="both"/>
              <w:rPr>
                <w:rFonts w:ascii="Times New Roman" w:hAnsi="Times New Roman"/>
                <w:b/>
                <w:bCs/>
                <w:sz w:val="24"/>
              </w:rPr>
            </w:pPr>
            <w:r w:rsidRPr="008D662C">
              <w:rPr>
                <w:rFonts w:ascii="Times New Roman" w:hAnsi="Times New Roman"/>
                <w:b/>
                <w:bCs/>
                <w:sz w:val="24"/>
              </w:rPr>
              <w:t>Інші акти Національного агентства набирають чинності з дня їх прийняття, якщо самим актом не встановлено інший строк набрання ним чинності, але не раніше дня прийняття, та доводяться до відома осіб, на яких поширюється дія таких актів, у встановленому Н</w:t>
            </w:r>
            <w:r>
              <w:rPr>
                <w:rFonts w:ascii="Times New Roman" w:hAnsi="Times New Roman"/>
                <w:b/>
                <w:bCs/>
                <w:sz w:val="24"/>
              </w:rPr>
              <w:t>аціональним агентством порядку.</w:t>
            </w:r>
          </w:p>
          <w:p w:rsidR="00EC263F" w:rsidRPr="008D662C" w:rsidRDefault="00EC263F" w:rsidP="00EC263F">
            <w:pPr>
              <w:spacing w:after="0" w:line="240" w:lineRule="auto"/>
              <w:ind w:firstLine="709"/>
              <w:jc w:val="both"/>
              <w:rPr>
                <w:rFonts w:ascii="Times New Roman" w:hAnsi="Times New Roman"/>
                <w:b/>
                <w:bCs/>
                <w:sz w:val="24"/>
              </w:rPr>
            </w:pPr>
            <w:r w:rsidRPr="008D662C">
              <w:rPr>
                <w:rFonts w:ascii="Times New Roman" w:hAnsi="Times New Roman"/>
                <w:b/>
                <w:bCs/>
                <w:sz w:val="24"/>
              </w:rPr>
              <w:t>Акти Національного агентства оприлюднюються шляхом їх розміщення на офіційному веб-сайті Національного агентства.</w:t>
            </w:r>
          </w:p>
        </w:tc>
      </w:tr>
      <w:tr w:rsidR="00087805" w:rsidRPr="008326AF" w:rsidTr="00FB691E">
        <w:trPr>
          <w:trHeight w:val="274"/>
        </w:trPr>
        <w:tc>
          <w:tcPr>
            <w:tcW w:w="7815" w:type="dxa"/>
          </w:tcPr>
          <w:p w:rsidR="00087805" w:rsidRDefault="00087805" w:rsidP="00087805">
            <w:pPr>
              <w:spacing w:after="0" w:line="240" w:lineRule="auto"/>
              <w:ind w:firstLine="709"/>
              <w:jc w:val="both"/>
              <w:rPr>
                <w:rFonts w:ascii="Times New Roman" w:hAnsi="Times New Roman"/>
                <w:bCs/>
                <w:sz w:val="24"/>
              </w:rPr>
            </w:pPr>
            <w:r w:rsidRPr="00776397">
              <w:rPr>
                <w:rFonts w:ascii="Times New Roman" w:hAnsi="Times New Roman"/>
                <w:bCs/>
                <w:sz w:val="24"/>
              </w:rPr>
              <w:lastRenderedPageBreak/>
              <w:t>Стаття 13. Уповноважені особи Національного агентства</w:t>
            </w:r>
          </w:p>
          <w:p w:rsidR="00087805" w:rsidRDefault="00087805" w:rsidP="00087805">
            <w:pPr>
              <w:spacing w:after="0" w:line="240" w:lineRule="auto"/>
              <w:ind w:firstLine="709"/>
              <w:jc w:val="both"/>
              <w:rPr>
                <w:rFonts w:ascii="Times New Roman" w:hAnsi="Times New Roman"/>
                <w:bCs/>
                <w:sz w:val="24"/>
              </w:rPr>
            </w:pPr>
            <w:r>
              <w:rPr>
                <w:rFonts w:ascii="Times New Roman" w:hAnsi="Times New Roman"/>
                <w:bCs/>
                <w:sz w:val="24"/>
              </w:rPr>
              <w:t>…</w:t>
            </w:r>
          </w:p>
          <w:p w:rsidR="00087805" w:rsidRPr="00776397" w:rsidRDefault="00087805" w:rsidP="00087805">
            <w:pPr>
              <w:spacing w:after="0" w:line="240" w:lineRule="auto"/>
              <w:ind w:firstLine="709"/>
              <w:jc w:val="both"/>
              <w:rPr>
                <w:rFonts w:ascii="Times New Roman" w:hAnsi="Times New Roman"/>
                <w:bCs/>
                <w:i/>
                <w:sz w:val="24"/>
              </w:rPr>
            </w:pPr>
            <w:r w:rsidRPr="00776397">
              <w:rPr>
                <w:rFonts w:ascii="Times New Roman" w:hAnsi="Times New Roman"/>
                <w:bCs/>
                <w:i/>
                <w:sz w:val="24"/>
              </w:rPr>
              <w:t>Частину другу статті 13 визнано такою, що не відповідає Конституції України (є неконституційною), згідно з Рішенням Конституційного Суду № 13-р/2020 від 27.10.2020</w:t>
            </w:r>
          </w:p>
        </w:tc>
        <w:tc>
          <w:tcPr>
            <w:tcW w:w="7975" w:type="dxa"/>
          </w:tcPr>
          <w:p w:rsidR="00087805" w:rsidRDefault="00087805" w:rsidP="00087805">
            <w:pPr>
              <w:spacing w:after="0" w:line="240" w:lineRule="auto"/>
              <w:ind w:firstLine="709"/>
              <w:jc w:val="both"/>
              <w:rPr>
                <w:rFonts w:ascii="Times New Roman" w:hAnsi="Times New Roman"/>
                <w:bCs/>
                <w:sz w:val="24"/>
              </w:rPr>
            </w:pPr>
            <w:r w:rsidRPr="00776397">
              <w:rPr>
                <w:rFonts w:ascii="Times New Roman" w:hAnsi="Times New Roman"/>
                <w:bCs/>
                <w:sz w:val="24"/>
              </w:rPr>
              <w:t>Стаття 13. Уповноважені особи Національного агентства</w:t>
            </w:r>
          </w:p>
          <w:p w:rsidR="00087805" w:rsidRDefault="00087805" w:rsidP="00087805">
            <w:pPr>
              <w:spacing w:after="0" w:line="240" w:lineRule="auto"/>
              <w:ind w:firstLine="709"/>
              <w:jc w:val="both"/>
              <w:rPr>
                <w:rFonts w:ascii="Times New Roman" w:hAnsi="Times New Roman"/>
                <w:bCs/>
                <w:sz w:val="24"/>
              </w:rPr>
            </w:pPr>
            <w:r>
              <w:rPr>
                <w:rFonts w:ascii="Times New Roman" w:hAnsi="Times New Roman"/>
                <w:bCs/>
                <w:sz w:val="24"/>
              </w:rPr>
              <w:t>…</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2. Уповноважені особи Національного агентства мають право:</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 xml:space="preserve">безперешкодно входити до приміщень державних органів, органів влади Автономної Республіки Крим, органів місцевого самоврядування, юридичних осіб публічного права та юридичних осіб, зазначених у частині другій статті 62 цього Закону, за службовим </w:t>
            </w:r>
            <w:r w:rsidRPr="00776397">
              <w:rPr>
                <w:rFonts w:ascii="Times New Roman" w:hAnsi="Times New Roman"/>
                <w:b/>
                <w:bCs/>
                <w:sz w:val="24"/>
              </w:rPr>
              <w:lastRenderedPageBreak/>
              <w:t>посвідченням та мати доступ до документів та інших матеріалів, необхідних для проведення перевірки;</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вимагати необхідні документи та іншу інформацію, у тому числі з обмеженим доступом, у зв’язку з реалізацією своїх повноважень;</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 xml:space="preserve">отримувати в межах своєї компетенції письмові пояснення від посадових осіб та службових осіб державних органів, органів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 </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відповідно до розподілу обов’язків складати протоколи про адміністративні правопорушення у справах, що належать до компетенції Національного агентства;</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представляти Національне агентство в судах у порядку, встановленому законом;</w:t>
            </w:r>
          </w:p>
          <w:p w:rsidR="00087805" w:rsidRPr="005F42D3" w:rsidRDefault="00087805" w:rsidP="00087805">
            <w:pPr>
              <w:spacing w:after="0" w:line="240" w:lineRule="auto"/>
              <w:ind w:firstLine="709"/>
              <w:jc w:val="both"/>
              <w:rPr>
                <w:rFonts w:ascii="Times New Roman" w:hAnsi="Times New Roman"/>
                <w:bCs/>
                <w:sz w:val="24"/>
              </w:rPr>
            </w:pPr>
            <w:r w:rsidRPr="00776397">
              <w:rPr>
                <w:rFonts w:ascii="Times New Roman" w:hAnsi="Times New Roman"/>
                <w:b/>
                <w:bCs/>
                <w:sz w:val="24"/>
              </w:rPr>
              <w:t>проводити перевірки з питань, які цим Законом віднесено до повноважень Національного агентства. Розподіл обов’язків з проведення перевірок між уповноваженими особами Національного агентства здійснюється автоматизовано відповідно до порядку, визначеного Головою Національного агентства.</w:t>
            </w:r>
          </w:p>
        </w:tc>
      </w:tr>
      <w:tr w:rsidR="00087805" w:rsidRPr="008326AF" w:rsidTr="00FB691E">
        <w:trPr>
          <w:trHeight w:val="274"/>
        </w:trPr>
        <w:tc>
          <w:tcPr>
            <w:tcW w:w="7815" w:type="dxa"/>
          </w:tcPr>
          <w:p w:rsidR="00087805" w:rsidRDefault="00087805" w:rsidP="00087805">
            <w:pPr>
              <w:spacing w:after="0" w:line="240" w:lineRule="auto"/>
              <w:ind w:firstLine="709"/>
              <w:jc w:val="both"/>
              <w:rPr>
                <w:rFonts w:ascii="Times New Roman" w:hAnsi="Times New Roman"/>
                <w:bCs/>
                <w:sz w:val="24"/>
              </w:rPr>
            </w:pPr>
            <w:r w:rsidRPr="00776397">
              <w:rPr>
                <w:rFonts w:ascii="Times New Roman" w:hAnsi="Times New Roman"/>
                <w:bCs/>
                <w:sz w:val="24"/>
              </w:rPr>
              <w:lastRenderedPageBreak/>
              <w:t>Стаття 13-1. Уповноважені підрозділи (уповноважені особи) з питань запобігання та виявлення корупції</w:t>
            </w:r>
          </w:p>
          <w:p w:rsidR="00087805" w:rsidRDefault="00087805" w:rsidP="00087805">
            <w:pPr>
              <w:spacing w:after="0" w:line="240" w:lineRule="auto"/>
              <w:ind w:firstLine="709"/>
              <w:jc w:val="both"/>
              <w:rPr>
                <w:rFonts w:ascii="Times New Roman" w:hAnsi="Times New Roman"/>
                <w:bCs/>
                <w:sz w:val="24"/>
              </w:rPr>
            </w:pPr>
            <w:r>
              <w:rPr>
                <w:rFonts w:ascii="Times New Roman" w:hAnsi="Times New Roman"/>
                <w:bCs/>
                <w:sz w:val="24"/>
              </w:rPr>
              <w:t>…</w:t>
            </w:r>
          </w:p>
          <w:p w:rsidR="00087805" w:rsidRPr="00776397" w:rsidRDefault="00087805" w:rsidP="00087805">
            <w:pPr>
              <w:spacing w:after="0" w:line="240" w:lineRule="auto"/>
              <w:ind w:firstLine="709"/>
              <w:jc w:val="both"/>
              <w:rPr>
                <w:rFonts w:ascii="Times New Roman" w:hAnsi="Times New Roman"/>
                <w:bCs/>
                <w:i/>
                <w:sz w:val="24"/>
              </w:rPr>
            </w:pPr>
            <w:r w:rsidRPr="00776397">
              <w:rPr>
                <w:rFonts w:ascii="Times New Roman" w:hAnsi="Times New Roman"/>
                <w:bCs/>
                <w:i/>
                <w:sz w:val="24"/>
              </w:rPr>
              <w:t>Частину другу статті 13-1 визнано такою, що не відповідає Конституції України (є неконституційною), згідно з Рішенням Конституційного Суду № 13-р/2020 від 27.10.2020</w:t>
            </w:r>
          </w:p>
        </w:tc>
        <w:tc>
          <w:tcPr>
            <w:tcW w:w="7975" w:type="dxa"/>
          </w:tcPr>
          <w:p w:rsidR="00087805" w:rsidRDefault="00087805" w:rsidP="00087805">
            <w:pPr>
              <w:spacing w:after="0" w:line="240" w:lineRule="auto"/>
              <w:ind w:firstLine="709"/>
              <w:jc w:val="both"/>
              <w:rPr>
                <w:rFonts w:ascii="Times New Roman" w:hAnsi="Times New Roman"/>
                <w:bCs/>
                <w:sz w:val="24"/>
              </w:rPr>
            </w:pPr>
            <w:r w:rsidRPr="00776397">
              <w:rPr>
                <w:rFonts w:ascii="Times New Roman" w:hAnsi="Times New Roman"/>
                <w:bCs/>
                <w:sz w:val="24"/>
              </w:rPr>
              <w:t>Стаття 13-1. Уповноважені підрозділи (уповноважені особи) з питань запобігання та виявлення корупції</w:t>
            </w:r>
          </w:p>
          <w:p w:rsidR="00087805" w:rsidRDefault="00087805" w:rsidP="00087805">
            <w:pPr>
              <w:spacing w:after="0" w:line="240" w:lineRule="auto"/>
              <w:ind w:firstLine="709"/>
              <w:jc w:val="both"/>
              <w:rPr>
                <w:rFonts w:ascii="Times New Roman" w:hAnsi="Times New Roman"/>
                <w:bCs/>
                <w:sz w:val="24"/>
              </w:rPr>
            </w:pPr>
            <w:r>
              <w:rPr>
                <w:rFonts w:ascii="Times New Roman" w:hAnsi="Times New Roman"/>
                <w:bCs/>
                <w:sz w:val="24"/>
              </w:rPr>
              <w:t>…</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2. Основними завданнями уповноважених підрозділів (уповноваженої особи) є:</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1) розроблення, організація та контроль за проведенням заходів щодо запобігання корупційним правопорушенням та правопорушенням, пов’язаним з корупцією;</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2) організація роботи з оцінки корупційних ризиків у діяльності відповідного органу, підготовки заходів щодо їх усунення, внесення керівнику такого органу відповідних пропозицій;</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3) надання методичної та консультаційної допомоги з питань додержання законодавства щодо запобігання корупції;</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lastRenderedPageBreak/>
              <w:t>4) здійснення заходів з виявлення конфлікту інтересів, сприяння його врегулюванню, інформування керівника відповідного органу та Національного агентства про виявлення конфлікту інтересів та заходи, вжиті для його врегулювання;</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5) перевірка факту подання суб’єктами декларування декларацій та повідомлення Національного агентства про випадки неподання чи несвоєчасного подання таких декларацій у визначеному відповідно до цього Закону порядку;</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6) здійснення контролю за дотриманням антикорупційного законодавства, у тому числі розгляд повідомлень про порушення вимог цього Закону, у тому числі на підвідомчих підприємствах, в установах та організаціях;</w:t>
            </w:r>
          </w:p>
          <w:p w:rsidR="00087805" w:rsidRPr="00776397" w:rsidRDefault="00087805" w:rsidP="00087805">
            <w:pPr>
              <w:spacing w:after="0" w:line="240" w:lineRule="auto"/>
              <w:ind w:firstLine="709"/>
              <w:jc w:val="both"/>
              <w:rPr>
                <w:rFonts w:ascii="Times New Roman" w:hAnsi="Times New Roman"/>
                <w:b/>
                <w:bCs/>
                <w:sz w:val="24"/>
              </w:rPr>
            </w:pPr>
            <w:r w:rsidRPr="00776397">
              <w:rPr>
                <w:rFonts w:ascii="Times New Roman" w:hAnsi="Times New Roman"/>
                <w:b/>
                <w:bCs/>
                <w:sz w:val="24"/>
              </w:rPr>
              <w:t>7) забезпечення захисту працівників, які повідомили про порушення вимог цього Закону, від застосування негативних заходів впливу з боку керівника або роботодавця відповідно до законодавства щодо захисту викривачів;</w:t>
            </w:r>
          </w:p>
          <w:p w:rsidR="00087805" w:rsidRPr="00776397" w:rsidRDefault="00087805" w:rsidP="00087805">
            <w:pPr>
              <w:spacing w:after="0" w:line="240" w:lineRule="auto"/>
              <w:ind w:firstLine="709"/>
              <w:jc w:val="both"/>
              <w:rPr>
                <w:rFonts w:ascii="Times New Roman" w:hAnsi="Times New Roman"/>
                <w:bCs/>
                <w:sz w:val="24"/>
              </w:rPr>
            </w:pPr>
            <w:r w:rsidRPr="00776397">
              <w:rPr>
                <w:rFonts w:ascii="Times New Roman" w:hAnsi="Times New Roman"/>
                <w:b/>
                <w:bCs/>
                <w:sz w:val="24"/>
              </w:rPr>
              <w:t>8) інформування керівника відповідного органу, Національного агентства або інших спеціально уповноважених суб’єктів у сфері протидії корупції про факти порушення законодавства у сфері запобігання і протидії корупції.</w:t>
            </w:r>
          </w:p>
        </w:tc>
      </w:tr>
      <w:tr w:rsidR="00C64C37" w:rsidRPr="008326AF" w:rsidTr="00FB691E">
        <w:trPr>
          <w:trHeight w:val="931"/>
        </w:trPr>
        <w:tc>
          <w:tcPr>
            <w:tcW w:w="7815" w:type="dxa"/>
          </w:tcPr>
          <w:p w:rsidR="00C64C37" w:rsidRP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lastRenderedPageBreak/>
              <w:t>Стаття 14. Контроль за діяльністю Національного агентства</w:t>
            </w:r>
          </w:p>
          <w:p w:rsidR="00C64C37" w:rsidRPr="00C64C37" w:rsidRDefault="00C64C37" w:rsidP="00C64C37">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C64C37" w:rsidRP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t>2. Громадський контроль за діяльністю Національного агентства забезпечується через Громадську раду при Національному агентстві, яка складається з 15 осіб та формується відповідно до результатів ві</w:t>
            </w:r>
            <w:r>
              <w:rPr>
                <w:rFonts w:ascii="Times New Roman" w:hAnsi="Times New Roman"/>
                <w:sz w:val="24"/>
                <w:szCs w:val="24"/>
              </w:rPr>
              <w:t>дкритого та прозорого конкурсу.</w:t>
            </w:r>
          </w:p>
          <w:p w:rsidR="007A4D10" w:rsidRPr="00831A95" w:rsidRDefault="00C64C37" w:rsidP="00831A95">
            <w:pPr>
              <w:spacing w:after="0" w:line="240" w:lineRule="auto"/>
              <w:ind w:firstLine="357"/>
              <w:jc w:val="both"/>
              <w:rPr>
                <w:rFonts w:ascii="Times New Roman" w:hAnsi="Times New Roman"/>
                <w:i/>
                <w:sz w:val="24"/>
                <w:szCs w:val="24"/>
              </w:rPr>
            </w:pPr>
            <w:r w:rsidRPr="00C64C37">
              <w:rPr>
                <w:rFonts w:ascii="Times New Roman" w:hAnsi="Times New Roman"/>
                <w:sz w:val="24"/>
                <w:szCs w:val="24"/>
              </w:rPr>
              <w:t xml:space="preserve">Конкурс з формування складу Громадської ради при Національному агентстві </w:t>
            </w:r>
            <w:r w:rsidRPr="00EF5862">
              <w:rPr>
                <w:rFonts w:ascii="Times New Roman" w:hAnsi="Times New Roman"/>
                <w:i/>
                <w:sz w:val="24"/>
                <w:szCs w:val="24"/>
              </w:rPr>
              <w:t>проводиться</w:t>
            </w:r>
            <w:r w:rsidRPr="00C64C37">
              <w:rPr>
                <w:rFonts w:ascii="Times New Roman" w:hAnsi="Times New Roman"/>
                <w:sz w:val="24"/>
                <w:szCs w:val="24"/>
              </w:rPr>
              <w:t xml:space="preserve"> </w:t>
            </w:r>
            <w:r w:rsidRPr="00A53163">
              <w:rPr>
                <w:rFonts w:ascii="Times New Roman" w:hAnsi="Times New Roman"/>
                <w:i/>
                <w:sz w:val="24"/>
                <w:szCs w:val="24"/>
              </w:rPr>
              <w:t>шляхом відкритого рейтингового інтернет-голосування громадян, які проживають на території України</w:t>
            </w:r>
            <w:r w:rsidRPr="00831A95">
              <w:rPr>
                <w:rFonts w:ascii="Times New Roman" w:hAnsi="Times New Roman"/>
                <w:i/>
                <w:sz w:val="24"/>
                <w:szCs w:val="24"/>
              </w:rPr>
              <w:t>, у порядку, встановленому Кабінетом Міністрів України.</w:t>
            </w:r>
          </w:p>
          <w:p w:rsidR="00194466" w:rsidRPr="00194466" w:rsidRDefault="00194466" w:rsidP="00194466">
            <w:pPr>
              <w:spacing w:after="0" w:line="240" w:lineRule="auto"/>
              <w:ind w:firstLine="357"/>
              <w:jc w:val="both"/>
              <w:rPr>
                <w:rFonts w:ascii="Times New Roman" w:hAnsi="Times New Roman"/>
                <w:sz w:val="24"/>
                <w:szCs w:val="24"/>
              </w:rPr>
            </w:pPr>
            <w:r w:rsidRPr="00194466">
              <w:rPr>
                <w:rFonts w:ascii="Times New Roman" w:hAnsi="Times New Roman"/>
                <w:sz w:val="24"/>
                <w:szCs w:val="24"/>
              </w:rPr>
              <w:t>…</w:t>
            </w:r>
          </w:p>
          <w:p w:rsidR="00194466" w:rsidRDefault="00194466" w:rsidP="00C64C37">
            <w:pPr>
              <w:spacing w:after="0" w:line="240" w:lineRule="auto"/>
              <w:ind w:firstLine="357"/>
              <w:jc w:val="both"/>
              <w:rPr>
                <w:rFonts w:ascii="Times New Roman" w:hAnsi="Times New Roman"/>
                <w:sz w:val="24"/>
                <w:szCs w:val="24"/>
              </w:rPr>
            </w:pPr>
            <w:r w:rsidRPr="00194466">
              <w:rPr>
                <w:rFonts w:ascii="Times New Roman" w:hAnsi="Times New Roman"/>
                <w:sz w:val="24"/>
                <w:szCs w:val="24"/>
              </w:rPr>
              <w:lastRenderedPageBreak/>
              <w:t xml:space="preserve">До складу Громадської ради при Національному агентстві не </w:t>
            </w:r>
            <w:r w:rsidRPr="009706E6">
              <w:rPr>
                <w:rFonts w:ascii="Times New Roman" w:hAnsi="Times New Roman"/>
                <w:sz w:val="24"/>
                <w:szCs w:val="24"/>
              </w:rPr>
              <w:t>мож</w:t>
            </w:r>
            <w:r w:rsidR="009706E6" w:rsidRPr="009706E6">
              <w:rPr>
                <w:rFonts w:ascii="Times New Roman" w:hAnsi="Times New Roman"/>
                <w:sz w:val="24"/>
                <w:szCs w:val="24"/>
              </w:rPr>
              <w:t>уть входити особи</w:t>
            </w:r>
            <w:r w:rsidRPr="009706E6">
              <w:rPr>
                <w:rFonts w:ascii="Times New Roman" w:hAnsi="Times New Roman"/>
                <w:sz w:val="24"/>
                <w:szCs w:val="24"/>
              </w:rPr>
              <w:t>:</w:t>
            </w:r>
          </w:p>
          <w:p w:rsidR="009706E6" w:rsidRPr="009706E6" w:rsidRDefault="009706E6" w:rsidP="009706E6">
            <w:pPr>
              <w:spacing w:after="0" w:line="240" w:lineRule="auto"/>
              <w:ind w:firstLine="357"/>
              <w:jc w:val="both"/>
              <w:rPr>
                <w:rFonts w:ascii="Times New Roman" w:hAnsi="Times New Roman"/>
                <w:sz w:val="24"/>
                <w:szCs w:val="24"/>
              </w:rPr>
            </w:pPr>
            <w:r w:rsidRPr="009706E6">
              <w:rPr>
                <w:rFonts w:ascii="Times New Roman" w:hAnsi="Times New Roman"/>
                <w:sz w:val="24"/>
                <w:szCs w:val="24"/>
              </w:rPr>
              <w:t>1) зазначені у пункті 1, підпункті "а" пункту 2 частин</w:t>
            </w:r>
            <w:r>
              <w:rPr>
                <w:rFonts w:ascii="Times New Roman" w:hAnsi="Times New Roman"/>
                <w:sz w:val="24"/>
                <w:szCs w:val="24"/>
              </w:rPr>
              <w:t>и першої статті 3 цього Закону;</w:t>
            </w:r>
          </w:p>
          <w:p w:rsidR="009706E6" w:rsidRPr="009706E6" w:rsidRDefault="009706E6" w:rsidP="009706E6">
            <w:pPr>
              <w:spacing w:after="0" w:line="240" w:lineRule="auto"/>
              <w:ind w:firstLine="357"/>
              <w:jc w:val="both"/>
              <w:rPr>
                <w:rFonts w:ascii="Times New Roman" w:hAnsi="Times New Roman"/>
                <w:sz w:val="24"/>
                <w:szCs w:val="24"/>
              </w:rPr>
            </w:pPr>
            <w:r w:rsidRPr="009706E6">
              <w:rPr>
                <w:rFonts w:ascii="Times New Roman" w:hAnsi="Times New Roman"/>
                <w:sz w:val="24"/>
                <w:szCs w:val="24"/>
              </w:rPr>
              <w:t>2) які, незалежно від тривалості, були працівниками Національного агентства</w:t>
            </w:r>
            <w:r>
              <w:rPr>
                <w:rFonts w:ascii="Times New Roman" w:hAnsi="Times New Roman"/>
                <w:sz w:val="24"/>
                <w:szCs w:val="24"/>
              </w:rPr>
              <w:t xml:space="preserve"> протягом останніх трьох років;</w:t>
            </w:r>
          </w:p>
          <w:p w:rsidR="009706E6" w:rsidRPr="00194466" w:rsidRDefault="009706E6" w:rsidP="009706E6">
            <w:pPr>
              <w:spacing w:after="0" w:line="240" w:lineRule="auto"/>
              <w:ind w:firstLine="357"/>
              <w:jc w:val="both"/>
              <w:rPr>
                <w:rFonts w:ascii="Times New Roman" w:hAnsi="Times New Roman"/>
                <w:sz w:val="24"/>
                <w:szCs w:val="24"/>
              </w:rPr>
            </w:pPr>
            <w:r w:rsidRPr="009706E6">
              <w:rPr>
                <w:rFonts w:ascii="Times New Roman" w:hAnsi="Times New Roman"/>
                <w:sz w:val="24"/>
                <w:szCs w:val="24"/>
              </w:rPr>
              <w:t>3) близькі особи яких є або, незалежно від тривалості, були працівниками Національного агентства протягом останніх трьох років.</w:t>
            </w:r>
          </w:p>
          <w:p w:rsidR="00194466" w:rsidRPr="00194466" w:rsidRDefault="009706E6" w:rsidP="00C64C37">
            <w:pPr>
              <w:spacing w:after="0" w:line="240" w:lineRule="auto"/>
              <w:ind w:firstLine="357"/>
              <w:jc w:val="both"/>
              <w:rPr>
                <w:rFonts w:ascii="Times New Roman" w:hAnsi="Times New Roman"/>
                <w:b/>
                <w:sz w:val="24"/>
                <w:szCs w:val="24"/>
              </w:rPr>
            </w:pPr>
            <w:r>
              <w:rPr>
                <w:rFonts w:ascii="Times New Roman" w:hAnsi="Times New Roman"/>
                <w:b/>
                <w:sz w:val="24"/>
                <w:szCs w:val="24"/>
              </w:rPr>
              <w:t>Відсутня</w:t>
            </w: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9706E6" w:rsidRDefault="009706E6" w:rsidP="00C64C37">
            <w:pPr>
              <w:spacing w:after="0" w:line="240" w:lineRule="auto"/>
              <w:ind w:firstLine="357"/>
              <w:jc w:val="both"/>
              <w:rPr>
                <w:rFonts w:ascii="Times New Roman" w:hAnsi="Times New Roman"/>
                <w:sz w:val="24"/>
                <w:szCs w:val="24"/>
              </w:rPr>
            </w:pPr>
          </w:p>
          <w:p w:rsidR="00831A95" w:rsidRDefault="00831A95" w:rsidP="00831A95">
            <w:pPr>
              <w:spacing w:after="0" w:line="240" w:lineRule="auto"/>
              <w:jc w:val="both"/>
              <w:rPr>
                <w:rFonts w:ascii="Times New Roman" w:hAnsi="Times New Roman"/>
                <w:sz w:val="24"/>
                <w:szCs w:val="24"/>
              </w:rPr>
            </w:pPr>
          </w:p>
          <w:p w:rsidR="00731E1C" w:rsidRDefault="00731E1C" w:rsidP="00C64C37">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731E1C" w:rsidRDefault="00731E1C" w:rsidP="00C64C37">
            <w:pPr>
              <w:spacing w:after="0" w:line="240" w:lineRule="auto"/>
              <w:ind w:firstLine="357"/>
              <w:jc w:val="both"/>
              <w:rPr>
                <w:rFonts w:ascii="Times New Roman" w:hAnsi="Times New Roman"/>
                <w:sz w:val="24"/>
                <w:szCs w:val="24"/>
              </w:rPr>
            </w:pPr>
            <w:r w:rsidRPr="00731E1C">
              <w:rPr>
                <w:rFonts w:ascii="Times New Roman" w:hAnsi="Times New Roman"/>
                <w:sz w:val="24"/>
                <w:szCs w:val="24"/>
              </w:rPr>
              <w:t xml:space="preserve">Громадська рада при Національному агентстві є повноважною, якщо до її складу входять не менше дев’яти осіб. Строк повноважень Громадської ради становить два роки. Положення про Громадську раду при Національному агентстві </w:t>
            </w:r>
            <w:r w:rsidRPr="006733C0">
              <w:rPr>
                <w:rFonts w:ascii="Times New Roman" w:hAnsi="Times New Roman"/>
                <w:i/>
                <w:sz w:val="24"/>
                <w:szCs w:val="24"/>
              </w:rPr>
              <w:t>затверджує</w:t>
            </w:r>
            <w:r w:rsidRPr="00731E1C">
              <w:rPr>
                <w:rFonts w:ascii="Times New Roman" w:hAnsi="Times New Roman"/>
                <w:sz w:val="24"/>
                <w:szCs w:val="24"/>
              </w:rPr>
              <w:t xml:space="preserve"> </w:t>
            </w:r>
            <w:r w:rsidRPr="00731E1C">
              <w:rPr>
                <w:rFonts w:ascii="Times New Roman" w:hAnsi="Times New Roman"/>
                <w:i/>
                <w:sz w:val="24"/>
                <w:szCs w:val="24"/>
              </w:rPr>
              <w:t>Кабінет Міністрів України</w:t>
            </w:r>
            <w:r w:rsidRPr="00731E1C">
              <w:rPr>
                <w:rFonts w:ascii="Times New Roman" w:hAnsi="Times New Roman"/>
                <w:sz w:val="24"/>
                <w:szCs w:val="24"/>
              </w:rPr>
              <w:t>.</w:t>
            </w:r>
          </w:p>
          <w:p w:rsidR="007B4B5A" w:rsidRDefault="007B4B5A" w:rsidP="00731E1C">
            <w:pPr>
              <w:spacing w:after="0" w:line="240" w:lineRule="auto"/>
              <w:ind w:firstLine="357"/>
              <w:jc w:val="both"/>
              <w:rPr>
                <w:rFonts w:ascii="Times New Roman" w:hAnsi="Times New Roman"/>
                <w:sz w:val="24"/>
                <w:szCs w:val="24"/>
              </w:rPr>
            </w:pPr>
          </w:p>
          <w:p w:rsidR="00831A95" w:rsidRPr="00831A95" w:rsidRDefault="00831A95" w:rsidP="00731E1C">
            <w:pPr>
              <w:spacing w:after="0" w:line="240" w:lineRule="auto"/>
              <w:ind w:firstLine="357"/>
              <w:jc w:val="both"/>
              <w:rPr>
                <w:rFonts w:ascii="Times New Roman" w:hAnsi="Times New Roman"/>
                <w:b/>
                <w:sz w:val="24"/>
                <w:szCs w:val="24"/>
              </w:rPr>
            </w:pPr>
            <w:r w:rsidRPr="00831A95">
              <w:rPr>
                <w:rFonts w:ascii="Times New Roman" w:hAnsi="Times New Roman"/>
                <w:b/>
                <w:sz w:val="24"/>
                <w:szCs w:val="24"/>
              </w:rPr>
              <w:lastRenderedPageBreak/>
              <w:t>Відсутня.</w:t>
            </w:r>
          </w:p>
          <w:p w:rsidR="00831A95" w:rsidRDefault="00831A95" w:rsidP="00731E1C">
            <w:pPr>
              <w:spacing w:after="0" w:line="240" w:lineRule="auto"/>
              <w:ind w:firstLine="357"/>
              <w:jc w:val="both"/>
              <w:rPr>
                <w:rFonts w:ascii="Times New Roman" w:hAnsi="Times New Roman"/>
                <w:sz w:val="24"/>
                <w:szCs w:val="24"/>
              </w:rPr>
            </w:pPr>
          </w:p>
          <w:p w:rsidR="00831A95" w:rsidRDefault="00831A95" w:rsidP="00731E1C">
            <w:pPr>
              <w:spacing w:after="0" w:line="240" w:lineRule="auto"/>
              <w:ind w:firstLine="357"/>
              <w:jc w:val="both"/>
              <w:rPr>
                <w:rFonts w:ascii="Times New Roman" w:hAnsi="Times New Roman"/>
                <w:sz w:val="24"/>
                <w:szCs w:val="24"/>
              </w:rPr>
            </w:pPr>
          </w:p>
          <w:p w:rsidR="00731E1C" w:rsidRPr="00731E1C" w:rsidRDefault="00731E1C" w:rsidP="00731E1C">
            <w:pPr>
              <w:spacing w:after="0" w:line="240" w:lineRule="auto"/>
              <w:ind w:firstLine="357"/>
              <w:jc w:val="both"/>
              <w:rPr>
                <w:rFonts w:ascii="Times New Roman" w:hAnsi="Times New Roman"/>
                <w:sz w:val="24"/>
                <w:szCs w:val="24"/>
              </w:rPr>
            </w:pPr>
            <w:r w:rsidRPr="00731E1C">
              <w:rPr>
                <w:rFonts w:ascii="Times New Roman" w:hAnsi="Times New Roman"/>
                <w:sz w:val="24"/>
                <w:szCs w:val="24"/>
              </w:rPr>
              <w:t>4. Кожні два роки проводиться зовнішня незалежна оцінка ефективності діяльності Національного а</w:t>
            </w:r>
            <w:r>
              <w:rPr>
                <w:rFonts w:ascii="Times New Roman" w:hAnsi="Times New Roman"/>
                <w:sz w:val="24"/>
                <w:szCs w:val="24"/>
              </w:rPr>
              <w:t>гентства.</w:t>
            </w:r>
          </w:p>
          <w:p w:rsidR="00831A95" w:rsidRDefault="00731E1C" w:rsidP="00831A95">
            <w:pPr>
              <w:spacing w:after="0" w:line="240" w:lineRule="auto"/>
              <w:ind w:firstLine="357"/>
              <w:jc w:val="both"/>
              <w:rPr>
                <w:rFonts w:ascii="Times New Roman" w:hAnsi="Times New Roman"/>
                <w:sz w:val="24"/>
                <w:szCs w:val="24"/>
              </w:rPr>
            </w:pPr>
            <w:r w:rsidRPr="00731E1C">
              <w:rPr>
                <w:rFonts w:ascii="Times New Roman" w:hAnsi="Times New Roman"/>
                <w:sz w:val="24"/>
                <w:szCs w:val="24"/>
              </w:rPr>
              <w:t xml:space="preserve">Оцінку проводить Комісія з проведення незалежної оцінки ефективності діяльності Національного агентства (далі - Комісія) у складі трьох осіб, які призначаються </w:t>
            </w:r>
            <w:r w:rsidRPr="00731E1C">
              <w:rPr>
                <w:rFonts w:ascii="Times New Roman" w:hAnsi="Times New Roman"/>
                <w:i/>
                <w:sz w:val="24"/>
                <w:szCs w:val="24"/>
              </w:rPr>
              <w:t>Кабінетом Міністрів України</w:t>
            </w:r>
            <w:r w:rsidRPr="00731E1C">
              <w:rPr>
                <w:rFonts w:ascii="Times New Roman" w:hAnsi="Times New Roman"/>
                <w:sz w:val="24"/>
                <w:szCs w:val="24"/>
              </w:rPr>
              <w:t xml:space="preserve"> </w:t>
            </w:r>
            <w:r w:rsidRPr="00731E1C">
              <w:rPr>
                <w:rFonts w:ascii="Times New Roman" w:hAnsi="Times New Roman"/>
                <w:i/>
                <w:sz w:val="24"/>
                <w:szCs w:val="24"/>
              </w:rPr>
              <w:t>на підставі пропозицій донорів, які протягом останніх двох років до проведення оцінки надавали Україні міжнародну технічну допомогу у сфері запобігання і протидії корупції.</w:t>
            </w:r>
          </w:p>
          <w:p w:rsidR="00831A95" w:rsidRPr="00831A95" w:rsidRDefault="00831A95" w:rsidP="00831A95">
            <w:pPr>
              <w:spacing w:after="0" w:line="240" w:lineRule="auto"/>
              <w:ind w:firstLine="357"/>
              <w:jc w:val="both"/>
              <w:rPr>
                <w:rFonts w:ascii="Times New Roman" w:hAnsi="Times New Roman"/>
                <w:sz w:val="24"/>
                <w:szCs w:val="24"/>
              </w:rPr>
            </w:pPr>
          </w:p>
          <w:p w:rsidR="00831A95" w:rsidRDefault="00731E1C" w:rsidP="00831A95">
            <w:pPr>
              <w:spacing w:after="0" w:line="240" w:lineRule="auto"/>
              <w:ind w:firstLine="357"/>
              <w:jc w:val="both"/>
              <w:rPr>
                <w:rFonts w:ascii="Times New Roman" w:hAnsi="Times New Roman"/>
                <w:i/>
                <w:sz w:val="24"/>
                <w:szCs w:val="24"/>
              </w:rPr>
            </w:pPr>
            <w:r w:rsidRPr="00731E1C">
              <w:rPr>
                <w:rFonts w:ascii="Times New Roman" w:hAnsi="Times New Roman"/>
                <w:i/>
                <w:sz w:val="24"/>
                <w:szCs w:val="24"/>
              </w:rPr>
              <w:t>Визначення донорів та подання ними пропозицій щодо кандидатів до складу Комісії здійснюються відповідно до статті 6 цього Закону.</w:t>
            </w:r>
          </w:p>
          <w:p w:rsidR="00731E1C" w:rsidRPr="00831A95" w:rsidRDefault="00731E1C" w:rsidP="00831A95">
            <w:pPr>
              <w:spacing w:after="0" w:line="240" w:lineRule="auto"/>
              <w:ind w:firstLine="357"/>
              <w:jc w:val="both"/>
              <w:rPr>
                <w:rFonts w:ascii="Times New Roman" w:hAnsi="Times New Roman"/>
                <w:i/>
                <w:sz w:val="24"/>
                <w:szCs w:val="24"/>
              </w:rPr>
            </w:pPr>
            <w:r w:rsidRPr="00731E1C">
              <w:rPr>
                <w:rFonts w:ascii="Times New Roman" w:hAnsi="Times New Roman"/>
                <w:sz w:val="24"/>
                <w:szCs w:val="24"/>
              </w:rPr>
              <w:t xml:space="preserve">До початку формування Комісії </w:t>
            </w:r>
            <w:r w:rsidRPr="00731E1C">
              <w:rPr>
                <w:rFonts w:ascii="Times New Roman" w:hAnsi="Times New Roman"/>
                <w:i/>
                <w:sz w:val="24"/>
                <w:szCs w:val="24"/>
              </w:rPr>
              <w:t>Кабінет Міністрів України</w:t>
            </w:r>
            <w:r w:rsidRPr="00731E1C">
              <w:rPr>
                <w:rFonts w:ascii="Times New Roman" w:hAnsi="Times New Roman"/>
                <w:sz w:val="24"/>
                <w:szCs w:val="24"/>
              </w:rPr>
              <w:t xml:space="preserve"> затверджує та оприлюднює критерії та методику проведення оцінювання ефективності діял</w:t>
            </w:r>
            <w:r>
              <w:rPr>
                <w:rFonts w:ascii="Times New Roman" w:hAnsi="Times New Roman"/>
                <w:sz w:val="24"/>
                <w:szCs w:val="24"/>
              </w:rPr>
              <w:t>ьності Національного агентства.</w:t>
            </w:r>
          </w:p>
          <w:p w:rsidR="00E339D1" w:rsidRPr="00731E1C" w:rsidRDefault="00E339D1" w:rsidP="00731E1C">
            <w:pPr>
              <w:spacing w:after="0" w:line="240" w:lineRule="auto"/>
              <w:ind w:firstLine="357"/>
              <w:jc w:val="both"/>
              <w:rPr>
                <w:rFonts w:ascii="Times New Roman" w:hAnsi="Times New Roman"/>
                <w:sz w:val="24"/>
                <w:szCs w:val="24"/>
              </w:rPr>
            </w:pPr>
          </w:p>
          <w:p w:rsidR="00E339D1" w:rsidRDefault="00E339D1" w:rsidP="00731E1C">
            <w:pPr>
              <w:spacing w:after="0" w:line="240" w:lineRule="auto"/>
              <w:ind w:firstLine="357"/>
              <w:jc w:val="both"/>
              <w:rPr>
                <w:rFonts w:ascii="Times New Roman" w:hAnsi="Times New Roman"/>
                <w:sz w:val="24"/>
                <w:szCs w:val="24"/>
              </w:rPr>
            </w:pPr>
          </w:p>
          <w:p w:rsidR="00E339D1" w:rsidRDefault="00E339D1" w:rsidP="00731E1C">
            <w:pPr>
              <w:spacing w:after="0" w:line="240" w:lineRule="auto"/>
              <w:ind w:firstLine="357"/>
              <w:jc w:val="both"/>
              <w:rPr>
                <w:rFonts w:ascii="Times New Roman" w:hAnsi="Times New Roman"/>
                <w:sz w:val="24"/>
                <w:szCs w:val="24"/>
              </w:rPr>
            </w:pPr>
          </w:p>
          <w:p w:rsidR="00E339D1" w:rsidRDefault="00E339D1" w:rsidP="00731E1C">
            <w:pPr>
              <w:spacing w:after="0" w:line="240" w:lineRule="auto"/>
              <w:ind w:firstLine="357"/>
              <w:jc w:val="both"/>
              <w:rPr>
                <w:rFonts w:ascii="Times New Roman" w:hAnsi="Times New Roman"/>
                <w:sz w:val="24"/>
                <w:szCs w:val="24"/>
              </w:rPr>
            </w:pPr>
          </w:p>
          <w:p w:rsidR="00731E1C" w:rsidRPr="00731E1C" w:rsidRDefault="00731E1C" w:rsidP="00731E1C">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731E1C" w:rsidRPr="00731E1C" w:rsidRDefault="00731E1C" w:rsidP="00731E1C">
            <w:pPr>
              <w:spacing w:after="0" w:line="240" w:lineRule="auto"/>
              <w:ind w:firstLine="357"/>
              <w:jc w:val="both"/>
              <w:rPr>
                <w:rFonts w:ascii="Times New Roman" w:hAnsi="Times New Roman"/>
                <w:sz w:val="24"/>
                <w:szCs w:val="24"/>
              </w:rPr>
            </w:pPr>
            <w:r w:rsidRPr="00731E1C">
              <w:rPr>
                <w:rFonts w:ascii="Times New Roman" w:hAnsi="Times New Roman"/>
                <w:sz w:val="24"/>
                <w:szCs w:val="24"/>
              </w:rPr>
              <w:t xml:space="preserve">Звіт оцінки ефективності діяльності Національного агентства оприлюднюється на офіційному веб-сайті </w:t>
            </w:r>
            <w:r w:rsidRPr="00731E1C">
              <w:rPr>
                <w:rFonts w:ascii="Times New Roman" w:hAnsi="Times New Roman"/>
                <w:i/>
                <w:sz w:val="24"/>
                <w:szCs w:val="24"/>
              </w:rPr>
              <w:t>Кабінету Міністрів України</w:t>
            </w:r>
            <w:r w:rsidRPr="00731E1C">
              <w:rPr>
                <w:rFonts w:ascii="Times New Roman" w:hAnsi="Times New Roman"/>
                <w:sz w:val="24"/>
                <w:szCs w:val="24"/>
              </w:rPr>
              <w:t xml:space="preserve"> протягом п’ят</w:t>
            </w:r>
            <w:r>
              <w:rPr>
                <w:rFonts w:ascii="Times New Roman" w:hAnsi="Times New Roman"/>
                <w:sz w:val="24"/>
                <w:szCs w:val="24"/>
              </w:rPr>
              <w:t>и днів з дня його затвердження.</w:t>
            </w:r>
          </w:p>
          <w:p w:rsidR="00731E1C" w:rsidRPr="00731E1C" w:rsidRDefault="00C11FA7" w:rsidP="00731E1C">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731E1C" w:rsidRPr="00C64C37" w:rsidRDefault="00731E1C" w:rsidP="00731E1C">
            <w:pPr>
              <w:spacing w:after="0" w:line="240" w:lineRule="auto"/>
              <w:ind w:firstLine="357"/>
              <w:jc w:val="both"/>
              <w:rPr>
                <w:rFonts w:ascii="Times New Roman" w:hAnsi="Times New Roman"/>
                <w:sz w:val="24"/>
                <w:szCs w:val="24"/>
              </w:rPr>
            </w:pPr>
            <w:r w:rsidRPr="00731E1C">
              <w:rPr>
                <w:rFonts w:ascii="Times New Roman" w:hAnsi="Times New Roman"/>
                <w:sz w:val="24"/>
                <w:szCs w:val="24"/>
              </w:rPr>
              <w:t xml:space="preserve">Організаційно-технічне забезпечення діяльності Комісії здійснює </w:t>
            </w:r>
            <w:r w:rsidRPr="00C11FA7">
              <w:rPr>
                <w:rFonts w:ascii="Times New Roman" w:hAnsi="Times New Roman"/>
                <w:i/>
                <w:sz w:val="24"/>
                <w:szCs w:val="24"/>
              </w:rPr>
              <w:t>Секретаріат Кабінету Міністрів України</w:t>
            </w:r>
            <w:r w:rsidRPr="00731E1C">
              <w:rPr>
                <w:rFonts w:ascii="Times New Roman" w:hAnsi="Times New Roman"/>
                <w:sz w:val="24"/>
                <w:szCs w:val="24"/>
              </w:rPr>
              <w:t>. Фінансування діяльності Комісії та її членів, у тому числі секретаріату, що утворюється для допомоги в їхній діяльності, може здійснюватися за рахунок залучення міжнародної технічної допомоги.</w:t>
            </w:r>
          </w:p>
        </w:tc>
        <w:tc>
          <w:tcPr>
            <w:tcW w:w="7975" w:type="dxa"/>
          </w:tcPr>
          <w:p w:rsidR="00C64C37" w:rsidRP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lastRenderedPageBreak/>
              <w:t>Стаття 14. Контроль за діяльністю Національного агентства</w:t>
            </w:r>
          </w:p>
          <w:p w:rsidR="00C64C37" w:rsidRPr="00C64C37" w:rsidRDefault="00C64C37" w:rsidP="00C64C37">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C64C37" w:rsidRP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t>2. Громадський контроль за діяльністю Національного агентства забезпечується через Громадську раду при Національному агентстві, яка складається з 15 осіб та формується відповідно до результатів ві</w:t>
            </w:r>
            <w:r>
              <w:rPr>
                <w:rFonts w:ascii="Times New Roman" w:hAnsi="Times New Roman"/>
                <w:sz w:val="24"/>
                <w:szCs w:val="24"/>
              </w:rPr>
              <w:t>дкритого та прозорого конкурсу.</w:t>
            </w:r>
          </w:p>
          <w:p w:rsidR="00C64C37" w:rsidRDefault="00C64C37" w:rsidP="00C64C37">
            <w:pPr>
              <w:spacing w:after="0" w:line="240" w:lineRule="auto"/>
              <w:ind w:firstLine="357"/>
              <w:jc w:val="both"/>
              <w:rPr>
                <w:rFonts w:ascii="Times New Roman" w:hAnsi="Times New Roman"/>
                <w:sz w:val="24"/>
                <w:szCs w:val="24"/>
              </w:rPr>
            </w:pPr>
            <w:r w:rsidRPr="00C64C37">
              <w:rPr>
                <w:rFonts w:ascii="Times New Roman" w:hAnsi="Times New Roman"/>
                <w:sz w:val="24"/>
                <w:szCs w:val="24"/>
              </w:rPr>
              <w:t xml:space="preserve">Конкурс з формування складу Громадської ради при Національному агентстві </w:t>
            </w:r>
            <w:r w:rsidRPr="00EF5862">
              <w:rPr>
                <w:rFonts w:ascii="Times New Roman" w:hAnsi="Times New Roman"/>
                <w:b/>
                <w:sz w:val="24"/>
                <w:szCs w:val="24"/>
              </w:rPr>
              <w:t xml:space="preserve">проводиться </w:t>
            </w:r>
            <w:r w:rsidRPr="00831A95">
              <w:rPr>
                <w:rFonts w:ascii="Times New Roman" w:hAnsi="Times New Roman"/>
                <w:b/>
                <w:sz w:val="24"/>
                <w:szCs w:val="24"/>
              </w:rPr>
              <w:t>у порядку,</w:t>
            </w:r>
            <w:r w:rsidRPr="00C64C37">
              <w:rPr>
                <w:rFonts w:ascii="Times New Roman" w:hAnsi="Times New Roman"/>
                <w:sz w:val="24"/>
                <w:szCs w:val="24"/>
              </w:rPr>
              <w:t xml:space="preserve"> </w:t>
            </w:r>
            <w:r w:rsidR="006C5C64" w:rsidRPr="006C5C64">
              <w:rPr>
                <w:rFonts w:ascii="Times New Roman" w:hAnsi="Times New Roman"/>
                <w:b/>
                <w:sz w:val="24"/>
                <w:szCs w:val="24"/>
              </w:rPr>
              <w:t>затвердженому</w:t>
            </w:r>
            <w:r w:rsidRPr="00C64C37">
              <w:rPr>
                <w:rFonts w:ascii="Times New Roman" w:hAnsi="Times New Roman"/>
                <w:sz w:val="24"/>
                <w:szCs w:val="24"/>
              </w:rPr>
              <w:t xml:space="preserve"> </w:t>
            </w:r>
            <w:r w:rsidR="00A53163" w:rsidRPr="00A53163">
              <w:rPr>
                <w:rFonts w:ascii="Times New Roman" w:hAnsi="Times New Roman"/>
                <w:b/>
                <w:sz w:val="24"/>
                <w:szCs w:val="24"/>
              </w:rPr>
              <w:t>постановою</w:t>
            </w:r>
            <w:r w:rsidR="00A53163">
              <w:rPr>
                <w:rFonts w:ascii="Times New Roman" w:hAnsi="Times New Roman"/>
                <w:sz w:val="24"/>
                <w:szCs w:val="24"/>
              </w:rPr>
              <w:t xml:space="preserve"> </w:t>
            </w:r>
            <w:r w:rsidR="006C5C64">
              <w:rPr>
                <w:rFonts w:ascii="Times New Roman" w:hAnsi="Times New Roman"/>
                <w:b/>
                <w:sz w:val="24"/>
                <w:szCs w:val="24"/>
              </w:rPr>
              <w:t>Верховною</w:t>
            </w:r>
            <w:r w:rsidRPr="00C64C37">
              <w:rPr>
                <w:rFonts w:ascii="Times New Roman" w:hAnsi="Times New Roman"/>
                <w:b/>
                <w:sz w:val="24"/>
                <w:szCs w:val="24"/>
              </w:rPr>
              <w:t xml:space="preserve"> Радою України</w:t>
            </w:r>
            <w:r w:rsidRPr="00C64C37">
              <w:rPr>
                <w:rFonts w:ascii="Times New Roman" w:hAnsi="Times New Roman"/>
                <w:sz w:val="24"/>
                <w:szCs w:val="24"/>
              </w:rPr>
              <w:t>.</w:t>
            </w:r>
          </w:p>
          <w:p w:rsidR="00A53163" w:rsidRDefault="00A53163" w:rsidP="00C64C37">
            <w:pPr>
              <w:spacing w:after="0" w:line="240" w:lineRule="auto"/>
              <w:ind w:firstLine="357"/>
              <w:jc w:val="both"/>
              <w:rPr>
                <w:rFonts w:ascii="Times New Roman" w:hAnsi="Times New Roman"/>
                <w:sz w:val="24"/>
                <w:szCs w:val="24"/>
              </w:rPr>
            </w:pPr>
          </w:p>
          <w:p w:rsidR="00194466" w:rsidRPr="00194466" w:rsidRDefault="00194466" w:rsidP="00831A95">
            <w:pPr>
              <w:spacing w:after="0" w:line="240" w:lineRule="auto"/>
              <w:ind w:firstLine="357"/>
              <w:jc w:val="both"/>
              <w:rPr>
                <w:rFonts w:ascii="Times New Roman" w:hAnsi="Times New Roman"/>
                <w:sz w:val="24"/>
                <w:szCs w:val="24"/>
              </w:rPr>
            </w:pPr>
            <w:r w:rsidRPr="00194466">
              <w:rPr>
                <w:rFonts w:ascii="Times New Roman" w:hAnsi="Times New Roman"/>
                <w:sz w:val="24"/>
                <w:szCs w:val="24"/>
              </w:rPr>
              <w:t>…</w:t>
            </w:r>
          </w:p>
          <w:p w:rsidR="00194466" w:rsidRDefault="009706E6" w:rsidP="00C64C37">
            <w:pPr>
              <w:spacing w:after="0" w:line="240" w:lineRule="auto"/>
              <w:ind w:firstLine="357"/>
              <w:jc w:val="both"/>
              <w:rPr>
                <w:rFonts w:ascii="Times New Roman" w:hAnsi="Times New Roman"/>
                <w:sz w:val="24"/>
                <w:szCs w:val="24"/>
              </w:rPr>
            </w:pPr>
            <w:r w:rsidRPr="009706E6">
              <w:rPr>
                <w:rFonts w:ascii="Times New Roman" w:hAnsi="Times New Roman"/>
                <w:sz w:val="24"/>
                <w:szCs w:val="24"/>
              </w:rPr>
              <w:lastRenderedPageBreak/>
              <w:t xml:space="preserve">До складу Громадської ради при Національному агентстві не </w:t>
            </w:r>
            <w:r w:rsidRPr="009706E6">
              <w:rPr>
                <w:rFonts w:ascii="Times New Roman" w:hAnsi="Times New Roman"/>
                <w:b/>
                <w:sz w:val="24"/>
                <w:szCs w:val="24"/>
              </w:rPr>
              <w:t>може</w:t>
            </w:r>
            <w:r w:rsidRPr="009706E6">
              <w:rPr>
                <w:rFonts w:ascii="Times New Roman" w:hAnsi="Times New Roman"/>
                <w:sz w:val="24"/>
                <w:szCs w:val="24"/>
              </w:rPr>
              <w:t xml:space="preserve"> входити </w:t>
            </w:r>
            <w:r w:rsidRPr="009706E6">
              <w:rPr>
                <w:rFonts w:ascii="Times New Roman" w:hAnsi="Times New Roman"/>
                <w:b/>
                <w:sz w:val="24"/>
                <w:szCs w:val="24"/>
              </w:rPr>
              <w:t>особа</w:t>
            </w:r>
            <w:r w:rsidR="00194466" w:rsidRPr="00194466">
              <w:rPr>
                <w:rFonts w:ascii="Times New Roman" w:hAnsi="Times New Roman"/>
                <w:sz w:val="24"/>
                <w:szCs w:val="24"/>
              </w:rPr>
              <w:t>:</w:t>
            </w:r>
          </w:p>
          <w:p w:rsidR="009706E6" w:rsidRPr="009706E6" w:rsidRDefault="009706E6" w:rsidP="009706E6">
            <w:pPr>
              <w:spacing w:after="0" w:line="240" w:lineRule="auto"/>
              <w:ind w:firstLine="357"/>
              <w:jc w:val="both"/>
              <w:rPr>
                <w:rFonts w:ascii="Times New Roman" w:hAnsi="Times New Roman"/>
                <w:b/>
                <w:sz w:val="24"/>
                <w:szCs w:val="24"/>
              </w:rPr>
            </w:pPr>
            <w:r w:rsidRPr="009706E6">
              <w:rPr>
                <w:rFonts w:ascii="Times New Roman" w:hAnsi="Times New Roman"/>
                <w:sz w:val="24"/>
                <w:szCs w:val="24"/>
              </w:rPr>
              <w:t>1)</w:t>
            </w:r>
            <w:r w:rsidRPr="009706E6">
              <w:rPr>
                <w:rFonts w:ascii="Times New Roman" w:hAnsi="Times New Roman"/>
                <w:b/>
                <w:sz w:val="24"/>
                <w:szCs w:val="24"/>
              </w:rPr>
              <w:t xml:space="preserve"> зазначена </w:t>
            </w:r>
            <w:r w:rsidRPr="009706E6">
              <w:rPr>
                <w:rFonts w:ascii="Times New Roman" w:hAnsi="Times New Roman"/>
                <w:sz w:val="24"/>
                <w:szCs w:val="24"/>
              </w:rPr>
              <w:t>у пункті 1, підпункті "а" пункту 2 частини першої статті 3 цього Закону</w:t>
            </w:r>
            <w:r w:rsidRPr="009706E6">
              <w:rPr>
                <w:rFonts w:ascii="Times New Roman" w:hAnsi="Times New Roman"/>
                <w:b/>
                <w:sz w:val="24"/>
                <w:szCs w:val="24"/>
              </w:rPr>
              <w:t>;</w:t>
            </w:r>
          </w:p>
          <w:p w:rsidR="009706E6" w:rsidRPr="009706E6" w:rsidRDefault="009706E6" w:rsidP="009706E6">
            <w:pPr>
              <w:spacing w:after="0" w:line="240" w:lineRule="auto"/>
              <w:ind w:firstLine="357"/>
              <w:jc w:val="both"/>
              <w:rPr>
                <w:rFonts w:ascii="Times New Roman" w:hAnsi="Times New Roman"/>
                <w:b/>
                <w:sz w:val="24"/>
                <w:szCs w:val="24"/>
              </w:rPr>
            </w:pPr>
            <w:r w:rsidRPr="009706E6">
              <w:rPr>
                <w:rFonts w:ascii="Times New Roman" w:hAnsi="Times New Roman"/>
                <w:sz w:val="24"/>
                <w:szCs w:val="24"/>
              </w:rPr>
              <w:t>2)</w:t>
            </w:r>
            <w:r w:rsidRPr="009706E6">
              <w:rPr>
                <w:rFonts w:ascii="Times New Roman" w:hAnsi="Times New Roman"/>
                <w:b/>
                <w:sz w:val="24"/>
                <w:szCs w:val="24"/>
              </w:rPr>
              <w:t xml:space="preserve"> яка, </w:t>
            </w:r>
            <w:r w:rsidRPr="009706E6">
              <w:rPr>
                <w:rFonts w:ascii="Times New Roman" w:hAnsi="Times New Roman"/>
                <w:sz w:val="24"/>
                <w:szCs w:val="24"/>
              </w:rPr>
              <w:t>незалежно від тривалості,</w:t>
            </w:r>
            <w:r w:rsidRPr="009706E6">
              <w:rPr>
                <w:rFonts w:ascii="Times New Roman" w:hAnsi="Times New Roman"/>
                <w:b/>
                <w:sz w:val="24"/>
                <w:szCs w:val="24"/>
              </w:rPr>
              <w:t xml:space="preserve"> була працівником </w:t>
            </w:r>
            <w:r w:rsidRPr="009706E6">
              <w:rPr>
                <w:rFonts w:ascii="Times New Roman" w:hAnsi="Times New Roman"/>
                <w:sz w:val="24"/>
                <w:szCs w:val="24"/>
              </w:rPr>
              <w:t>Національного агентства протягом останніх трьох років</w:t>
            </w:r>
            <w:r w:rsidRPr="009706E6">
              <w:rPr>
                <w:rFonts w:ascii="Times New Roman" w:hAnsi="Times New Roman"/>
                <w:b/>
                <w:sz w:val="24"/>
                <w:szCs w:val="24"/>
              </w:rPr>
              <w:t>;</w:t>
            </w:r>
          </w:p>
          <w:p w:rsidR="009706E6" w:rsidRPr="009706E6" w:rsidRDefault="009706E6" w:rsidP="009706E6">
            <w:pPr>
              <w:spacing w:after="0" w:line="240" w:lineRule="auto"/>
              <w:ind w:firstLine="357"/>
              <w:jc w:val="both"/>
              <w:rPr>
                <w:rFonts w:ascii="Times New Roman" w:hAnsi="Times New Roman"/>
                <w:sz w:val="24"/>
                <w:szCs w:val="24"/>
              </w:rPr>
            </w:pPr>
            <w:r w:rsidRPr="009706E6">
              <w:rPr>
                <w:rFonts w:ascii="Times New Roman" w:hAnsi="Times New Roman"/>
                <w:b/>
                <w:sz w:val="24"/>
                <w:szCs w:val="24"/>
              </w:rPr>
              <w:t xml:space="preserve">3) близька особа якої </w:t>
            </w:r>
            <w:r w:rsidRPr="009706E6">
              <w:rPr>
                <w:rFonts w:ascii="Times New Roman" w:hAnsi="Times New Roman"/>
                <w:sz w:val="24"/>
                <w:szCs w:val="24"/>
              </w:rPr>
              <w:t>є або, незалежно від тривалості,</w:t>
            </w:r>
            <w:r w:rsidRPr="009706E6">
              <w:rPr>
                <w:rFonts w:ascii="Times New Roman" w:hAnsi="Times New Roman"/>
                <w:b/>
                <w:sz w:val="24"/>
                <w:szCs w:val="24"/>
              </w:rPr>
              <w:t xml:space="preserve"> була </w:t>
            </w:r>
            <w:r w:rsidRPr="009706E6">
              <w:rPr>
                <w:rFonts w:ascii="Times New Roman" w:hAnsi="Times New Roman"/>
                <w:sz w:val="24"/>
                <w:szCs w:val="24"/>
              </w:rPr>
              <w:t>працівником Національного агентства протягом останніх трьох років.</w:t>
            </w:r>
          </w:p>
          <w:p w:rsidR="009706E6" w:rsidRPr="009706E6" w:rsidRDefault="009706E6" w:rsidP="009706E6">
            <w:pPr>
              <w:spacing w:after="0" w:line="240" w:lineRule="auto"/>
              <w:ind w:firstLine="357"/>
              <w:jc w:val="both"/>
              <w:rPr>
                <w:rFonts w:ascii="Times New Roman" w:hAnsi="Times New Roman"/>
                <w:b/>
                <w:sz w:val="24"/>
                <w:szCs w:val="24"/>
              </w:rPr>
            </w:pPr>
            <w:r w:rsidRPr="009706E6">
              <w:rPr>
                <w:rFonts w:ascii="Times New Roman" w:hAnsi="Times New Roman"/>
                <w:b/>
                <w:sz w:val="24"/>
                <w:szCs w:val="24"/>
              </w:rPr>
              <w:t>4) яка за рішенням суду визнана недієздатною або дієздатність якої обмежена;</w:t>
            </w:r>
          </w:p>
          <w:p w:rsidR="009706E6" w:rsidRPr="009706E6" w:rsidRDefault="006A3D3C" w:rsidP="009706E6">
            <w:pPr>
              <w:spacing w:after="0" w:line="240" w:lineRule="auto"/>
              <w:ind w:firstLine="357"/>
              <w:jc w:val="both"/>
              <w:rPr>
                <w:rFonts w:ascii="Times New Roman" w:hAnsi="Times New Roman"/>
                <w:b/>
                <w:sz w:val="24"/>
                <w:szCs w:val="24"/>
              </w:rPr>
            </w:pPr>
            <w:r>
              <w:rPr>
                <w:rFonts w:ascii="Times New Roman" w:hAnsi="Times New Roman"/>
                <w:b/>
                <w:sz w:val="24"/>
                <w:szCs w:val="24"/>
              </w:rPr>
              <w:t>5</w:t>
            </w:r>
            <w:r w:rsidR="009706E6" w:rsidRPr="009706E6">
              <w:rPr>
                <w:rFonts w:ascii="Times New Roman" w:hAnsi="Times New Roman"/>
                <w:b/>
                <w:sz w:val="24"/>
                <w:szCs w:val="24"/>
              </w:rPr>
              <w:t>) яка має судимість за вчинення кримінального правопорушення, якщо така судимість не погашена або не знята в установленому законом порядку (крім реабілітованої особи);</w:t>
            </w:r>
          </w:p>
          <w:p w:rsidR="009706E6" w:rsidRPr="009706E6" w:rsidRDefault="006A3D3C" w:rsidP="009706E6">
            <w:pPr>
              <w:spacing w:after="0" w:line="240" w:lineRule="auto"/>
              <w:ind w:firstLine="357"/>
              <w:jc w:val="both"/>
              <w:rPr>
                <w:rFonts w:ascii="Times New Roman" w:hAnsi="Times New Roman"/>
                <w:b/>
                <w:sz w:val="24"/>
                <w:szCs w:val="24"/>
              </w:rPr>
            </w:pPr>
            <w:r>
              <w:rPr>
                <w:rFonts w:ascii="Times New Roman" w:hAnsi="Times New Roman"/>
                <w:b/>
                <w:sz w:val="24"/>
                <w:szCs w:val="24"/>
              </w:rPr>
              <w:t>6</w:t>
            </w:r>
            <w:r w:rsidR="009706E6" w:rsidRPr="009706E6">
              <w:rPr>
                <w:rFonts w:ascii="Times New Roman" w:hAnsi="Times New Roman"/>
                <w:b/>
                <w:sz w:val="24"/>
                <w:szCs w:val="24"/>
              </w:rPr>
              <w:t>) яка притягалася на підставі обвинувального вироку, який набрав законної сили, до кримінальної відповідальності за вчинення корупційного злочину або на яку протягом останнього року накладалося адміністративне стягнення за вчинення правопорушення, пов’язаного з корупцією;</w:t>
            </w:r>
          </w:p>
          <w:p w:rsidR="009706E6" w:rsidRPr="009706E6" w:rsidRDefault="006A3D3C" w:rsidP="009706E6">
            <w:pPr>
              <w:spacing w:after="0" w:line="240" w:lineRule="auto"/>
              <w:ind w:firstLine="357"/>
              <w:jc w:val="both"/>
              <w:rPr>
                <w:rFonts w:ascii="Times New Roman" w:hAnsi="Times New Roman"/>
                <w:b/>
                <w:sz w:val="24"/>
                <w:szCs w:val="24"/>
              </w:rPr>
            </w:pPr>
            <w:r>
              <w:rPr>
                <w:rFonts w:ascii="Times New Roman" w:hAnsi="Times New Roman"/>
                <w:b/>
                <w:sz w:val="24"/>
                <w:szCs w:val="24"/>
              </w:rPr>
              <w:t>7</w:t>
            </w:r>
            <w:r w:rsidR="009706E6" w:rsidRPr="009706E6">
              <w:rPr>
                <w:rFonts w:ascii="Times New Roman" w:hAnsi="Times New Roman"/>
                <w:b/>
                <w:sz w:val="24"/>
                <w:szCs w:val="24"/>
              </w:rPr>
              <w:t>) яка позбавлена права відповідно до вироку суду</w:t>
            </w:r>
            <w:r>
              <w:rPr>
                <w:rFonts w:ascii="Times New Roman" w:hAnsi="Times New Roman"/>
                <w:b/>
                <w:sz w:val="24"/>
                <w:szCs w:val="24"/>
              </w:rPr>
              <w:t>, який</w:t>
            </w:r>
            <w:r w:rsidR="009706E6" w:rsidRPr="009706E6">
              <w:rPr>
                <w:rFonts w:ascii="Times New Roman" w:hAnsi="Times New Roman"/>
                <w:b/>
                <w:sz w:val="24"/>
                <w:szCs w:val="24"/>
              </w:rPr>
              <w:t xml:space="preserve"> набрав законної сили, займатися діяльністю, пов’язаною з виконанням функцій держави, або обіймати певні посади;</w:t>
            </w:r>
          </w:p>
          <w:p w:rsidR="009706E6" w:rsidRDefault="006A3D3C" w:rsidP="009706E6">
            <w:pPr>
              <w:spacing w:after="0" w:line="240" w:lineRule="auto"/>
              <w:ind w:firstLine="357"/>
              <w:jc w:val="both"/>
              <w:rPr>
                <w:rFonts w:ascii="Times New Roman" w:hAnsi="Times New Roman"/>
                <w:b/>
                <w:sz w:val="24"/>
                <w:szCs w:val="24"/>
              </w:rPr>
            </w:pPr>
            <w:r>
              <w:rPr>
                <w:rFonts w:ascii="Times New Roman" w:hAnsi="Times New Roman"/>
                <w:b/>
                <w:sz w:val="24"/>
                <w:szCs w:val="24"/>
              </w:rPr>
              <w:t>8</w:t>
            </w:r>
            <w:r w:rsidR="009706E6" w:rsidRPr="009706E6">
              <w:rPr>
                <w:rFonts w:ascii="Times New Roman" w:hAnsi="Times New Roman"/>
                <w:b/>
                <w:sz w:val="24"/>
                <w:szCs w:val="24"/>
              </w:rPr>
              <w:t>) яка протягом двох років до подан</w:t>
            </w:r>
            <w:r w:rsidR="009522F8">
              <w:rPr>
                <w:rFonts w:ascii="Times New Roman" w:hAnsi="Times New Roman"/>
                <w:b/>
                <w:sz w:val="24"/>
                <w:szCs w:val="24"/>
              </w:rPr>
              <w:t>ня заяви на участь у конкурсі</w:t>
            </w:r>
            <w:r w:rsidR="009706E6" w:rsidRPr="009706E6">
              <w:rPr>
                <w:rFonts w:ascii="Times New Roman" w:hAnsi="Times New Roman"/>
                <w:b/>
                <w:sz w:val="24"/>
                <w:szCs w:val="24"/>
              </w:rPr>
              <w:t xml:space="preserve"> входила до складу керівних органів політичної партії або перебувала у трудових чи інших договірних відносинах з політичною партією;</w:t>
            </w:r>
          </w:p>
          <w:p w:rsidR="009706E6" w:rsidRPr="009706E6" w:rsidRDefault="006A3D3C" w:rsidP="009706E6">
            <w:pPr>
              <w:spacing w:after="0" w:line="240" w:lineRule="auto"/>
              <w:ind w:firstLine="357"/>
              <w:jc w:val="both"/>
              <w:rPr>
                <w:rFonts w:ascii="Times New Roman" w:hAnsi="Times New Roman"/>
                <w:b/>
                <w:sz w:val="24"/>
                <w:szCs w:val="24"/>
              </w:rPr>
            </w:pPr>
            <w:r>
              <w:rPr>
                <w:rFonts w:ascii="Times New Roman" w:hAnsi="Times New Roman"/>
                <w:b/>
                <w:sz w:val="24"/>
                <w:szCs w:val="24"/>
              </w:rPr>
              <w:t>9</w:t>
            </w:r>
            <w:r w:rsidR="009706E6">
              <w:rPr>
                <w:rFonts w:ascii="Times New Roman" w:hAnsi="Times New Roman"/>
                <w:b/>
                <w:sz w:val="24"/>
                <w:szCs w:val="24"/>
              </w:rPr>
              <w:t xml:space="preserve">) відомості про яку </w:t>
            </w:r>
            <w:r w:rsidR="00D45EB1">
              <w:rPr>
                <w:rFonts w:ascii="Times New Roman" w:hAnsi="Times New Roman"/>
                <w:b/>
                <w:sz w:val="24"/>
                <w:szCs w:val="24"/>
              </w:rPr>
              <w:t>внесені</w:t>
            </w:r>
            <w:r w:rsidR="009706E6">
              <w:rPr>
                <w:rFonts w:ascii="Times New Roman" w:hAnsi="Times New Roman"/>
                <w:b/>
                <w:sz w:val="24"/>
                <w:szCs w:val="24"/>
              </w:rPr>
              <w:t xml:space="preserve"> до Єдиного державного реєстрі осіб, </w:t>
            </w:r>
            <w:r w:rsidR="009706E6" w:rsidRPr="009706E6">
              <w:rPr>
                <w:rFonts w:ascii="Times New Roman" w:hAnsi="Times New Roman"/>
                <w:b/>
                <w:sz w:val="24"/>
                <w:szCs w:val="24"/>
              </w:rPr>
              <w:t>які вчинили корупційні або пов’язані з корупцією правопорушення</w:t>
            </w:r>
            <w:r w:rsidR="0037757D">
              <w:rPr>
                <w:rFonts w:ascii="Times New Roman" w:hAnsi="Times New Roman"/>
                <w:b/>
                <w:sz w:val="24"/>
                <w:szCs w:val="24"/>
              </w:rPr>
              <w:t>.</w:t>
            </w:r>
          </w:p>
          <w:p w:rsidR="00731E1C" w:rsidRDefault="00731E1C" w:rsidP="00C64C37">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731E1C" w:rsidRDefault="00731E1C" w:rsidP="00C64C37">
            <w:pPr>
              <w:spacing w:after="0" w:line="240" w:lineRule="auto"/>
              <w:ind w:firstLine="357"/>
              <w:jc w:val="both"/>
              <w:rPr>
                <w:rFonts w:ascii="Times New Roman" w:hAnsi="Times New Roman"/>
                <w:sz w:val="24"/>
                <w:szCs w:val="24"/>
              </w:rPr>
            </w:pPr>
            <w:r w:rsidRPr="00731E1C">
              <w:rPr>
                <w:rFonts w:ascii="Times New Roman" w:hAnsi="Times New Roman"/>
                <w:sz w:val="24"/>
                <w:szCs w:val="24"/>
              </w:rPr>
              <w:t xml:space="preserve">Громадська рада при Національному агентстві є повноважною, якщо до її складу входять не менше дев’яти осіб. Строк повноважень Громадської ради становить два роки. Положення про Громадську раду при Національному агентстві </w:t>
            </w:r>
            <w:r w:rsidRPr="006733C0">
              <w:rPr>
                <w:rFonts w:ascii="Times New Roman" w:hAnsi="Times New Roman"/>
                <w:b/>
                <w:sz w:val="24"/>
                <w:szCs w:val="24"/>
              </w:rPr>
              <w:t>затверджує</w:t>
            </w:r>
            <w:r w:rsidR="007B4B5A" w:rsidRPr="006733C0">
              <w:rPr>
                <w:rFonts w:ascii="Times New Roman" w:hAnsi="Times New Roman"/>
                <w:b/>
                <w:sz w:val="24"/>
                <w:szCs w:val="24"/>
              </w:rPr>
              <w:t>ться</w:t>
            </w:r>
            <w:r w:rsidR="007B4B5A">
              <w:rPr>
                <w:rFonts w:ascii="Times New Roman" w:hAnsi="Times New Roman"/>
                <w:sz w:val="24"/>
                <w:szCs w:val="24"/>
              </w:rPr>
              <w:t xml:space="preserve"> </w:t>
            </w:r>
            <w:r w:rsidR="007B4B5A" w:rsidRPr="007B4B5A">
              <w:rPr>
                <w:rFonts w:ascii="Times New Roman" w:hAnsi="Times New Roman"/>
                <w:b/>
                <w:sz w:val="24"/>
                <w:szCs w:val="24"/>
              </w:rPr>
              <w:t>постановою</w:t>
            </w:r>
            <w:r w:rsidRPr="00731E1C">
              <w:rPr>
                <w:rFonts w:ascii="Times New Roman" w:hAnsi="Times New Roman"/>
                <w:sz w:val="24"/>
                <w:szCs w:val="24"/>
              </w:rPr>
              <w:t xml:space="preserve"> </w:t>
            </w:r>
            <w:r w:rsidR="006A3D3C">
              <w:rPr>
                <w:rFonts w:ascii="Times New Roman" w:hAnsi="Times New Roman"/>
                <w:b/>
                <w:sz w:val="24"/>
                <w:szCs w:val="24"/>
              </w:rPr>
              <w:t>Верховної Ради</w:t>
            </w:r>
            <w:r w:rsidRPr="00731E1C">
              <w:rPr>
                <w:rFonts w:ascii="Times New Roman" w:hAnsi="Times New Roman"/>
                <w:b/>
                <w:sz w:val="24"/>
                <w:szCs w:val="24"/>
              </w:rPr>
              <w:t xml:space="preserve"> України</w:t>
            </w:r>
            <w:r w:rsidRPr="00731E1C">
              <w:rPr>
                <w:rFonts w:ascii="Times New Roman" w:hAnsi="Times New Roman"/>
                <w:sz w:val="24"/>
                <w:szCs w:val="24"/>
              </w:rPr>
              <w:t>.</w:t>
            </w:r>
          </w:p>
          <w:p w:rsidR="00831A95" w:rsidRPr="00831A95" w:rsidRDefault="00831A95" w:rsidP="00C64C37">
            <w:pPr>
              <w:spacing w:after="0" w:line="240" w:lineRule="auto"/>
              <w:ind w:firstLine="357"/>
              <w:jc w:val="both"/>
              <w:rPr>
                <w:rFonts w:ascii="Times New Roman" w:hAnsi="Times New Roman"/>
                <w:b/>
                <w:sz w:val="24"/>
                <w:szCs w:val="24"/>
              </w:rPr>
            </w:pPr>
            <w:r w:rsidRPr="00831A95">
              <w:rPr>
                <w:rFonts w:ascii="Times New Roman" w:hAnsi="Times New Roman"/>
                <w:b/>
                <w:sz w:val="24"/>
                <w:szCs w:val="24"/>
              </w:rPr>
              <w:lastRenderedPageBreak/>
              <w:t>Члени Громадської ради при Національному агентстві призначаються постановою Верховної Ради України відповідно до результатів конкурсного відбору.</w:t>
            </w:r>
          </w:p>
          <w:p w:rsidR="00731E1C" w:rsidRPr="00731E1C" w:rsidRDefault="00731E1C" w:rsidP="00731E1C">
            <w:pPr>
              <w:spacing w:after="0" w:line="240" w:lineRule="auto"/>
              <w:ind w:firstLine="357"/>
              <w:jc w:val="both"/>
              <w:rPr>
                <w:rFonts w:ascii="Times New Roman" w:hAnsi="Times New Roman"/>
                <w:sz w:val="24"/>
                <w:szCs w:val="24"/>
              </w:rPr>
            </w:pPr>
            <w:r w:rsidRPr="00731E1C">
              <w:rPr>
                <w:rFonts w:ascii="Times New Roman" w:hAnsi="Times New Roman"/>
                <w:sz w:val="24"/>
                <w:szCs w:val="24"/>
              </w:rPr>
              <w:t>4. Кожні два роки проводиться зовнішня незалежна оцінка ефективності діяльності Національного а</w:t>
            </w:r>
            <w:r>
              <w:rPr>
                <w:rFonts w:ascii="Times New Roman" w:hAnsi="Times New Roman"/>
                <w:sz w:val="24"/>
                <w:szCs w:val="24"/>
              </w:rPr>
              <w:t>гентства.</w:t>
            </w:r>
          </w:p>
          <w:p w:rsidR="00831A95" w:rsidRPr="004D72CD" w:rsidRDefault="00731E1C" w:rsidP="004D72CD">
            <w:pPr>
              <w:spacing w:after="0" w:line="240" w:lineRule="auto"/>
              <w:ind w:firstLine="357"/>
              <w:jc w:val="both"/>
              <w:rPr>
                <w:rFonts w:ascii="Times New Roman" w:hAnsi="Times New Roman"/>
                <w:sz w:val="24"/>
                <w:szCs w:val="24"/>
              </w:rPr>
            </w:pPr>
            <w:r w:rsidRPr="00731E1C">
              <w:rPr>
                <w:rFonts w:ascii="Times New Roman" w:hAnsi="Times New Roman"/>
                <w:sz w:val="24"/>
                <w:szCs w:val="24"/>
              </w:rPr>
              <w:t>Оцінку проводить Комісія з проведення незалежної оцінки ефективності діяльності Національного агентства (далі - Комі</w:t>
            </w:r>
            <w:r w:rsidR="008E3D14">
              <w:rPr>
                <w:rFonts w:ascii="Times New Roman" w:hAnsi="Times New Roman"/>
                <w:sz w:val="24"/>
                <w:szCs w:val="24"/>
              </w:rPr>
              <w:t>сія) у складі трьох осіб, які в</w:t>
            </w:r>
            <w:r w:rsidRPr="00731E1C">
              <w:rPr>
                <w:rFonts w:ascii="Times New Roman" w:hAnsi="Times New Roman"/>
                <w:sz w:val="24"/>
                <w:szCs w:val="24"/>
              </w:rPr>
              <w:t xml:space="preserve">изначаються </w:t>
            </w:r>
            <w:r w:rsidRPr="00731E1C">
              <w:rPr>
                <w:rFonts w:ascii="Times New Roman" w:hAnsi="Times New Roman"/>
                <w:b/>
                <w:sz w:val="24"/>
                <w:szCs w:val="24"/>
              </w:rPr>
              <w:t>Верховною Радою України</w:t>
            </w:r>
            <w:r w:rsidR="00604B68">
              <w:rPr>
                <w:rFonts w:ascii="Times New Roman" w:hAnsi="Times New Roman"/>
                <w:b/>
                <w:sz w:val="24"/>
                <w:szCs w:val="24"/>
              </w:rPr>
              <w:t xml:space="preserve"> за рекомендаціями комітетів, до предметів відання яких віднесені питання боротьби з корупцією</w:t>
            </w:r>
            <w:r w:rsidR="00604B68">
              <w:rPr>
                <w:rFonts w:ascii="Times New Roman" w:hAnsi="Times New Roman"/>
                <w:sz w:val="24"/>
                <w:szCs w:val="24"/>
              </w:rPr>
              <w:t xml:space="preserve">, </w:t>
            </w:r>
            <w:r w:rsidR="00604B68" w:rsidRPr="00604B68">
              <w:rPr>
                <w:rFonts w:ascii="Times New Roman" w:hAnsi="Times New Roman"/>
                <w:b/>
                <w:sz w:val="24"/>
                <w:szCs w:val="24"/>
              </w:rPr>
              <w:t>формування стратегії функціонування правоохоронної системи України та формування правової політики.</w:t>
            </w:r>
            <w:r w:rsidR="00604B68">
              <w:rPr>
                <w:rFonts w:ascii="Times New Roman" w:hAnsi="Times New Roman"/>
                <w:b/>
                <w:sz w:val="24"/>
                <w:szCs w:val="24"/>
              </w:rPr>
              <w:t xml:space="preserve"> Кожен комітет рекомендує Верховній Раді України по одній кандидатурі. </w:t>
            </w:r>
          </w:p>
          <w:p w:rsidR="00731E1C" w:rsidRPr="00EB2020" w:rsidRDefault="00731E1C" w:rsidP="00EB2020">
            <w:pPr>
              <w:spacing w:after="0" w:line="240" w:lineRule="auto"/>
              <w:ind w:firstLine="357"/>
              <w:jc w:val="both"/>
              <w:rPr>
                <w:rFonts w:ascii="Times New Roman" w:hAnsi="Times New Roman"/>
                <w:sz w:val="24"/>
                <w:szCs w:val="24"/>
              </w:rPr>
            </w:pPr>
            <w:r w:rsidRPr="00731E1C">
              <w:rPr>
                <w:rFonts w:ascii="Times New Roman" w:hAnsi="Times New Roman"/>
                <w:b/>
                <w:sz w:val="24"/>
                <w:szCs w:val="24"/>
              </w:rPr>
              <w:t>Виключена</w:t>
            </w:r>
          </w:p>
          <w:p w:rsidR="00831A95" w:rsidRDefault="00831A95" w:rsidP="00831A95">
            <w:pPr>
              <w:spacing w:after="0" w:line="240" w:lineRule="auto"/>
              <w:jc w:val="both"/>
              <w:rPr>
                <w:rFonts w:ascii="Times New Roman" w:hAnsi="Times New Roman"/>
                <w:sz w:val="24"/>
                <w:szCs w:val="24"/>
              </w:rPr>
            </w:pPr>
          </w:p>
          <w:p w:rsidR="00731E1C" w:rsidRPr="00731E1C" w:rsidRDefault="00731E1C" w:rsidP="00731E1C">
            <w:pPr>
              <w:spacing w:after="0" w:line="240" w:lineRule="auto"/>
              <w:ind w:firstLine="357"/>
              <w:jc w:val="both"/>
              <w:rPr>
                <w:rFonts w:ascii="Times New Roman" w:hAnsi="Times New Roman"/>
                <w:sz w:val="24"/>
                <w:szCs w:val="24"/>
              </w:rPr>
            </w:pPr>
            <w:r w:rsidRPr="00731E1C">
              <w:rPr>
                <w:rFonts w:ascii="Times New Roman" w:hAnsi="Times New Roman"/>
                <w:sz w:val="24"/>
                <w:szCs w:val="24"/>
              </w:rPr>
              <w:t xml:space="preserve">До початку формування </w:t>
            </w:r>
            <w:r>
              <w:rPr>
                <w:rFonts w:ascii="Times New Roman" w:hAnsi="Times New Roman"/>
                <w:sz w:val="24"/>
                <w:szCs w:val="24"/>
              </w:rPr>
              <w:t xml:space="preserve">Комісії </w:t>
            </w:r>
            <w:r w:rsidR="008E3D14">
              <w:rPr>
                <w:rFonts w:ascii="Times New Roman" w:hAnsi="Times New Roman"/>
                <w:b/>
                <w:sz w:val="24"/>
                <w:szCs w:val="24"/>
              </w:rPr>
              <w:t>Верховна Рада</w:t>
            </w:r>
            <w:r w:rsidRPr="00731E1C">
              <w:rPr>
                <w:rFonts w:ascii="Times New Roman" w:hAnsi="Times New Roman"/>
                <w:b/>
                <w:sz w:val="24"/>
                <w:szCs w:val="24"/>
              </w:rPr>
              <w:t xml:space="preserve"> України</w:t>
            </w:r>
            <w:r w:rsidRPr="00731E1C">
              <w:rPr>
                <w:rFonts w:ascii="Times New Roman" w:hAnsi="Times New Roman"/>
                <w:sz w:val="24"/>
                <w:szCs w:val="24"/>
              </w:rPr>
              <w:t xml:space="preserve"> </w:t>
            </w:r>
            <w:r w:rsidR="00E339D1" w:rsidRPr="00E339D1">
              <w:rPr>
                <w:rFonts w:ascii="Times New Roman" w:hAnsi="Times New Roman"/>
                <w:b/>
                <w:sz w:val="24"/>
                <w:szCs w:val="24"/>
              </w:rPr>
              <w:t>за рекомендаціями комітетів, до предметів відання яких віднесені питання боротьби з корупцією</w:t>
            </w:r>
            <w:r w:rsidR="00E339D1" w:rsidRPr="00E339D1">
              <w:rPr>
                <w:rFonts w:ascii="Times New Roman" w:hAnsi="Times New Roman"/>
                <w:sz w:val="24"/>
                <w:szCs w:val="24"/>
              </w:rPr>
              <w:t xml:space="preserve">, </w:t>
            </w:r>
            <w:r w:rsidR="00E339D1" w:rsidRPr="00E339D1">
              <w:rPr>
                <w:rFonts w:ascii="Times New Roman" w:hAnsi="Times New Roman"/>
                <w:b/>
                <w:sz w:val="24"/>
                <w:szCs w:val="24"/>
              </w:rPr>
              <w:t>формування стратегії функціонування правоохоронної системи України та формування правової політики</w:t>
            </w:r>
            <w:r w:rsidR="00E339D1">
              <w:rPr>
                <w:rFonts w:ascii="Times New Roman" w:hAnsi="Times New Roman"/>
                <w:b/>
                <w:sz w:val="24"/>
                <w:szCs w:val="24"/>
              </w:rPr>
              <w:t xml:space="preserve">, </w:t>
            </w:r>
            <w:r w:rsidR="00E339D1" w:rsidRPr="00E339D1">
              <w:rPr>
                <w:rFonts w:ascii="Times New Roman" w:hAnsi="Times New Roman"/>
                <w:b/>
                <w:sz w:val="24"/>
                <w:szCs w:val="24"/>
              </w:rPr>
              <w:t>шляхом прийняття відповідної постанови</w:t>
            </w:r>
            <w:r w:rsidR="00E339D1">
              <w:rPr>
                <w:rFonts w:ascii="Times New Roman" w:hAnsi="Times New Roman"/>
                <w:sz w:val="24"/>
                <w:szCs w:val="24"/>
              </w:rPr>
              <w:t xml:space="preserve"> </w:t>
            </w:r>
            <w:r w:rsidRPr="00731E1C">
              <w:rPr>
                <w:rFonts w:ascii="Times New Roman" w:hAnsi="Times New Roman"/>
                <w:sz w:val="24"/>
                <w:szCs w:val="24"/>
              </w:rPr>
              <w:t>затверджує та оприлюднює критерії та методику проведення оцінювання ефективності діял</w:t>
            </w:r>
            <w:r>
              <w:rPr>
                <w:rFonts w:ascii="Times New Roman" w:hAnsi="Times New Roman"/>
                <w:sz w:val="24"/>
                <w:szCs w:val="24"/>
              </w:rPr>
              <w:t>ьності Національного агентства</w:t>
            </w:r>
            <w:r w:rsidR="00E339D1">
              <w:rPr>
                <w:rFonts w:ascii="Times New Roman" w:hAnsi="Times New Roman"/>
                <w:sz w:val="24"/>
                <w:szCs w:val="24"/>
              </w:rPr>
              <w:t>.</w:t>
            </w:r>
          </w:p>
          <w:p w:rsidR="00731E1C" w:rsidRPr="00731E1C" w:rsidRDefault="00731E1C" w:rsidP="00731E1C">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731E1C" w:rsidRDefault="00731E1C" w:rsidP="00731E1C">
            <w:pPr>
              <w:spacing w:after="0" w:line="240" w:lineRule="auto"/>
              <w:ind w:firstLine="357"/>
              <w:jc w:val="both"/>
              <w:rPr>
                <w:rFonts w:ascii="Times New Roman" w:hAnsi="Times New Roman"/>
                <w:sz w:val="24"/>
                <w:szCs w:val="24"/>
              </w:rPr>
            </w:pPr>
            <w:r w:rsidRPr="00731E1C">
              <w:rPr>
                <w:rFonts w:ascii="Times New Roman" w:hAnsi="Times New Roman"/>
                <w:sz w:val="24"/>
                <w:szCs w:val="24"/>
              </w:rPr>
              <w:t xml:space="preserve">Звіт оцінки ефективності діяльності Національного агентства оприлюднюється на офіційному веб-сайті </w:t>
            </w:r>
            <w:r w:rsidRPr="00731E1C">
              <w:rPr>
                <w:rFonts w:ascii="Times New Roman" w:hAnsi="Times New Roman"/>
                <w:b/>
                <w:sz w:val="24"/>
                <w:szCs w:val="24"/>
              </w:rPr>
              <w:t>Верховної Ради України</w:t>
            </w:r>
            <w:r w:rsidRPr="00731E1C">
              <w:rPr>
                <w:rFonts w:ascii="Times New Roman" w:hAnsi="Times New Roman"/>
                <w:sz w:val="24"/>
                <w:szCs w:val="24"/>
              </w:rPr>
              <w:t xml:space="preserve"> протягом п’ят</w:t>
            </w:r>
            <w:r>
              <w:rPr>
                <w:rFonts w:ascii="Times New Roman" w:hAnsi="Times New Roman"/>
                <w:sz w:val="24"/>
                <w:szCs w:val="24"/>
              </w:rPr>
              <w:t>и днів з дня його затвердження.</w:t>
            </w:r>
          </w:p>
          <w:p w:rsidR="00C11FA7" w:rsidRPr="00731E1C" w:rsidRDefault="00C11FA7" w:rsidP="00731E1C">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731E1C" w:rsidRPr="00C64C37" w:rsidRDefault="00C11FA7" w:rsidP="00C11FA7">
            <w:pPr>
              <w:spacing w:after="0" w:line="240" w:lineRule="auto"/>
              <w:ind w:firstLine="357"/>
              <w:jc w:val="both"/>
              <w:rPr>
                <w:rFonts w:ascii="Times New Roman" w:hAnsi="Times New Roman"/>
                <w:sz w:val="24"/>
                <w:szCs w:val="24"/>
              </w:rPr>
            </w:pPr>
            <w:r w:rsidRPr="00C11FA7">
              <w:rPr>
                <w:rFonts w:ascii="Times New Roman" w:hAnsi="Times New Roman"/>
                <w:sz w:val="24"/>
                <w:szCs w:val="24"/>
              </w:rPr>
              <w:t xml:space="preserve">Організаційно-технічне забезпечення діяльності Комісії здійснює </w:t>
            </w:r>
            <w:r w:rsidRPr="00C11FA7">
              <w:rPr>
                <w:rFonts w:ascii="Times New Roman" w:hAnsi="Times New Roman"/>
                <w:b/>
                <w:sz w:val="24"/>
                <w:szCs w:val="24"/>
              </w:rPr>
              <w:t>Апарат Верховної Ради України</w:t>
            </w:r>
            <w:r w:rsidRPr="00C11FA7">
              <w:rPr>
                <w:rFonts w:ascii="Times New Roman" w:hAnsi="Times New Roman"/>
                <w:sz w:val="24"/>
                <w:szCs w:val="24"/>
              </w:rPr>
              <w:t>. Фінансування діяльності Комісії та її членів, у тому числі секретаріату, що утворюється для допомоги в їхній діяльності, може здійснюватися за рахунок залучення міжнародної технічної допомоги.</w:t>
            </w:r>
          </w:p>
        </w:tc>
      </w:tr>
      <w:tr w:rsidR="00FF0602" w:rsidRPr="008326AF" w:rsidTr="00FB691E">
        <w:trPr>
          <w:trHeight w:val="70"/>
        </w:trPr>
        <w:tc>
          <w:tcPr>
            <w:tcW w:w="7815" w:type="dxa"/>
          </w:tcPr>
          <w:p w:rsidR="00FF0602" w:rsidRPr="00FF0602" w:rsidRDefault="00FF0602" w:rsidP="00FF0602">
            <w:pPr>
              <w:spacing w:after="0" w:line="240" w:lineRule="auto"/>
              <w:ind w:firstLine="357"/>
              <w:jc w:val="both"/>
              <w:rPr>
                <w:rFonts w:ascii="Times New Roman" w:hAnsi="Times New Roman"/>
                <w:sz w:val="24"/>
                <w:szCs w:val="24"/>
              </w:rPr>
            </w:pPr>
            <w:r w:rsidRPr="00FF0602">
              <w:rPr>
                <w:rFonts w:ascii="Times New Roman" w:hAnsi="Times New Roman"/>
                <w:sz w:val="24"/>
                <w:szCs w:val="24"/>
              </w:rPr>
              <w:lastRenderedPageBreak/>
              <w:t>Стаття 18. Антикорупційна політика</w:t>
            </w:r>
          </w:p>
          <w:p w:rsidR="00FF0602" w:rsidRPr="00FF0602" w:rsidRDefault="00FF0602" w:rsidP="00FF0602">
            <w:pPr>
              <w:spacing w:after="0" w:line="240" w:lineRule="auto"/>
              <w:ind w:firstLine="357"/>
              <w:jc w:val="both"/>
              <w:rPr>
                <w:rFonts w:ascii="Times New Roman" w:hAnsi="Times New Roman"/>
                <w:sz w:val="24"/>
                <w:szCs w:val="24"/>
              </w:rPr>
            </w:pPr>
            <w:r>
              <w:rPr>
                <w:rFonts w:ascii="Times New Roman" w:hAnsi="Times New Roman"/>
                <w:sz w:val="24"/>
                <w:szCs w:val="24"/>
              </w:rPr>
              <w:lastRenderedPageBreak/>
              <w:t>…</w:t>
            </w:r>
          </w:p>
          <w:p w:rsidR="00FF0602" w:rsidRDefault="00FF0602" w:rsidP="00FF0602">
            <w:pPr>
              <w:spacing w:after="0" w:line="240" w:lineRule="auto"/>
              <w:ind w:firstLine="357"/>
              <w:jc w:val="both"/>
              <w:rPr>
                <w:rFonts w:ascii="Times New Roman" w:hAnsi="Times New Roman"/>
                <w:sz w:val="24"/>
                <w:szCs w:val="24"/>
              </w:rPr>
            </w:pPr>
            <w:r w:rsidRPr="00FF0602">
              <w:rPr>
                <w:rFonts w:ascii="Times New Roman" w:hAnsi="Times New Roman"/>
                <w:sz w:val="24"/>
                <w:szCs w:val="24"/>
              </w:rPr>
              <w:t xml:space="preserve">4. Антикорупційна стратегія реалізується шляхом виконання державної програми, яка розробляється Національним агентством та затверджується </w:t>
            </w:r>
            <w:r w:rsidRPr="00FF0602">
              <w:rPr>
                <w:rFonts w:ascii="Times New Roman" w:hAnsi="Times New Roman"/>
                <w:i/>
                <w:sz w:val="24"/>
                <w:szCs w:val="24"/>
              </w:rPr>
              <w:t>Кабінетом Міністрів України</w:t>
            </w:r>
            <w:r w:rsidRPr="00FF0602">
              <w:rPr>
                <w:rFonts w:ascii="Times New Roman" w:hAnsi="Times New Roman"/>
                <w:sz w:val="24"/>
                <w:szCs w:val="24"/>
              </w:rPr>
              <w:t>.</w:t>
            </w:r>
          </w:p>
          <w:p w:rsidR="00FF0602" w:rsidRPr="00710C9D" w:rsidRDefault="00FF0602" w:rsidP="00FF0602">
            <w:pPr>
              <w:spacing w:after="0" w:line="240" w:lineRule="auto"/>
              <w:ind w:firstLine="357"/>
              <w:jc w:val="both"/>
              <w:rPr>
                <w:rFonts w:ascii="Times New Roman" w:hAnsi="Times New Roman"/>
                <w:sz w:val="24"/>
                <w:szCs w:val="24"/>
              </w:rPr>
            </w:pPr>
            <w:r>
              <w:rPr>
                <w:rFonts w:ascii="Times New Roman" w:hAnsi="Times New Roman"/>
                <w:sz w:val="24"/>
                <w:szCs w:val="24"/>
              </w:rPr>
              <w:t>…</w:t>
            </w:r>
          </w:p>
        </w:tc>
        <w:tc>
          <w:tcPr>
            <w:tcW w:w="7975" w:type="dxa"/>
          </w:tcPr>
          <w:p w:rsidR="00FF0602" w:rsidRPr="00FF0602" w:rsidRDefault="00FF0602" w:rsidP="00FF0602">
            <w:pPr>
              <w:spacing w:after="0" w:line="240" w:lineRule="auto"/>
              <w:ind w:firstLine="357"/>
              <w:jc w:val="both"/>
              <w:rPr>
                <w:rFonts w:ascii="Times New Roman" w:hAnsi="Times New Roman"/>
                <w:sz w:val="24"/>
                <w:szCs w:val="24"/>
              </w:rPr>
            </w:pPr>
            <w:r w:rsidRPr="00FF0602">
              <w:rPr>
                <w:rFonts w:ascii="Times New Roman" w:hAnsi="Times New Roman"/>
                <w:sz w:val="24"/>
                <w:szCs w:val="24"/>
              </w:rPr>
              <w:lastRenderedPageBreak/>
              <w:t>Стаття 18. Антикорупційна політика</w:t>
            </w:r>
          </w:p>
          <w:p w:rsidR="00FF0602" w:rsidRPr="00FF0602" w:rsidRDefault="00FF0602" w:rsidP="00FF0602">
            <w:pPr>
              <w:spacing w:after="0" w:line="240" w:lineRule="auto"/>
              <w:ind w:firstLine="357"/>
              <w:jc w:val="both"/>
              <w:rPr>
                <w:rFonts w:ascii="Times New Roman" w:hAnsi="Times New Roman"/>
                <w:sz w:val="24"/>
                <w:szCs w:val="24"/>
              </w:rPr>
            </w:pPr>
            <w:r>
              <w:rPr>
                <w:rFonts w:ascii="Times New Roman" w:hAnsi="Times New Roman"/>
                <w:sz w:val="24"/>
                <w:szCs w:val="24"/>
              </w:rPr>
              <w:lastRenderedPageBreak/>
              <w:t>…</w:t>
            </w:r>
          </w:p>
          <w:p w:rsidR="00FF0602" w:rsidRDefault="00FF0602" w:rsidP="00FF0602">
            <w:pPr>
              <w:spacing w:after="0" w:line="240" w:lineRule="auto"/>
              <w:ind w:firstLine="357"/>
              <w:jc w:val="both"/>
              <w:rPr>
                <w:rFonts w:ascii="Times New Roman" w:hAnsi="Times New Roman"/>
                <w:sz w:val="24"/>
                <w:szCs w:val="24"/>
              </w:rPr>
            </w:pPr>
            <w:r w:rsidRPr="00FF0602">
              <w:rPr>
                <w:rFonts w:ascii="Times New Roman" w:hAnsi="Times New Roman"/>
                <w:sz w:val="24"/>
                <w:szCs w:val="24"/>
              </w:rPr>
              <w:t xml:space="preserve">4. Антикорупційна стратегія реалізується шляхом виконання державної програми, яка розробляється Національним агентством та затверджується </w:t>
            </w:r>
            <w:r w:rsidRPr="00FF0602">
              <w:rPr>
                <w:rFonts w:ascii="Times New Roman" w:hAnsi="Times New Roman"/>
                <w:b/>
                <w:sz w:val="24"/>
                <w:szCs w:val="24"/>
              </w:rPr>
              <w:t>Верховною Радою України</w:t>
            </w:r>
            <w:r w:rsidR="00E6115F">
              <w:rPr>
                <w:rFonts w:ascii="Times New Roman" w:hAnsi="Times New Roman"/>
                <w:b/>
                <w:sz w:val="24"/>
                <w:szCs w:val="24"/>
              </w:rPr>
              <w:t xml:space="preserve"> шляхом прийняття постанови</w:t>
            </w:r>
            <w:r w:rsidRPr="00FF0602">
              <w:rPr>
                <w:rFonts w:ascii="Times New Roman" w:hAnsi="Times New Roman"/>
                <w:sz w:val="24"/>
                <w:szCs w:val="24"/>
              </w:rPr>
              <w:t>.</w:t>
            </w:r>
          </w:p>
          <w:p w:rsidR="00FF0602" w:rsidRPr="00710C9D" w:rsidRDefault="00FF0602" w:rsidP="00FF0602">
            <w:pPr>
              <w:spacing w:after="0" w:line="240" w:lineRule="auto"/>
              <w:ind w:firstLine="357"/>
              <w:jc w:val="both"/>
              <w:rPr>
                <w:rFonts w:ascii="Times New Roman" w:hAnsi="Times New Roman"/>
                <w:sz w:val="24"/>
                <w:szCs w:val="24"/>
              </w:rPr>
            </w:pPr>
            <w:r>
              <w:rPr>
                <w:rFonts w:ascii="Times New Roman" w:hAnsi="Times New Roman"/>
                <w:sz w:val="24"/>
                <w:szCs w:val="24"/>
              </w:rPr>
              <w:t>…</w:t>
            </w:r>
          </w:p>
        </w:tc>
      </w:tr>
      <w:tr w:rsidR="00FF0602" w:rsidRPr="008326AF" w:rsidTr="00FB691E">
        <w:trPr>
          <w:trHeight w:val="70"/>
        </w:trPr>
        <w:tc>
          <w:tcPr>
            <w:tcW w:w="7815" w:type="dxa"/>
          </w:tcPr>
          <w:p w:rsidR="00FF0602" w:rsidRPr="00FF0602" w:rsidRDefault="00FF0602" w:rsidP="00FF0602">
            <w:pPr>
              <w:spacing w:after="0" w:line="240" w:lineRule="auto"/>
              <w:ind w:firstLine="357"/>
              <w:jc w:val="both"/>
              <w:rPr>
                <w:rFonts w:ascii="Times New Roman" w:hAnsi="Times New Roman"/>
                <w:sz w:val="24"/>
                <w:szCs w:val="24"/>
              </w:rPr>
            </w:pPr>
            <w:r w:rsidRPr="00FF0602">
              <w:rPr>
                <w:rFonts w:ascii="Times New Roman" w:hAnsi="Times New Roman"/>
                <w:sz w:val="24"/>
                <w:szCs w:val="24"/>
              </w:rPr>
              <w:lastRenderedPageBreak/>
              <w:t>Стаття 20. Національна доповідь щодо реалізації</w:t>
            </w:r>
            <w:r>
              <w:rPr>
                <w:rFonts w:ascii="Times New Roman" w:hAnsi="Times New Roman"/>
                <w:sz w:val="24"/>
                <w:szCs w:val="24"/>
              </w:rPr>
              <w:t xml:space="preserve"> засад антикорупційної політики</w:t>
            </w:r>
          </w:p>
          <w:p w:rsidR="00FF0602" w:rsidRDefault="00FF0602" w:rsidP="00FF0602">
            <w:pPr>
              <w:spacing w:after="0" w:line="240" w:lineRule="auto"/>
              <w:ind w:firstLine="357"/>
              <w:jc w:val="both"/>
              <w:rPr>
                <w:rFonts w:ascii="Times New Roman" w:hAnsi="Times New Roman"/>
                <w:sz w:val="24"/>
                <w:szCs w:val="24"/>
              </w:rPr>
            </w:pPr>
            <w:r w:rsidRPr="00FF0602">
              <w:rPr>
                <w:rFonts w:ascii="Times New Roman" w:hAnsi="Times New Roman"/>
                <w:sz w:val="24"/>
                <w:szCs w:val="24"/>
              </w:rPr>
              <w:t xml:space="preserve">1. </w:t>
            </w:r>
            <w:r w:rsidRPr="00497873">
              <w:rPr>
                <w:rFonts w:ascii="Times New Roman" w:hAnsi="Times New Roman"/>
                <w:i/>
                <w:sz w:val="24"/>
                <w:szCs w:val="24"/>
              </w:rPr>
              <w:t>Національне агентство</w:t>
            </w:r>
            <w:r w:rsidRPr="00FF0602">
              <w:rPr>
                <w:rFonts w:ascii="Times New Roman" w:hAnsi="Times New Roman"/>
                <w:sz w:val="24"/>
                <w:szCs w:val="24"/>
              </w:rPr>
              <w:t xml:space="preserve"> готує </w:t>
            </w:r>
            <w:r w:rsidRPr="004B6543">
              <w:rPr>
                <w:rFonts w:ascii="Times New Roman" w:hAnsi="Times New Roman"/>
                <w:i/>
                <w:sz w:val="24"/>
                <w:szCs w:val="24"/>
              </w:rPr>
              <w:t>проект щорічної національної доповіді</w:t>
            </w:r>
            <w:r w:rsidRPr="00FF0602">
              <w:rPr>
                <w:rFonts w:ascii="Times New Roman" w:hAnsi="Times New Roman"/>
                <w:sz w:val="24"/>
                <w:szCs w:val="24"/>
              </w:rPr>
              <w:t xml:space="preserve"> щодо реалізації засад антикорупційної політики, </w:t>
            </w:r>
            <w:r w:rsidRPr="004B6543">
              <w:rPr>
                <w:rFonts w:ascii="Times New Roman" w:hAnsi="Times New Roman"/>
                <w:i/>
                <w:sz w:val="24"/>
                <w:szCs w:val="24"/>
              </w:rPr>
              <w:t>який</w:t>
            </w:r>
            <w:r w:rsidRPr="00FF0602">
              <w:rPr>
                <w:rFonts w:ascii="Times New Roman" w:hAnsi="Times New Roman"/>
                <w:sz w:val="24"/>
                <w:szCs w:val="24"/>
              </w:rPr>
              <w:t xml:space="preserve"> не пізніше 1 квітня </w:t>
            </w:r>
            <w:r w:rsidRPr="004B6543">
              <w:rPr>
                <w:rFonts w:ascii="Times New Roman" w:hAnsi="Times New Roman"/>
                <w:i/>
                <w:sz w:val="24"/>
                <w:szCs w:val="24"/>
              </w:rPr>
              <w:t>подається</w:t>
            </w:r>
            <w:r w:rsidRPr="00FF0602">
              <w:rPr>
                <w:rFonts w:ascii="Times New Roman" w:hAnsi="Times New Roman"/>
                <w:sz w:val="24"/>
                <w:szCs w:val="24"/>
              </w:rPr>
              <w:t xml:space="preserve"> до </w:t>
            </w:r>
            <w:r w:rsidRPr="00FF0602">
              <w:rPr>
                <w:rFonts w:ascii="Times New Roman" w:hAnsi="Times New Roman"/>
                <w:i/>
                <w:sz w:val="24"/>
                <w:szCs w:val="24"/>
              </w:rPr>
              <w:t>Кабінету Міністрів України</w:t>
            </w:r>
            <w:r w:rsidRPr="00FF0602">
              <w:rPr>
                <w:rFonts w:ascii="Times New Roman" w:hAnsi="Times New Roman"/>
                <w:sz w:val="24"/>
                <w:szCs w:val="24"/>
              </w:rPr>
              <w:t>.</w:t>
            </w:r>
          </w:p>
          <w:p w:rsidR="004B6543" w:rsidRDefault="004B6543" w:rsidP="00FF0602">
            <w:pPr>
              <w:spacing w:after="0" w:line="240" w:lineRule="auto"/>
              <w:ind w:firstLine="357"/>
              <w:jc w:val="both"/>
              <w:rPr>
                <w:rFonts w:ascii="Times New Roman" w:hAnsi="Times New Roman"/>
                <w:sz w:val="24"/>
                <w:szCs w:val="24"/>
              </w:rPr>
            </w:pPr>
          </w:p>
          <w:p w:rsidR="004B6543" w:rsidRDefault="004B6543" w:rsidP="00FF0602">
            <w:pPr>
              <w:spacing w:after="0" w:line="240" w:lineRule="auto"/>
              <w:ind w:firstLine="357"/>
              <w:jc w:val="both"/>
              <w:rPr>
                <w:rFonts w:ascii="Times New Roman" w:hAnsi="Times New Roman"/>
                <w:sz w:val="24"/>
                <w:szCs w:val="24"/>
              </w:rPr>
            </w:pPr>
          </w:p>
          <w:p w:rsidR="004B6543" w:rsidRDefault="004B6543" w:rsidP="00FF0602">
            <w:pPr>
              <w:spacing w:after="0" w:line="240" w:lineRule="auto"/>
              <w:ind w:firstLine="357"/>
              <w:jc w:val="both"/>
              <w:rPr>
                <w:rFonts w:ascii="Times New Roman" w:hAnsi="Times New Roman"/>
                <w:sz w:val="24"/>
                <w:szCs w:val="24"/>
              </w:rPr>
            </w:pPr>
          </w:p>
          <w:p w:rsidR="004B6543" w:rsidRDefault="004B6543" w:rsidP="00FF0602">
            <w:pPr>
              <w:spacing w:after="0" w:line="240" w:lineRule="auto"/>
              <w:ind w:firstLine="357"/>
              <w:jc w:val="both"/>
              <w:rPr>
                <w:rFonts w:ascii="Times New Roman" w:hAnsi="Times New Roman"/>
                <w:sz w:val="24"/>
                <w:szCs w:val="24"/>
              </w:rPr>
            </w:pPr>
          </w:p>
          <w:p w:rsidR="004B6543" w:rsidRDefault="004B6543" w:rsidP="00FF0602">
            <w:pPr>
              <w:spacing w:after="0" w:line="240" w:lineRule="auto"/>
              <w:ind w:firstLine="357"/>
              <w:jc w:val="both"/>
              <w:rPr>
                <w:rFonts w:ascii="Times New Roman" w:hAnsi="Times New Roman"/>
                <w:sz w:val="24"/>
                <w:szCs w:val="24"/>
              </w:rPr>
            </w:pPr>
          </w:p>
          <w:p w:rsidR="00CF7264" w:rsidRDefault="00CF7264" w:rsidP="00FF0602">
            <w:pPr>
              <w:spacing w:after="0" w:line="240" w:lineRule="auto"/>
              <w:ind w:firstLine="357"/>
              <w:jc w:val="both"/>
              <w:rPr>
                <w:rFonts w:ascii="Times New Roman" w:hAnsi="Times New Roman"/>
                <w:sz w:val="24"/>
                <w:szCs w:val="24"/>
              </w:rPr>
            </w:pPr>
          </w:p>
          <w:p w:rsidR="00FF0602" w:rsidRDefault="00FF0602" w:rsidP="00FF0602">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FF0602" w:rsidRDefault="00FF0602" w:rsidP="00FF0602">
            <w:pPr>
              <w:spacing w:after="0" w:line="240" w:lineRule="auto"/>
              <w:ind w:firstLine="357"/>
              <w:jc w:val="both"/>
              <w:rPr>
                <w:rFonts w:ascii="Times New Roman" w:hAnsi="Times New Roman"/>
                <w:sz w:val="24"/>
                <w:szCs w:val="24"/>
              </w:rPr>
            </w:pPr>
            <w:r w:rsidRPr="00FF0602">
              <w:rPr>
                <w:rFonts w:ascii="Times New Roman" w:hAnsi="Times New Roman"/>
                <w:sz w:val="24"/>
                <w:szCs w:val="24"/>
              </w:rPr>
              <w:t>4. Кабінет Міністрів України щороку не пізніше 15 квітня розглядає та схвалює проект національної доповіді щодо реалізації засад антикорупційної політики, який протягом десяти робочих днів з дня схвалення направляється до Верховної Ради України.</w:t>
            </w:r>
          </w:p>
          <w:p w:rsidR="00CB608F" w:rsidRDefault="00CB608F" w:rsidP="00FF0602">
            <w:pPr>
              <w:spacing w:after="0" w:line="240" w:lineRule="auto"/>
              <w:ind w:firstLine="357"/>
              <w:jc w:val="both"/>
              <w:rPr>
                <w:rFonts w:ascii="Times New Roman" w:hAnsi="Times New Roman"/>
                <w:sz w:val="24"/>
                <w:szCs w:val="24"/>
              </w:rPr>
            </w:pPr>
          </w:p>
          <w:p w:rsidR="00CB608F" w:rsidRDefault="00CB608F" w:rsidP="00FF0602">
            <w:pPr>
              <w:spacing w:after="0" w:line="240" w:lineRule="auto"/>
              <w:ind w:firstLine="357"/>
              <w:jc w:val="both"/>
              <w:rPr>
                <w:rFonts w:ascii="Times New Roman" w:hAnsi="Times New Roman"/>
                <w:sz w:val="24"/>
                <w:szCs w:val="24"/>
              </w:rPr>
            </w:pPr>
          </w:p>
          <w:p w:rsidR="00CB608F" w:rsidRDefault="00CB608F" w:rsidP="00FF0602">
            <w:pPr>
              <w:spacing w:after="0" w:line="240" w:lineRule="auto"/>
              <w:ind w:firstLine="357"/>
              <w:jc w:val="both"/>
              <w:rPr>
                <w:rFonts w:ascii="Times New Roman" w:hAnsi="Times New Roman"/>
                <w:sz w:val="24"/>
                <w:szCs w:val="24"/>
              </w:rPr>
            </w:pPr>
          </w:p>
          <w:p w:rsidR="00CB608F" w:rsidRDefault="00CB608F" w:rsidP="00FF0602">
            <w:pPr>
              <w:spacing w:after="0" w:line="240" w:lineRule="auto"/>
              <w:ind w:firstLine="357"/>
              <w:jc w:val="both"/>
              <w:rPr>
                <w:rFonts w:ascii="Times New Roman" w:hAnsi="Times New Roman"/>
                <w:sz w:val="24"/>
                <w:szCs w:val="24"/>
              </w:rPr>
            </w:pPr>
          </w:p>
          <w:p w:rsidR="00CB608F" w:rsidRDefault="00CB608F" w:rsidP="00FF0602">
            <w:pPr>
              <w:spacing w:after="0" w:line="240" w:lineRule="auto"/>
              <w:ind w:firstLine="357"/>
              <w:jc w:val="both"/>
              <w:rPr>
                <w:rFonts w:ascii="Times New Roman" w:hAnsi="Times New Roman"/>
                <w:sz w:val="24"/>
                <w:szCs w:val="24"/>
              </w:rPr>
            </w:pPr>
          </w:p>
          <w:p w:rsidR="00E6115F" w:rsidRDefault="00421F39" w:rsidP="00CB608F">
            <w:pPr>
              <w:spacing w:after="0" w:line="240" w:lineRule="auto"/>
              <w:ind w:firstLine="357"/>
              <w:jc w:val="both"/>
              <w:rPr>
                <w:rFonts w:ascii="Times New Roman" w:hAnsi="Times New Roman"/>
                <w:b/>
                <w:sz w:val="24"/>
                <w:szCs w:val="24"/>
              </w:rPr>
            </w:pPr>
            <w:r>
              <w:rPr>
                <w:rFonts w:ascii="Times New Roman" w:hAnsi="Times New Roman"/>
                <w:b/>
                <w:sz w:val="24"/>
                <w:szCs w:val="24"/>
              </w:rPr>
              <w:t>Відсутня</w:t>
            </w:r>
          </w:p>
          <w:p w:rsidR="00E6115F" w:rsidRDefault="00E6115F" w:rsidP="00CB608F">
            <w:pPr>
              <w:spacing w:after="0" w:line="240" w:lineRule="auto"/>
              <w:ind w:firstLine="357"/>
              <w:jc w:val="both"/>
              <w:rPr>
                <w:rFonts w:ascii="Times New Roman" w:hAnsi="Times New Roman"/>
                <w:b/>
                <w:sz w:val="24"/>
                <w:szCs w:val="24"/>
              </w:rPr>
            </w:pPr>
          </w:p>
          <w:p w:rsidR="004B6543" w:rsidRPr="00CB608F" w:rsidRDefault="00CB608F" w:rsidP="00CB608F">
            <w:pPr>
              <w:spacing w:after="0" w:line="240" w:lineRule="auto"/>
              <w:ind w:firstLine="357"/>
              <w:jc w:val="both"/>
              <w:rPr>
                <w:rFonts w:ascii="Times New Roman" w:hAnsi="Times New Roman"/>
                <w:b/>
                <w:sz w:val="24"/>
                <w:szCs w:val="24"/>
              </w:rPr>
            </w:pPr>
            <w:r w:rsidRPr="00CB608F">
              <w:rPr>
                <w:rFonts w:ascii="Times New Roman" w:hAnsi="Times New Roman"/>
                <w:b/>
                <w:sz w:val="24"/>
                <w:szCs w:val="24"/>
              </w:rPr>
              <w:t>Відсутня</w:t>
            </w:r>
          </w:p>
          <w:p w:rsidR="00497873" w:rsidRDefault="00497873" w:rsidP="00FF0602">
            <w:pPr>
              <w:spacing w:after="0" w:line="240" w:lineRule="auto"/>
              <w:ind w:firstLine="357"/>
              <w:jc w:val="both"/>
              <w:rPr>
                <w:rFonts w:ascii="Times New Roman" w:hAnsi="Times New Roman"/>
                <w:sz w:val="24"/>
                <w:szCs w:val="24"/>
              </w:rPr>
            </w:pPr>
          </w:p>
          <w:p w:rsidR="00497873" w:rsidRDefault="00497873" w:rsidP="00FF0602">
            <w:pPr>
              <w:spacing w:after="0" w:line="240" w:lineRule="auto"/>
              <w:ind w:firstLine="357"/>
              <w:jc w:val="both"/>
              <w:rPr>
                <w:rFonts w:ascii="Times New Roman" w:hAnsi="Times New Roman"/>
                <w:sz w:val="24"/>
                <w:szCs w:val="24"/>
              </w:rPr>
            </w:pPr>
          </w:p>
          <w:p w:rsidR="00497873" w:rsidRDefault="00497873" w:rsidP="00FF0602">
            <w:pPr>
              <w:spacing w:after="0" w:line="240" w:lineRule="auto"/>
              <w:ind w:firstLine="357"/>
              <w:jc w:val="both"/>
              <w:rPr>
                <w:rFonts w:ascii="Times New Roman" w:hAnsi="Times New Roman"/>
                <w:sz w:val="24"/>
                <w:szCs w:val="24"/>
              </w:rPr>
            </w:pPr>
          </w:p>
          <w:p w:rsidR="00497873" w:rsidRDefault="00497873" w:rsidP="00497873">
            <w:pPr>
              <w:spacing w:after="0" w:line="240" w:lineRule="auto"/>
              <w:jc w:val="both"/>
              <w:rPr>
                <w:rFonts w:ascii="Times New Roman" w:hAnsi="Times New Roman"/>
                <w:sz w:val="24"/>
                <w:szCs w:val="24"/>
              </w:rPr>
            </w:pPr>
          </w:p>
          <w:p w:rsidR="00FF0602" w:rsidRPr="00FF0602" w:rsidRDefault="00FF0602" w:rsidP="00FF0602">
            <w:pPr>
              <w:spacing w:after="0" w:line="240" w:lineRule="auto"/>
              <w:ind w:firstLine="357"/>
              <w:jc w:val="both"/>
              <w:rPr>
                <w:rFonts w:ascii="Times New Roman" w:hAnsi="Times New Roman"/>
                <w:sz w:val="24"/>
                <w:szCs w:val="24"/>
              </w:rPr>
            </w:pPr>
            <w:r>
              <w:rPr>
                <w:rFonts w:ascii="Times New Roman" w:hAnsi="Times New Roman"/>
                <w:sz w:val="24"/>
                <w:szCs w:val="24"/>
              </w:rPr>
              <w:t>…</w:t>
            </w:r>
          </w:p>
        </w:tc>
        <w:tc>
          <w:tcPr>
            <w:tcW w:w="7975" w:type="dxa"/>
          </w:tcPr>
          <w:p w:rsidR="00FF0602" w:rsidRPr="00FF0602" w:rsidRDefault="00FF0602" w:rsidP="00FF0602">
            <w:pPr>
              <w:spacing w:after="0" w:line="240" w:lineRule="auto"/>
              <w:ind w:firstLine="357"/>
              <w:jc w:val="both"/>
              <w:rPr>
                <w:rFonts w:ascii="Times New Roman" w:hAnsi="Times New Roman"/>
                <w:sz w:val="24"/>
                <w:szCs w:val="24"/>
              </w:rPr>
            </w:pPr>
            <w:r w:rsidRPr="00FF0602">
              <w:rPr>
                <w:rFonts w:ascii="Times New Roman" w:hAnsi="Times New Roman"/>
                <w:sz w:val="24"/>
                <w:szCs w:val="24"/>
              </w:rPr>
              <w:lastRenderedPageBreak/>
              <w:t>Стаття 20. Національна доповідь щодо реалізації</w:t>
            </w:r>
            <w:r>
              <w:rPr>
                <w:rFonts w:ascii="Times New Roman" w:hAnsi="Times New Roman"/>
                <w:sz w:val="24"/>
                <w:szCs w:val="24"/>
              </w:rPr>
              <w:t xml:space="preserve"> засад антикорупційної політики</w:t>
            </w:r>
          </w:p>
          <w:p w:rsidR="00FF0602" w:rsidRDefault="00FF0602" w:rsidP="00FF0602">
            <w:pPr>
              <w:spacing w:after="0" w:line="240" w:lineRule="auto"/>
              <w:ind w:firstLine="357"/>
              <w:jc w:val="both"/>
              <w:rPr>
                <w:rFonts w:ascii="Times New Roman" w:hAnsi="Times New Roman"/>
                <w:sz w:val="24"/>
                <w:szCs w:val="24"/>
              </w:rPr>
            </w:pPr>
            <w:r w:rsidRPr="00FF0602">
              <w:rPr>
                <w:rFonts w:ascii="Times New Roman" w:hAnsi="Times New Roman"/>
                <w:sz w:val="24"/>
                <w:szCs w:val="24"/>
              </w:rPr>
              <w:t xml:space="preserve">1. </w:t>
            </w:r>
            <w:r w:rsidR="00497873" w:rsidRPr="00497873">
              <w:rPr>
                <w:rFonts w:ascii="Times New Roman" w:hAnsi="Times New Roman"/>
                <w:b/>
                <w:sz w:val="24"/>
                <w:szCs w:val="24"/>
              </w:rPr>
              <w:t>Голова Національного агентства</w:t>
            </w:r>
            <w:r w:rsidRPr="00FF0602">
              <w:rPr>
                <w:rFonts w:ascii="Times New Roman" w:hAnsi="Times New Roman"/>
                <w:sz w:val="24"/>
                <w:szCs w:val="24"/>
              </w:rPr>
              <w:t xml:space="preserve"> готує </w:t>
            </w:r>
            <w:r w:rsidR="004B6543" w:rsidRPr="004B6543">
              <w:rPr>
                <w:rFonts w:ascii="Times New Roman" w:hAnsi="Times New Roman"/>
                <w:b/>
                <w:sz w:val="24"/>
                <w:szCs w:val="24"/>
              </w:rPr>
              <w:t>щорічну національну</w:t>
            </w:r>
            <w:r w:rsidRPr="004B6543">
              <w:rPr>
                <w:rFonts w:ascii="Times New Roman" w:hAnsi="Times New Roman"/>
                <w:b/>
                <w:sz w:val="24"/>
                <w:szCs w:val="24"/>
              </w:rPr>
              <w:t xml:space="preserve"> д</w:t>
            </w:r>
            <w:r w:rsidR="004B6543" w:rsidRPr="004B6543">
              <w:rPr>
                <w:rFonts w:ascii="Times New Roman" w:hAnsi="Times New Roman"/>
                <w:b/>
                <w:sz w:val="24"/>
                <w:szCs w:val="24"/>
              </w:rPr>
              <w:t>оповідь</w:t>
            </w:r>
            <w:r w:rsidRPr="00FF0602">
              <w:rPr>
                <w:rFonts w:ascii="Times New Roman" w:hAnsi="Times New Roman"/>
                <w:sz w:val="24"/>
                <w:szCs w:val="24"/>
              </w:rPr>
              <w:t xml:space="preserve"> щодо реалізації засад антикорупційної політики</w:t>
            </w:r>
            <w:r w:rsidR="004B6543">
              <w:rPr>
                <w:rFonts w:ascii="Times New Roman" w:hAnsi="Times New Roman"/>
                <w:sz w:val="24"/>
                <w:szCs w:val="24"/>
              </w:rPr>
              <w:t xml:space="preserve"> </w:t>
            </w:r>
            <w:r w:rsidR="004B6543" w:rsidRPr="004B6543">
              <w:rPr>
                <w:rFonts w:ascii="Times New Roman" w:hAnsi="Times New Roman"/>
                <w:b/>
                <w:sz w:val="24"/>
                <w:szCs w:val="24"/>
              </w:rPr>
              <w:t>та звіт Голови Національного агентства з питань запобігання корупції про результати діяльності Національного агентства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Національного агентства з питань запобігання корупції,</w:t>
            </w:r>
            <w:r w:rsidR="004B6543">
              <w:rPr>
                <w:rFonts w:ascii="Times New Roman" w:hAnsi="Times New Roman"/>
                <w:sz w:val="24"/>
                <w:szCs w:val="24"/>
              </w:rPr>
              <w:t xml:space="preserve"> </w:t>
            </w:r>
            <w:r w:rsidR="004B6543" w:rsidRPr="004B6543">
              <w:rPr>
                <w:rFonts w:ascii="Times New Roman" w:hAnsi="Times New Roman"/>
                <w:b/>
                <w:sz w:val="24"/>
                <w:szCs w:val="24"/>
              </w:rPr>
              <w:t>які</w:t>
            </w:r>
            <w:r w:rsidRPr="00FF0602">
              <w:rPr>
                <w:rFonts w:ascii="Times New Roman" w:hAnsi="Times New Roman"/>
                <w:sz w:val="24"/>
                <w:szCs w:val="24"/>
              </w:rPr>
              <w:t xml:space="preserve"> не пізніше </w:t>
            </w:r>
            <w:r w:rsidRPr="008C6FE9">
              <w:rPr>
                <w:rFonts w:ascii="Times New Roman" w:hAnsi="Times New Roman"/>
                <w:sz w:val="24"/>
                <w:szCs w:val="24"/>
              </w:rPr>
              <w:t>1</w:t>
            </w:r>
            <w:r w:rsidR="004B6543">
              <w:rPr>
                <w:rFonts w:ascii="Times New Roman" w:hAnsi="Times New Roman"/>
                <w:sz w:val="24"/>
                <w:szCs w:val="24"/>
              </w:rPr>
              <w:t xml:space="preserve"> квітня </w:t>
            </w:r>
            <w:r w:rsidR="004B6543" w:rsidRPr="004B6543">
              <w:rPr>
                <w:rFonts w:ascii="Times New Roman" w:hAnsi="Times New Roman"/>
                <w:b/>
                <w:sz w:val="24"/>
                <w:szCs w:val="24"/>
              </w:rPr>
              <w:t>подаю</w:t>
            </w:r>
            <w:r w:rsidRPr="004B6543">
              <w:rPr>
                <w:rFonts w:ascii="Times New Roman" w:hAnsi="Times New Roman"/>
                <w:b/>
                <w:sz w:val="24"/>
                <w:szCs w:val="24"/>
              </w:rPr>
              <w:t>ться</w:t>
            </w:r>
            <w:r w:rsidRPr="00FF0602">
              <w:rPr>
                <w:rFonts w:ascii="Times New Roman" w:hAnsi="Times New Roman"/>
                <w:sz w:val="24"/>
                <w:szCs w:val="24"/>
              </w:rPr>
              <w:t xml:space="preserve"> до </w:t>
            </w:r>
            <w:r w:rsidRPr="00FF0602">
              <w:rPr>
                <w:rFonts w:ascii="Times New Roman" w:hAnsi="Times New Roman"/>
                <w:b/>
                <w:sz w:val="24"/>
                <w:szCs w:val="24"/>
              </w:rPr>
              <w:t>Верховної Ради України</w:t>
            </w:r>
            <w:r w:rsidRPr="00FF0602">
              <w:rPr>
                <w:rFonts w:ascii="Times New Roman" w:hAnsi="Times New Roman"/>
                <w:sz w:val="24"/>
                <w:szCs w:val="24"/>
              </w:rPr>
              <w:t>.</w:t>
            </w:r>
          </w:p>
          <w:p w:rsidR="00FF0602" w:rsidRDefault="00FF0602" w:rsidP="00FF0602">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FF0602" w:rsidRDefault="008B54FD" w:rsidP="004B6543">
            <w:pPr>
              <w:spacing w:after="0" w:line="240" w:lineRule="auto"/>
              <w:ind w:firstLine="357"/>
              <w:jc w:val="both"/>
              <w:rPr>
                <w:rFonts w:ascii="Times New Roman" w:hAnsi="Times New Roman"/>
                <w:b/>
                <w:sz w:val="24"/>
                <w:szCs w:val="24"/>
              </w:rPr>
            </w:pPr>
            <w:r>
              <w:rPr>
                <w:rFonts w:ascii="Times New Roman" w:hAnsi="Times New Roman"/>
                <w:b/>
                <w:sz w:val="24"/>
                <w:szCs w:val="24"/>
              </w:rPr>
              <w:t xml:space="preserve">4. </w:t>
            </w:r>
            <w:r w:rsidR="004B6543" w:rsidRPr="004B6543">
              <w:rPr>
                <w:rFonts w:ascii="Times New Roman" w:hAnsi="Times New Roman"/>
                <w:b/>
                <w:sz w:val="24"/>
                <w:szCs w:val="24"/>
              </w:rPr>
              <w:t>Верховна Рада України</w:t>
            </w:r>
            <w:r w:rsidRPr="004B6543">
              <w:rPr>
                <w:rFonts w:ascii="Times New Roman" w:hAnsi="Times New Roman"/>
                <w:b/>
                <w:sz w:val="24"/>
                <w:szCs w:val="24"/>
              </w:rPr>
              <w:t xml:space="preserve"> </w:t>
            </w:r>
            <w:r w:rsidRPr="004D72CD">
              <w:rPr>
                <w:rFonts w:ascii="Times New Roman" w:hAnsi="Times New Roman"/>
                <w:sz w:val="24"/>
                <w:szCs w:val="24"/>
              </w:rPr>
              <w:t xml:space="preserve">щороку не пізніше 15 </w:t>
            </w:r>
            <w:r w:rsidR="009522F8" w:rsidRPr="004D72CD">
              <w:rPr>
                <w:rFonts w:ascii="Times New Roman" w:hAnsi="Times New Roman"/>
                <w:sz w:val="24"/>
                <w:szCs w:val="24"/>
              </w:rPr>
              <w:t>квітня</w:t>
            </w:r>
            <w:r w:rsidRPr="004B6543">
              <w:rPr>
                <w:rFonts w:ascii="Times New Roman" w:hAnsi="Times New Roman"/>
                <w:b/>
                <w:sz w:val="24"/>
                <w:szCs w:val="24"/>
              </w:rPr>
              <w:t xml:space="preserve"> </w:t>
            </w:r>
            <w:r w:rsidR="004B6543" w:rsidRPr="004B6543">
              <w:rPr>
                <w:rFonts w:ascii="Times New Roman" w:hAnsi="Times New Roman"/>
                <w:b/>
                <w:sz w:val="24"/>
                <w:szCs w:val="24"/>
              </w:rPr>
              <w:t xml:space="preserve">на своєму пленарному засіданні </w:t>
            </w:r>
            <w:r w:rsidR="006A3D3C" w:rsidRPr="009522F8">
              <w:rPr>
                <w:rFonts w:ascii="Times New Roman" w:hAnsi="Times New Roman"/>
                <w:b/>
                <w:sz w:val="24"/>
                <w:szCs w:val="24"/>
              </w:rPr>
              <w:t>заслуховує і</w:t>
            </w:r>
            <w:r w:rsidR="006A3D3C">
              <w:rPr>
                <w:rFonts w:ascii="Times New Roman" w:hAnsi="Times New Roman"/>
                <w:b/>
                <w:sz w:val="24"/>
                <w:szCs w:val="24"/>
              </w:rPr>
              <w:t xml:space="preserve"> </w:t>
            </w:r>
            <w:r w:rsidRPr="004B6543">
              <w:rPr>
                <w:rFonts w:ascii="Times New Roman" w:hAnsi="Times New Roman"/>
                <w:b/>
                <w:sz w:val="24"/>
                <w:szCs w:val="24"/>
              </w:rPr>
              <w:t xml:space="preserve">розглядає </w:t>
            </w:r>
            <w:r w:rsidR="004B6543" w:rsidRPr="004B6543">
              <w:rPr>
                <w:rFonts w:ascii="Times New Roman" w:hAnsi="Times New Roman"/>
                <w:b/>
                <w:sz w:val="24"/>
                <w:szCs w:val="24"/>
              </w:rPr>
              <w:t>щорічну національну доповідь щодо реалізації засад антикорупційної політики та звіт Голови Національного агентства з питань запобігання корупції про результати діяльності Національного агентства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Національного агентства з питань запобігання корупції.</w:t>
            </w:r>
          </w:p>
          <w:p w:rsidR="00E6115F" w:rsidRDefault="00E6115F" w:rsidP="004B6543">
            <w:pPr>
              <w:spacing w:after="0" w:line="240" w:lineRule="auto"/>
              <w:ind w:firstLine="357"/>
              <w:jc w:val="both"/>
              <w:rPr>
                <w:rFonts w:ascii="Times New Roman" w:hAnsi="Times New Roman"/>
                <w:b/>
                <w:sz w:val="24"/>
                <w:szCs w:val="24"/>
              </w:rPr>
            </w:pPr>
            <w:r>
              <w:rPr>
                <w:rFonts w:ascii="Times New Roman" w:hAnsi="Times New Roman"/>
                <w:b/>
                <w:sz w:val="24"/>
                <w:szCs w:val="24"/>
              </w:rPr>
              <w:t>Щ</w:t>
            </w:r>
            <w:r w:rsidRPr="00E6115F">
              <w:rPr>
                <w:rFonts w:ascii="Times New Roman" w:hAnsi="Times New Roman"/>
                <w:b/>
                <w:sz w:val="24"/>
                <w:szCs w:val="24"/>
              </w:rPr>
              <w:t>орічну національну доповідь</w:t>
            </w:r>
            <w:r>
              <w:rPr>
                <w:rFonts w:ascii="Times New Roman" w:hAnsi="Times New Roman"/>
                <w:b/>
                <w:sz w:val="24"/>
                <w:szCs w:val="24"/>
              </w:rPr>
              <w:t xml:space="preserve"> та відповідний звіт на засіданні Верховної Ради України представляє Голова </w:t>
            </w:r>
            <w:r w:rsidRPr="00E6115F">
              <w:rPr>
                <w:rFonts w:ascii="Times New Roman" w:hAnsi="Times New Roman"/>
                <w:b/>
                <w:sz w:val="24"/>
                <w:szCs w:val="24"/>
              </w:rPr>
              <w:t>Національного агентства</w:t>
            </w:r>
            <w:r>
              <w:rPr>
                <w:rFonts w:ascii="Times New Roman" w:hAnsi="Times New Roman"/>
                <w:b/>
                <w:sz w:val="24"/>
                <w:szCs w:val="24"/>
              </w:rPr>
              <w:t>.</w:t>
            </w:r>
          </w:p>
          <w:p w:rsidR="00CB608F" w:rsidRDefault="00CB608F" w:rsidP="004B6543">
            <w:pPr>
              <w:spacing w:after="0" w:line="240" w:lineRule="auto"/>
              <w:ind w:firstLine="357"/>
              <w:jc w:val="both"/>
              <w:rPr>
                <w:rFonts w:ascii="Times New Roman" w:hAnsi="Times New Roman"/>
                <w:sz w:val="24"/>
                <w:szCs w:val="24"/>
              </w:rPr>
            </w:pPr>
            <w:r>
              <w:rPr>
                <w:rFonts w:ascii="Times New Roman" w:hAnsi="Times New Roman"/>
                <w:b/>
                <w:sz w:val="24"/>
                <w:szCs w:val="24"/>
              </w:rPr>
              <w:t xml:space="preserve">5. За результатами розгляду </w:t>
            </w:r>
            <w:r w:rsidRPr="00CB608F">
              <w:rPr>
                <w:rFonts w:ascii="Times New Roman" w:hAnsi="Times New Roman"/>
                <w:b/>
                <w:sz w:val="24"/>
                <w:szCs w:val="24"/>
              </w:rPr>
              <w:t>національної доповіді щодо реалізації засад антикорупційної політики</w:t>
            </w:r>
            <w:r>
              <w:rPr>
                <w:rFonts w:ascii="Times New Roman" w:hAnsi="Times New Roman"/>
                <w:b/>
                <w:sz w:val="24"/>
                <w:szCs w:val="24"/>
              </w:rPr>
              <w:t xml:space="preserve"> та </w:t>
            </w:r>
            <w:r w:rsidRPr="00CB608F">
              <w:rPr>
                <w:rFonts w:ascii="Times New Roman" w:hAnsi="Times New Roman"/>
                <w:b/>
                <w:sz w:val="24"/>
                <w:szCs w:val="24"/>
              </w:rPr>
              <w:t>звіт</w:t>
            </w:r>
            <w:r>
              <w:rPr>
                <w:rFonts w:ascii="Times New Roman" w:hAnsi="Times New Roman"/>
                <w:b/>
                <w:sz w:val="24"/>
                <w:szCs w:val="24"/>
              </w:rPr>
              <w:t>у</w:t>
            </w:r>
            <w:r w:rsidRPr="00CB608F">
              <w:rPr>
                <w:rFonts w:ascii="Times New Roman" w:hAnsi="Times New Roman"/>
                <w:b/>
                <w:sz w:val="24"/>
                <w:szCs w:val="24"/>
              </w:rPr>
              <w:t xml:space="preserve"> Голови Національного агентства</w:t>
            </w:r>
            <w:r>
              <w:rPr>
                <w:rFonts w:ascii="Times New Roman" w:hAnsi="Times New Roman"/>
                <w:b/>
                <w:sz w:val="24"/>
                <w:szCs w:val="24"/>
              </w:rPr>
              <w:t xml:space="preserve"> Верховна Рада України приймає рішення </w:t>
            </w:r>
            <w:r w:rsidRPr="00CB608F">
              <w:rPr>
                <w:rFonts w:ascii="Times New Roman" w:hAnsi="Times New Roman"/>
                <w:b/>
                <w:sz w:val="24"/>
                <w:szCs w:val="24"/>
              </w:rPr>
              <w:t xml:space="preserve">про затвердження </w:t>
            </w:r>
            <w:r w:rsidR="00CF7264">
              <w:rPr>
                <w:rFonts w:ascii="Times New Roman" w:hAnsi="Times New Roman"/>
                <w:b/>
                <w:sz w:val="24"/>
                <w:szCs w:val="24"/>
              </w:rPr>
              <w:t xml:space="preserve">щорічної доповіді, </w:t>
            </w:r>
            <w:r w:rsidRPr="00CB608F">
              <w:rPr>
                <w:rFonts w:ascii="Times New Roman" w:hAnsi="Times New Roman"/>
                <w:b/>
                <w:sz w:val="24"/>
                <w:szCs w:val="24"/>
              </w:rPr>
              <w:t xml:space="preserve">звіту та визнання роботи Голови Національного </w:t>
            </w:r>
            <w:r w:rsidRPr="00CB608F">
              <w:rPr>
                <w:rFonts w:ascii="Times New Roman" w:hAnsi="Times New Roman"/>
                <w:b/>
                <w:sz w:val="24"/>
                <w:szCs w:val="24"/>
              </w:rPr>
              <w:lastRenderedPageBreak/>
              <w:t>агентства з питань запобігання корупції задовільною чи незадовільною.</w:t>
            </w:r>
          </w:p>
          <w:p w:rsidR="00FF0602" w:rsidRPr="00FF0602" w:rsidRDefault="00FF0602" w:rsidP="00FF0602">
            <w:pPr>
              <w:spacing w:after="0" w:line="240" w:lineRule="auto"/>
              <w:ind w:firstLine="357"/>
              <w:jc w:val="both"/>
              <w:rPr>
                <w:rFonts w:ascii="Times New Roman" w:hAnsi="Times New Roman"/>
                <w:sz w:val="24"/>
                <w:szCs w:val="24"/>
              </w:rPr>
            </w:pPr>
            <w:r>
              <w:rPr>
                <w:rFonts w:ascii="Times New Roman" w:hAnsi="Times New Roman"/>
                <w:sz w:val="24"/>
                <w:szCs w:val="24"/>
              </w:rPr>
              <w:t>…</w:t>
            </w:r>
          </w:p>
        </w:tc>
      </w:tr>
      <w:tr w:rsidR="00722928" w:rsidRPr="008326AF" w:rsidTr="00FB691E">
        <w:trPr>
          <w:trHeight w:val="70"/>
        </w:trPr>
        <w:tc>
          <w:tcPr>
            <w:tcW w:w="7815" w:type="dxa"/>
          </w:tcPr>
          <w:p w:rsidR="00722928" w:rsidRDefault="00722928" w:rsidP="00722928">
            <w:pPr>
              <w:spacing w:after="0" w:line="240" w:lineRule="auto"/>
              <w:ind w:firstLine="709"/>
              <w:jc w:val="both"/>
              <w:rPr>
                <w:rFonts w:ascii="Times New Roman" w:hAnsi="Times New Roman"/>
                <w:bCs/>
                <w:sz w:val="24"/>
              </w:rPr>
            </w:pPr>
            <w:r w:rsidRPr="00776397">
              <w:rPr>
                <w:rFonts w:ascii="Times New Roman" w:hAnsi="Times New Roman"/>
                <w:bCs/>
                <w:sz w:val="24"/>
              </w:rPr>
              <w:lastRenderedPageBreak/>
              <w:t>Стаття 35. Особливості врегулювання конфлікту інтересів, що виник у діяльності окремих категорій осіб, уповноважених на виконання функцій держави або місцевого самоврядування</w:t>
            </w:r>
          </w:p>
          <w:p w:rsidR="00722928" w:rsidRPr="00776397" w:rsidRDefault="00722928" w:rsidP="00722928">
            <w:pPr>
              <w:spacing w:after="0" w:line="240" w:lineRule="auto"/>
              <w:ind w:firstLine="709"/>
              <w:jc w:val="both"/>
              <w:rPr>
                <w:rFonts w:ascii="Times New Roman" w:hAnsi="Times New Roman"/>
                <w:bCs/>
                <w:i/>
                <w:sz w:val="24"/>
              </w:rPr>
            </w:pPr>
            <w:r w:rsidRPr="00776397">
              <w:rPr>
                <w:rFonts w:ascii="Times New Roman" w:hAnsi="Times New Roman"/>
                <w:bCs/>
                <w:i/>
                <w:sz w:val="24"/>
              </w:rPr>
              <w:t>Статтю 35 визнано такою, що не відповідає Конституції України (є неконституційною), згідно з Рішенням Конституційного Суду № 13-р/2020 від 27.10.2020</w:t>
            </w:r>
          </w:p>
        </w:tc>
        <w:tc>
          <w:tcPr>
            <w:tcW w:w="7975" w:type="dxa"/>
          </w:tcPr>
          <w:p w:rsidR="00722928" w:rsidRDefault="00722928" w:rsidP="00722928">
            <w:pPr>
              <w:spacing w:after="0" w:line="240" w:lineRule="auto"/>
              <w:ind w:firstLine="709"/>
              <w:jc w:val="both"/>
              <w:rPr>
                <w:rFonts w:ascii="Times New Roman" w:hAnsi="Times New Roman"/>
                <w:bCs/>
                <w:sz w:val="24"/>
              </w:rPr>
            </w:pPr>
            <w:r w:rsidRPr="00776397">
              <w:rPr>
                <w:rFonts w:ascii="Times New Roman" w:hAnsi="Times New Roman"/>
                <w:bCs/>
                <w:sz w:val="24"/>
              </w:rPr>
              <w:t>Стаття 35. Особливості врегулювання конфлікту інтересів, що виник у діяльності окремих категорій осіб, уповноважених на виконання функцій держави або місцевого самоврядування</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1. Правила врегулювання конфлікту інтересів в діяльності Президента України, народних депутатів України, членів Кабінету Міністрів України, керівників центральних органів виконавчої влади, які не входять до складу Кабінету Міністрів України, суддів, суддів Конституційного Суду України, голів, заступників голів обласних та районних рад, міських, сільських, селищних голів, секретарів міських, сільських, селищних рад, депутатів місцевих рад визначаються законами, які регулюють статус відповідних осіб та засади організації відповідних органів.</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2. У разі виникнення реального чи потенційного конфлікту інтересів у особи, уповноваженої на виконання функцій держави або місцевого 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в протокол засідання колегіального органу.</w:t>
            </w:r>
          </w:p>
          <w:p w:rsidR="00722928" w:rsidRPr="00776397" w:rsidRDefault="00722928" w:rsidP="00722928">
            <w:pPr>
              <w:spacing w:after="0" w:line="240" w:lineRule="auto"/>
              <w:ind w:firstLine="709"/>
              <w:jc w:val="both"/>
              <w:rPr>
                <w:rFonts w:ascii="Times New Roman" w:hAnsi="Times New Roman"/>
                <w:bCs/>
                <w:sz w:val="24"/>
              </w:rPr>
            </w:pPr>
            <w:r w:rsidRPr="00776397">
              <w:rPr>
                <w:rFonts w:ascii="Times New Roman" w:hAnsi="Times New Roman"/>
                <w:b/>
                <w:bCs/>
                <w:sz w:val="24"/>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p>
        </w:tc>
      </w:tr>
      <w:tr w:rsidR="00722928" w:rsidRPr="008326AF" w:rsidTr="00FB691E">
        <w:trPr>
          <w:trHeight w:val="70"/>
        </w:trPr>
        <w:tc>
          <w:tcPr>
            <w:tcW w:w="7815" w:type="dxa"/>
          </w:tcPr>
          <w:p w:rsidR="00722928" w:rsidRDefault="00722928" w:rsidP="00722928">
            <w:pPr>
              <w:spacing w:after="0" w:line="240" w:lineRule="auto"/>
              <w:ind w:firstLine="709"/>
              <w:jc w:val="both"/>
              <w:rPr>
                <w:rFonts w:ascii="Times New Roman" w:hAnsi="Times New Roman"/>
                <w:bCs/>
                <w:sz w:val="24"/>
              </w:rPr>
            </w:pPr>
            <w:r w:rsidRPr="00776397">
              <w:rPr>
                <w:rFonts w:ascii="Times New Roman" w:hAnsi="Times New Roman"/>
                <w:bCs/>
                <w:sz w:val="24"/>
              </w:rPr>
              <w:lastRenderedPageBreak/>
              <w:t>Стаття 47. Облік та оприлюднення декларацій</w:t>
            </w:r>
          </w:p>
          <w:p w:rsidR="00722928" w:rsidRPr="00776397" w:rsidRDefault="00722928" w:rsidP="00722928">
            <w:pPr>
              <w:spacing w:after="0" w:line="240" w:lineRule="auto"/>
              <w:ind w:firstLine="709"/>
              <w:jc w:val="both"/>
              <w:rPr>
                <w:rFonts w:ascii="Times New Roman" w:hAnsi="Times New Roman"/>
                <w:bCs/>
                <w:sz w:val="24"/>
              </w:rPr>
            </w:pPr>
            <w:r>
              <w:rPr>
                <w:rFonts w:ascii="Times New Roman" w:hAnsi="Times New Roman"/>
                <w:bCs/>
                <w:sz w:val="24"/>
              </w:rPr>
              <w:t xml:space="preserve">1. </w:t>
            </w:r>
            <w:r w:rsidRPr="00776397">
              <w:rPr>
                <w:rFonts w:ascii="Times New Roman" w:hAnsi="Times New Roman"/>
                <w:bCs/>
                <w:sz w:val="24"/>
              </w:rPr>
              <w:t>Подані декларації включаються до Єдиного державного реєстру декларацій осіб, уповноважених на виконання функцій держави або місцевого самоврядування, що формується та ведеться Національним агентством у визначеному ним порядку.</w:t>
            </w:r>
          </w:p>
          <w:p w:rsidR="00722928" w:rsidRPr="00776397" w:rsidRDefault="00722928" w:rsidP="00722928">
            <w:pPr>
              <w:spacing w:after="0" w:line="240" w:lineRule="auto"/>
              <w:ind w:firstLine="709"/>
              <w:jc w:val="both"/>
              <w:rPr>
                <w:rFonts w:ascii="Times New Roman" w:hAnsi="Times New Roman"/>
                <w:bCs/>
                <w:i/>
                <w:sz w:val="24"/>
              </w:rPr>
            </w:pPr>
            <w:r w:rsidRPr="00776397">
              <w:rPr>
                <w:rFonts w:ascii="Times New Roman" w:hAnsi="Times New Roman"/>
                <w:bCs/>
                <w:i/>
                <w:sz w:val="24"/>
              </w:rPr>
              <w:t>Абзац другий частини першої статті 47 визнано таким, що не відповідає Конституції України (є неконституційним), згідно з Рішенням Конституційного Суду № 13-р/2020 від 27.10.2020</w:t>
            </w:r>
          </w:p>
          <w:p w:rsidR="00722928" w:rsidRDefault="00722928" w:rsidP="00722928">
            <w:pPr>
              <w:spacing w:after="0" w:line="240" w:lineRule="auto"/>
              <w:ind w:firstLine="709"/>
              <w:jc w:val="both"/>
              <w:rPr>
                <w:rFonts w:ascii="Times New Roman" w:hAnsi="Times New Roman"/>
                <w:bCs/>
                <w:i/>
                <w:sz w:val="24"/>
              </w:rPr>
            </w:pPr>
          </w:p>
          <w:p w:rsidR="00722928" w:rsidRPr="00776397" w:rsidRDefault="00722928" w:rsidP="00722928">
            <w:pPr>
              <w:spacing w:after="0" w:line="240" w:lineRule="auto"/>
              <w:ind w:firstLine="709"/>
              <w:jc w:val="both"/>
              <w:rPr>
                <w:rFonts w:ascii="Times New Roman" w:hAnsi="Times New Roman"/>
                <w:bCs/>
                <w:i/>
                <w:sz w:val="24"/>
              </w:rPr>
            </w:pPr>
            <w:r w:rsidRPr="00776397">
              <w:rPr>
                <w:rFonts w:ascii="Times New Roman" w:hAnsi="Times New Roman"/>
                <w:bCs/>
                <w:i/>
                <w:sz w:val="24"/>
              </w:rPr>
              <w:t>Абзац третій частини першої статті 47 визнано таким, що не відповідає Конституції України (є неконституційним), згідно з Рішенням Конституційного Суду № 13-р/2020 від 27.10.2020</w:t>
            </w:r>
          </w:p>
          <w:p w:rsidR="00722928" w:rsidRPr="00776397" w:rsidRDefault="00722928" w:rsidP="00722928">
            <w:pPr>
              <w:spacing w:after="0" w:line="240" w:lineRule="auto"/>
              <w:ind w:firstLine="709"/>
              <w:jc w:val="both"/>
              <w:rPr>
                <w:rFonts w:ascii="Times New Roman" w:hAnsi="Times New Roman"/>
                <w:bCs/>
                <w:sz w:val="24"/>
              </w:rPr>
            </w:pPr>
          </w:p>
        </w:tc>
        <w:tc>
          <w:tcPr>
            <w:tcW w:w="7975" w:type="dxa"/>
          </w:tcPr>
          <w:p w:rsidR="00722928" w:rsidRDefault="00722928" w:rsidP="00722928">
            <w:pPr>
              <w:spacing w:after="0" w:line="240" w:lineRule="auto"/>
              <w:ind w:firstLine="709"/>
              <w:jc w:val="both"/>
              <w:rPr>
                <w:rFonts w:ascii="Times New Roman" w:hAnsi="Times New Roman"/>
                <w:bCs/>
                <w:sz w:val="24"/>
              </w:rPr>
            </w:pPr>
            <w:r w:rsidRPr="00776397">
              <w:rPr>
                <w:rFonts w:ascii="Times New Roman" w:hAnsi="Times New Roman"/>
                <w:bCs/>
                <w:sz w:val="24"/>
              </w:rPr>
              <w:t>Стаття 47. Облік та оприлюднення декларацій</w:t>
            </w:r>
          </w:p>
          <w:p w:rsidR="00722928" w:rsidRPr="00776397" w:rsidRDefault="00722928" w:rsidP="00722928">
            <w:pPr>
              <w:spacing w:after="0" w:line="240" w:lineRule="auto"/>
              <w:ind w:firstLine="709"/>
              <w:jc w:val="both"/>
              <w:rPr>
                <w:rFonts w:ascii="Times New Roman" w:hAnsi="Times New Roman"/>
                <w:bCs/>
                <w:sz w:val="24"/>
              </w:rPr>
            </w:pPr>
            <w:r>
              <w:rPr>
                <w:rFonts w:ascii="Times New Roman" w:hAnsi="Times New Roman"/>
                <w:bCs/>
                <w:sz w:val="24"/>
              </w:rPr>
              <w:t xml:space="preserve">1. </w:t>
            </w:r>
            <w:r w:rsidRPr="00776397">
              <w:rPr>
                <w:rFonts w:ascii="Times New Roman" w:hAnsi="Times New Roman"/>
                <w:bCs/>
                <w:sz w:val="24"/>
              </w:rPr>
              <w:t>Подані декларації включаються до Єдиного державного реєстру декларацій осіб, уповноважених на виконання функцій держави або місцевого самоврядування, що формується та ведеться Національним агентством у визначеному ним порядку.</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Національне агентство забезпечує відкритий цілодобовий 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 надається шляхом можливості перегляду, копіювання та роздруковування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p>
          <w:p w:rsidR="00722928" w:rsidRPr="00776397" w:rsidRDefault="00722928" w:rsidP="00722928">
            <w:pPr>
              <w:spacing w:after="0" w:line="240" w:lineRule="auto"/>
              <w:ind w:firstLine="709"/>
              <w:jc w:val="both"/>
              <w:rPr>
                <w:rFonts w:ascii="Times New Roman" w:hAnsi="Times New Roman"/>
                <w:bCs/>
                <w:sz w:val="24"/>
              </w:rPr>
            </w:pPr>
          </w:p>
        </w:tc>
      </w:tr>
      <w:tr w:rsidR="00722928" w:rsidRPr="008326AF" w:rsidTr="00FB691E">
        <w:trPr>
          <w:trHeight w:val="70"/>
        </w:trPr>
        <w:tc>
          <w:tcPr>
            <w:tcW w:w="7815" w:type="dxa"/>
          </w:tcPr>
          <w:p w:rsidR="00722928" w:rsidRPr="00776397" w:rsidRDefault="00722928" w:rsidP="00722928">
            <w:pPr>
              <w:spacing w:after="0" w:line="240" w:lineRule="auto"/>
              <w:ind w:firstLine="709"/>
              <w:jc w:val="both"/>
              <w:rPr>
                <w:rFonts w:ascii="Times New Roman" w:hAnsi="Times New Roman"/>
                <w:bCs/>
                <w:sz w:val="24"/>
              </w:rPr>
            </w:pPr>
            <w:r w:rsidRPr="00776397">
              <w:rPr>
                <w:rFonts w:ascii="Times New Roman" w:hAnsi="Times New Roman"/>
                <w:bCs/>
                <w:sz w:val="24"/>
              </w:rPr>
              <w:t>Стаття 48. К</w:t>
            </w:r>
            <w:r>
              <w:rPr>
                <w:rFonts w:ascii="Times New Roman" w:hAnsi="Times New Roman"/>
                <w:bCs/>
                <w:sz w:val="24"/>
              </w:rPr>
              <w:t>онтроль та перевірка декларацій</w:t>
            </w:r>
          </w:p>
          <w:p w:rsidR="00722928" w:rsidRPr="00776397" w:rsidRDefault="00722928" w:rsidP="00722928">
            <w:pPr>
              <w:spacing w:after="0" w:line="240" w:lineRule="auto"/>
              <w:ind w:firstLine="709"/>
              <w:jc w:val="both"/>
              <w:rPr>
                <w:rFonts w:ascii="Times New Roman" w:hAnsi="Times New Roman"/>
                <w:bCs/>
                <w:i/>
                <w:sz w:val="24"/>
              </w:rPr>
            </w:pPr>
            <w:r w:rsidRPr="00776397">
              <w:rPr>
                <w:rFonts w:ascii="Times New Roman" w:hAnsi="Times New Roman"/>
                <w:bCs/>
                <w:i/>
                <w:sz w:val="24"/>
              </w:rPr>
              <w:t>Статтю 48 визнано такою, що не відповідає Конституції України (є неконституційною), згідно з Рішенням Конституційного Суду № 13-р/2020 від 27.10.2020</w:t>
            </w:r>
          </w:p>
        </w:tc>
        <w:tc>
          <w:tcPr>
            <w:tcW w:w="7975" w:type="dxa"/>
          </w:tcPr>
          <w:p w:rsidR="00722928" w:rsidRPr="00776397" w:rsidRDefault="00722928" w:rsidP="00722928">
            <w:pPr>
              <w:spacing w:after="0" w:line="240" w:lineRule="auto"/>
              <w:ind w:firstLine="709"/>
              <w:jc w:val="both"/>
              <w:rPr>
                <w:rFonts w:ascii="Times New Roman" w:hAnsi="Times New Roman"/>
                <w:bCs/>
                <w:sz w:val="24"/>
              </w:rPr>
            </w:pPr>
            <w:r w:rsidRPr="00776397">
              <w:rPr>
                <w:rFonts w:ascii="Times New Roman" w:hAnsi="Times New Roman"/>
                <w:bCs/>
                <w:sz w:val="24"/>
              </w:rPr>
              <w:t>Стаття 48. К</w:t>
            </w:r>
            <w:r>
              <w:rPr>
                <w:rFonts w:ascii="Times New Roman" w:hAnsi="Times New Roman"/>
                <w:bCs/>
                <w:sz w:val="24"/>
              </w:rPr>
              <w:t>онтроль та перевірка декларацій</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1. Національне агентство проводить щодо декларацій, поданих суб’єктами декларування, такі види контролю:</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1) щодо своєчасності подання;</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2) щодо правильності та повноти заповнення;</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3) логічний та арифметичний контроль.</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2. Національне агентство проводить повну перевірку декларацій відповідно до цього Закону.</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3. Порядок проведення передбачених цієї статтею видів контролю, а також повної перевірки декларації визначається Національним агентством.</w:t>
            </w:r>
          </w:p>
          <w:p w:rsidR="00722928" w:rsidRPr="00776397" w:rsidRDefault="00722928" w:rsidP="00722928">
            <w:pPr>
              <w:spacing w:after="0" w:line="240" w:lineRule="auto"/>
              <w:ind w:firstLine="709"/>
              <w:jc w:val="both"/>
              <w:rPr>
                <w:rFonts w:ascii="Times New Roman" w:hAnsi="Times New Roman"/>
                <w:b/>
                <w:bCs/>
                <w:sz w:val="24"/>
              </w:rPr>
            </w:pPr>
            <w:r w:rsidRPr="00776397">
              <w:rPr>
                <w:rFonts w:ascii="Times New Roman" w:hAnsi="Times New Roman"/>
                <w:b/>
                <w:bCs/>
                <w:sz w:val="24"/>
              </w:rPr>
              <w:t xml:space="preserve">4. Проведення контролю та перевірки декларацій, а також рішення, прийняті за їхніми результатами, не перешкоджають проведенню досудового розслідування та судового провадження у </w:t>
            </w:r>
            <w:r w:rsidRPr="00776397">
              <w:rPr>
                <w:rFonts w:ascii="Times New Roman" w:hAnsi="Times New Roman"/>
                <w:b/>
                <w:bCs/>
                <w:sz w:val="24"/>
              </w:rPr>
              <w:lastRenderedPageBreak/>
              <w:t xml:space="preserve">порядку, передбаченому Кримінальним процесуальним кодексом України. </w:t>
            </w:r>
          </w:p>
          <w:p w:rsidR="00722928" w:rsidRPr="00F64CEE" w:rsidRDefault="00722928" w:rsidP="00F64CEE">
            <w:pPr>
              <w:spacing w:after="0" w:line="240" w:lineRule="auto"/>
              <w:ind w:firstLine="709"/>
              <w:jc w:val="both"/>
              <w:rPr>
                <w:rFonts w:ascii="Times New Roman" w:hAnsi="Times New Roman"/>
                <w:b/>
                <w:bCs/>
                <w:sz w:val="24"/>
              </w:rPr>
            </w:pPr>
            <w:r w:rsidRPr="00776397">
              <w:rPr>
                <w:rFonts w:ascii="Times New Roman" w:hAnsi="Times New Roman"/>
                <w:b/>
                <w:bCs/>
                <w:sz w:val="24"/>
              </w:rPr>
              <w:t>5. Зазначені в частині першій цієї статті види контролю щодо декларацій, поданих особами, які за посадами, що вони займають, належать до кадрового складу розвідувальних органів України та/або займають посади, перебування на яких пов’язане з державною таємницею у зв’язку з безпосереднім здійсненням такими особами оперативно-розшукової, контррозвідувальної, розвідувальної діяльності, а також особами, які претендують на зайняття таких посад, та особами, які припинили діяльність, проводять уповноважені підрозділи (уповноважені особи) відповідних державних органів чи військових формувань у порядку, що визнач</w:t>
            </w:r>
            <w:r>
              <w:rPr>
                <w:rFonts w:ascii="Times New Roman" w:hAnsi="Times New Roman"/>
                <w:b/>
                <w:bCs/>
                <w:sz w:val="24"/>
              </w:rPr>
              <w:t>ається Національним агентством.</w:t>
            </w:r>
          </w:p>
        </w:tc>
      </w:tr>
      <w:tr w:rsidR="00722928" w:rsidRPr="008326AF" w:rsidTr="00FB691E">
        <w:trPr>
          <w:trHeight w:val="70"/>
        </w:trPr>
        <w:tc>
          <w:tcPr>
            <w:tcW w:w="7815" w:type="dxa"/>
          </w:tcPr>
          <w:p w:rsidR="00722928" w:rsidRPr="00E8388B" w:rsidRDefault="00722928" w:rsidP="00722928">
            <w:pPr>
              <w:spacing w:after="0" w:line="240" w:lineRule="auto"/>
              <w:ind w:firstLine="709"/>
              <w:jc w:val="both"/>
              <w:rPr>
                <w:rFonts w:ascii="Times New Roman" w:hAnsi="Times New Roman"/>
                <w:bCs/>
                <w:sz w:val="24"/>
              </w:rPr>
            </w:pPr>
            <w:r w:rsidRPr="00E8388B">
              <w:rPr>
                <w:rFonts w:ascii="Times New Roman" w:hAnsi="Times New Roman"/>
                <w:bCs/>
                <w:sz w:val="24"/>
              </w:rPr>
              <w:lastRenderedPageBreak/>
              <w:t>Стаття 49. Встановлення своєчасності подання д</w:t>
            </w:r>
            <w:r>
              <w:rPr>
                <w:rFonts w:ascii="Times New Roman" w:hAnsi="Times New Roman"/>
                <w:bCs/>
                <w:sz w:val="24"/>
              </w:rPr>
              <w:t>екларацій</w:t>
            </w:r>
          </w:p>
          <w:p w:rsidR="00722928" w:rsidRPr="00E8388B" w:rsidRDefault="00722928" w:rsidP="00722928">
            <w:pPr>
              <w:spacing w:after="0" w:line="240" w:lineRule="auto"/>
              <w:ind w:firstLine="709"/>
              <w:jc w:val="both"/>
              <w:rPr>
                <w:rFonts w:ascii="Times New Roman" w:hAnsi="Times New Roman"/>
                <w:bCs/>
                <w:i/>
                <w:sz w:val="24"/>
              </w:rPr>
            </w:pPr>
            <w:r w:rsidRPr="00E8388B">
              <w:rPr>
                <w:rFonts w:ascii="Times New Roman" w:hAnsi="Times New Roman"/>
                <w:bCs/>
                <w:i/>
                <w:sz w:val="24"/>
              </w:rPr>
              <w:t>Статтю 49 визнано такою, що не відповідає Конституції України (є неконституційною), згідно з Рішенням Конституційного Суду № 13-р/2020 від 27.10.2020</w:t>
            </w:r>
          </w:p>
        </w:tc>
        <w:tc>
          <w:tcPr>
            <w:tcW w:w="7975" w:type="dxa"/>
          </w:tcPr>
          <w:p w:rsidR="00722928" w:rsidRPr="00E8388B" w:rsidRDefault="00722928" w:rsidP="00722928">
            <w:pPr>
              <w:spacing w:after="0" w:line="240" w:lineRule="auto"/>
              <w:ind w:firstLine="709"/>
              <w:jc w:val="both"/>
              <w:rPr>
                <w:rFonts w:ascii="Times New Roman" w:hAnsi="Times New Roman"/>
                <w:bCs/>
                <w:sz w:val="24"/>
              </w:rPr>
            </w:pPr>
            <w:r w:rsidRPr="00E8388B">
              <w:rPr>
                <w:rFonts w:ascii="Times New Roman" w:hAnsi="Times New Roman"/>
                <w:bCs/>
                <w:sz w:val="24"/>
              </w:rPr>
              <w:t xml:space="preserve">Стаття 49. Встановлення </w:t>
            </w:r>
            <w:r>
              <w:rPr>
                <w:rFonts w:ascii="Times New Roman" w:hAnsi="Times New Roman"/>
                <w:bCs/>
                <w:sz w:val="24"/>
              </w:rPr>
              <w:t>своєчасності подання декларацій</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2. Державні органи, органи влади Автономної Республіки Крим, органи місцевого самоврядування, а також юридичні особи публічного права зобов’язані перевіряти факт подання суб’єктами декларування, які в них працюють (працювали або входять чи входили до складу утвореної в органі конкурсної комісії, до складу Громадської ради доброчесності), відповідно до цього Закону декларацій та повідомляти Національне агентство про випадки неподання чи несвоєчасного подання таких декларацій у визначеному ним порядку.</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Національне агентство перевіряє факт подання відповідно до цього Закону декларацій особами, зазначеними у пункті 5 частини першої статті 3 цього Закону.</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3. Якщо за результатами контролю встановлено, що суб’єкт декларування не подав декларацію, Національне агентство письмово повідомляє такого суб’єкта про факт неподання декларації, і суб’єкт декларування повинен протягом десяти днів з дня отримання такого повідомлення подати декларацію в порядку, визначеному частиною першою статті 45 цього Закону.</w:t>
            </w:r>
          </w:p>
          <w:p w:rsidR="00722928" w:rsidRPr="00776397" w:rsidRDefault="00722928" w:rsidP="00722928">
            <w:pPr>
              <w:spacing w:after="0" w:line="240" w:lineRule="auto"/>
              <w:ind w:firstLine="709"/>
              <w:jc w:val="both"/>
              <w:rPr>
                <w:rFonts w:ascii="Times New Roman" w:hAnsi="Times New Roman"/>
                <w:bCs/>
                <w:sz w:val="24"/>
              </w:rPr>
            </w:pPr>
            <w:r w:rsidRPr="00E8388B">
              <w:rPr>
                <w:rFonts w:ascii="Times New Roman" w:hAnsi="Times New Roman"/>
                <w:b/>
                <w:bCs/>
                <w:sz w:val="24"/>
              </w:rPr>
              <w:lastRenderedPageBreak/>
              <w:t>Одночасно Національне агентство письмово повідомляє про факт неподання декларації спеціально уповноваженим суб’єктам у сфері протидії корупції, а також керівнику державного органу, органу влади Автономної Республіки Крим, органу місцевого самоврядування, їх апарату, юридичної особи публічного права, вищому органу управління відповідного громадського об’єднання, іншого непідприємницького товариства про факт неподання декларації відповідним суб’єктом декларування.</w:t>
            </w:r>
          </w:p>
        </w:tc>
      </w:tr>
      <w:tr w:rsidR="00722928" w:rsidRPr="008326AF" w:rsidTr="00FB691E">
        <w:trPr>
          <w:trHeight w:val="70"/>
        </w:trPr>
        <w:tc>
          <w:tcPr>
            <w:tcW w:w="7815" w:type="dxa"/>
          </w:tcPr>
          <w:p w:rsidR="00712C5A" w:rsidRDefault="00722928" w:rsidP="00712C5A">
            <w:pPr>
              <w:spacing w:after="0" w:line="240" w:lineRule="auto"/>
              <w:ind w:firstLine="709"/>
              <w:jc w:val="both"/>
              <w:rPr>
                <w:rFonts w:ascii="Times New Roman" w:hAnsi="Times New Roman"/>
                <w:bCs/>
                <w:sz w:val="24"/>
              </w:rPr>
            </w:pPr>
            <w:r w:rsidRPr="00E8388B">
              <w:rPr>
                <w:rFonts w:ascii="Times New Roman" w:hAnsi="Times New Roman"/>
                <w:bCs/>
                <w:sz w:val="24"/>
              </w:rPr>
              <w:lastRenderedPageBreak/>
              <w:t>Стаття</w:t>
            </w:r>
            <w:r w:rsidR="00712C5A">
              <w:rPr>
                <w:rFonts w:ascii="Times New Roman" w:hAnsi="Times New Roman"/>
                <w:bCs/>
                <w:sz w:val="24"/>
              </w:rPr>
              <w:t xml:space="preserve"> 50. Повна перевірка деклараці</w:t>
            </w:r>
          </w:p>
          <w:p w:rsidR="00722928" w:rsidRPr="00712C5A" w:rsidRDefault="00722928" w:rsidP="00712C5A">
            <w:pPr>
              <w:spacing w:after="0" w:line="240" w:lineRule="auto"/>
              <w:ind w:firstLine="709"/>
              <w:jc w:val="both"/>
              <w:rPr>
                <w:rFonts w:ascii="Times New Roman" w:hAnsi="Times New Roman"/>
                <w:bCs/>
                <w:sz w:val="24"/>
              </w:rPr>
            </w:pPr>
            <w:r w:rsidRPr="00E8388B">
              <w:rPr>
                <w:rFonts w:ascii="Times New Roman" w:hAnsi="Times New Roman"/>
                <w:bCs/>
                <w:i/>
                <w:sz w:val="24"/>
              </w:rPr>
              <w:t>Статтю 50 визнано такою, що не відповідає Конституції України (є неконституційною), згідно з Рішенням Конституційного Суду № 13-р/2020 від 27.10.2020</w:t>
            </w:r>
          </w:p>
        </w:tc>
        <w:tc>
          <w:tcPr>
            <w:tcW w:w="7975" w:type="dxa"/>
          </w:tcPr>
          <w:p w:rsidR="00712C5A" w:rsidRPr="00E8388B" w:rsidRDefault="00722928" w:rsidP="00F64CEE">
            <w:pPr>
              <w:spacing w:after="0" w:line="240" w:lineRule="auto"/>
              <w:ind w:firstLine="709"/>
              <w:jc w:val="both"/>
              <w:rPr>
                <w:rFonts w:ascii="Times New Roman" w:hAnsi="Times New Roman"/>
                <w:bCs/>
                <w:sz w:val="24"/>
              </w:rPr>
            </w:pPr>
            <w:r w:rsidRPr="00E8388B">
              <w:rPr>
                <w:rFonts w:ascii="Times New Roman" w:hAnsi="Times New Roman"/>
                <w:bCs/>
                <w:sz w:val="24"/>
              </w:rPr>
              <w:t>Стаття 50. Повна перевірка декларацій</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1. Повна перевірка декларації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 чи необґрунтованості активів і може здійснюватися у період здійснення суб’єктом декларування діяльності, пов’язаної з виконанням функцій держави або місцевого самоврядування, а також протягом трьох років після припинення такої діяльності.</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Обов’язковій повній перевірці підлягають декларації службових осіб, які займають відповідальне та особливо відповідальне становище, суб’єктів декларування, які займають посади, пов’язані з високим рівнем корупційних ризиків, перелік яких затверджується Національним агентством.</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Обов’язковій повній перевірці також підлягають декларації, подані іншими суб’єктами декларування, у разі виявлення у них невідповідностей за результатами логічного та арифметичного контролю.</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Національне агентство проводить повну перевірку декларації, а також самостійно проводить повну перевірку інформації, яка підлягає відображенню в декларації, щодо членів сім’ї суб’єкта декларування у випадках, передбачених частиною сьомою статті 46 цього Закону.</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 xml:space="preserve">Національне агентство проводить перевірку декларації на підставі інформації, отриманої від фізичних та юридичних осіб, із </w:t>
            </w:r>
            <w:r w:rsidRPr="00E8388B">
              <w:rPr>
                <w:rFonts w:ascii="Times New Roman" w:hAnsi="Times New Roman"/>
                <w:b/>
                <w:bCs/>
                <w:sz w:val="24"/>
              </w:rPr>
              <w:lastRenderedPageBreak/>
              <w:t>засобів масової інформації та інших джерел, про можливе відображення у декларації недостовірних відомостей.</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Національне агентство визначає порядок відбору декларацій для проведення обов’язкової повної перевірки та черговість такої перевірки на підставі оцінки ризиків, а також порядок автоматизованого розподілу обов’язків з проведення повної перевірки між уповноваженими особами Національного агентства.</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2. У разі встановлення за результатами повної перевірки декларації відображення у декларації недостовірних відомостей Національне агентство письмово повідомляє про це керівника відповідного державного органу, органу влади Автономної Республіки Крим, органу місцевого самоврядування, їх апарату, юридичної особи публічного права, в якому працює відповідний суб’єкт декларування, та спеціально уповноважені суб’єкти у сфері протидії корупції.</w:t>
            </w:r>
          </w:p>
          <w:p w:rsidR="00722928" w:rsidRPr="00E8388B" w:rsidRDefault="00722928" w:rsidP="00722928">
            <w:pPr>
              <w:spacing w:after="0" w:line="240" w:lineRule="auto"/>
              <w:ind w:firstLine="709"/>
              <w:jc w:val="both"/>
              <w:rPr>
                <w:rFonts w:ascii="Times New Roman" w:hAnsi="Times New Roman"/>
                <w:b/>
                <w:bCs/>
                <w:sz w:val="24"/>
              </w:rPr>
            </w:pPr>
            <w:r w:rsidRPr="00E8388B">
              <w:rPr>
                <w:rFonts w:ascii="Times New Roman" w:hAnsi="Times New Roman"/>
                <w:b/>
                <w:bCs/>
                <w:sz w:val="24"/>
              </w:rPr>
              <w:t>3. У разі виявлення за результатами повної перевірки декларації ознак необґрунтованості активів Національним агентством надається можливість суб’єкту декларування протягом десяти робочих днів надати письмове пояснення за таким фактом із відповідними доказами. У разі ненадання суб’єктом декларування у зазначені строки письмових пояснень і доказів чи надання не в повному обсязі Національне агентство інформує про це Національне антикорупційне бюро України та Спеціалізовану антикорупційну прокуратуру.</w:t>
            </w:r>
          </w:p>
          <w:p w:rsidR="00722928" w:rsidRPr="00E8388B" w:rsidRDefault="00722928" w:rsidP="00722928">
            <w:pPr>
              <w:spacing w:after="0" w:line="240" w:lineRule="auto"/>
              <w:ind w:firstLine="709"/>
              <w:jc w:val="both"/>
              <w:rPr>
                <w:rFonts w:ascii="Times New Roman" w:hAnsi="Times New Roman"/>
                <w:bCs/>
                <w:sz w:val="24"/>
              </w:rPr>
            </w:pPr>
            <w:r w:rsidRPr="00E8388B">
              <w:rPr>
                <w:rFonts w:ascii="Times New Roman" w:hAnsi="Times New Roman"/>
                <w:b/>
                <w:bCs/>
                <w:sz w:val="24"/>
              </w:rPr>
              <w:t xml:space="preserve">Примітка.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w:t>
            </w:r>
            <w:r w:rsidRPr="00E8388B">
              <w:rPr>
                <w:rFonts w:ascii="Times New Roman" w:hAnsi="Times New Roman"/>
                <w:b/>
                <w:bCs/>
                <w:sz w:val="24"/>
              </w:rPr>
              <w:lastRenderedPageBreak/>
              <w:t>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Уповноважений із захисту державної мови, члени Національної комісії зі стандартів державної мови, Директор Національного антикорупційного бюро України, його перший заступник та заступник, Голова Національного агентства з питань запобігання корупції та його заступники,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Керівник Офісу Президента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Прем’єр-міністра України, особи, посади яких належать до посад державної служби категорії "А" або "Б", та особи, посади яких частиною першою статті 14 Закону України "Про службу в органах місцевого самоврядування" віднесені до першої - третьої категорій, а також судді, прокурори, слідчі і дізнавачі,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tc>
      </w:tr>
      <w:tr w:rsidR="00722928" w:rsidRPr="008326AF" w:rsidTr="00FB691E">
        <w:trPr>
          <w:trHeight w:val="70"/>
        </w:trPr>
        <w:tc>
          <w:tcPr>
            <w:tcW w:w="7815" w:type="dxa"/>
          </w:tcPr>
          <w:p w:rsidR="00722928" w:rsidRPr="00C82A00" w:rsidRDefault="00722928" w:rsidP="00722928">
            <w:pPr>
              <w:spacing w:after="0" w:line="240" w:lineRule="auto"/>
              <w:ind w:firstLine="709"/>
              <w:jc w:val="both"/>
              <w:rPr>
                <w:rFonts w:ascii="Times New Roman" w:hAnsi="Times New Roman"/>
                <w:bCs/>
                <w:sz w:val="24"/>
              </w:rPr>
            </w:pPr>
            <w:r w:rsidRPr="00C82A00">
              <w:rPr>
                <w:rFonts w:ascii="Times New Roman" w:hAnsi="Times New Roman"/>
                <w:bCs/>
                <w:sz w:val="24"/>
              </w:rPr>
              <w:lastRenderedPageBreak/>
              <w:t>Стаття 51. Моніторинг спосо</w:t>
            </w:r>
            <w:r>
              <w:rPr>
                <w:rFonts w:ascii="Times New Roman" w:hAnsi="Times New Roman"/>
                <w:bCs/>
                <w:sz w:val="24"/>
              </w:rPr>
              <w:t>бу життя суб’єктів декларування</w:t>
            </w:r>
          </w:p>
          <w:p w:rsidR="00722928" w:rsidRPr="00C82A00" w:rsidRDefault="00722928" w:rsidP="00722928">
            <w:pPr>
              <w:spacing w:after="0" w:line="240" w:lineRule="auto"/>
              <w:ind w:firstLine="709"/>
              <w:jc w:val="both"/>
              <w:rPr>
                <w:rFonts w:ascii="Times New Roman" w:hAnsi="Times New Roman"/>
                <w:bCs/>
                <w:i/>
                <w:sz w:val="24"/>
              </w:rPr>
            </w:pPr>
            <w:r w:rsidRPr="00C82A00">
              <w:rPr>
                <w:rFonts w:ascii="Times New Roman" w:hAnsi="Times New Roman"/>
                <w:bCs/>
                <w:i/>
                <w:sz w:val="24"/>
              </w:rPr>
              <w:lastRenderedPageBreak/>
              <w:t>Статтю 51 визнано такою, що не відповідає Конституції України (є неконституційною), згідно з Рішенням Конституційного Суду № 13-р/2020 від 27.10.2020</w:t>
            </w:r>
          </w:p>
        </w:tc>
        <w:tc>
          <w:tcPr>
            <w:tcW w:w="7975" w:type="dxa"/>
          </w:tcPr>
          <w:p w:rsidR="00722928" w:rsidRPr="00C82A00" w:rsidRDefault="00722928" w:rsidP="00712C5A">
            <w:pPr>
              <w:spacing w:after="0" w:line="240" w:lineRule="auto"/>
              <w:ind w:firstLine="709"/>
              <w:jc w:val="both"/>
              <w:rPr>
                <w:rFonts w:ascii="Times New Roman" w:hAnsi="Times New Roman"/>
                <w:bCs/>
                <w:sz w:val="24"/>
              </w:rPr>
            </w:pPr>
            <w:r w:rsidRPr="00C82A00">
              <w:rPr>
                <w:rFonts w:ascii="Times New Roman" w:hAnsi="Times New Roman"/>
                <w:bCs/>
                <w:sz w:val="24"/>
              </w:rPr>
              <w:lastRenderedPageBreak/>
              <w:t>Стаття 51. Моніторинг способу життя суб’єктів декларування</w:t>
            </w:r>
          </w:p>
          <w:p w:rsidR="00722928" w:rsidRPr="00C82A00" w:rsidRDefault="00722928" w:rsidP="00722928">
            <w:pPr>
              <w:spacing w:after="0" w:line="240" w:lineRule="auto"/>
              <w:ind w:firstLine="709"/>
              <w:jc w:val="both"/>
              <w:rPr>
                <w:rFonts w:ascii="Times New Roman" w:hAnsi="Times New Roman"/>
                <w:b/>
                <w:bCs/>
                <w:sz w:val="24"/>
              </w:rPr>
            </w:pPr>
            <w:r w:rsidRPr="00C82A00">
              <w:rPr>
                <w:rFonts w:ascii="Times New Roman" w:hAnsi="Times New Roman"/>
                <w:b/>
                <w:bCs/>
                <w:sz w:val="24"/>
              </w:rPr>
              <w:lastRenderedPageBreak/>
              <w:t>1. Національне агентство здійснює вибірковий моніторинг способу життя суб’єктів декларування з метою встановлення відповідності їх рівня життя наявним у них та членів їх сім’ї майну і одержаним ними доходам згідно з декларацією особи, уповноваженої на виконання функцій держави або місцевого самоврядування, що подається відповідно до цього Закону.</w:t>
            </w:r>
          </w:p>
          <w:p w:rsidR="00722928" w:rsidRPr="00C82A00" w:rsidRDefault="00722928" w:rsidP="00722928">
            <w:pPr>
              <w:spacing w:after="0" w:line="240" w:lineRule="auto"/>
              <w:ind w:firstLine="709"/>
              <w:jc w:val="both"/>
              <w:rPr>
                <w:rFonts w:ascii="Times New Roman" w:hAnsi="Times New Roman"/>
                <w:b/>
                <w:bCs/>
                <w:sz w:val="24"/>
              </w:rPr>
            </w:pPr>
            <w:r w:rsidRPr="00C82A00">
              <w:rPr>
                <w:rFonts w:ascii="Times New Roman" w:hAnsi="Times New Roman"/>
                <w:b/>
                <w:bCs/>
                <w:sz w:val="24"/>
              </w:rPr>
              <w:t>2. Моніторинг способу життя суб’єктів декларування здійснюється Національним агентством на підставі інформації, отриманої від фізичних та юридичних осіб, а також із засобів масової інформації та інших відкритих джерел інформації, яка містить відомості про невідповідність рівня життя суб’єктів декларування задекларованим ними майну і доходам.</w:t>
            </w:r>
          </w:p>
          <w:p w:rsidR="00722928" w:rsidRPr="00C82A00" w:rsidRDefault="00722928" w:rsidP="00722928">
            <w:pPr>
              <w:spacing w:after="0" w:line="240" w:lineRule="auto"/>
              <w:ind w:firstLine="709"/>
              <w:jc w:val="both"/>
              <w:rPr>
                <w:rFonts w:ascii="Times New Roman" w:hAnsi="Times New Roman"/>
                <w:b/>
                <w:bCs/>
                <w:sz w:val="24"/>
              </w:rPr>
            </w:pPr>
            <w:r w:rsidRPr="00C82A00">
              <w:rPr>
                <w:rFonts w:ascii="Times New Roman" w:hAnsi="Times New Roman"/>
                <w:b/>
                <w:bCs/>
                <w:sz w:val="24"/>
              </w:rPr>
              <w:t>3. Порядок здійснення моніторингу способу життя суб’єктів декларування визначається Національним агентством.</w:t>
            </w:r>
          </w:p>
          <w:p w:rsidR="00722928" w:rsidRPr="00C82A00" w:rsidRDefault="00722928" w:rsidP="00722928">
            <w:pPr>
              <w:spacing w:after="0" w:line="240" w:lineRule="auto"/>
              <w:ind w:firstLine="709"/>
              <w:jc w:val="both"/>
              <w:rPr>
                <w:rFonts w:ascii="Times New Roman" w:hAnsi="Times New Roman"/>
                <w:b/>
                <w:bCs/>
                <w:sz w:val="24"/>
              </w:rPr>
            </w:pPr>
            <w:r w:rsidRPr="00C82A00">
              <w:rPr>
                <w:rFonts w:ascii="Times New Roman" w:hAnsi="Times New Roman"/>
                <w:b/>
                <w:bCs/>
                <w:sz w:val="24"/>
              </w:rPr>
              <w:t>Моніторинг способу життя здійснюється із додержанням законодавства про захист персональних даних та не повинен передбачати надмірного втручання у право на недоторканність особистого і сімейного життя особи.</w:t>
            </w:r>
          </w:p>
          <w:p w:rsidR="00722928" w:rsidRPr="00C82A00" w:rsidRDefault="00722928" w:rsidP="00722928">
            <w:pPr>
              <w:spacing w:after="0" w:line="240" w:lineRule="auto"/>
              <w:ind w:firstLine="709"/>
              <w:jc w:val="both"/>
              <w:rPr>
                <w:rFonts w:ascii="Times New Roman" w:hAnsi="Times New Roman"/>
                <w:b/>
                <w:bCs/>
                <w:sz w:val="24"/>
              </w:rPr>
            </w:pPr>
            <w:r w:rsidRPr="00C82A00">
              <w:rPr>
                <w:rFonts w:ascii="Times New Roman" w:hAnsi="Times New Roman"/>
                <w:b/>
                <w:bCs/>
                <w:sz w:val="24"/>
              </w:rPr>
              <w:t>4. Встановлення невідповідності рівня життя суб’єкта декларування задекларованим ним майну і доходам є підставою для здійснення повної перевірки його декларації. У разі встановлення невідповідності рівня життя Національним агентством надається можливість суб’єкту декларування протягом десяти робочих днів надати письмове пояснення за таким фактом.</w:t>
            </w:r>
          </w:p>
          <w:p w:rsidR="00722928" w:rsidRPr="00E8388B" w:rsidRDefault="00722928" w:rsidP="00722928">
            <w:pPr>
              <w:spacing w:after="0" w:line="240" w:lineRule="auto"/>
              <w:ind w:firstLine="709"/>
              <w:jc w:val="both"/>
              <w:rPr>
                <w:rFonts w:ascii="Times New Roman" w:hAnsi="Times New Roman"/>
                <w:bCs/>
                <w:sz w:val="24"/>
              </w:rPr>
            </w:pPr>
            <w:r w:rsidRPr="00C82A00">
              <w:rPr>
                <w:rFonts w:ascii="Times New Roman" w:hAnsi="Times New Roman"/>
                <w:b/>
                <w:bCs/>
                <w:sz w:val="24"/>
              </w:rPr>
              <w:t>У разі виявлення за результатами моніторингу способу життя ознак корупційного правопорушення або правопорушення, пов’язаного з корупцією, Національне агентство інформує про них спеціально уповноважені суб’єкти у сфері протидії корупції.</w:t>
            </w:r>
          </w:p>
        </w:tc>
      </w:tr>
      <w:tr w:rsidR="00722928" w:rsidRPr="008326AF" w:rsidTr="00FB691E">
        <w:trPr>
          <w:trHeight w:val="70"/>
        </w:trPr>
        <w:tc>
          <w:tcPr>
            <w:tcW w:w="7815" w:type="dxa"/>
          </w:tcPr>
          <w:p w:rsidR="00722928" w:rsidRDefault="00722928" w:rsidP="00722928">
            <w:pPr>
              <w:spacing w:after="0" w:line="240" w:lineRule="auto"/>
              <w:ind w:firstLine="709"/>
              <w:jc w:val="both"/>
              <w:rPr>
                <w:rFonts w:ascii="Times New Roman" w:hAnsi="Times New Roman"/>
                <w:bCs/>
                <w:sz w:val="24"/>
              </w:rPr>
            </w:pPr>
            <w:r w:rsidRPr="00C82A00">
              <w:rPr>
                <w:rFonts w:ascii="Times New Roman" w:hAnsi="Times New Roman"/>
                <w:bCs/>
                <w:sz w:val="24"/>
              </w:rPr>
              <w:lastRenderedPageBreak/>
              <w:t>Стаття 52. Додаткові заходи здійснення фінансового контролю</w:t>
            </w:r>
          </w:p>
          <w:p w:rsidR="00722928" w:rsidRDefault="00722928" w:rsidP="00722928">
            <w:pPr>
              <w:spacing w:after="0" w:line="240" w:lineRule="auto"/>
              <w:ind w:firstLine="709"/>
              <w:jc w:val="both"/>
              <w:rPr>
                <w:rFonts w:ascii="Times New Roman" w:hAnsi="Times New Roman"/>
                <w:bCs/>
                <w:sz w:val="24"/>
              </w:rPr>
            </w:pPr>
            <w:r>
              <w:rPr>
                <w:rFonts w:ascii="Times New Roman" w:hAnsi="Times New Roman"/>
                <w:bCs/>
                <w:sz w:val="24"/>
              </w:rPr>
              <w:t>…</w:t>
            </w:r>
          </w:p>
          <w:p w:rsidR="00722928" w:rsidRDefault="00722928" w:rsidP="00722928">
            <w:pPr>
              <w:spacing w:after="0" w:line="240" w:lineRule="auto"/>
              <w:ind w:firstLine="709"/>
              <w:jc w:val="both"/>
              <w:rPr>
                <w:rFonts w:ascii="Times New Roman" w:hAnsi="Times New Roman"/>
                <w:bCs/>
                <w:i/>
                <w:sz w:val="24"/>
              </w:rPr>
            </w:pPr>
            <w:r w:rsidRPr="00C82A00">
              <w:rPr>
                <w:rFonts w:ascii="Times New Roman" w:hAnsi="Times New Roman"/>
                <w:bCs/>
                <w:i/>
                <w:sz w:val="24"/>
              </w:rPr>
              <w:lastRenderedPageBreak/>
              <w:t>Частину другу статті 52 визнано такою, що не відповідає Конституції України (є неконституційною), згідно з Рішенням Конституційного Суду № 13-р/2020 від 27.10.2020</w:t>
            </w:r>
          </w:p>
          <w:p w:rsidR="00722928" w:rsidRDefault="00722928" w:rsidP="00722928">
            <w:pPr>
              <w:spacing w:after="0" w:line="240" w:lineRule="auto"/>
              <w:ind w:firstLine="709"/>
              <w:jc w:val="both"/>
              <w:rPr>
                <w:rFonts w:ascii="Times New Roman" w:hAnsi="Times New Roman"/>
                <w:bCs/>
                <w:i/>
                <w:sz w:val="24"/>
              </w:rPr>
            </w:pPr>
          </w:p>
          <w:p w:rsidR="00722928" w:rsidRDefault="00722928" w:rsidP="00722928">
            <w:pPr>
              <w:spacing w:after="0" w:line="240" w:lineRule="auto"/>
              <w:ind w:firstLine="709"/>
              <w:jc w:val="both"/>
              <w:rPr>
                <w:rFonts w:ascii="Times New Roman" w:hAnsi="Times New Roman"/>
                <w:bCs/>
                <w:i/>
                <w:sz w:val="24"/>
              </w:rPr>
            </w:pPr>
          </w:p>
          <w:p w:rsidR="00722928" w:rsidRDefault="00722928" w:rsidP="00722928">
            <w:pPr>
              <w:spacing w:after="0" w:line="240" w:lineRule="auto"/>
              <w:ind w:firstLine="709"/>
              <w:jc w:val="both"/>
              <w:rPr>
                <w:rFonts w:ascii="Times New Roman" w:hAnsi="Times New Roman"/>
                <w:bCs/>
                <w:i/>
                <w:sz w:val="24"/>
              </w:rPr>
            </w:pPr>
          </w:p>
          <w:p w:rsidR="00722928" w:rsidRDefault="00722928" w:rsidP="00722928">
            <w:pPr>
              <w:spacing w:after="0" w:line="240" w:lineRule="auto"/>
              <w:ind w:firstLine="709"/>
              <w:jc w:val="both"/>
              <w:rPr>
                <w:rFonts w:ascii="Times New Roman" w:hAnsi="Times New Roman"/>
                <w:bCs/>
                <w:i/>
                <w:sz w:val="24"/>
              </w:rPr>
            </w:pPr>
          </w:p>
          <w:p w:rsidR="00722928" w:rsidRDefault="00722928" w:rsidP="00722928">
            <w:pPr>
              <w:spacing w:after="0" w:line="240" w:lineRule="auto"/>
              <w:ind w:firstLine="709"/>
              <w:jc w:val="both"/>
              <w:rPr>
                <w:rFonts w:ascii="Times New Roman" w:hAnsi="Times New Roman"/>
                <w:bCs/>
                <w:i/>
                <w:sz w:val="24"/>
              </w:rPr>
            </w:pPr>
          </w:p>
          <w:p w:rsidR="00722928" w:rsidRDefault="00722928" w:rsidP="00722928">
            <w:pPr>
              <w:spacing w:after="0" w:line="240" w:lineRule="auto"/>
              <w:ind w:firstLine="709"/>
              <w:jc w:val="both"/>
              <w:rPr>
                <w:rFonts w:ascii="Times New Roman" w:hAnsi="Times New Roman"/>
                <w:bCs/>
                <w:i/>
                <w:sz w:val="24"/>
              </w:rPr>
            </w:pPr>
          </w:p>
          <w:p w:rsidR="00722928" w:rsidRDefault="00722928" w:rsidP="00722928">
            <w:pPr>
              <w:spacing w:after="0" w:line="240" w:lineRule="auto"/>
              <w:ind w:firstLine="709"/>
              <w:jc w:val="both"/>
              <w:rPr>
                <w:rFonts w:ascii="Times New Roman" w:hAnsi="Times New Roman"/>
                <w:bCs/>
                <w:i/>
                <w:sz w:val="24"/>
              </w:rPr>
            </w:pPr>
          </w:p>
          <w:p w:rsidR="00722928" w:rsidRDefault="00722928" w:rsidP="00722928">
            <w:pPr>
              <w:spacing w:after="0" w:line="240" w:lineRule="auto"/>
              <w:ind w:firstLine="709"/>
              <w:jc w:val="both"/>
              <w:rPr>
                <w:rFonts w:ascii="Times New Roman" w:hAnsi="Times New Roman"/>
                <w:bCs/>
                <w:i/>
                <w:sz w:val="24"/>
              </w:rPr>
            </w:pPr>
          </w:p>
          <w:p w:rsidR="00722928" w:rsidRDefault="00722928" w:rsidP="00722928">
            <w:pPr>
              <w:spacing w:after="0" w:line="240" w:lineRule="auto"/>
              <w:ind w:firstLine="709"/>
              <w:jc w:val="both"/>
              <w:rPr>
                <w:rFonts w:ascii="Times New Roman" w:hAnsi="Times New Roman"/>
                <w:bCs/>
                <w:i/>
                <w:sz w:val="24"/>
              </w:rPr>
            </w:pPr>
          </w:p>
          <w:p w:rsidR="00722928" w:rsidRDefault="00722928" w:rsidP="00712C5A">
            <w:pPr>
              <w:spacing w:after="0" w:line="240" w:lineRule="auto"/>
              <w:jc w:val="both"/>
              <w:rPr>
                <w:rFonts w:ascii="Times New Roman" w:hAnsi="Times New Roman"/>
                <w:bCs/>
                <w:i/>
                <w:sz w:val="24"/>
              </w:rPr>
            </w:pPr>
          </w:p>
          <w:p w:rsidR="00722928" w:rsidRDefault="00722928" w:rsidP="00722928">
            <w:pPr>
              <w:spacing w:after="0" w:line="240" w:lineRule="auto"/>
              <w:ind w:firstLine="709"/>
              <w:jc w:val="both"/>
              <w:rPr>
                <w:rFonts w:ascii="Times New Roman" w:hAnsi="Times New Roman"/>
                <w:bCs/>
                <w:i/>
                <w:sz w:val="24"/>
              </w:rPr>
            </w:pPr>
            <w:r w:rsidRPr="00C82A00">
              <w:rPr>
                <w:rFonts w:ascii="Times New Roman" w:hAnsi="Times New Roman"/>
                <w:bCs/>
                <w:i/>
                <w:sz w:val="24"/>
              </w:rPr>
              <w:t>Частину третю статті 52 визнано такою, що не відповідає Конституції України (є неконституційною), згідно з Рішенням Конституційного Суду № 13-р/2020 від 27.10.2020</w:t>
            </w:r>
          </w:p>
          <w:p w:rsidR="00722928" w:rsidRPr="00C82A00" w:rsidRDefault="00722928" w:rsidP="00722928">
            <w:pPr>
              <w:spacing w:after="0" w:line="240" w:lineRule="auto"/>
              <w:ind w:firstLine="709"/>
              <w:jc w:val="both"/>
              <w:rPr>
                <w:rFonts w:ascii="Times New Roman" w:hAnsi="Times New Roman"/>
                <w:bCs/>
                <w:i/>
                <w:sz w:val="24"/>
              </w:rPr>
            </w:pPr>
          </w:p>
        </w:tc>
        <w:tc>
          <w:tcPr>
            <w:tcW w:w="7975" w:type="dxa"/>
          </w:tcPr>
          <w:p w:rsidR="00722928" w:rsidRDefault="00722928" w:rsidP="00722928">
            <w:pPr>
              <w:spacing w:after="0" w:line="240" w:lineRule="auto"/>
              <w:ind w:firstLine="709"/>
              <w:jc w:val="both"/>
              <w:rPr>
                <w:rFonts w:ascii="Times New Roman" w:hAnsi="Times New Roman"/>
                <w:bCs/>
                <w:sz w:val="24"/>
              </w:rPr>
            </w:pPr>
            <w:r w:rsidRPr="00C82A00">
              <w:rPr>
                <w:rFonts w:ascii="Times New Roman" w:hAnsi="Times New Roman"/>
                <w:bCs/>
                <w:sz w:val="24"/>
              </w:rPr>
              <w:lastRenderedPageBreak/>
              <w:t>Стаття 52. Додаткові заходи здійснення фінансового контролю</w:t>
            </w:r>
          </w:p>
          <w:p w:rsidR="00722928" w:rsidRDefault="00722928" w:rsidP="00722928">
            <w:pPr>
              <w:spacing w:after="0" w:line="240" w:lineRule="auto"/>
              <w:ind w:firstLine="709"/>
              <w:jc w:val="both"/>
              <w:rPr>
                <w:rFonts w:ascii="Times New Roman" w:hAnsi="Times New Roman"/>
                <w:bCs/>
                <w:sz w:val="24"/>
              </w:rPr>
            </w:pPr>
            <w:r>
              <w:rPr>
                <w:rFonts w:ascii="Times New Roman" w:hAnsi="Times New Roman"/>
                <w:bCs/>
                <w:sz w:val="24"/>
              </w:rPr>
              <w:t>…</w:t>
            </w:r>
          </w:p>
          <w:p w:rsidR="00722928" w:rsidRPr="00C82A00" w:rsidRDefault="00722928" w:rsidP="00722928">
            <w:pPr>
              <w:spacing w:after="0" w:line="240" w:lineRule="auto"/>
              <w:ind w:firstLine="709"/>
              <w:jc w:val="both"/>
              <w:rPr>
                <w:rFonts w:ascii="Times New Roman" w:hAnsi="Times New Roman"/>
                <w:b/>
                <w:bCs/>
                <w:sz w:val="24"/>
              </w:rPr>
            </w:pPr>
            <w:r w:rsidRPr="00C82A00">
              <w:rPr>
                <w:rFonts w:ascii="Times New Roman" w:hAnsi="Times New Roman"/>
                <w:b/>
                <w:bCs/>
                <w:sz w:val="24"/>
              </w:rPr>
              <w:t xml:space="preserve">2. У разі суттєвої зміни у майновому стані суб’єкта декларування, а саме отримання доходу, придбання майна або здійснення видатку на </w:t>
            </w:r>
            <w:r w:rsidRPr="00C82A00">
              <w:rPr>
                <w:rFonts w:ascii="Times New Roman" w:hAnsi="Times New Roman"/>
                <w:b/>
                <w:bCs/>
                <w:sz w:val="24"/>
              </w:rPr>
              <w:lastRenderedPageBreak/>
              <w:t>суму, яка перевищує 50 прожиткових мінімумів, встановлених для працездатних осіб на 1 січня відповідного року, зазначений суб’єкт у десятиденний строк з моменту отримання доходу, придбання майна або здійснення видатку зобов’язаний повідомити про це Національне агентство. Зазначена інформація вноситься до Єдиного державного реєстру декларацій осіб, уповноважених на виконання функцій держави або місцевого самоврядування, та оприлюднюється на офіційному веб-сайті Національного агентства.</w:t>
            </w:r>
          </w:p>
          <w:p w:rsidR="00722928" w:rsidRDefault="00722928" w:rsidP="00722928">
            <w:pPr>
              <w:spacing w:after="0" w:line="240" w:lineRule="auto"/>
              <w:ind w:firstLine="709"/>
              <w:jc w:val="both"/>
              <w:rPr>
                <w:rFonts w:ascii="Times New Roman" w:hAnsi="Times New Roman"/>
                <w:b/>
                <w:bCs/>
                <w:sz w:val="24"/>
              </w:rPr>
            </w:pPr>
            <w:r w:rsidRPr="00C82A00">
              <w:rPr>
                <w:rFonts w:ascii="Times New Roman" w:hAnsi="Times New Roman"/>
                <w:b/>
                <w:bCs/>
                <w:sz w:val="24"/>
              </w:rPr>
              <w:t>Положення частини другої цієї статті застосовуються до суб’єктів декларування, які є службовими особами, які займають відповідальне та особливо відповідальне становище, а також суб’єктів декларування, які займають посади, пов’язані з високим рівнем корупційних ризиків, відповідно до статті 50 цього Закону.</w:t>
            </w:r>
          </w:p>
          <w:p w:rsidR="00722928" w:rsidRPr="00C82A00" w:rsidRDefault="00722928" w:rsidP="00722928">
            <w:pPr>
              <w:spacing w:after="0" w:line="240" w:lineRule="auto"/>
              <w:ind w:firstLine="709"/>
              <w:jc w:val="both"/>
              <w:rPr>
                <w:rFonts w:ascii="Times New Roman" w:hAnsi="Times New Roman"/>
                <w:b/>
                <w:bCs/>
                <w:sz w:val="24"/>
              </w:rPr>
            </w:pPr>
            <w:r w:rsidRPr="00C82A00">
              <w:rPr>
                <w:rFonts w:ascii="Times New Roman" w:hAnsi="Times New Roman"/>
                <w:b/>
                <w:bCs/>
                <w:sz w:val="24"/>
              </w:rPr>
              <w:t>3. Порядок інформування Національного агентства про відкриття валютного рахунка в установі банку-нерезидента, а також про суттєві зміни у майновому стані визначаються Національним агентством.</w:t>
            </w:r>
          </w:p>
        </w:tc>
      </w:tr>
      <w:tr w:rsidR="007E2C40" w:rsidRPr="008326AF" w:rsidTr="00FB691E">
        <w:trPr>
          <w:trHeight w:val="70"/>
        </w:trPr>
        <w:tc>
          <w:tcPr>
            <w:tcW w:w="7815" w:type="dxa"/>
          </w:tcPr>
          <w:p w:rsidR="007E2C40" w:rsidRDefault="007E2C40" w:rsidP="008E3D14">
            <w:pPr>
              <w:spacing w:after="0" w:line="240" w:lineRule="auto"/>
              <w:ind w:firstLine="357"/>
              <w:jc w:val="both"/>
              <w:rPr>
                <w:rFonts w:ascii="Times New Roman" w:hAnsi="Times New Roman"/>
                <w:sz w:val="24"/>
                <w:szCs w:val="24"/>
              </w:rPr>
            </w:pPr>
            <w:r w:rsidRPr="007E2C40">
              <w:rPr>
                <w:rFonts w:ascii="Times New Roman" w:hAnsi="Times New Roman"/>
                <w:sz w:val="24"/>
                <w:szCs w:val="24"/>
              </w:rPr>
              <w:lastRenderedPageBreak/>
              <w:t>Стаття 57. Порядок п</w:t>
            </w:r>
            <w:r>
              <w:rPr>
                <w:rFonts w:ascii="Times New Roman" w:hAnsi="Times New Roman"/>
                <w:sz w:val="24"/>
                <w:szCs w:val="24"/>
              </w:rPr>
              <w:t>роведення спеціальної перевірки</w:t>
            </w:r>
          </w:p>
          <w:p w:rsidR="007E2C40" w:rsidRPr="007E2C40" w:rsidRDefault="007E2C40" w:rsidP="007E2C40">
            <w:pPr>
              <w:spacing w:after="0" w:line="240" w:lineRule="auto"/>
              <w:ind w:firstLine="357"/>
              <w:jc w:val="both"/>
              <w:rPr>
                <w:rFonts w:ascii="Times New Roman" w:hAnsi="Times New Roman"/>
                <w:sz w:val="24"/>
                <w:szCs w:val="24"/>
              </w:rPr>
            </w:pPr>
            <w:r w:rsidRPr="007E2C40">
              <w:rPr>
                <w:rFonts w:ascii="Times New Roman" w:hAnsi="Times New Roman"/>
                <w:sz w:val="24"/>
                <w:szCs w:val="24"/>
              </w:rPr>
              <w:t>1. Спеціальна перевірка проводиться за письмовою згодою особи, яка претендує на зайняття посади, у строк, що не перевищує двадцяти п’яти календарних днів з дня надання згоди на пр</w:t>
            </w:r>
            <w:r>
              <w:rPr>
                <w:rFonts w:ascii="Times New Roman" w:hAnsi="Times New Roman"/>
                <w:sz w:val="24"/>
                <w:szCs w:val="24"/>
              </w:rPr>
              <w:t>оведення спеціальної перевірки.</w:t>
            </w:r>
          </w:p>
          <w:p w:rsidR="007E2C40" w:rsidRPr="007E2C40" w:rsidRDefault="007E2C40" w:rsidP="007E2C40">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7E2C40" w:rsidRDefault="007E2C40" w:rsidP="007E2C40">
            <w:pPr>
              <w:spacing w:after="0" w:line="240" w:lineRule="auto"/>
              <w:ind w:firstLine="357"/>
              <w:jc w:val="both"/>
              <w:rPr>
                <w:rFonts w:ascii="Times New Roman" w:hAnsi="Times New Roman"/>
                <w:i/>
                <w:sz w:val="24"/>
                <w:szCs w:val="24"/>
              </w:rPr>
            </w:pPr>
            <w:r w:rsidRPr="007E2C40">
              <w:rPr>
                <w:rFonts w:ascii="Times New Roman" w:hAnsi="Times New Roman"/>
                <w:sz w:val="24"/>
                <w:szCs w:val="24"/>
              </w:rPr>
              <w:t xml:space="preserve">Порядок проведення спеціальної перевірки та форма згоди на проведення спеціальної перевірки затверджуються </w:t>
            </w:r>
            <w:r w:rsidRPr="007E2C40">
              <w:rPr>
                <w:rFonts w:ascii="Times New Roman" w:hAnsi="Times New Roman"/>
                <w:i/>
                <w:sz w:val="24"/>
                <w:szCs w:val="24"/>
              </w:rPr>
              <w:t>Кабінетом Міністрів України.</w:t>
            </w:r>
          </w:p>
          <w:p w:rsidR="006149D8" w:rsidRDefault="006149D8" w:rsidP="007E2C40">
            <w:pPr>
              <w:spacing w:after="0" w:line="240" w:lineRule="auto"/>
              <w:ind w:firstLine="357"/>
              <w:jc w:val="both"/>
              <w:rPr>
                <w:rFonts w:ascii="Times New Roman" w:hAnsi="Times New Roman"/>
                <w:i/>
                <w:sz w:val="24"/>
                <w:szCs w:val="24"/>
              </w:rPr>
            </w:pPr>
          </w:p>
          <w:p w:rsidR="006149D8" w:rsidRDefault="006149D8" w:rsidP="007E2C40">
            <w:pPr>
              <w:spacing w:after="0" w:line="240" w:lineRule="auto"/>
              <w:ind w:firstLine="357"/>
              <w:jc w:val="both"/>
              <w:rPr>
                <w:rFonts w:ascii="Times New Roman" w:hAnsi="Times New Roman"/>
                <w:i/>
                <w:sz w:val="24"/>
                <w:szCs w:val="24"/>
              </w:rPr>
            </w:pPr>
          </w:p>
          <w:p w:rsidR="006149D8" w:rsidRDefault="006149D8" w:rsidP="007E2C40">
            <w:pPr>
              <w:spacing w:after="0" w:line="240" w:lineRule="auto"/>
              <w:ind w:firstLine="357"/>
              <w:jc w:val="both"/>
              <w:rPr>
                <w:rFonts w:ascii="Times New Roman" w:hAnsi="Times New Roman"/>
                <w:i/>
                <w:sz w:val="24"/>
                <w:szCs w:val="24"/>
              </w:rPr>
            </w:pPr>
          </w:p>
          <w:p w:rsidR="006149D8" w:rsidRDefault="006149D8" w:rsidP="007E2C40">
            <w:pPr>
              <w:spacing w:after="0" w:line="240" w:lineRule="auto"/>
              <w:ind w:firstLine="357"/>
              <w:jc w:val="both"/>
              <w:rPr>
                <w:rFonts w:ascii="Times New Roman" w:hAnsi="Times New Roman"/>
                <w:i/>
                <w:sz w:val="24"/>
                <w:szCs w:val="24"/>
              </w:rPr>
            </w:pPr>
          </w:p>
          <w:p w:rsidR="007E2C40" w:rsidRDefault="007E2C40" w:rsidP="007E2C40">
            <w:pPr>
              <w:spacing w:after="0" w:line="240" w:lineRule="auto"/>
              <w:ind w:firstLine="357"/>
              <w:jc w:val="both"/>
              <w:rPr>
                <w:rFonts w:ascii="Times New Roman" w:hAnsi="Times New Roman"/>
                <w:i/>
                <w:sz w:val="24"/>
                <w:szCs w:val="24"/>
              </w:rPr>
            </w:pPr>
            <w:r>
              <w:rPr>
                <w:rFonts w:ascii="Times New Roman" w:hAnsi="Times New Roman"/>
                <w:i/>
                <w:sz w:val="24"/>
                <w:szCs w:val="24"/>
              </w:rPr>
              <w:t>…</w:t>
            </w:r>
          </w:p>
          <w:p w:rsidR="006149D8" w:rsidRDefault="007E2C40" w:rsidP="006149D8">
            <w:pPr>
              <w:spacing w:after="0" w:line="240" w:lineRule="auto"/>
              <w:ind w:firstLine="357"/>
              <w:jc w:val="both"/>
              <w:rPr>
                <w:rFonts w:ascii="Times New Roman" w:hAnsi="Times New Roman"/>
                <w:sz w:val="24"/>
                <w:szCs w:val="24"/>
              </w:rPr>
            </w:pPr>
            <w:r w:rsidRPr="007E2C40">
              <w:rPr>
                <w:rFonts w:ascii="Times New Roman" w:hAnsi="Times New Roman"/>
                <w:sz w:val="24"/>
                <w:szCs w:val="24"/>
              </w:rPr>
              <w:lastRenderedPageBreak/>
              <w:t xml:space="preserve">3. Після одержання письмової згоди особи, яка претендує на зайняття посади, на проведення спеціальної перевірки орган, на посаду в якому претендує особа, не пізніше наступного дня надсилає до відповідних державних органів, до компетенції яких належить проведення спеціальної перевірки відомостей, передбачених у частині третій статті 56, або до їх територіальних органів (за наявності) запит про перевірку відомостей щодо особи, яка претендує на зайняття відповідної посади, за формою, яку затверджує </w:t>
            </w:r>
            <w:r w:rsidRPr="007E2C40">
              <w:rPr>
                <w:rFonts w:ascii="Times New Roman" w:hAnsi="Times New Roman"/>
                <w:i/>
                <w:sz w:val="24"/>
                <w:szCs w:val="24"/>
              </w:rPr>
              <w:t>Кабінет Міністрів України</w:t>
            </w:r>
            <w:r w:rsidRPr="007E2C40">
              <w:rPr>
                <w:rFonts w:ascii="Times New Roman" w:hAnsi="Times New Roman"/>
                <w:sz w:val="24"/>
                <w:szCs w:val="24"/>
              </w:rPr>
              <w:t>.</w:t>
            </w:r>
          </w:p>
          <w:p w:rsidR="006149D8" w:rsidRDefault="006149D8" w:rsidP="006149D8">
            <w:pPr>
              <w:spacing w:after="0" w:line="240" w:lineRule="auto"/>
              <w:ind w:firstLine="357"/>
              <w:jc w:val="both"/>
              <w:rPr>
                <w:rFonts w:ascii="Times New Roman" w:hAnsi="Times New Roman"/>
                <w:sz w:val="24"/>
                <w:szCs w:val="24"/>
              </w:rPr>
            </w:pPr>
          </w:p>
          <w:p w:rsidR="006149D8" w:rsidRDefault="006149D8" w:rsidP="006149D8">
            <w:pPr>
              <w:spacing w:after="0" w:line="240" w:lineRule="auto"/>
              <w:ind w:firstLine="357"/>
              <w:jc w:val="both"/>
              <w:rPr>
                <w:rFonts w:ascii="Times New Roman" w:hAnsi="Times New Roman"/>
                <w:sz w:val="24"/>
                <w:szCs w:val="24"/>
              </w:rPr>
            </w:pPr>
          </w:p>
          <w:p w:rsidR="006149D8" w:rsidRDefault="006149D8" w:rsidP="006149D8">
            <w:pPr>
              <w:spacing w:after="0" w:line="240" w:lineRule="auto"/>
              <w:ind w:firstLine="357"/>
              <w:jc w:val="both"/>
              <w:rPr>
                <w:rFonts w:ascii="Times New Roman" w:hAnsi="Times New Roman"/>
                <w:sz w:val="24"/>
                <w:szCs w:val="24"/>
              </w:rPr>
            </w:pPr>
          </w:p>
          <w:p w:rsidR="006149D8" w:rsidRDefault="006149D8" w:rsidP="006149D8">
            <w:pPr>
              <w:spacing w:after="0" w:line="240" w:lineRule="auto"/>
              <w:ind w:firstLine="357"/>
              <w:jc w:val="both"/>
              <w:rPr>
                <w:rFonts w:ascii="Times New Roman" w:hAnsi="Times New Roman"/>
                <w:sz w:val="24"/>
                <w:szCs w:val="24"/>
              </w:rPr>
            </w:pPr>
          </w:p>
          <w:p w:rsidR="007E2C40" w:rsidRPr="00FF0602" w:rsidRDefault="007E2C40" w:rsidP="006149D8">
            <w:pPr>
              <w:spacing w:after="0" w:line="240" w:lineRule="auto"/>
              <w:ind w:firstLine="357"/>
              <w:jc w:val="both"/>
              <w:rPr>
                <w:rFonts w:ascii="Times New Roman" w:hAnsi="Times New Roman"/>
                <w:sz w:val="24"/>
                <w:szCs w:val="24"/>
              </w:rPr>
            </w:pPr>
            <w:r>
              <w:rPr>
                <w:rFonts w:ascii="Times New Roman" w:hAnsi="Times New Roman"/>
                <w:sz w:val="24"/>
                <w:szCs w:val="24"/>
              </w:rPr>
              <w:t>…</w:t>
            </w:r>
          </w:p>
        </w:tc>
        <w:tc>
          <w:tcPr>
            <w:tcW w:w="7975" w:type="dxa"/>
          </w:tcPr>
          <w:p w:rsidR="007E2C40" w:rsidRDefault="007E2C40" w:rsidP="007E2C40">
            <w:pPr>
              <w:spacing w:after="0" w:line="240" w:lineRule="auto"/>
              <w:ind w:firstLine="357"/>
              <w:jc w:val="both"/>
              <w:rPr>
                <w:rFonts w:ascii="Times New Roman" w:hAnsi="Times New Roman"/>
                <w:sz w:val="24"/>
                <w:szCs w:val="24"/>
              </w:rPr>
            </w:pPr>
            <w:r w:rsidRPr="007E2C40">
              <w:rPr>
                <w:rFonts w:ascii="Times New Roman" w:hAnsi="Times New Roman"/>
                <w:sz w:val="24"/>
                <w:szCs w:val="24"/>
              </w:rPr>
              <w:lastRenderedPageBreak/>
              <w:t>Стаття 57. Порядок п</w:t>
            </w:r>
            <w:r>
              <w:rPr>
                <w:rFonts w:ascii="Times New Roman" w:hAnsi="Times New Roman"/>
                <w:sz w:val="24"/>
                <w:szCs w:val="24"/>
              </w:rPr>
              <w:t>роведення спеціальної перевірки</w:t>
            </w:r>
          </w:p>
          <w:p w:rsidR="007E2C40" w:rsidRPr="007E2C40" w:rsidRDefault="007E2C40" w:rsidP="007E2C40">
            <w:pPr>
              <w:spacing w:after="0" w:line="240" w:lineRule="auto"/>
              <w:ind w:firstLine="357"/>
              <w:jc w:val="both"/>
              <w:rPr>
                <w:rFonts w:ascii="Times New Roman" w:hAnsi="Times New Roman"/>
                <w:sz w:val="24"/>
                <w:szCs w:val="24"/>
              </w:rPr>
            </w:pPr>
            <w:r w:rsidRPr="007E2C40">
              <w:rPr>
                <w:rFonts w:ascii="Times New Roman" w:hAnsi="Times New Roman"/>
                <w:sz w:val="24"/>
                <w:szCs w:val="24"/>
              </w:rPr>
              <w:t>1. Спеціальна перевірка проводиться за письмовою згодою особи, яка претендує на зайняття посади, у строк, що не перевищує двадцяти п’яти календарних днів з дня надання згоди на пр</w:t>
            </w:r>
            <w:r>
              <w:rPr>
                <w:rFonts w:ascii="Times New Roman" w:hAnsi="Times New Roman"/>
                <w:sz w:val="24"/>
                <w:szCs w:val="24"/>
              </w:rPr>
              <w:t>оведення спеціальної перевірки.</w:t>
            </w:r>
          </w:p>
          <w:p w:rsidR="00EB2020" w:rsidRDefault="00EB2020" w:rsidP="00781E3C">
            <w:pPr>
              <w:spacing w:after="0" w:line="240" w:lineRule="auto"/>
              <w:jc w:val="both"/>
              <w:rPr>
                <w:rFonts w:ascii="Times New Roman" w:hAnsi="Times New Roman"/>
                <w:sz w:val="24"/>
                <w:szCs w:val="24"/>
              </w:rPr>
            </w:pPr>
          </w:p>
          <w:p w:rsidR="007E2C40" w:rsidRPr="007E2C40" w:rsidRDefault="007E2C40" w:rsidP="007E2C40">
            <w:pPr>
              <w:spacing w:after="0" w:line="240" w:lineRule="auto"/>
              <w:ind w:firstLine="357"/>
              <w:jc w:val="both"/>
              <w:rPr>
                <w:rFonts w:ascii="Times New Roman" w:hAnsi="Times New Roman"/>
                <w:sz w:val="24"/>
                <w:szCs w:val="24"/>
              </w:rPr>
            </w:pPr>
            <w:r>
              <w:rPr>
                <w:rFonts w:ascii="Times New Roman" w:hAnsi="Times New Roman"/>
                <w:sz w:val="24"/>
                <w:szCs w:val="24"/>
              </w:rPr>
              <w:t>…</w:t>
            </w:r>
          </w:p>
          <w:p w:rsidR="007E2C40" w:rsidRDefault="007E2C40" w:rsidP="007E2C40">
            <w:pPr>
              <w:spacing w:after="0" w:line="240" w:lineRule="auto"/>
              <w:ind w:firstLine="357"/>
              <w:jc w:val="both"/>
              <w:rPr>
                <w:rFonts w:ascii="Times New Roman" w:hAnsi="Times New Roman"/>
                <w:b/>
                <w:sz w:val="24"/>
                <w:szCs w:val="24"/>
              </w:rPr>
            </w:pPr>
            <w:r w:rsidRPr="007E2C40">
              <w:rPr>
                <w:rFonts w:ascii="Times New Roman" w:hAnsi="Times New Roman"/>
                <w:sz w:val="24"/>
                <w:szCs w:val="24"/>
              </w:rPr>
              <w:t xml:space="preserve">Порядок проведення спеціальної перевірки та форма згоди на проведення спеціальної перевірки затверджуються </w:t>
            </w:r>
            <w:r w:rsidRPr="007E2C40">
              <w:rPr>
                <w:rFonts w:ascii="Times New Roman" w:hAnsi="Times New Roman"/>
                <w:b/>
                <w:sz w:val="24"/>
                <w:szCs w:val="24"/>
              </w:rPr>
              <w:t>Національним агентством з питань запобігання корупції</w:t>
            </w:r>
            <w:r w:rsidR="006149D8">
              <w:rPr>
                <w:rFonts w:ascii="Times New Roman" w:hAnsi="Times New Roman"/>
                <w:b/>
                <w:sz w:val="24"/>
                <w:szCs w:val="24"/>
              </w:rPr>
              <w:t xml:space="preserve"> після консультацій з комітетами Верховної Ради України, </w:t>
            </w:r>
            <w:r w:rsidR="006149D8" w:rsidRPr="006149D8">
              <w:rPr>
                <w:rFonts w:ascii="Times New Roman" w:hAnsi="Times New Roman"/>
                <w:b/>
                <w:sz w:val="24"/>
                <w:szCs w:val="24"/>
              </w:rPr>
              <w:t>до предметів відання яких віднесені питання боротьби з корупцією, формування стратегії функціонування правоохоронної системи України та формування правової політики</w:t>
            </w:r>
            <w:r w:rsidRPr="007E2C40">
              <w:rPr>
                <w:rFonts w:ascii="Times New Roman" w:hAnsi="Times New Roman"/>
                <w:b/>
                <w:sz w:val="24"/>
                <w:szCs w:val="24"/>
              </w:rPr>
              <w:t>.</w:t>
            </w:r>
          </w:p>
          <w:p w:rsidR="007E2C40" w:rsidRPr="00497873" w:rsidRDefault="007E2C40" w:rsidP="007E2C40">
            <w:pPr>
              <w:spacing w:after="0" w:line="240" w:lineRule="auto"/>
              <w:ind w:firstLine="357"/>
              <w:jc w:val="both"/>
              <w:rPr>
                <w:rFonts w:ascii="Times New Roman" w:hAnsi="Times New Roman"/>
                <w:sz w:val="24"/>
                <w:szCs w:val="24"/>
              </w:rPr>
            </w:pPr>
            <w:r w:rsidRPr="00497873">
              <w:rPr>
                <w:rFonts w:ascii="Times New Roman" w:hAnsi="Times New Roman"/>
                <w:sz w:val="24"/>
                <w:szCs w:val="24"/>
              </w:rPr>
              <w:t>…</w:t>
            </w:r>
          </w:p>
          <w:p w:rsidR="007E2C40" w:rsidRDefault="007E2C40" w:rsidP="007E2C40">
            <w:pPr>
              <w:spacing w:after="0" w:line="240" w:lineRule="auto"/>
              <w:ind w:firstLine="357"/>
              <w:jc w:val="both"/>
              <w:rPr>
                <w:rFonts w:ascii="Times New Roman" w:hAnsi="Times New Roman"/>
                <w:sz w:val="24"/>
                <w:szCs w:val="24"/>
              </w:rPr>
            </w:pPr>
            <w:r w:rsidRPr="007E2C40">
              <w:rPr>
                <w:rFonts w:ascii="Times New Roman" w:hAnsi="Times New Roman"/>
                <w:sz w:val="24"/>
                <w:szCs w:val="24"/>
              </w:rPr>
              <w:lastRenderedPageBreak/>
              <w:t xml:space="preserve">3. Після одержання письмової згоди особи, яка претендує на зайняття посади, на проведення спеціальної перевірки орган, на посаду в якому претендує особа, не пізніше наступного дня надсилає до відповідних державних органів, до компетенції яких належить проведення спеціальної перевірки відомостей, передбачених у частині третій статті 56, або до їх територіальних органів (за наявності) запит про перевірку відомостей щодо особи, яка претендує на зайняття відповідної посади, за формою, яку затверджує </w:t>
            </w:r>
            <w:r>
              <w:rPr>
                <w:rFonts w:ascii="Times New Roman" w:hAnsi="Times New Roman"/>
                <w:b/>
                <w:sz w:val="24"/>
                <w:szCs w:val="24"/>
              </w:rPr>
              <w:t>Національне агентство</w:t>
            </w:r>
            <w:r w:rsidRPr="007E2C40">
              <w:rPr>
                <w:rFonts w:ascii="Times New Roman" w:hAnsi="Times New Roman"/>
                <w:b/>
                <w:sz w:val="24"/>
                <w:szCs w:val="24"/>
              </w:rPr>
              <w:t xml:space="preserve"> з питань запобігання корупції</w:t>
            </w:r>
            <w:r w:rsidR="006149D8">
              <w:rPr>
                <w:rFonts w:ascii="Times New Roman" w:hAnsi="Times New Roman"/>
                <w:sz w:val="24"/>
                <w:szCs w:val="24"/>
              </w:rPr>
              <w:t xml:space="preserve"> </w:t>
            </w:r>
            <w:r w:rsidR="006149D8">
              <w:rPr>
                <w:rFonts w:ascii="Times New Roman" w:hAnsi="Times New Roman"/>
                <w:b/>
                <w:sz w:val="24"/>
                <w:szCs w:val="24"/>
              </w:rPr>
              <w:t xml:space="preserve">після консультацій з комітетами Верховної Ради України, </w:t>
            </w:r>
            <w:r w:rsidR="006149D8" w:rsidRPr="006149D8">
              <w:rPr>
                <w:rFonts w:ascii="Times New Roman" w:hAnsi="Times New Roman"/>
                <w:b/>
                <w:sz w:val="24"/>
                <w:szCs w:val="24"/>
              </w:rPr>
              <w:t>до предметів відання яких віднесені питання боротьби з корупцією, формування стратегії функціонування правоохоронної системи України та формування правової політики</w:t>
            </w:r>
            <w:r w:rsidR="006149D8" w:rsidRPr="007E2C40">
              <w:rPr>
                <w:rFonts w:ascii="Times New Roman" w:hAnsi="Times New Roman"/>
                <w:b/>
                <w:sz w:val="24"/>
                <w:szCs w:val="24"/>
              </w:rPr>
              <w:t>.</w:t>
            </w:r>
          </w:p>
          <w:p w:rsidR="007E2C40" w:rsidRPr="00FF0602" w:rsidRDefault="007E2C40" w:rsidP="00EB2020">
            <w:pPr>
              <w:spacing w:after="0" w:line="240" w:lineRule="auto"/>
              <w:ind w:firstLine="357"/>
              <w:jc w:val="both"/>
              <w:rPr>
                <w:rFonts w:ascii="Times New Roman" w:hAnsi="Times New Roman"/>
                <w:sz w:val="24"/>
                <w:szCs w:val="24"/>
              </w:rPr>
            </w:pPr>
            <w:r>
              <w:rPr>
                <w:rFonts w:ascii="Times New Roman" w:hAnsi="Times New Roman"/>
                <w:sz w:val="24"/>
                <w:szCs w:val="24"/>
              </w:rPr>
              <w:t>…</w:t>
            </w:r>
          </w:p>
        </w:tc>
      </w:tr>
      <w:tr w:rsidR="007E2C40" w:rsidRPr="008326AF" w:rsidTr="00FB691E">
        <w:trPr>
          <w:trHeight w:val="70"/>
        </w:trPr>
        <w:tc>
          <w:tcPr>
            <w:tcW w:w="7815" w:type="dxa"/>
          </w:tcPr>
          <w:p w:rsidR="007E2C40" w:rsidRPr="007E2C40" w:rsidRDefault="007E2C40" w:rsidP="007E2C40">
            <w:pPr>
              <w:spacing w:after="0" w:line="240" w:lineRule="auto"/>
              <w:ind w:firstLine="357"/>
              <w:jc w:val="both"/>
              <w:rPr>
                <w:rFonts w:ascii="Times New Roman" w:hAnsi="Times New Roman"/>
                <w:sz w:val="24"/>
                <w:szCs w:val="24"/>
              </w:rPr>
            </w:pPr>
            <w:r w:rsidRPr="007E2C40">
              <w:rPr>
                <w:rFonts w:ascii="Times New Roman" w:hAnsi="Times New Roman"/>
                <w:sz w:val="24"/>
                <w:szCs w:val="24"/>
              </w:rPr>
              <w:lastRenderedPageBreak/>
              <w:t>Стаття 58. Результати п</w:t>
            </w:r>
            <w:r>
              <w:rPr>
                <w:rFonts w:ascii="Times New Roman" w:hAnsi="Times New Roman"/>
                <w:sz w:val="24"/>
                <w:szCs w:val="24"/>
              </w:rPr>
              <w:t>роведення спеціальної перевірки</w:t>
            </w:r>
          </w:p>
          <w:p w:rsidR="007E2C40" w:rsidRPr="007E2C40" w:rsidRDefault="007E2C40" w:rsidP="007E2C40">
            <w:pPr>
              <w:spacing w:after="0" w:line="240" w:lineRule="auto"/>
              <w:ind w:firstLine="357"/>
              <w:jc w:val="both"/>
              <w:rPr>
                <w:rFonts w:ascii="Times New Roman" w:hAnsi="Times New Roman"/>
                <w:sz w:val="24"/>
                <w:szCs w:val="24"/>
              </w:rPr>
            </w:pPr>
            <w:r w:rsidRPr="007E2C40">
              <w:rPr>
                <w:rFonts w:ascii="Times New Roman" w:hAnsi="Times New Roman"/>
                <w:sz w:val="24"/>
                <w:szCs w:val="24"/>
              </w:rPr>
              <w:t>1. Інформація про результати спеціальної перевірки, підписана керівником органу, що проводив перевірку, а в разі його відсутності - особою, яка виконує його обов’язки, або заступником керівника органу відповідно до розподілу функціональних обов’язків, подається до органу, який надіслав відповідний запит, у семиденний с</w:t>
            </w:r>
            <w:r>
              <w:rPr>
                <w:rFonts w:ascii="Times New Roman" w:hAnsi="Times New Roman"/>
                <w:sz w:val="24"/>
                <w:szCs w:val="24"/>
              </w:rPr>
              <w:t>трок з дати надходження запиту.</w:t>
            </w:r>
          </w:p>
          <w:p w:rsidR="007E2C40" w:rsidRDefault="007E2C40" w:rsidP="007E2C40">
            <w:pPr>
              <w:spacing w:after="0" w:line="240" w:lineRule="auto"/>
              <w:ind w:firstLine="357"/>
              <w:jc w:val="both"/>
              <w:rPr>
                <w:rFonts w:ascii="Times New Roman" w:hAnsi="Times New Roman"/>
                <w:i/>
                <w:sz w:val="24"/>
                <w:szCs w:val="24"/>
              </w:rPr>
            </w:pPr>
            <w:r w:rsidRPr="007E2C40">
              <w:rPr>
                <w:rFonts w:ascii="Times New Roman" w:hAnsi="Times New Roman"/>
                <w:sz w:val="24"/>
                <w:szCs w:val="24"/>
              </w:rPr>
              <w:t xml:space="preserve">Під час проведення спеціальної перевірки між органами (підрозділами), які її проводять, можуть здійснюватися взаємодія та обмін відомостями щодо особи, зокрема щодо осіб, які претендують на зайняття посад, перебування на яких становить державну таємницю. Такі взаємодія й обмін здійснюються у порядку, визначеному </w:t>
            </w:r>
            <w:r w:rsidRPr="007E2C40">
              <w:rPr>
                <w:rFonts w:ascii="Times New Roman" w:hAnsi="Times New Roman"/>
                <w:i/>
                <w:sz w:val="24"/>
                <w:szCs w:val="24"/>
              </w:rPr>
              <w:t>Кабінетом Міністрів України.</w:t>
            </w:r>
          </w:p>
          <w:p w:rsidR="0031448D" w:rsidRDefault="0031448D" w:rsidP="007E2C40">
            <w:pPr>
              <w:spacing w:after="0" w:line="240" w:lineRule="auto"/>
              <w:ind w:firstLine="357"/>
              <w:jc w:val="both"/>
              <w:rPr>
                <w:rFonts w:ascii="Times New Roman" w:hAnsi="Times New Roman"/>
                <w:i/>
                <w:sz w:val="24"/>
                <w:szCs w:val="24"/>
              </w:rPr>
            </w:pPr>
          </w:p>
          <w:p w:rsidR="0031448D" w:rsidRDefault="0031448D" w:rsidP="007E2C40">
            <w:pPr>
              <w:spacing w:after="0" w:line="240" w:lineRule="auto"/>
              <w:ind w:firstLine="357"/>
              <w:jc w:val="both"/>
              <w:rPr>
                <w:rFonts w:ascii="Times New Roman" w:hAnsi="Times New Roman"/>
                <w:i/>
                <w:sz w:val="24"/>
                <w:szCs w:val="24"/>
              </w:rPr>
            </w:pPr>
          </w:p>
          <w:p w:rsidR="0031448D" w:rsidRDefault="0031448D" w:rsidP="007E2C40">
            <w:pPr>
              <w:spacing w:after="0" w:line="240" w:lineRule="auto"/>
              <w:ind w:firstLine="357"/>
              <w:jc w:val="both"/>
              <w:rPr>
                <w:rFonts w:ascii="Times New Roman" w:hAnsi="Times New Roman"/>
                <w:i/>
                <w:sz w:val="24"/>
                <w:szCs w:val="24"/>
              </w:rPr>
            </w:pPr>
          </w:p>
          <w:p w:rsidR="007E2C40" w:rsidRDefault="007E2C40" w:rsidP="007E2C40">
            <w:pPr>
              <w:spacing w:after="0" w:line="240" w:lineRule="auto"/>
              <w:ind w:firstLine="357"/>
              <w:jc w:val="both"/>
              <w:rPr>
                <w:rFonts w:ascii="Times New Roman" w:hAnsi="Times New Roman"/>
                <w:i/>
                <w:sz w:val="24"/>
                <w:szCs w:val="24"/>
              </w:rPr>
            </w:pPr>
            <w:r>
              <w:rPr>
                <w:rFonts w:ascii="Times New Roman" w:hAnsi="Times New Roman"/>
                <w:i/>
                <w:sz w:val="24"/>
                <w:szCs w:val="24"/>
              </w:rPr>
              <w:t>…</w:t>
            </w:r>
          </w:p>
          <w:p w:rsidR="007E2C40" w:rsidRDefault="007E2C40" w:rsidP="007E2C40">
            <w:pPr>
              <w:spacing w:after="0" w:line="240" w:lineRule="auto"/>
              <w:ind w:firstLine="357"/>
              <w:jc w:val="both"/>
              <w:rPr>
                <w:rFonts w:ascii="Times New Roman" w:hAnsi="Times New Roman"/>
                <w:sz w:val="24"/>
                <w:szCs w:val="24"/>
              </w:rPr>
            </w:pPr>
            <w:r w:rsidRPr="007E2C40">
              <w:rPr>
                <w:rFonts w:ascii="Times New Roman" w:hAnsi="Times New Roman"/>
                <w:sz w:val="24"/>
                <w:szCs w:val="24"/>
              </w:rPr>
              <w:t xml:space="preserve">3. Орган, на посаду в якому претендує особа, на підставі одержаної інформації готує довідку про результати спеціальної перевірки за формою, </w:t>
            </w:r>
            <w:r w:rsidRPr="007E2C40">
              <w:rPr>
                <w:rFonts w:ascii="Times New Roman" w:hAnsi="Times New Roman"/>
                <w:sz w:val="24"/>
                <w:szCs w:val="24"/>
              </w:rPr>
              <w:lastRenderedPageBreak/>
              <w:t xml:space="preserve">затвердженою </w:t>
            </w:r>
            <w:r w:rsidRPr="007E2C40">
              <w:rPr>
                <w:rFonts w:ascii="Times New Roman" w:hAnsi="Times New Roman"/>
                <w:i/>
                <w:sz w:val="24"/>
                <w:szCs w:val="24"/>
              </w:rPr>
              <w:t>Кабінетом Міністрів України</w:t>
            </w:r>
            <w:r w:rsidRPr="007E2C40">
              <w:rPr>
                <w:rFonts w:ascii="Times New Roman" w:hAnsi="Times New Roman"/>
                <w:sz w:val="24"/>
                <w:szCs w:val="24"/>
              </w:rPr>
              <w:t>. Щодо кандидатів на зайняття посад (крім посади судді), призначення (обрання) на які здійснюється Президентом України, Верховною Радою України або Кабінетом Міністрів України, таку довідку готує відповідний структурний підрозділ Адміністрації Президента України, Апарату Верховної Ради України або Секретаріату Кабінету Міністрів України.</w:t>
            </w:r>
          </w:p>
          <w:p w:rsidR="0031448D" w:rsidRDefault="0031448D" w:rsidP="007E2C40">
            <w:pPr>
              <w:spacing w:after="0" w:line="240" w:lineRule="auto"/>
              <w:ind w:firstLine="357"/>
              <w:jc w:val="both"/>
              <w:rPr>
                <w:rFonts w:ascii="Times New Roman" w:hAnsi="Times New Roman"/>
                <w:sz w:val="24"/>
                <w:szCs w:val="24"/>
              </w:rPr>
            </w:pPr>
          </w:p>
          <w:p w:rsidR="0031448D" w:rsidRDefault="0031448D" w:rsidP="007E2C40">
            <w:pPr>
              <w:spacing w:after="0" w:line="240" w:lineRule="auto"/>
              <w:ind w:firstLine="357"/>
              <w:jc w:val="both"/>
              <w:rPr>
                <w:rFonts w:ascii="Times New Roman" w:hAnsi="Times New Roman"/>
                <w:sz w:val="24"/>
                <w:szCs w:val="24"/>
              </w:rPr>
            </w:pPr>
          </w:p>
          <w:p w:rsidR="0031448D" w:rsidRDefault="0031448D" w:rsidP="007E2C40">
            <w:pPr>
              <w:spacing w:after="0" w:line="240" w:lineRule="auto"/>
              <w:ind w:firstLine="357"/>
              <w:jc w:val="both"/>
              <w:rPr>
                <w:rFonts w:ascii="Times New Roman" w:hAnsi="Times New Roman"/>
                <w:sz w:val="24"/>
                <w:szCs w:val="24"/>
              </w:rPr>
            </w:pPr>
          </w:p>
          <w:p w:rsidR="007E2C40" w:rsidRPr="007E2C40" w:rsidRDefault="007E2C40" w:rsidP="00166ECC">
            <w:pPr>
              <w:spacing w:after="0" w:line="240" w:lineRule="auto"/>
              <w:jc w:val="both"/>
              <w:rPr>
                <w:rFonts w:ascii="Times New Roman" w:hAnsi="Times New Roman"/>
                <w:sz w:val="24"/>
                <w:szCs w:val="24"/>
              </w:rPr>
            </w:pPr>
          </w:p>
        </w:tc>
        <w:tc>
          <w:tcPr>
            <w:tcW w:w="7975" w:type="dxa"/>
          </w:tcPr>
          <w:p w:rsidR="007E2C40" w:rsidRPr="007E2C40" w:rsidRDefault="007E2C40" w:rsidP="007E2C40">
            <w:pPr>
              <w:spacing w:after="0" w:line="240" w:lineRule="auto"/>
              <w:ind w:firstLine="357"/>
              <w:jc w:val="both"/>
              <w:rPr>
                <w:rFonts w:ascii="Times New Roman" w:hAnsi="Times New Roman"/>
                <w:sz w:val="24"/>
                <w:szCs w:val="24"/>
              </w:rPr>
            </w:pPr>
            <w:r w:rsidRPr="007E2C40">
              <w:rPr>
                <w:rFonts w:ascii="Times New Roman" w:hAnsi="Times New Roman"/>
                <w:sz w:val="24"/>
                <w:szCs w:val="24"/>
              </w:rPr>
              <w:lastRenderedPageBreak/>
              <w:t>Стаття 58. Результати п</w:t>
            </w:r>
            <w:r>
              <w:rPr>
                <w:rFonts w:ascii="Times New Roman" w:hAnsi="Times New Roman"/>
                <w:sz w:val="24"/>
                <w:szCs w:val="24"/>
              </w:rPr>
              <w:t>роведення спеціальної перевірки</w:t>
            </w:r>
          </w:p>
          <w:p w:rsidR="007E2C40" w:rsidRPr="007E2C40" w:rsidRDefault="007E2C40" w:rsidP="007E2C40">
            <w:pPr>
              <w:spacing w:after="0" w:line="240" w:lineRule="auto"/>
              <w:ind w:firstLine="357"/>
              <w:jc w:val="both"/>
              <w:rPr>
                <w:rFonts w:ascii="Times New Roman" w:hAnsi="Times New Roman"/>
                <w:sz w:val="24"/>
                <w:szCs w:val="24"/>
              </w:rPr>
            </w:pPr>
            <w:r w:rsidRPr="007E2C40">
              <w:rPr>
                <w:rFonts w:ascii="Times New Roman" w:hAnsi="Times New Roman"/>
                <w:sz w:val="24"/>
                <w:szCs w:val="24"/>
              </w:rPr>
              <w:t>1. Інформація про результати спеціальної перевірки, підписана керівником органу, що проводив перевірку, а в разі його відсутності - особою, яка виконує його обов’язки, або заступником керівника органу відповідно до розподілу функціональних обов’язків, подається до органу, який надіслав відповідний запит, у семиденний с</w:t>
            </w:r>
            <w:r>
              <w:rPr>
                <w:rFonts w:ascii="Times New Roman" w:hAnsi="Times New Roman"/>
                <w:sz w:val="24"/>
                <w:szCs w:val="24"/>
              </w:rPr>
              <w:t>трок з дати надходження запиту.</w:t>
            </w:r>
          </w:p>
          <w:p w:rsidR="007E2C40" w:rsidRDefault="007E2C40" w:rsidP="007E2C40">
            <w:pPr>
              <w:spacing w:after="0" w:line="240" w:lineRule="auto"/>
              <w:ind w:firstLine="357"/>
              <w:jc w:val="both"/>
              <w:rPr>
                <w:rFonts w:ascii="Times New Roman" w:hAnsi="Times New Roman"/>
                <w:b/>
                <w:sz w:val="24"/>
                <w:szCs w:val="24"/>
              </w:rPr>
            </w:pPr>
            <w:r w:rsidRPr="007E2C40">
              <w:rPr>
                <w:rFonts w:ascii="Times New Roman" w:hAnsi="Times New Roman"/>
                <w:sz w:val="24"/>
                <w:szCs w:val="24"/>
              </w:rPr>
              <w:t xml:space="preserve">Під час проведення спеціальної перевірки між органами (підрозділами), які її проводять, можуть здійснюватися взаємодія та обмін відомостями щодо особи, зокрема щодо осіб, які претендують на зайняття посад, перебування на яких становить державну таємницю. Такі взаємодія й обмін здійснюються у порядку, визначеному </w:t>
            </w:r>
            <w:r w:rsidRPr="007E2C40">
              <w:rPr>
                <w:rFonts w:ascii="Times New Roman" w:hAnsi="Times New Roman"/>
                <w:b/>
                <w:sz w:val="24"/>
                <w:szCs w:val="24"/>
              </w:rPr>
              <w:t>Національним агентством з питань запо</w:t>
            </w:r>
            <w:r w:rsidR="0031448D">
              <w:rPr>
                <w:rFonts w:ascii="Times New Roman" w:hAnsi="Times New Roman"/>
                <w:b/>
                <w:sz w:val="24"/>
                <w:szCs w:val="24"/>
              </w:rPr>
              <w:t xml:space="preserve">бігання корупції </w:t>
            </w:r>
            <w:r w:rsidR="0031448D" w:rsidRPr="0031448D">
              <w:rPr>
                <w:rFonts w:ascii="Times New Roman" w:hAnsi="Times New Roman"/>
                <w:b/>
                <w:sz w:val="24"/>
                <w:szCs w:val="24"/>
              </w:rPr>
              <w:t>після консультацій з комітетами Верховної Ради України, до предметів відання яких віднесені питання боротьби з корупцією, формування стратегії функціонування правоохоронної системи України та формування правової політики.</w:t>
            </w:r>
          </w:p>
          <w:p w:rsidR="007E2C40" w:rsidRPr="005142EF" w:rsidRDefault="007E2C40" w:rsidP="007E2C40">
            <w:pPr>
              <w:spacing w:after="0" w:line="240" w:lineRule="auto"/>
              <w:ind w:firstLine="357"/>
              <w:jc w:val="both"/>
              <w:rPr>
                <w:rFonts w:ascii="Times New Roman" w:hAnsi="Times New Roman"/>
                <w:sz w:val="24"/>
                <w:szCs w:val="24"/>
              </w:rPr>
            </w:pPr>
            <w:r w:rsidRPr="005142EF">
              <w:rPr>
                <w:rFonts w:ascii="Times New Roman" w:hAnsi="Times New Roman"/>
                <w:sz w:val="24"/>
                <w:szCs w:val="24"/>
              </w:rPr>
              <w:t>…</w:t>
            </w:r>
          </w:p>
          <w:p w:rsidR="007E2C40" w:rsidRPr="007E2C40" w:rsidRDefault="007E2C40" w:rsidP="00166ECC">
            <w:pPr>
              <w:spacing w:after="0" w:line="240" w:lineRule="auto"/>
              <w:ind w:firstLine="357"/>
              <w:jc w:val="both"/>
              <w:rPr>
                <w:rFonts w:ascii="Times New Roman" w:hAnsi="Times New Roman"/>
                <w:sz w:val="24"/>
                <w:szCs w:val="24"/>
              </w:rPr>
            </w:pPr>
            <w:r w:rsidRPr="007E2C40">
              <w:rPr>
                <w:rFonts w:ascii="Times New Roman" w:hAnsi="Times New Roman"/>
                <w:sz w:val="24"/>
                <w:szCs w:val="24"/>
              </w:rPr>
              <w:t xml:space="preserve">3. Орган, на посаду в якому претендує особа, на підставі одержаної інформації готує довідку про результати спеціальної перевірки за формою, </w:t>
            </w:r>
            <w:r w:rsidRPr="007E2C40">
              <w:rPr>
                <w:rFonts w:ascii="Times New Roman" w:hAnsi="Times New Roman"/>
                <w:sz w:val="24"/>
                <w:szCs w:val="24"/>
              </w:rPr>
              <w:lastRenderedPageBreak/>
              <w:t xml:space="preserve">затвердженою </w:t>
            </w:r>
            <w:r w:rsidRPr="007E2C40">
              <w:rPr>
                <w:rFonts w:ascii="Times New Roman" w:hAnsi="Times New Roman"/>
                <w:b/>
                <w:sz w:val="24"/>
                <w:szCs w:val="24"/>
              </w:rPr>
              <w:t>Національним агентством</w:t>
            </w:r>
            <w:r>
              <w:rPr>
                <w:rFonts w:ascii="Times New Roman" w:hAnsi="Times New Roman"/>
                <w:b/>
                <w:sz w:val="24"/>
                <w:szCs w:val="24"/>
              </w:rPr>
              <w:t xml:space="preserve"> з питань запобігання корупції</w:t>
            </w:r>
            <w:r w:rsidR="0031448D">
              <w:rPr>
                <w:rFonts w:ascii="Times New Roman" w:hAnsi="Times New Roman"/>
                <w:sz w:val="24"/>
                <w:szCs w:val="24"/>
              </w:rPr>
              <w:t xml:space="preserve"> </w:t>
            </w:r>
            <w:r w:rsidR="0031448D">
              <w:rPr>
                <w:rFonts w:ascii="Times New Roman" w:hAnsi="Times New Roman"/>
                <w:b/>
                <w:sz w:val="24"/>
                <w:szCs w:val="24"/>
              </w:rPr>
              <w:t xml:space="preserve">після консультацій з комітетами Верховної Ради України, </w:t>
            </w:r>
            <w:r w:rsidR="0031448D" w:rsidRPr="006149D8">
              <w:rPr>
                <w:rFonts w:ascii="Times New Roman" w:hAnsi="Times New Roman"/>
                <w:b/>
                <w:sz w:val="24"/>
                <w:szCs w:val="24"/>
              </w:rPr>
              <w:t>до предметів відання яких віднесені питання боротьби з корупцією, формування стратегії функціонування правоохоронної системи України та формування правової політики</w:t>
            </w:r>
            <w:r w:rsidR="0031448D" w:rsidRPr="007E2C40">
              <w:rPr>
                <w:rFonts w:ascii="Times New Roman" w:hAnsi="Times New Roman"/>
                <w:b/>
                <w:sz w:val="24"/>
                <w:szCs w:val="24"/>
              </w:rPr>
              <w:t>.</w:t>
            </w:r>
            <w:r w:rsidRPr="007E2C40">
              <w:rPr>
                <w:rFonts w:ascii="Times New Roman" w:hAnsi="Times New Roman"/>
                <w:sz w:val="24"/>
                <w:szCs w:val="24"/>
              </w:rPr>
              <w:t xml:space="preserve"> Щодо кандидатів на зайняття посад (крім посади судді), призначення (обрання) на які здійснюється Президентом України, Верховною Радою України або Кабінетом Міністрів України, таку довідку готує відповідний структурний підрозділ Адміністрації Президента України, Апарату Верховної Ради України або Секретаріату Кабінету Міністрів України.</w:t>
            </w:r>
          </w:p>
        </w:tc>
      </w:tr>
    </w:tbl>
    <w:p w:rsidR="00FA609E" w:rsidRPr="008326AF" w:rsidRDefault="00FA609E" w:rsidP="00FA609E">
      <w:pPr>
        <w:spacing w:after="0" w:line="240" w:lineRule="auto"/>
        <w:ind w:firstLine="709"/>
        <w:rPr>
          <w:rFonts w:ascii="Times New Roman" w:hAnsi="Times New Roman"/>
          <w:sz w:val="24"/>
          <w:szCs w:val="24"/>
        </w:rPr>
      </w:pPr>
    </w:p>
    <w:p w:rsidR="003B4D55" w:rsidRPr="00A23C02" w:rsidRDefault="00022AF5" w:rsidP="00A23C02">
      <w:pPr>
        <w:tabs>
          <w:tab w:val="left" w:pos="12430"/>
        </w:tabs>
        <w:spacing w:after="0" w:line="240" w:lineRule="auto"/>
        <w:rPr>
          <w:rFonts w:ascii="Times New Roman" w:eastAsia="Times New Roman" w:hAnsi="Times New Roman"/>
          <w:bCs/>
          <w:i/>
          <w:kern w:val="28"/>
          <w:sz w:val="28"/>
          <w:szCs w:val="28"/>
          <w:lang w:eastAsia="ru-RU"/>
        </w:rPr>
      </w:pPr>
      <w:r>
        <w:rPr>
          <w:rFonts w:ascii="Times New Roman" w:eastAsia="Times New Roman" w:hAnsi="Times New Roman"/>
          <w:b/>
          <w:bCs/>
          <w:sz w:val="28"/>
          <w:szCs w:val="28"/>
          <w:lang w:eastAsia="ru-RU"/>
        </w:rPr>
        <w:t xml:space="preserve"> </w:t>
      </w:r>
      <w:r w:rsidRPr="00022AF5">
        <w:rPr>
          <w:rFonts w:ascii="Times New Roman" w:eastAsia="Times New Roman" w:hAnsi="Times New Roman"/>
          <w:b/>
          <w:bCs/>
          <w:sz w:val="28"/>
          <w:szCs w:val="28"/>
          <w:lang w:eastAsia="ru-RU"/>
        </w:rPr>
        <w:t>Народни</w:t>
      </w:r>
      <w:r>
        <w:rPr>
          <w:rFonts w:ascii="Times New Roman" w:eastAsia="Times New Roman" w:hAnsi="Times New Roman"/>
          <w:b/>
          <w:bCs/>
          <w:sz w:val="28"/>
          <w:szCs w:val="28"/>
          <w:lang w:eastAsia="ru-RU"/>
        </w:rPr>
        <w:t xml:space="preserve">й депутат України                                                                         </w:t>
      </w:r>
      <w:r w:rsidRPr="00022AF5">
        <w:rPr>
          <w:rFonts w:ascii="Times New Roman" w:eastAsia="Times New Roman" w:hAnsi="Times New Roman"/>
          <w:b/>
          <w:bCs/>
          <w:sz w:val="28"/>
          <w:szCs w:val="28"/>
          <w:lang w:eastAsia="ru-RU"/>
        </w:rPr>
        <w:t xml:space="preserve">                                     </w:t>
      </w:r>
      <w:r>
        <w:rPr>
          <w:rFonts w:ascii="Times New Roman" w:eastAsia="Times New Roman" w:hAnsi="Times New Roman"/>
          <w:b/>
          <w:bCs/>
          <w:sz w:val="28"/>
          <w:szCs w:val="28"/>
          <w:lang w:eastAsia="ru-RU"/>
        </w:rPr>
        <w:t xml:space="preserve">                        </w:t>
      </w:r>
      <w:r w:rsidRPr="00022AF5">
        <w:rPr>
          <w:rFonts w:ascii="Times New Roman" w:eastAsia="Times New Roman" w:hAnsi="Times New Roman"/>
          <w:b/>
          <w:bCs/>
          <w:sz w:val="28"/>
          <w:szCs w:val="28"/>
          <w:lang w:eastAsia="ru-RU"/>
        </w:rPr>
        <w:t>Д.В. Маслов</w:t>
      </w:r>
    </w:p>
    <w:sectPr w:rsidR="003B4D55" w:rsidRPr="00A23C02" w:rsidSect="00EB1FAB">
      <w:footerReference w:type="default" r:id="rId10"/>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B25" w:rsidRDefault="00B81B25" w:rsidP="008326AF">
      <w:pPr>
        <w:spacing w:after="0" w:line="240" w:lineRule="auto"/>
      </w:pPr>
      <w:r>
        <w:separator/>
      </w:r>
    </w:p>
  </w:endnote>
  <w:endnote w:type="continuationSeparator" w:id="0">
    <w:p w:rsidR="00B81B25" w:rsidRDefault="00B81B25" w:rsidP="00832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C51" w:rsidRDefault="009C0C51">
    <w:pPr>
      <w:pStyle w:val="a9"/>
      <w:jc w:val="right"/>
    </w:pPr>
    <w:r>
      <w:fldChar w:fldCharType="begin"/>
    </w:r>
    <w:r>
      <w:instrText xml:space="preserve"> PAGE   \* MERGEFORMAT </w:instrText>
    </w:r>
    <w:r>
      <w:fldChar w:fldCharType="separate"/>
    </w:r>
    <w:r w:rsidR="004C04EE">
      <w:rPr>
        <w:noProof/>
      </w:rPr>
      <w:t>2</w:t>
    </w:r>
    <w:r>
      <w:fldChar w:fldCharType="end"/>
    </w:r>
  </w:p>
  <w:p w:rsidR="009C0C51" w:rsidRDefault="009C0C5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B25" w:rsidRDefault="00B81B25" w:rsidP="008326AF">
      <w:pPr>
        <w:spacing w:after="0" w:line="240" w:lineRule="auto"/>
      </w:pPr>
      <w:r>
        <w:separator/>
      </w:r>
    </w:p>
  </w:footnote>
  <w:footnote w:type="continuationSeparator" w:id="0">
    <w:p w:rsidR="00B81B25" w:rsidRDefault="00B81B25" w:rsidP="00832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E15215"/>
    <w:multiLevelType w:val="hybridMultilevel"/>
    <w:tmpl w:val="CA025526"/>
    <w:lvl w:ilvl="0" w:tplc="3B84B77E">
      <w:start w:val="3"/>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7E5011FA"/>
    <w:multiLevelType w:val="hybridMultilevel"/>
    <w:tmpl w:val="681C6C36"/>
    <w:lvl w:ilvl="0" w:tplc="CA48CE8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560"/>
    <w:rsid w:val="00010A7D"/>
    <w:rsid w:val="0001455C"/>
    <w:rsid w:val="00021D91"/>
    <w:rsid w:val="00022AF5"/>
    <w:rsid w:val="0004075C"/>
    <w:rsid w:val="00043AA6"/>
    <w:rsid w:val="0005567C"/>
    <w:rsid w:val="0005598C"/>
    <w:rsid w:val="00060644"/>
    <w:rsid w:val="00064A44"/>
    <w:rsid w:val="000760D2"/>
    <w:rsid w:val="000778F9"/>
    <w:rsid w:val="00087805"/>
    <w:rsid w:val="000A13EA"/>
    <w:rsid w:val="000D7CE1"/>
    <w:rsid w:val="00104613"/>
    <w:rsid w:val="00115C62"/>
    <w:rsid w:val="001227E9"/>
    <w:rsid w:val="00124B54"/>
    <w:rsid w:val="00124DA2"/>
    <w:rsid w:val="0014147D"/>
    <w:rsid w:val="00166ECC"/>
    <w:rsid w:val="00171429"/>
    <w:rsid w:val="00172D36"/>
    <w:rsid w:val="00184F4D"/>
    <w:rsid w:val="00190418"/>
    <w:rsid w:val="00190D27"/>
    <w:rsid w:val="00194466"/>
    <w:rsid w:val="0019735C"/>
    <w:rsid w:val="001B209C"/>
    <w:rsid w:val="001B4485"/>
    <w:rsid w:val="001C0412"/>
    <w:rsid w:val="001C1979"/>
    <w:rsid w:val="001E04F7"/>
    <w:rsid w:val="001E4E86"/>
    <w:rsid w:val="001E66B0"/>
    <w:rsid w:val="002029B5"/>
    <w:rsid w:val="00224F4B"/>
    <w:rsid w:val="00237E14"/>
    <w:rsid w:val="00240407"/>
    <w:rsid w:val="002419D4"/>
    <w:rsid w:val="0026007B"/>
    <w:rsid w:val="002613B5"/>
    <w:rsid w:val="00265B0A"/>
    <w:rsid w:val="002717E2"/>
    <w:rsid w:val="002C17A9"/>
    <w:rsid w:val="002C4DE2"/>
    <w:rsid w:val="002E0F55"/>
    <w:rsid w:val="002E28DE"/>
    <w:rsid w:val="002F2A33"/>
    <w:rsid w:val="002F3802"/>
    <w:rsid w:val="0031448D"/>
    <w:rsid w:val="003344C1"/>
    <w:rsid w:val="003350B1"/>
    <w:rsid w:val="003458F0"/>
    <w:rsid w:val="0034704B"/>
    <w:rsid w:val="00353521"/>
    <w:rsid w:val="00357655"/>
    <w:rsid w:val="0037757D"/>
    <w:rsid w:val="00381296"/>
    <w:rsid w:val="00383F72"/>
    <w:rsid w:val="003A6378"/>
    <w:rsid w:val="003B4D55"/>
    <w:rsid w:val="003D08EA"/>
    <w:rsid w:val="003E7425"/>
    <w:rsid w:val="003F0074"/>
    <w:rsid w:val="003F3AEB"/>
    <w:rsid w:val="00411053"/>
    <w:rsid w:val="00421F39"/>
    <w:rsid w:val="004424CA"/>
    <w:rsid w:val="0046272F"/>
    <w:rsid w:val="0047270F"/>
    <w:rsid w:val="00473314"/>
    <w:rsid w:val="00475760"/>
    <w:rsid w:val="00497873"/>
    <w:rsid w:val="004A5C09"/>
    <w:rsid w:val="004B6543"/>
    <w:rsid w:val="004C04EE"/>
    <w:rsid w:val="004D72CD"/>
    <w:rsid w:val="004E7F42"/>
    <w:rsid w:val="004F75B0"/>
    <w:rsid w:val="00505AE9"/>
    <w:rsid w:val="005142EF"/>
    <w:rsid w:val="00524AAB"/>
    <w:rsid w:val="005430D2"/>
    <w:rsid w:val="0054503A"/>
    <w:rsid w:val="00545B81"/>
    <w:rsid w:val="00566C43"/>
    <w:rsid w:val="00571BD7"/>
    <w:rsid w:val="00581CF4"/>
    <w:rsid w:val="00594C65"/>
    <w:rsid w:val="005A087B"/>
    <w:rsid w:val="005A1AA5"/>
    <w:rsid w:val="005B1618"/>
    <w:rsid w:val="005B3218"/>
    <w:rsid w:val="005C1954"/>
    <w:rsid w:val="005D63E1"/>
    <w:rsid w:val="005E29CA"/>
    <w:rsid w:val="006020A8"/>
    <w:rsid w:val="00604B68"/>
    <w:rsid w:val="006149D8"/>
    <w:rsid w:val="00632295"/>
    <w:rsid w:val="006330A6"/>
    <w:rsid w:val="00641B83"/>
    <w:rsid w:val="00642FCD"/>
    <w:rsid w:val="00653771"/>
    <w:rsid w:val="006576E5"/>
    <w:rsid w:val="0066487B"/>
    <w:rsid w:val="00664BE7"/>
    <w:rsid w:val="006733C0"/>
    <w:rsid w:val="00685774"/>
    <w:rsid w:val="00696E38"/>
    <w:rsid w:val="006A06DC"/>
    <w:rsid w:val="006A1756"/>
    <w:rsid w:val="006A3D3C"/>
    <w:rsid w:val="006B0AF0"/>
    <w:rsid w:val="006C021F"/>
    <w:rsid w:val="006C5C64"/>
    <w:rsid w:val="006C6613"/>
    <w:rsid w:val="006E03B7"/>
    <w:rsid w:val="006E1C89"/>
    <w:rsid w:val="006E28F0"/>
    <w:rsid w:val="006F3A27"/>
    <w:rsid w:val="006F5165"/>
    <w:rsid w:val="00700729"/>
    <w:rsid w:val="00703140"/>
    <w:rsid w:val="00703D44"/>
    <w:rsid w:val="00710C9D"/>
    <w:rsid w:val="00712C5A"/>
    <w:rsid w:val="00722928"/>
    <w:rsid w:val="00731E1C"/>
    <w:rsid w:val="00737BF7"/>
    <w:rsid w:val="00744CE6"/>
    <w:rsid w:val="0076076C"/>
    <w:rsid w:val="00771966"/>
    <w:rsid w:val="007774BF"/>
    <w:rsid w:val="00781E3C"/>
    <w:rsid w:val="007A4D10"/>
    <w:rsid w:val="007A54AB"/>
    <w:rsid w:val="007B12CD"/>
    <w:rsid w:val="007B1B24"/>
    <w:rsid w:val="007B4B5A"/>
    <w:rsid w:val="007D1906"/>
    <w:rsid w:val="007E15AD"/>
    <w:rsid w:val="007E2C40"/>
    <w:rsid w:val="007E3743"/>
    <w:rsid w:val="007F63D5"/>
    <w:rsid w:val="007F7525"/>
    <w:rsid w:val="008056C3"/>
    <w:rsid w:val="00805EB7"/>
    <w:rsid w:val="00831077"/>
    <w:rsid w:val="00831A95"/>
    <w:rsid w:val="008326AF"/>
    <w:rsid w:val="00847980"/>
    <w:rsid w:val="00896C20"/>
    <w:rsid w:val="008A3C79"/>
    <w:rsid w:val="008A62DC"/>
    <w:rsid w:val="008A6CA7"/>
    <w:rsid w:val="008B54FD"/>
    <w:rsid w:val="008C6FE9"/>
    <w:rsid w:val="008D2A35"/>
    <w:rsid w:val="008D2D82"/>
    <w:rsid w:val="008E3D14"/>
    <w:rsid w:val="00906295"/>
    <w:rsid w:val="00914FB3"/>
    <w:rsid w:val="009522F8"/>
    <w:rsid w:val="00956307"/>
    <w:rsid w:val="009623A9"/>
    <w:rsid w:val="009628DD"/>
    <w:rsid w:val="009706E6"/>
    <w:rsid w:val="00976150"/>
    <w:rsid w:val="009832FB"/>
    <w:rsid w:val="009841AF"/>
    <w:rsid w:val="00984C27"/>
    <w:rsid w:val="00994731"/>
    <w:rsid w:val="00996157"/>
    <w:rsid w:val="009C0C51"/>
    <w:rsid w:val="009D0754"/>
    <w:rsid w:val="009E2F0F"/>
    <w:rsid w:val="009F0C0E"/>
    <w:rsid w:val="009F0CCF"/>
    <w:rsid w:val="009F214A"/>
    <w:rsid w:val="009F4D4D"/>
    <w:rsid w:val="00A13E46"/>
    <w:rsid w:val="00A17DE9"/>
    <w:rsid w:val="00A23C02"/>
    <w:rsid w:val="00A23E87"/>
    <w:rsid w:val="00A27240"/>
    <w:rsid w:val="00A36652"/>
    <w:rsid w:val="00A43584"/>
    <w:rsid w:val="00A53163"/>
    <w:rsid w:val="00A55716"/>
    <w:rsid w:val="00A74AFB"/>
    <w:rsid w:val="00A8126A"/>
    <w:rsid w:val="00A9402C"/>
    <w:rsid w:val="00AA4037"/>
    <w:rsid w:val="00AE69F8"/>
    <w:rsid w:val="00B07492"/>
    <w:rsid w:val="00B12146"/>
    <w:rsid w:val="00B13164"/>
    <w:rsid w:val="00B13271"/>
    <w:rsid w:val="00B348E2"/>
    <w:rsid w:val="00B41C3F"/>
    <w:rsid w:val="00B65F73"/>
    <w:rsid w:val="00B67004"/>
    <w:rsid w:val="00B71CF2"/>
    <w:rsid w:val="00B81B25"/>
    <w:rsid w:val="00B94467"/>
    <w:rsid w:val="00B96A78"/>
    <w:rsid w:val="00B96D9F"/>
    <w:rsid w:val="00B97697"/>
    <w:rsid w:val="00B97F6C"/>
    <w:rsid w:val="00BC2860"/>
    <w:rsid w:val="00BE18A8"/>
    <w:rsid w:val="00BE76EA"/>
    <w:rsid w:val="00C11FA7"/>
    <w:rsid w:val="00C14F71"/>
    <w:rsid w:val="00C1638D"/>
    <w:rsid w:val="00C22170"/>
    <w:rsid w:val="00C27C4A"/>
    <w:rsid w:val="00C41F4E"/>
    <w:rsid w:val="00C525A7"/>
    <w:rsid w:val="00C64716"/>
    <w:rsid w:val="00C64C37"/>
    <w:rsid w:val="00C72C58"/>
    <w:rsid w:val="00C95D17"/>
    <w:rsid w:val="00CA3125"/>
    <w:rsid w:val="00CB608F"/>
    <w:rsid w:val="00CB7846"/>
    <w:rsid w:val="00CE3C54"/>
    <w:rsid w:val="00CF4565"/>
    <w:rsid w:val="00CF7264"/>
    <w:rsid w:val="00D217FB"/>
    <w:rsid w:val="00D27BF4"/>
    <w:rsid w:val="00D45EB1"/>
    <w:rsid w:val="00D62A10"/>
    <w:rsid w:val="00D80D82"/>
    <w:rsid w:val="00D81C07"/>
    <w:rsid w:val="00D855F8"/>
    <w:rsid w:val="00D96B8E"/>
    <w:rsid w:val="00D976A3"/>
    <w:rsid w:val="00DA06B2"/>
    <w:rsid w:val="00DE449B"/>
    <w:rsid w:val="00DE7668"/>
    <w:rsid w:val="00DF31BA"/>
    <w:rsid w:val="00E05F5D"/>
    <w:rsid w:val="00E317DA"/>
    <w:rsid w:val="00E339D1"/>
    <w:rsid w:val="00E34D72"/>
    <w:rsid w:val="00E4483B"/>
    <w:rsid w:val="00E6115F"/>
    <w:rsid w:val="00E712E8"/>
    <w:rsid w:val="00EA5052"/>
    <w:rsid w:val="00EB1FAB"/>
    <w:rsid w:val="00EB2020"/>
    <w:rsid w:val="00EC263F"/>
    <w:rsid w:val="00EC29C4"/>
    <w:rsid w:val="00EC44B1"/>
    <w:rsid w:val="00EC5CBA"/>
    <w:rsid w:val="00EE089C"/>
    <w:rsid w:val="00EE123F"/>
    <w:rsid w:val="00EE1CE4"/>
    <w:rsid w:val="00EF5862"/>
    <w:rsid w:val="00F00D57"/>
    <w:rsid w:val="00F306CC"/>
    <w:rsid w:val="00F33EFB"/>
    <w:rsid w:val="00F37B7B"/>
    <w:rsid w:val="00F41041"/>
    <w:rsid w:val="00F64CEE"/>
    <w:rsid w:val="00F91E24"/>
    <w:rsid w:val="00FA1560"/>
    <w:rsid w:val="00FA609E"/>
    <w:rsid w:val="00FA63EE"/>
    <w:rsid w:val="00FB40A1"/>
    <w:rsid w:val="00FB691E"/>
    <w:rsid w:val="00FB7F09"/>
    <w:rsid w:val="00FC2920"/>
    <w:rsid w:val="00FD77CD"/>
    <w:rsid w:val="00FE1606"/>
    <w:rsid w:val="00FF0602"/>
    <w:rsid w:val="00FF0B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E7683C-CD98-425F-B016-93467018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56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Reference"/>
    <w:basedOn w:val="a0"/>
    <w:uiPriority w:val="32"/>
    <w:qFormat/>
    <w:rsid w:val="001227E9"/>
    <w:rPr>
      <w:b/>
      <w:bCs/>
      <w:smallCaps/>
      <w:color w:val="ED7D31"/>
      <w:spacing w:val="5"/>
      <w:u w:val="single"/>
    </w:rPr>
  </w:style>
  <w:style w:type="paragraph" w:customStyle="1" w:styleId="2">
    <w:name w:val="Стиль2"/>
    <w:basedOn w:val="a"/>
    <w:link w:val="20"/>
    <w:qFormat/>
    <w:rsid w:val="001227E9"/>
    <w:pPr>
      <w:spacing w:after="1280" w:line="240" w:lineRule="auto"/>
      <w:ind w:firstLine="709"/>
      <w:jc w:val="center"/>
    </w:pPr>
    <w:rPr>
      <w:lang w:val="en-US"/>
    </w:rPr>
  </w:style>
  <w:style w:type="character" w:customStyle="1" w:styleId="20">
    <w:name w:val="Стиль2 Знак"/>
    <w:basedOn w:val="a0"/>
    <w:link w:val="2"/>
    <w:rsid w:val="001227E9"/>
  </w:style>
  <w:style w:type="table" w:styleId="a4">
    <w:name w:val="Table Grid"/>
    <w:basedOn w:val="a1"/>
    <w:uiPriority w:val="59"/>
    <w:rsid w:val="00FA15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7">
    <w:name w:val="rvps7"/>
    <w:basedOn w:val="a"/>
    <w:rsid w:val="00FA1560"/>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44">
    <w:name w:val="rvts44"/>
    <w:basedOn w:val="a0"/>
    <w:rsid w:val="00FA1560"/>
  </w:style>
  <w:style w:type="paragraph" w:customStyle="1" w:styleId="rvps2">
    <w:name w:val="rvps2"/>
    <w:basedOn w:val="a"/>
    <w:rsid w:val="00FA1560"/>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9">
    <w:name w:val="rvts9"/>
    <w:basedOn w:val="a0"/>
    <w:rsid w:val="00FA1560"/>
  </w:style>
  <w:style w:type="character" w:customStyle="1" w:styleId="apple-converted-space">
    <w:name w:val="apple-converted-space"/>
    <w:basedOn w:val="a0"/>
    <w:rsid w:val="00FA1560"/>
  </w:style>
  <w:style w:type="character" w:styleId="a5">
    <w:name w:val="Hyperlink"/>
    <w:basedOn w:val="a0"/>
    <w:uiPriority w:val="99"/>
    <w:semiHidden/>
    <w:unhideWhenUsed/>
    <w:rsid w:val="00FA1560"/>
    <w:rPr>
      <w:color w:val="0000FF"/>
      <w:u w:val="single"/>
    </w:rPr>
  </w:style>
  <w:style w:type="character" w:customStyle="1" w:styleId="rvts46">
    <w:name w:val="rvts46"/>
    <w:basedOn w:val="a0"/>
    <w:rsid w:val="00B12146"/>
  </w:style>
  <w:style w:type="character" w:customStyle="1" w:styleId="rvts11">
    <w:name w:val="rvts11"/>
    <w:basedOn w:val="a0"/>
    <w:rsid w:val="00B12146"/>
  </w:style>
  <w:style w:type="paragraph" w:styleId="a6">
    <w:name w:val="List Paragraph"/>
    <w:basedOn w:val="a"/>
    <w:uiPriority w:val="34"/>
    <w:qFormat/>
    <w:rsid w:val="00FA609E"/>
    <w:pPr>
      <w:ind w:left="720"/>
      <w:contextualSpacing/>
    </w:pPr>
  </w:style>
  <w:style w:type="paragraph" w:styleId="a7">
    <w:name w:val="header"/>
    <w:basedOn w:val="a"/>
    <w:link w:val="a8"/>
    <w:uiPriority w:val="99"/>
    <w:semiHidden/>
    <w:unhideWhenUsed/>
    <w:rsid w:val="008326AF"/>
    <w:pPr>
      <w:tabs>
        <w:tab w:val="center" w:pos="4677"/>
        <w:tab w:val="right" w:pos="9355"/>
      </w:tabs>
      <w:spacing w:after="0" w:line="240" w:lineRule="auto"/>
    </w:pPr>
  </w:style>
  <w:style w:type="character" w:customStyle="1" w:styleId="a8">
    <w:name w:val="Верхній колонтитул Знак"/>
    <w:basedOn w:val="a0"/>
    <w:link w:val="a7"/>
    <w:uiPriority w:val="99"/>
    <w:semiHidden/>
    <w:rsid w:val="008326AF"/>
    <w:rPr>
      <w:lang w:val="uk-UA"/>
    </w:rPr>
  </w:style>
  <w:style w:type="paragraph" w:styleId="a9">
    <w:name w:val="footer"/>
    <w:basedOn w:val="a"/>
    <w:link w:val="aa"/>
    <w:uiPriority w:val="99"/>
    <w:unhideWhenUsed/>
    <w:rsid w:val="008326AF"/>
    <w:pPr>
      <w:tabs>
        <w:tab w:val="center" w:pos="4677"/>
        <w:tab w:val="right" w:pos="9355"/>
      </w:tabs>
      <w:spacing w:after="0" w:line="240" w:lineRule="auto"/>
    </w:pPr>
  </w:style>
  <w:style w:type="character" w:customStyle="1" w:styleId="aa">
    <w:name w:val="Нижній колонтитул Знак"/>
    <w:basedOn w:val="a0"/>
    <w:link w:val="a9"/>
    <w:uiPriority w:val="99"/>
    <w:rsid w:val="008326AF"/>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44623">
      <w:bodyDiv w:val="1"/>
      <w:marLeft w:val="0"/>
      <w:marRight w:val="0"/>
      <w:marTop w:val="0"/>
      <w:marBottom w:val="0"/>
      <w:divBdr>
        <w:top w:val="none" w:sz="0" w:space="0" w:color="auto"/>
        <w:left w:val="none" w:sz="0" w:space="0" w:color="auto"/>
        <w:bottom w:val="none" w:sz="0" w:space="0" w:color="auto"/>
        <w:right w:val="none" w:sz="0" w:space="0" w:color="auto"/>
      </w:divBdr>
    </w:div>
    <w:div w:id="287198618">
      <w:bodyDiv w:val="1"/>
      <w:marLeft w:val="0"/>
      <w:marRight w:val="0"/>
      <w:marTop w:val="0"/>
      <w:marBottom w:val="0"/>
      <w:divBdr>
        <w:top w:val="none" w:sz="0" w:space="0" w:color="auto"/>
        <w:left w:val="none" w:sz="0" w:space="0" w:color="auto"/>
        <w:bottom w:val="none" w:sz="0" w:space="0" w:color="auto"/>
        <w:right w:val="none" w:sz="0" w:space="0" w:color="auto"/>
      </w:divBdr>
    </w:div>
    <w:div w:id="648167086">
      <w:bodyDiv w:val="1"/>
      <w:marLeft w:val="0"/>
      <w:marRight w:val="0"/>
      <w:marTop w:val="0"/>
      <w:marBottom w:val="0"/>
      <w:divBdr>
        <w:top w:val="none" w:sz="0" w:space="0" w:color="auto"/>
        <w:left w:val="none" w:sz="0" w:space="0" w:color="auto"/>
        <w:bottom w:val="none" w:sz="0" w:space="0" w:color="auto"/>
        <w:right w:val="none" w:sz="0" w:space="0" w:color="auto"/>
      </w:divBdr>
    </w:div>
    <w:div w:id="677390746">
      <w:bodyDiv w:val="1"/>
      <w:marLeft w:val="0"/>
      <w:marRight w:val="0"/>
      <w:marTop w:val="0"/>
      <w:marBottom w:val="0"/>
      <w:divBdr>
        <w:top w:val="none" w:sz="0" w:space="0" w:color="auto"/>
        <w:left w:val="none" w:sz="0" w:space="0" w:color="auto"/>
        <w:bottom w:val="none" w:sz="0" w:space="0" w:color="auto"/>
        <w:right w:val="none" w:sz="0" w:space="0" w:color="auto"/>
      </w:divBdr>
    </w:div>
    <w:div w:id="977883746">
      <w:bodyDiv w:val="1"/>
      <w:marLeft w:val="0"/>
      <w:marRight w:val="0"/>
      <w:marTop w:val="0"/>
      <w:marBottom w:val="0"/>
      <w:divBdr>
        <w:top w:val="none" w:sz="0" w:space="0" w:color="auto"/>
        <w:left w:val="none" w:sz="0" w:space="0" w:color="auto"/>
        <w:bottom w:val="none" w:sz="0" w:space="0" w:color="auto"/>
        <w:right w:val="none" w:sz="0" w:space="0" w:color="auto"/>
      </w:divBdr>
    </w:div>
    <w:div w:id="983897536">
      <w:bodyDiv w:val="1"/>
      <w:marLeft w:val="0"/>
      <w:marRight w:val="0"/>
      <w:marTop w:val="0"/>
      <w:marBottom w:val="0"/>
      <w:divBdr>
        <w:top w:val="none" w:sz="0" w:space="0" w:color="auto"/>
        <w:left w:val="none" w:sz="0" w:space="0" w:color="auto"/>
        <w:bottom w:val="none" w:sz="0" w:space="0" w:color="auto"/>
        <w:right w:val="none" w:sz="0" w:space="0" w:color="auto"/>
      </w:divBdr>
    </w:div>
    <w:div w:id="1169833260">
      <w:bodyDiv w:val="1"/>
      <w:marLeft w:val="0"/>
      <w:marRight w:val="0"/>
      <w:marTop w:val="0"/>
      <w:marBottom w:val="0"/>
      <w:divBdr>
        <w:top w:val="none" w:sz="0" w:space="0" w:color="auto"/>
        <w:left w:val="none" w:sz="0" w:space="0" w:color="auto"/>
        <w:bottom w:val="none" w:sz="0" w:space="0" w:color="auto"/>
        <w:right w:val="none" w:sz="0" w:space="0" w:color="auto"/>
      </w:divBdr>
    </w:div>
    <w:div w:id="1546603823">
      <w:bodyDiv w:val="1"/>
      <w:marLeft w:val="0"/>
      <w:marRight w:val="0"/>
      <w:marTop w:val="0"/>
      <w:marBottom w:val="0"/>
      <w:divBdr>
        <w:top w:val="none" w:sz="0" w:space="0" w:color="auto"/>
        <w:left w:val="none" w:sz="0" w:space="0" w:color="auto"/>
        <w:bottom w:val="none" w:sz="0" w:space="0" w:color="auto"/>
        <w:right w:val="none" w:sz="0" w:space="0" w:color="auto"/>
      </w:divBdr>
    </w:div>
    <w:div w:id="198261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F87872-D74F-48A7-AD29-52DAE31F6788}">
  <ds:schemaRefs>
    <ds:schemaRef ds:uri="http://schemas.microsoft.com/sharepoint/v3/contenttype/forms"/>
  </ds:schemaRefs>
</ds:datastoreItem>
</file>

<file path=customXml/itemProps2.xml><?xml version="1.0" encoding="utf-8"?>
<ds:datastoreItem xmlns:ds="http://schemas.openxmlformats.org/officeDocument/2006/customXml" ds:itemID="{179880AF-9345-4F41-8483-5585BD3EF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488A30-51AA-4CFB-B753-694EE7ADCA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42449</Words>
  <Characters>24196</Characters>
  <Application>Microsoft Office Word</Application>
  <DocSecurity>0</DocSecurity>
  <Lines>201</Lines>
  <Paragraphs>133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66512</CharactersWithSpaces>
  <SharedDoc>false</SharedDoc>
  <HLinks>
    <vt:vector size="6" baseType="variant">
      <vt:variant>
        <vt:i4>7340074</vt:i4>
      </vt:variant>
      <vt:variant>
        <vt:i4>0</vt:i4>
      </vt:variant>
      <vt:variant>
        <vt:i4>0</vt:i4>
      </vt:variant>
      <vt:variant>
        <vt:i4>5</vt:i4>
      </vt:variant>
      <vt:variant>
        <vt:lpwstr>https://zakon.rada.gov.ua/laws/show/z0201-17</vt:lpwstr>
      </vt:variant>
      <vt:variant>
        <vt:lpwstr>n13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2020-11-06T08:15:00Z</dcterms:created>
  <dcterms:modified xsi:type="dcterms:W3CDTF">2020-11-06T08:15:00Z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