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931" w:rsidRPr="00417380" w:rsidRDefault="008D1931" w:rsidP="008D19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D1931" w:rsidRPr="00417380" w:rsidRDefault="008D1931" w:rsidP="008D19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D1931" w:rsidRPr="00417380" w:rsidRDefault="008D1931" w:rsidP="008D19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D1931" w:rsidRPr="00417380" w:rsidRDefault="008D1931" w:rsidP="008D19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D1931" w:rsidRPr="00417380" w:rsidRDefault="008D1931" w:rsidP="008D19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D1931" w:rsidRPr="00417380" w:rsidRDefault="008D1931" w:rsidP="008D19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D1931" w:rsidRPr="00417380" w:rsidRDefault="008D1931" w:rsidP="008D19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D1931" w:rsidRPr="00417380" w:rsidRDefault="008D1931" w:rsidP="008D19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D1931" w:rsidRPr="00417380" w:rsidRDefault="008D1931" w:rsidP="008D19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7380">
        <w:rPr>
          <w:rFonts w:ascii="Times New Roman" w:hAnsi="Times New Roman"/>
          <w:b/>
          <w:sz w:val="28"/>
          <w:szCs w:val="28"/>
        </w:rPr>
        <w:t>ВИСНОВОК</w:t>
      </w:r>
    </w:p>
    <w:p w:rsidR="008D1931" w:rsidRPr="00417380" w:rsidRDefault="008D1931" w:rsidP="008D19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7380">
        <w:rPr>
          <w:rFonts w:ascii="Times New Roman" w:hAnsi="Times New Roman"/>
          <w:b/>
          <w:sz w:val="28"/>
          <w:szCs w:val="28"/>
        </w:rPr>
        <w:t>на проект Закону України «Про внесення змін до Регламенту Верховної Ради України щодо опублікування рішень Верховної Ради України»</w:t>
      </w:r>
    </w:p>
    <w:p w:rsidR="008D1931" w:rsidRPr="00417380" w:rsidRDefault="008D1931" w:rsidP="008D19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40B26" w:rsidRPr="00417380" w:rsidRDefault="008D1931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380">
        <w:rPr>
          <w:rFonts w:ascii="Times New Roman" w:hAnsi="Times New Roman"/>
          <w:sz w:val="28"/>
          <w:szCs w:val="28"/>
        </w:rPr>
        <w:t xml:space="preserve">У Головному управлінні розглянуто поданий законопроект, в якому пропонуються </w:t>
      </w:r>
      <w:r w:rsidR="00E165DE" w:rsidRPr="00417380">
        <w:rPr>
          <w:rFonts w:ascii="Times New Roman" w:hAnsi="Times New Roman"/>
          <w:sz w:val="28"/>
          <w:szCs w:val="28"/>
        </w:rPr>
        <w:t xml:space="preserve">деякі </w:t>
      </w:r>
      <w:r w:rsidRPr="00417380">
        <w:rPr>
          <w:rFonts w:ascii="Times New Roman" w:hAnsi="Times New Roman"/>
          <w:sz w:val="28"/>
          <w:szCs w:val="28"/>
        </w:rPr>
        <w:t xml:space="preserve">зміни до ст. ст. 3 та 139 Регламенту Верховної </w:t>
      </w:r>
      <w:r w:rsidR="00E40B26" w:rsidRPr="00417380">
        <w:rPr>
          <w:rFonts w:ascii="Times New Roman" w:hAnsi="Times New Roman"/>
          <w:sz w:val="28"/>
          <w:szCs w:val="28"/>
        </w:rPr>
        <w:t>Ради України (далі – Регламент). Метою поданого проекту, як це зазначено у пояснювальн</w:t>
      </w:r>
      <w:r w:rsidR="00F71993" w:rsidRPr="00417380">
        <w:rPr>
          <w:rFonts w:ascii="Times New Roman" w:hAnsi="Times New Roman"/>
          <w:sz w:val="28"/>
          <w:szCs w:val="28"/>
        </w:rPr>
        <w:t>ій</w:t>
      </w:r>
      <w:r w:rsidR="00E40B26" w:rsidRPr="00417380">
        <w:rPr>
          <w:rFonts w:ascii="Times New Roman" w:hAnsi="Times New Roman"/>
          <w:sz w:val="28"/>
          <w:szCs w:val="28"/>
        </w:rPr>
        <w:t xml:space="preserve"> запис</w:t>
      </w:r>
      <w:r w:rsidR="00F71993" w:rsidRPr="00417380">
        <w:rPr>
          <w:rFonts w:ascii="Times New Roman" w:hAnsi="Times New Roman"/>
          <w:sz w:val="28"/>
          <w:szCs w:val="28"/>
        </w:rPr>
        <w:t>ці</w:t>
      </w:r>
      <w:r w:rsidR="00E40B26" w:rsidRPr="00417380">
        <w:rPr>
          <w:rFonts w:ascii="Times New Roman" w:hAnsi="Times New Roman"/>
          <w:sz w:val="28"/>
          <w:szCs w:val="28"/>
        </w:rPr>
        <w:t xml:space="preserve"> до нього, є оптимізація витрат, спрямованих на опублікування рішень Верховної Ради України.</w:t>
      </w:r>
    </w:p>
    <w:p w:rsidR="00E40B26" w:rsidRPr="00417380" w:rsidRDefault="00E40B26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380">
        <w:rPr>
          <w:rFonts w:ascii="Times New Roman" w:hAnsi="Times New Roman"/>
          <w:sz w:val="28"/>
          <w:szCs w:val="28"/>
        </w:rPr>
        <w:t>За результатами розгляду даного проекту Головне управління вважає за необхідне зазначити наступне.</w:t>
      </w:r>
    </w:p>
    <w:p w:rsidR="00C910FD" w:rsidRPr="00417380" w:rsidRDefault="00A1619E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380">
        <w:rPr>
          <w:rFonts w:ascii="Times New Roman" w:hAnsi="Times New Roman"/>
          <w:b/>
          <w:sz w:val="28"/>
          <w:szCs w:val="28"/>
        </w:rPr>
        <w:t>1</w:t>
      </w:r>
      <w:r w:rsidR="000E1432" w:rsidRPr="00417380">
        <w:rPr>
          <w:rFonts w:ascii="Times New Roman" w:hAnsi="Times New Roman"/>
          <w:b/>
          <w:sz w:val="28"/>
          <w:szCs w:val="28"/>
        </w:rPr>
        <w:t>.</w:t>
      </w:r>
      <w:r w:rsidR="000E1432" w:rsidRPr="00417380">
        <w:rPr>
          <w:rFonts w:ascii="Times New Roman" w:hAnsi="Times New Roman"/>
          <w:sz w:val="28"/>
          <w:szCs w:val="28"/>
        </w:rPr>
        <w:t xml:space="preserve"> </w:t>
      </w:r>
      <w:r w:rsidR="005505F0" w:rsidRPr="00417380">
        <w:rPr>
          <w:rFonts w:ascii="Times New Roman" w:hAnsi="Times New Roman"/>
          <w:sz w:val="28"/>
          <w:szCs w:val="28"/>
        </w:rPr>
        <w:t xml:space="preserve">Відповідно до </w:t>
      </w:r>
      <w:r w:rsidR="00C910FD" w:rsidRPr="00417380">
        <w:rPr>
          <w:rFonts w:ascii="Times New Roman" w:hAnsi="Times New Roman"/>
          <w:sz w:val="28"/>
          <w:szCs w:val="28"/>
        </w:rPr>
        <w:t xml:space="preserve">ч. ч. 1 та 3 ст. 139 Регламенту підписані Президентом України закони </w:t>
      </w:r>
      <w:r w:rsidR="00C910FD" w:rsidRPr="00417380">
        <w:rPr>
          <w:rFonts w:ascii="Times New Roman" w:hAnsi="Times New Roman"/>
          <w:i/>
          <w:sz w:val="28"/>
          <w:szCs w:val="28"/>
        </w:rPr>
        <w:t>публікуються в газеті «Голос України» та у Відомостях Верховної Ради України</w:t>
      </w:r>
      <w:r w:rsidR="00C910FD" w:rsidRPr="00417380">
        <w:rPr>
          <w:rFonts w:ascii="Times New Roman" w:hAnsi="Times New Roman"/>
          <w:sz w:val="28"/>
          <w:szCs w:val="28"/>
        </w:rPr>
        <w:t>, а також розміщуються на офіційному веб-сайті Верховної Ради</w:t>
      </w:r>
      <w:r w:rsidR="00F71993" w:rsidRPr="00417380">
        <w:rPr>
          <w:rFonts w:ascii="Times New Roman" w:hAnsi="Times New Roman"/>
          <w:sz w:val="28"/>
          <w:szCs w:val="28"/>
        </w:rPr>
        <w:t xml:space="preserve"> України</w:t>
      </w:r>
      <w:r w:rsidR="00C910FD" w:rsidRPr="00417380">
        <w:rPr>
          <w:rFonts w:ascii="Times New Roman" w:hAnsi="Times New Roman"/>
          <w:sz w:val="28"/>
          <w:szCs w:val="28"/>
        </w:rPr>
        <w:t xml:space="preserve">. Публікація законів та інших актів Верховної Ради </w:t>
      </w:r>
      <w:r w:rsidR="00F71993" w:rsidRPr="00417380">
        <w:rPr>
          <w:rFonts w:ascii="Times New Roman" w:hAnsi="Times New Roman"/>
          <w:sz w:val="28"/>
          <w:szCs w:val="28"/>
        </w:rPr>
        <w:t xml:space="preserve">України </w:t>
      </w:r>
      <w:r w:rsidR="00C910FD" w:rsidRPr="00417380">
        <w:rPr>
          <w:rFonts w:ascii="Times New Roman" w:hAnsi="Times New Roman"/>
          <w:sz w:val="28"/>
          <w:szCs w:val="28"/>
        </w:rPr>
        <w:t xml:space="preserve">у цих друкованих засобах масової інформації є офіційною, а у разі виявлення невідповідності опублікованого закону, постанови чи іншого </w:t>
      </w:r>
      <w:proofErr w:type="spellStart"/>
      <w:r w:rsidR="00C910FD" w:rsidRPr="00417380">
        <w:rPr>
          <w:rFonts w:ascii="Times New Roman" w:hAnsi="Times New Roman"/>
          <w:sz w:val="28"/>
          <w:szCs w:val="28"/>
        </w:rPr>
        <w:t>акта</w:t>
      </w:r>
      <w:proofErr w:type="spellEnd"/>
      <w:r w:rsidR="00C910FD" w:rsidRPr="00417380">
        <w:rPr>
          <w:rFonts w:ascii="Times New Roman" w:hAnsi="Times New Roman"/>
          <w:sz w:val="28"/>
          <w:szCs w:val="28"/>
        </w:rPr>
        <w:t xml:space="preserve"> Верховної Ради оригіналу такого </w:t>
      </w:r>
      <w:proofErr w:type="spellStart"/>
      <w:r w:rsidR="00C910FD" w:rsidRPr="00417380">
        <w:rPr>
          <w:rFonts w:ascii="Times New Roman" w:hAnsi="Times New Roman"/>
          <w:sz w:val="28"/>
          <w:szCs w:val="28"/>
        </w:rPr>
        <w:t>акта</w:t>
      </w:r>
      <w:proofErr w:type="spellEnd"/>
      <w:r w:rsidR="00C910FD" w:rsidRPr="00417380">
        <w:rPr>
          <w:rFonts w:ascii="Times New Roman" w:hAnsi="Times New Roman"/>
          <w:sz w:val="28"/>
          <w:szCs w:val="28"/>
        </w:rPr>
        <w:t xml:space="preserve"> у строк не пізніш як через </w:t>
      </w:r>
      <w:r w:rsidR="00417380">
        <w:rPr>
          <w:rFonts w:ascii="Times New Roman" w:hAnsi="Times New Roman"/>
          <w:sz w:val="28"/>
          <w:szCs w:val="28"/>
        </w:rPr>
        <w:br/>
      </w:r>
      <w:r w:rsidR="00C910FD" w:rsidRPr="00417380">
        <w:rPr>
          <w:rFonts w:ascii="Times New Roman" w:hAnsi="Times New Roman"/>
          <w:sz w:val="28"/>
          <w:szCs w:val="28"/>
        </w:rPr>
        <w:t xml:space="preserve">10 днів з дня виявлення такої невідповідності уточнений текст закону, постанови чи іншого </w:t>
      </w:r>
      <w:proofErr w:type="spellStart"/>
      <w:r w:rsidR="00C910FD" w:rsidRPr="00417380">
        <w:rPr>
          <w:rFonts w:ascii="Times New Roman" w:hAnsi="Times New Roman"/>
          <w:sz w:val="28"/>
          <w:szCs w:val="28"/>
        </w:rPr>
        <w:t>акта</w:t>
      </w:r>
      <w:proofErr w:type="spellEnd"/>
      <w:r w:rsidR="00C910FD" w:rsidRPr="00417380">
        <w:rPr>
          <w:rFonts w:ascii="Times New Roman" w:hAnsi="Times New Roman"/>
          <w:sz w:val="28"/>
          <w:szCs w:val="28"/>
        </w:rPr>
        <w:t xml:space="preserve"> Верховної Ради публікується в газеті </w:t>
      </w:r>
      <w:r w:rsidR="00417380">
        <w:rPr>
          <w:rFonts w:ascii="Times New Roman" w:hAnsi="Times New Roman"/>
          <w:sz w:val="28"/>
          <w:szCs w:val="28"/>
        </w:rPr>
        <w:br/>
      </w:r>
      <w:r w:rsidR="00C910FD" w:rsidRPr="00417380">
        <w:rPr>
          <w:rFonts w:ascii="Times New Roman" w:hAnsi="Times New Roman"/>
          <w:sz w:val="28"/>
          <w:szCs w:val="28"/>
        </w:rPr>
        <w:t>«Голос України», у черговому номері Відомостей Верховної Ради України.</w:t>
      </w:r>
    </w:p>
    <w:p w:rsidR="000E1432" w:rsidRPr="00417380" w:rsidRDefault="00C910FD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380">
        <w:rPr>
          <w:rFonts w:ascii="Times New Roman" w:hAnsi="Times New Roman"/>
          <w:sz w:val="28"/>
          <w:szCs w:val="28"/>
        </w:rPr>
        <w:t xml:space="preserve">Крім того, </w:t>
      </w:r>
      <w:r w:rsidR="009B1D40" w:rsidRPr="00417380">
        <w:rPr>
          <w:rFonts w:ascii="Times New Roman" w:hAnsi="Times New Roman"/>
          <w:sz w:val="28"/>
          <w:szCs w:val="28"/>
        </w:rPr>
        <w:t xml:space="preserve">згідно з </w:t>
      </w:r>
      <w:r w:rsidR="000E1432" w:rsidRPr="00417380">
        <w:rPr>
          <w:rFonts w:ascii="Times New Roman" w:hAnsi="Times New Roman"/>
          <w:sz w:val="28"/>
          <w:szCs w:val="28"/>
        </w:rPr>
        <w:t xml:space="preserve">ч. 5 ст. 3 Регламенту гласність роботи Верховної Ради України забезпечується, серед іншого, шляхом </w:t>
      </w:r>
      <w:r w:rsidR="000E1432" w:rsidRPr="00417380">
        <w:rPr>
          <w:rFonts w:ascii="Times New Roman" w:hAnsi="Times New Roman"/>
          <w:i/>
          <w:sz w:val="28"/>
          <w:szCs w:val="28"/>
        </w:rPr>
        <w:t>публікації</w:t>
      </w:r>
      <w:r w:rsidR="000E1432" w:rsidRPr="00417380">
        <w:rPr>
          <w:rFonts w:ascii="Times New Roman" w:hAnsi="Times New Roman"/>
          <w:sz w:val="28"/>
          <w:szCs w:val="28"/>
        </w:rPr>
        <w:t xml:space="preserve"> її рішень </w:t>
      </w:r>
      <w:r w:rsidR="000E1432" w:rsidRPr="00417380">
        <w:rPr>
          <w:rFonts w:ascii="Times New Roman" w:hAnsi="Times New Roman"/>
          <w:i/>
          <w:sz w:val="28"/>
          <w:szCs w:val="28"/>
        </w:rPr>
        <w:t>у Відомостях Верховної Ради України, газеті «Голос України» та інших виданнях Верховної Ради</w:t>
      </w:r>
      <w:r w:rsidR="00E24C88" w:rsidRPr="00417380">
        <w:rPr>
          <w:rFonts w:ascii="Times New Roman" w:hAnsi="Times New Roman"/>
          <w:i/>
          <w:sz w:val="28"/>
          <w:szCs w:val="28"/>
        </w:rPr>
        <w:t xml:space="preserve"> України</w:t>
      </w:r>
      <w:r w:rsidR="009B1D40" w:rsidRPr="00417380">
        <w:rPr>
          <w:rFonts w:ascii="Times New Roman" w:hAnsi="Times New Roman"/>
          <w:i/>
          <w:sz w:val="28"/>
          <w:szCs w:val="28"/>
        </w:rPr>
        <w:t>,</w:t>
      </w:r>
      <w:r w:rsidR="009B1D40" w:rsidRPr="00417380">
        <w:rPr>
          <w:rFonts w:ascii="Times New Roman" w:hAnsi="Times New Roman"/>
          <w:sz w:val="28"/>
          <w:szCs w:val="28"/>
        </w:rPr>
        <w:t xml:space="preserve"> а </w:t>
      </w:r>
      <w:r w:rsidRPr="00417380">
        <w:rPr>
          <w:rFonts w:ascii="Times New Roman" w:hAnsi="Times New Roman"/>
          <w:sz w:val="28"/>
          <w:szCs w:val="28"/>
        </w:rPr>
        <w:t xml:space="preserve">підписані Головою Верховної Ради України постанови та інші акти Верховної Ради не пізніше наступного дня після їх підписання передаються Апаратом Верховної Ради для </w:t>
      </w:r>
      <w:r w:rsidRPr="00417380">
        <w:rPr>
          <w:rFonts w:ascii="Times New Roman" w:hAnsi="Times New Roman"/>
          <w:i/>
          <w:sz w:val="28"/>
          <w:szCs w:val="28"/>
        </w:rPr>
        <w:t>опублікування в газеті «Голос України» та у Відомостях Верховної Ради України</w:t>
      </w:r>
      <w:r w:rsidR="009B1D40" w:rsidRPr="00417380">
        <w:rPr>
          <w:rFonts w:ascii="Times New Roman" w:hAnsi="Times New Roman"/>
          <w:sz w:val="28"/>
          <w:szCs w:val="28"/>
        </w:rPr>
        <w:t xml:space="preserve"> (ч. 2 </w:t>
      </w:r>
      <w:r w:rsidR="006F797E">
        <w:rPr>
          <w:rFonts w:ascii="Times New Roman" w:hAnsi="Times New Roman"/>
          <w:sz w:val="28"/>
          <w:szCs w:val="28"/>
        </w:rPr>
        <w:t xml:space="preserve">          </w:t>
      </w:r>
      <w:bookmarkStart w:id="0" w:name="_GoBack"/>
      <w:bookmarkEnd w:id="0"/>
      <w:r w:rsidR="009B1D40" w:rsidRPr="00417380">
        <w:rPr>
          <w:rFonts w:ascii="Times New Roman" w:hAnsi="Times New Roman"/>
          <w:sz w:val="28"/>
          <w:szCs w:val="28"/>
        </w:rPr>
        <w:t>ст. 139 Регламенту).</w:t>
      </w:r>
    </w:p>
    <w:p w:rsidR="00E24C88" w:rsidRPr="00417380" w:rsidRDefault="007636B7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законопроекті пропонується</w:t>
      </w:r>
      <w:r w:rsidR="00FC3468" w:rsidRPr="00417380">
        <w:rPr>
          <w:rFonts w:ascii="Times New Roman" w:hAnsi="Times New Roman"/>
          <w:sz w:val="28"/>
          <w:szCs w:val="28"/>
        </w:rPr>
        <w:t xml:space="preserve"> виключити з наведених норм Регламенту приписи щодо публікації законів та інших актів, прийнятих Верховною Радою України, </w:t>
      </w:r>
      <w:r w:rsidR="00E24C88" w:rsidRPr="00417380">
        <w:rPr>
          <w:rFonts w:ascii="Times New Roman" w:hAnsi="Times New Roman"/>
          <w:i/>
          <w:sz w:val="28"/>
          <w:szCs w:val="28"/>
        </w:rPr>
        <w:t>у Відомостях Верховної Ради України та інших виданнях Верховної Ради України</w:t>
      </w:r>
      <w:r w:rsidR="00E24C88" w:rsidRPr="00417380">
        <w:rPr>
          <w:rFonts w:ascii="Times New Roman" w:hAnsi="Times New Roman"/>
          <w:sz w:val="28"/>
          <w:szCs w:val="28"/>
        </w:rPr>
        <w:t>.</w:t>
      </w:r>
    </w:p>
    <w:p w:rsidR="00CA5590" w:rsidRPr="00417380" w:rsidRDefault="00A81BAA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Положення</w:t>
      </w:r>
      <w:r w:rsidRPr="0041738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417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даного проекту стосуються завершальної стадії</w:t>
      </w:r>
      <w:r w:rsidR="009972F9" w:rsidRPr="00417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</w:t>
      </w:r>
      <w:r w:rsidR="00417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роцесу створення правового </w:t>
      </w:r>
      <w:proofErr w:type="spellStart"/>
      <w:r w:rsidR="00417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акта</w:t>
      </w:r>
      <w:proofErr w:type="spellEnd"/>
      <w:r w:rsidR="004173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</w:t>
      </w:r>
      <w:r w:rsidR="009972F9" w:rsidRPr="00417380">
        <w:rPr>
          <w:rFonts w:ascii="Times New Roman" w:hAnsi="Times New Roman"/>
          <w:sz w:val="28"/>
          <w:szCs w:val="28"/>
        </w:rPr>
        <w:t xml:space="preserve">доведення </w:t>
      </w:r>
      <w:r w:rsidR="00CC4BAE" w:rsidRPr="00417380">
        <w:rPr>
          <w:rFonts w:ascii="Times New Roman" w:hAnsi="Times New Roman"/>
          <w:sz w:val="28"/>
          <w:szCs w:val="28"/>
        </w:rPr>
        <w:t xml:space="preserve">його </w:t>
      </w:r>
      <w:r w:rsidR="009972F9" w:rsidRPr="00417380">
        <w:rPr>
          <w:rFonts w:ascii="Times New Roman" w:hAnsi="Times New Roman"/>
          <w:sz w:val="28"/>
          <w:szCs w:val="28"/>
        </w:rPr>
        <w:t>до</w:t>
      </w:r>
      <w:r w:rsidR="00CC4BAE" w:rsidRPr="00417380">
        <w:rPr>
          <w:rFonts w:ascii="Times New Roman" w:hAnsi="Times New Roman"/>
          <w:sz w:val="28"/>
          <w:szCs w:val="28"/>
        </w:rPr>
        <w:t xml:space="preserve"> </w:t>
      </w:r>
      <w:r w:rsidRPr="00417380">
        <w:rPr>
          <w:rFonts w:ascii="Times New Roman" w:hAnsi="Times New Roman"/>
          <w:sz w:val="28"/>
          <w:szCs w:val="28"/>
        </w:rPr>
        <w:t>відома зацікавленого кола осіб.</w:t>
      </w:r>
      <w:r w:rsidR="009972F9" w:rsidRPr="00417380">
        <w:rPr>
          <w:rFonts w:ascii="Times New Roman" w:hAnsi="Times New Roman"/>
          <w:sz w:val="28"/>
          <w:szCs w:val="28"/>
        </w:rPr>
        <w:t xml:space="preserve"> </w:t>
      </w:r>
      <w:r w:rsidR="00E30143" w:rsidRPr="00417380">
        <w:rPr>
          <w:rFonts w:ascii="Times New Roman" w:hAnsi="Times New Roman"/>
          <w:sz w:val="28"/>
          <w:szCs w:val="28"/>
        </w:rPr>
        <w:lastRenderedPageBreak/>
        <w:t xml:space="preserve">Варто підкреслити, що </w:t>
      </w:r>
      <w:r w:rsidR="00CC4BAE" w:rsidRPr="00417380">
        <w:rPr>
          <w:rFonts w:ascii="Times New Roman" w:hAnsi="Times New Roman"/>
          <w:sz w:val="28"/>
          <w:szCs w:val="28"/>
        </w:rPr>
        <w:t>відповідна процедура не</w:t>
      </w:r>
      <w:r w:rsidR="00F71993" w:rsidRPr="00417380">
        <w:rPr>
          <w:rFonts w:ascii="Times New Roman" w:hAnsi="Times New Roman"/>
          <w:sz w:val="28"/>
          <w:szCs w:val="28"/>
        </w:rPr>
        <w:t xml:space="preserve"> є</w:t>
      </w:r>
      <w:r w:rsidR="00CC4BAE" w:rsidRPr="00417380">
        <w:rPr>
          <w:rFonts w:ascii="Times New Roman" w:hAnsi="Times New Roman"/>
          <w:sz w:val="28"/>
          <w:szCs w:val="28"/>
        </w:rPr>
        <w:t xml:space="preserve"> технічн</w:t>
      </w:r>
      <w:r w:rsidR="00F71993" w:rsidRPr="00417380">
        <w:rPr>
          <w:rFonts w:ascii="Times New Roman" w:hAnsi="Times New Roman"/>
          <w:sz w:val="28"/>
          <w:szCs w:val="28"/>
        </w:rPr>
        <w:t>ою</w:t>
      </w:r>
      <w:r w:rsidR="00CC4BAE" w:rsidRPr="00417380">
        <w:rPr>
          <w:rFonts w:ascii="Times New Roman" w:hAnsi="Times New Roman"/>
          <w:sz w:val="28"/>
          <w:szCs w:val="28"/>
        </w:rPr>
        <w:t>,</w:t>
      </w:r>
      <w:r w:rsidR="00F71993" w:rsidRPr="00417380">
        <w:rPr>
          <w:rFonts w:ascii="Times New Roman" w:hAnsi="Times New Roman"/>
          <w:sz w:val="28"/>
          <w:szCs w:val="28"/>
        </w:rPr>
        <w:t xml:space="preserve"> вона </w:t>
      </w:r>
      <w:r w:rsidR="00CC4BAE" w:rsidRPr="00417380">
        <w:rPr>
          <w:rFonts w:ascii="Times New Roman" w:hAnsi="Times New Roman"/>
          <w:sz w:val="28"/>
          <w:szCs w:val="28"/>
        </w:rPr>
        <w:t xml:space="preserve">є </w:t>
      </w:r>
      <w:r w:rsidR="00CC4BAE" w:rsidRPr="00417380">
        <w:rPr>
          <w:rFonts w:ascii="Times New Roman" w:eastAsia="Times New Roman" w:hAnsi="Times New Roman"/>
          <w:sz w:val="28"/>
          <w:szCs w:val="28"/>
          <w:lang w:eastAsia="ru-RU"/>
        </w:rPr>
        <w:t>однією з необхідних умов правового регулювання – доведення волі держави до відома всіх, кого вона стосується</w:t>
      </w:r>
      <w:r w:rsidR="00803406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CA5590" w:rsidRPr="005341E0" w:rsidRDefault="00CA5590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У вітчизняній управлінській практиці традиційним, офіційно встановленим способом доведення до загального відома прийнятого </w:t>
      </w: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нормативного </w:t>
      </w:r>
      <w:proofErr w:type="spellStart"/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є його опублікування (оприлюднення) у загальнодоступних друкованих органах.</w:t>
      </w:r>
      <w:r w:rsidR="00E30143"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Зокрема</w:t>
      </w: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C1A8E"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як вбачається зі змісту </w:t>
      </w:r>
      <w:r w:rsidR="00417380" w:rsidRPr="005341E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CC1A8E" w:rsidRPr="005341E0">
        <w:rPr>
          <w:rFonts w:ascii="Times New Roman" w:eastAsia="Times New Roman" w:hAnsi="Times New Roman"/>
          <w:sz w:val="28"/>
          <w:szCs w:val="28"/>
          <w:lang w:eastAsia="ru-RU"/>
        </w:rPr>
        <w:t>ч.</w:t>
      </w:r>
      <w:r w:rsidR="00417380"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5</w:t>
      </w:r>
      <w:r w:rsidR="00CC1A8E"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94 Конституції України, </w:t>
      </w: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>способом доведення до відома населення законів України є їх офіційне оприлюднення, зокрема</w:t>
      </w:r>
      <w:r w:rsidR="00F71993" w:rsidRPr="005341E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341E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опублікування</w:t>
      </w: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CC1A8E" w:rsidRPr="005341E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B0584F" w:rsidRPr="005341E0">
        <w:rPr>
          <w:rFonts w:ascii="Times New Roman" w:eastAsia="Times New Roman" w:hAnsi="Times New Roman"/>
          <w:sz w:val="28"/>
          <w:szCs w:val="28"/>
          <w:lang w:eastAsia="ru-RU"/>
        </w:rPr>
        <w:t>аме з моментом</w:t>
      </w:r>
      <w:r w:rsidR="00CC1A8E"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C1A8E" w:rsidRPr="005341E0">
        <w:rPr>
          <w:rFonts w:ascii="Times New Roman" w:eastAsia="Times New Roman" w:hAnsi="Times New Roman"/>
          <w:i/>
          <w:sz w:val="28"/>
          <w:szCs w:val="28"/>
          <w:lang w:eastAsia="ru-RU"/>
        </w:rPr>
        <w:t>опублікування</w:t>
      </w:r>
      <w:r w:rsidR="00CC1A8E"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законів ця конституційна норма пов’язує початок їх дії в часі. </w:t>
      </w:r>
    </w:p>
    <w:p w:rsidR="002412AA" w:rsidRPr="005341E0" w:rsidRDefault="002412AA" w:rsidP="00C81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>Відповідно до ч</w:t>
      </w:r>
      <w:r w:rsidR="00417380" w:rsidRPr="005341E0">
        <w:rPr>
          <w:rFonts w:ascii="Times New Roman" w:eastAsia="Times New Roman" w:hAnsi="Times New Roman"/>
          <w:sz w:val="28"/>
          <w:szCs w:val="28"/>
          <w:lang w:eastAsia="ru-RU"/>
        </w:rPr>
        <w:t>. 1</w:t>
      </w:r>
      <w:r w:rsidR="005341E0"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>ст.</w:t>
      </w:r>
      <w:r w:rsidR="00F71993"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57 Конституції України </w:t>
      </w:r>
      <w:r w:rsidRPr="005341E0">
        <w:rPr>
          <w:rFonts w:ascii="Times New Roman" w:eastAsia="Times New Roman" w:hAnsi="Times New Roman"/>
          <w:i/>
          <w:sz w:val="28"/>
          <w:szCs w:val="28"/>
          <w:lang w:eastAsia="ru-RU"/>
        </w:rPr>
        <w:t>кожному гарантується право знати свої права та обов’язки,</w:t>
      </w: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а згідно</w:t>
      </w:r>
      <w:r w:rsidR="00F71993"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з</w:t>
      </w: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частин</w:t>
      </w:r>
      <w:r w:rsidR="00F71993" w:rsidRPr="005341E0">
        <w:rPr>
          <w:rFonts w:ascii="Times New Roman" w:eastAsia="Times New Roman" w:hAnsi="Times New Roman"/>
          <w:sz w:val="28"/>
          <w:szCs w:val="28"/>
          <w:lang w:eastAsia="ru-RU"/>
        </w:rPr>
        <w:t>ою</w:t>
      </w: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третьо</w:t>
      </w:r>
      <w:r w:rsidR="00F71993" w:rsidRPr="005341E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 цієї ж статті Основного </w:t>
      </w:r>
      <w:r w:rsidR="00417380" w:rsidRPr="005341E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 xml:space="preserve">акону України закони та інші нормативно-правові акти, що визначають права і обов’язки громадян, не доведені до відома населення у порядку, встановленому законом, є нечинними. </w:t>
      </w:r>
    </w:p>
    <w:p w:rsidR="00BF00B8" w:rsidRDefault="002412AA" w:rsidP="00C81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41E0">
        <w:rPr>
          <w:rFonts w:ascii="Times New Roman" w:eastAsia="Times New Roman" w:hAnsi="Times New Roman"/>
          <w:sz w:val="28"/>
          <w:szCs w:val="28"/>
          <w:lang w:eastAsia="ru-RU"/>
        </w:rPr>
        <w:t>З огляду на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наведене вважаємо, що держава має дбати про </w:t>
      </w:r>
      <w:r w:rsidRPr="00417380">
        <w:rPr>
          <w:rFonts w:ascii="Times New Roman" w:eastAsia="Times New Roman" w:hAnsi="Times New Roman"/>
          <w:i/>
          <w:sz w:val="28"/>
          <w:szCs w:val="28"/>
          <w:lang w:eastAsia="ru-RU"/>
        </w:rPr>
        <w:t>максимальну обізнаність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суб’єктів суспільних відносин щодо </w:t>
      </w:r>
      <w:r w:rsidR="00F71993" w:rsidRPr="00417380">
        <w:rPr>
          <w:rFonts w:ascii="Times New Roman" w:eastAsia="Times New Roman" w:hAnsi="Times New Roman"/>
          <w:sz w:val="28"/>
          <w:szCs w:val="28"/>
          <w:lang w:eastAsia="ru-RU"/>
        </w:rPr>
        <w:t>змісту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</w:t>
      </w:r>
      <w:r w:rsidR="00F71993" w:rsidRPr="00417380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інших правових акт</w:t>
      </w:r>
      <w:r w:rsidR="00F71993" w:rsidRPr="00417380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парламенту</w:t>
      </w:r>
      <w:r w:rsidR="00F71993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і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доступність цієї інформації. У цьому контексті ідея скорочення джерел опублікування правової інформації виглядає </w:t>
      </w:r>
      <w:r w:rsidR="007636B7">
        <w:rPr>
          <w:rFonts w:ascii="Times New Roman" w:eastAsia="Times New Roman" w:hAnsi="Times New Roman"/>
          <w:sz w:val="28"/>
          <w:szCs w:val="28"/>
          <w:lang w:eastAsia="ru-RU"/>
        </w:rPr>
        <w:t xml:space="preserve">дещо 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сумнівною. </w:t>
      </w:r>
      <w:r w:rsidR="00F71993" w:rsidRPr="0041738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84C95" w:rsidRPr="00417380">
        <w:rPr>
          <w:rFonts w:ascii="Times New Roman" w:eastAsia="Times New Roman" w:hAnsi="Times New Roman"/>
          <w:sz w:val="28"/>
          <w:szCs w:val="28"/>
          <w:lang w:eastAsia="ru-RU"/>
        </w:rPr>
        <w:t>кономія витрат на опублікування правової інформації, на наш погляд,</w:t>
      </w:r>
      <w:r w:rsidR="00F71993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не є</w:t>
      </w:r>
      <w:r w:rsidR="00784C95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достатньою підставою для звуження</w:t>
      </w:r>
      <w:r w:rsidR="00EA3FD5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можливостей </w:t>
      </w:r>
      <w:r w:rsidR="00784C95" w:rsidRPr="00417380">
        <w:rPr>
          <w:rFonts w:ascii="Times New Roman" w:eastAsia="Times New Roman" w:hAnsi="Times New Roman"/>
          <w:sz w:val="28"/>
          <w:szCs w:val="28"/>
          <w:lang w:eastAsia="ru-RU"/>
        </w:rPr>
        <w:t>громадян знати свої права та обов’язки.</w:t>
      </w:r>
      <w:r w:rsidR="00123B6F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04B30" w:rsidRPr="00417380" w:rsidRDefault="00C8168C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380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Слід</w:t>
      </w:r>
      <w:r w:rsidR="00BC06B4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також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звернути </w:t>
      </w:r>
      <w:r w:rsidR="00BC06B4" w:rsidRPr="00417380">
        <w:rPr>
          <w:rFonts w:ascii="Times New Roman" w:eastAsia="Times New Roman" w:hAnsi="Times New Roman"/>
          <w:sz w:val="28"/>
          <w:szCs w:val="28"/>
          <w:lang w:eastAsia="ru-RU"/>
        </w:rPr>
        <w:t>увагу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</w:t>
      </w:r>
      <w:r w:rsidR="00BC06B4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>щ</w:t>
      </w:r>
      <w:r w:rsidR="00BC06B4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о на сьогодні, у чинних приписах ч. 1 ст. 139 Регламенту зазначено, що публікація в газеті «Голос України» та у Відомостях Верховної Ради України </w:t>
      </w:r>
      <w:r w:rsidR="00BC06B4" w:rsidRPr="00417380">
        <w:rPr>
          <w:rFonts w:ascii="Times New Roman" w:eastAsia="Times New Roman" w:hAnsi="Times New Roman"/>
          <w:i/>
          <w:sz w:val="28"/>
          <w:szCs w:val="28"/>
          <w:lang w:eastAsia="ru-RU"/>
        </w:rPr>
        <w:t>визнається офіційною публікацією</w:t>
      </w:r>
      <w:r w:rsidR="00BC06B4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законів та інши</w:t>
      </w:r>
      <w:r w:rsidR="00F53293">
        <w:rPr>
          <w:rFonts w:ascii="Times New Roman" w:eastAsia="Times New Roman" w:hAnsi="Times New Roman"/>
          <w:sz w:val="28"/>
          <w:szCs w:val="28"/>
          <w:lang w:eastAsia="ru-RU"/>
        </w:rPr>
        <w:t>х актів Верховної Ради України,</w:t>
      </w:r>
      <w:r w:rsidR="00CE68FA" w:rsidRPr="00417380">
        <w:rPr>
          <w:rFonts w:ascii="Times New Roman" w:hAnsi="Times New Roman"/>
          <w:bCs/>
          <w:sz w:val="28"/>
          <w:szCs w:val="28"/>
        </w:rPr>
        <w:t xml:space="preserve"> </w:t>
      </w:r>
      <w:r w:rsidR="007636B7">
        <w:rPr>
          <w:rFonts w:ascii="Times New Roman" w:hAnsi="Times New Roman"/>
          <w:bCs/>
          <w:sz w:val="28"/>
          <w:szCs w:val="28"/>
        </w:rPr>
        <w:t xml:space="preserve">а </w:t>
      </w:r>
      <w:r w:rsidR="00CE68FA" w:rsidRPr="00417380">
        <w:rPr>
          <w:rFonts w:ascii="Times New Roman" w:hAnsi="Times New Roman"/>
          <w:bCs/>
          <w:sz w:val="28"/>
          <w:szCs w:val="28"/>
        </w:rPr>
        <w:t xml:space="preserve">розміщення їх </w:t>
      </w:r>
      <w:r w:rsidR="00CE68FA" w:rsidRPr="00417380">
        <w:rPr>
          <w:rFonts w:ascii="Times New Roman" w:hAnsi="Times New Roman"/>
          <w:sz w:val="28"/>
          <w:szCs w:val="28"/>
        </w:rPr>
        <w:t>на офіційному веб-сайті Верховної Ради України</w:t>
      </w:r>
      <w:r w:rsidR="00655195" w:rsidRPr="00417380">
        <w:rPr>
          <w:rFonts w:ascii="Times New Roman" w:hAnsi="Times New Roman"/>
          <w:sz w:val="28"/>
          <w:szCs w:val="28"/>
        </w:rPr>
        <w:t>, по суті,</w:t>
      </w:r>
      <w:r w:rsidR="00CE68FA" w:rsidRPr="00417380">
        <w:rPr>
          <w:rFonts w:ascii="Times New Roman" w:hAnsi="Times New Roman"/>
          <w:bCs/>
          <w:sz w:val="28"/>
          <w:szCs w:val="28"/>
        </w:rPr>
        <w:t xml:space="preserve"> розглядається як додаткова форма доведення до відома населення юридично значущої інформації. </w:t>
      </w:r>
      <w:r w:rsidR="00655195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Натомість, </w:t>
      </w:r>
      <w:r w:rsidR="00404B30" w:rsidRPr="00417380">
        <w:rPr>
          <w:rFonts w:ascii="Times New Roman" w:eastAsia="Times New Roman" w:hAnsi="Times New Roman"/>
          <w:sz w:val="28"/>
          <w:szCs w:val="28"/>
          <w:lang w:eastAsia="ru-RU"/>
        </w:rPr>
        <w:t>запропонован</w:t>
      </w:r>
      <w:r w:rsidR="00BF00B8">
        <w:rPr>
          <w:rFonts w:ascii="Times New Roman" w:eastAsia="Times New Roman" w:hAnsi="Times New Roman"/>
          <w:sz w:val="28"/>
          <w:szCs w:val="28"/>
          <w:lang w:eastAsia="ru-RU"/>
        </w:rPr>
        <w:t>а у проекті</w:t>
      </w:r>
      <w:r w:rsidR="00404B30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нов</w:t>
      </w:r>
      <w:r w:rsidR="00BF00B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04B30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редакці</w:t>
      </w:r>
      <w:r w:rsidR="00BF00B8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404B30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ч.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04B30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r w:rsidRPr="0041738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404B30" w:rsidRPr="00417380">
        <w:rPr>
          <w:rFonts w:ascii="Times New Roman" w:eastAsia="Times New Roman" w:hAnsi="Times New Roman"/>
          <w:sz w:val="28"/>
          <w:szCs w:val="28"/>
          <w:lang w:eastAsia="ru-RU"/>
        </w:rPr>
        <w:t>ст. 139 Регламенту</w:t>
      </w:r>
      <w:r w:rsidR="00BF00B8">
        <w:rPr>
          <w:rFonts w:ascii="Times New Roman" w:eastAsia="Times New Roman" w:hAnsi="Times New Roman"/>
          <w:sz w:val="28"/>
          <w:szCs w:val="28"/>
          <w:lang w:eastAsia="ru-RU"/>
        </w:rPr>
        <w:t xml:space="preserve"> сформульована недостатньо чітко і допускає різні варіанти </w:t>
      </w:r>
      <w:r w:rsidR="007636B7">
        <w:rPr>
          <w:rFonts w:ascii="Times New Roman" w:eastAsia="Times New Roman" w:hAnsi="Times New Roman"/>
          <w:sz w:val="28"/>
          <w:szCs w:val="28"/>
          <w:lang w:eastAsia="ru-RU"/>
        </w:rPr>
        <w:t xml:space="preserve">її </w:t>
      </w:r>
      <w:r w:rsidR="00BF00B8">
        <w:rPr>
          <w:rFonts w:ascii="Times New Roman" w:eastAsia="Times New Roman" w:hAnsi="Times New Roman"/>
          <w:sz w:val="28"/>
          <w:szCs w:val="28"/>
          <w:lang w:eastAsia="ru-RU"/>
        </w:rPr>
        <w:t xml:space="preserve">тлумачення, у тому числі й такий, при якому </w:t>
      </w:r>
      <w:r w:rsidR="00404B30" w:rsidRPr="00417380">
        <w:rPr>
          <w:rFonts w:ascii="Times New Roman" w:eastAsia="Times New Roman" w:hAnsi="Times New Roman"/>
          <w:sz w:val="28"/>
          <w:szCs w:val="28"/>
          <w:lang w:eastAsia="ru-RU"/>
        </w:rPr>
        <w:t>розміщення законів та інших актів Верховної Ради України</w:t>
      </w:r>
      <w:r w:rsidR="00404B30" w:rsidRPr="00417380">
        <w:rPr>
          <w:rFonts w:ascii="Times New Roman" w:hAnsi="Times New Roman"/>
          <w:bCs/>
          <w:sz w:val="28"/>
          <w:szCs w:val="28"/>
        </w:rPr>
        <w:t xml:space="preserve"> </w:t>
      </w:r>
      <w:r w:rsidR="00404B30" w:rsidRPr="00417380">
        <w:rPr>
          <w:rFonts w:ascii="Times New Roman" w:hAnsi="Times New Roman"/>
          <w:sz w:val="28"/>
          <w:szCs w:val="28"/>
        </w:rPr>
        <w:t>на офіційному веб-сайті Верховної Ради України</w:t>
      </w:r>
      <w:r w:rsidR="00BF00B8">
        <w:rPr>
          <w:rFonts w:ascii="Times New Roman" w:hAnsi="Times New Roman"/>
          <w:sz w:val="28"/>
          <w:szCs w:val="28"/>
        </w:rPr>
        <w:t xml:space="preserve"> буде розумітись як</w:t>
      </w:r>
      <w:r w:rsidR="00404B30" w:rsidRPr="00417380">
        <w:rPr>
          <w:rFonts w:ascii="Times New Roman" w:hAnsi="Times New Roman"/>
          <w:sz w:val="28"/>
          <w:szCs w:val="28"/>
        </w:rPr>
        <w:t xml:space="preserve"> офіційн</w:t>
      </w:r>
      <w:r w:rsidR="00BF00B8">
        <w:rPr>
          <w:rFonts w:ascii="Times New Roman" w:hAnsi="Times New Roman"/>
          <w:sz w:val="28"/>
          <w:szCs w:val="28"/>
        </w:rPr>
        <w:t>а</w:t>
      </w:r>
      <w:r w:rsidR="00404B30" w:rsidRPr="00417380">
        <w:rPr>
          <w:rFonts w:ascii="Times New Roman" w:hAnsi="Times New Roman"/>
          <w:sz w:val="28"/>
          <w:szCs w:val="28"/>
        </w:rPr>
        <w:t xml:space="preserve"> публікаці</w:t>
      </w:r>
      <w:r w:rsidR="00BF00B8">
        <w:rPr>
          <w:rFonts w:ascii="Times New Roman" w:hAnsi="Times New Roman"/>
          <w:sz w:val="28"/>
          <w:szCs w:val="28"/>
        </w:rPr>
        <w:t>я, що, на нашу думку, є небажаним.</w:t>
      </w:r>
      <w:r w:rsidR="00404B30" w:rsidRPr="00417380">
        <w:rPr>
          <w:rFonts w:ascii="Times New Roman" w:hAnsi="Times New Roman"/>
          <w:sz w:val="28"/>
          <w:szCs w:val="28"/>
        </w:rPr>
        <w:t xml:space="preserve"> </w:t>
      </w:r>
    </w:p>
    <w:p w:rsidR="00397166" w:rsidRPr="00417380" w:rsidRDefault="00C8168C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380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6B77A2" w:rsidRPr="0041738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6B77A2" w:rsidRPr="004173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51521" w:rsidRPr="00417380">
        <w:rPr>
          <w:rFonts w:ascii="Times New Roman" w:hAnsi="Times New Roman"/>
          <w:sz w:val="28"/>
          <w:szCs w:val="28"/>
        </w:rPr>
        <w:t>Необхідно зазначити, що</w:t>
      </w:r>
      <w:r w:rsidR="00251521" w:rsidRPr="00417380">
        <w:rPr>
          <w:rFonts w:ascii="Times New Roman" w:hAnsi="Times New Roman"/>
          <w:b/>
          <w:sz w:val="28"/>
          <w:szCs w:val="28"/>
        </w:rPr>
        <w:t xml:space="preserve"> </w:t>
      </w:r>
      <w:r w:rsidR="00251521" w:rsidRPr="00417380">
        <w:rPr>
          <w:rFonts w:ascii="Times New Roman" w:hAnsi="Times New Roman"/>
          <w:sz w:val="28"/>
          <w:szCs w:val="28"/>
        </w:rPr>
        <w:t xml:space="preserve">видання «Відомості Верховної Ради України» виходить з лютого 1941 року (щорічно) під назвою «Відомості Верховної Ради Української PCP». З 1991 року назва </w:t>
      </w:r>
      <w:r w:rsidR="00C13F5B" w:rsidRPr="00417380">
        <w:rPr>
          <w:rFonts w:ascii="Times New Roman" w:hAnsi="Times New Roman"/>
          <w:sz w:val="28"/>
          <w:szCs w:val="28"/>
        </w:rPr>
        <w:t xml:space="preserve">видання </w:t>
      </w:r>
      <w:r w:rsidR="00251521" w:rsidRPr="00417380">
        <w:rPr>
          <w:rFonts w:ascii="Times New Roman" w:hAnsi="Times New Roman"/>
          <w:sz w:val="28"/>
          <w:szCs w:val="28"/>
        </w:rPr>
        <w:t>змінена на сучасн</w:t>
      </w:r>
      <w:r w:rsidR="00C13F5B" w:rsidRPr="00417380">
        <w:rPr>
          <w:rFonts w:ascii="Times New Roman" w:hAnsi="Times New Roman"/>
          <w:sz w:val="28"/>
          <w:szCs w:val="28"/>
        </w:rPr>
        <w:t>у, а періодичність видання стала щотижнев</w:t>
      </w:r>
      <w:r w:rsidR="00EA3FD5" w:rsidRPr="00417380">
        <w:rPr>
          <w:rFonts w:ascii="Times New Roman" w:hAnsi="Times New Roman"/>
          <w:sz w:val="28"/>
          <w:szCs w:val="28"/>
        </w:rPr>
        <w:t>ою</w:t>
      </w:r>
      <w:r w:rsidR="00C13F5B" w:rsidRPr="00417380">
        <w:rPr>
          <w:rFonts w:ascii="Times New Roman" w:hAnsi="Times New Roman"/>
          <w:sz w:val="28"/>
          <w:szCs w:val="28"/>
        </w:rPr>
        <w:t xml:space="preserve">. </w:t>
      </w:r>
      <w:r w:rsidR="00397166" w:rsidRPr="00417380">
        <w:rPr>
          <w:rFonts w:ascii="Times New Roman" w:hAnsi="Times New Roman"/>
          <w:sz w:val="28"/>
          <w:szCs w:val="28"/>
        </w:rPr>
        <w:t xml:space="preserve">Газета «Голос України» була заснована </w:t>
      </w:r>
      <w:r w:rsidR="00BC2B33" w:rsidRPr="00417380">
        <w:rPr>
          <w:rFonts w:ascii="Times New Roman" w:hAnsi="Times New Roman"/>
          <w:sz w:val="28"/>
          <w:szCs w:val="28"/>
        </w:rPr>
        <w:t>у 1990 році в</w:t>
      </w:r>
      <w:r w:rsidR="00397166" w:rsidRPr="00417380">
        <w:rPr>
          <w:rFonts w:ascii="Times New Roman" w:hAnsi="Times New Roman"/>
          <w:sz w:val="28"/>
          <w:szCs w:val="28"/>
        </w:rPr>
        <w:t xml:space="preserve">ідповідно до Постанови </w:t>
      </w:r>
      <w:r w:rsidR="00417380">
        <w:rPr>
          <w:rFonts w:ascii="Times New Roman" w:hAnsi="Times New Roman"/>
          <w:sz w:val="28"/>
          <w:szCs w:val="28"/>
        </w:rPr>
        <w:t xml:space="preserve">Верховної  Ради Української </w:t>
      </w:r>
      <w:r w:rsidR="00397166" w:rsidRPr="00417380">
        <w:rPr>
          <w:rFonts w:ascii="Times New Roman" w:hAnsi="Times New Roman"/>
          <w:sz w:val="28"/>
          <w:szCs w:val="28"/>
        </w:rPr>
        <w:t>РСР</w:t>
      </w:r>
      <w:r w:rsidR="00BC2B33" w:rsidRPr="00417380">
        <w:rPr>
          <w:rStyle w:val="a8"/>
          <w:rFonts w:ascii="Times New Roman" w:hAnsi="Times New Roman"/>
          <w:sz w:val="28"/>
          <w:szCs w:val="28"/>
        </w:rPr>
        <w:footnoteReference w:id="1"/>
      </w:r>
      <w:r w:rsidR="00BC2B33" w:rsidRPr="00417380">
        <w:rPr>
          <w:rFonts w:ascii="Times New Roman" w:hAnsi="Times New Roman"/>
          <w:sz w:val="28"/>
          <w:szCs w:val="28"/>
        </w:rPr>
        <w:t>.</w:t>
      </w:r>
    </w:p>
    <w:p w:rsidR="00C41518" w:rsidRPr="00417380" w:rsidRDefault="00EE31E9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380">
        <w:rPr>
          <w:rFonts w:ascii="Times New Roman" w:hAnsi="Times New Roman"/>
          <w:sz w:val="28"/>
          <w:szCs w:val="28"/>
        </w:rPr>
        <w:lastRenderedPageBreak/>
        <w:t xml:space="preserve">Як вже зазначалось, на сьогодні </w:t>
      </w:r>
      <w:r w:rsidR="00C13F5B" w:rsidRPr="00417380">
        <w:rPr>
          <w:rFonts w:ascii="Times New Roman" w:hAnsi="Times New Roman"/>
          <w:sz w:val="28"/>
          <w:szCs w:val="28"/>
        </w:rPr>
        <w:t>зазначені видання є</w:t>
      </w:r>
      <w:r w:rsidR="00280337" w:rsidRPr="00417380">
        <w:rPr>
          <w:rFonts w:ascii="Times New Roman" w:hAnsi="Times New Roman"/>
          <w:sz w:val="28"/>
          <w:szCs w:val="28"/>
        </w:rPr>
        <w:t xml:space="preserve"> </w:t>
      </w:r>
      <w:r w:rsidR="00C13F5B" w:rsidRPr="00417380">
        <w:rPr>
          <w:rFonts w:ascii="Times New Roman" w:hAnsi="Times New Roman"/>
          <w:sz w:val="28"/>
          <w:szCs w:val="28"/>
        </w:rPr>
        <w:t>о</w:t>
      </w:r>
      <w:r w:rsidR="00280337" w:rsidRPr="00417380">
        <w:rPr>
          <w:rFonts w:ascii="Times New Roman" w:hAnsi="Times New Roman"/>
          <w:sz w:val="28"/>
          <w:szCs w:val="28"/>
        </w:rPr>
        <w:t xml:space="preserve">фіційними </w:t>
      </w:r>
      <w:r w:rsidR="00417380">
        <w:rPr>
          <w:rFonts w:ascii="Times New Roman" w:hAnsi="Times New Roman"/>
          <w:sz w:val="28"/>
          <w:szCs w:val="28"/>
        </w:rPr>
        <w:t xml:space="preserve">друкованими </w:t>
      </w:r>
      <w:r w:rsidR="00C13F5B" w:rsidRPr="00417380">
        <w:rPr>
          <w:rFonts w:ascii="Times New Roman" w:hAnsi="Times New Roman"/>
          <w:sz w:val="28"/>
          <w:szCs w:val="28"/>
        </w:rPr>
        <w:t>виданнями, в</w:t>
      </w:r>
      <w:r w:rsidR="00280337" w:rsidRPr="00417380">
        <w:rPr>
          <w:rFonts w:ascii="Times New Roman" w:hAnsi="Times New Roman"/>
          <w:sz w:val="28"/>
          <w:szCs w:val="28"/>
        </w:rPr>
        <w:t xml:space="preserve"> </w:t>
      </w:r>
      <w:r w:rsidR="00417380">
        <w:rPr>
          <w:rFonts w:ascii="Times New Roman" w:hAnsi="Times New Roman"/>
          <w:sz w:val="28"/>
          <w:szCs w:val="28"/>
        </w:rPr>
        <w:t>яких здійснюється офіційне</w:t>
      </w:r>
      <w:r w:rsidR="00C13F5B" w:rsidRPr="00417380">
        <w:rPr>
          <w:rFonts w:ascii="Times New Roman" w:hAnsi="Times New Roman"/>
          <w:sz w:val="28"/>
          <w:szCs w:val="28"/>
        </w:rPr>
        <w:t xml:space="preserve"> оприлюдне</w:t>
      </w:r>
      <w:r w:rsidR="00417380">
        <w:rPr>
          <w:rFonts w:ascii="Times New Roman" w:hAnsi="Times New Roman"/>
          <w:sz w:val="28"/>
          <w:szCs w:val="28"/>
        </w:rPr>
        <w:t xml:space="preserve">ння  законів та інших  актів </w:t>
      </w:r>
      <w:r w:rsidR="00C13F5B" w:rsidRPr="00417380">
        <w:rPr>
          <w:rFonts w:ascii="Times New Roman" w:hAnsi="Times New Roman"/>
          <w:sz w:val="28"/>
          <w:szCs w:val="28"/>
        </w:rPr>
        <w:t>Верховної  Ради України</w:t>
      </w:r>
      <w:r w:rsidR="00C13F5B" w:rsidRPr="00417380">
        <w:rPr>
          <w:rStyle w:val="a8"/>
          <w:rFonts w:ascii="Times New Roman" w:hAnsi="Times New Roman"/>
          <w:sz w:val="28"/>
          <w:szCs w:val="28"/>
        </w:rPr>
        <w:footnoteReference w:id="2"/>
      </w:r>
      <w:r w:rsidR="00280337" w:rsidRPr="00417380">
        <w:rPr>
          <w:rFonts w:ascii="Times New Roman" w:hAnsi="Times New Roman"/>
          <w:sz w:val="28"/>
          <w:szCs w:val="28"/>
        </w:rPr>
        <w:t xml:space="preserve">. </w:t>
      </w:r>
    </w:p>
    <w:p w:rsidR="00F9511B" w:rsidRPr="00417380" w:rsidRDefault="00EE31E9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380">
        <w:rPr>
          <w:rFonts w:ascii="Times New Roman" w:hAnsi="Times New Roman"/>
          <w:sz w:val="28"/>
          <w:szCs w:val="28"/>
        </w:rPr>
        <w:t xml:space="preserve">Варто </w:t>
      </w:r>
      <w:r w:rsidR="00F53293">
        <w:rPr>
          <w:rFonts w:ascii="Times New Roman" w:hAnsi="Times New Roman"/>
          <w:sz w:val="28"/>
          <w:szCs w:val="28"/>
        </w:rPr>
        <w:t>зауважити</w:t>
      </w:r>
      <w:r w:rsidR="007D1CE8" w:rsidRPr="00417380">
        <w:rPr>
          <w:rFonts w:ascii="Times New Roman" w:hAnsi="Times New Roman"/>
          <w:sz w:val="28"/>
          <w:szCs w:val="28"/>
        </w:rPr>
        <w:t xml:space="preserve">, що при користуванні </w:t>
      </w:r>
      <w:r w:rsidR="00FE708F" w:rsidRPr="00417380">
        <w:rPr>
          <w:rFonts w:ascii="Times New Roman" w:hAnsi="Times New Roman"/>
          <w:sz w:val="28"/>
          <w:szCs w:val="28"/>
        </w:rPr>
        <w:t xml:space="preserve">офіційним </w:t>
      </w:r>
      <w:r w:rsidR="00A1619E" w:rsidRPr="00417380">
        <w:rPr>
          <w:rFonts w:ascii="Times New Roman" w:hAnsi="Times New Roman"/>
          <w:sz w:val="28"/>
          <w:szCs w:val="28"/>
        </w:rPr>
        <w:t>нормативним</w:t>
      </w:r>
      <w:r w:rsidR="007D1CE8" w:rsidRPr="00417380">
        <w:rPr>
          <w:rFonts w:ascii="Times New Roman" w:hAnsi="Times New Roman"/>
          <w:sz w:val="28"/>
          <w:szCs w:val="28"/>
        </w:rPr>
        <w:t xml:space="preserve"> матеріалом у повсякденній юридичній практиці</w:t>
      </w:r>
      <w:r w:rsidR="00F53293">
        <w:rPr>
          <w:rFonts w:ascii="Times New Roman" w:hAnsi="Times New Roman"/>
          <w:sz w:val="28"/>
          <w:szCs w:val="28"/>
        </w:rPr>
        <w:t xml:space="preserve">, </w:t>
      </w:r>
      <w:r w:rsidR="007636B7">
        <w:rPr>
          <w:rFonts w:ascii="Times New Roman" w:hAnsi="Times New Roman"/>
          <w:sz w:val="28"/>
          <w:szCs w:val="28"/>
        </w:rPr>
        <w:t>достатньо часто</w:t>
      </w:r>
      <w:r w:rsidR="007D1CE8" w:rsidRPr="00417380">
        <w:rPr>
          <w:rFonts w:ascii="Times New Roman" w:hAnsi="Times New Roman"/>
          <w:sz w:val="28"/>
          <w:szCs w:val="28"/>
        </w:rPr>
        <w:t xml:space="preserve"> використовується саме журнал «Відомості Верховної Ради України», а не газета «Голос України»</w:t>
      </w:r>
      <w:r w:rsidR="00F53293">
        <w:rPr>
          <w:rFonts w:ascii="Times New Roman" w:hAnsi="Times New Roman"/>
          <w:sz w:val="28"/>
          <w:szCs w:val="28"/>
        </w:rPr>
        <w:t>. Зокрема, ж</w:t>
      </w:r>
      <w:r w:rsidR="00F53293" w:rsidRPr="00417380">
        <w:rPr>
          <w:rFonts w:ascii="Times New Roman" w:hAnsi="Times New Roman"/>
          <w:sz w:val="28"/>
          <w:szCs w:val="28"/>
        </w:rPr>
        <w:t>урнал «Відомості Верховної Ради України»</w:t>
      </w:r>
      <w:r w:rsidR="00F53293">
        <w:rPr>
          <w:rFonts w:ascii="Times New Roman" w:hAnsi="Times New Roman"/>
          <w:sz w:val="28"/>
          <w:szCs w:val="28"/>
        </w:rPr>
        <w:t xml:space="preserve"> є </w:t>
      </w:r>
      <w:r w:rsidR="00BF00B8">
        <w:rPr>
          <w:rFonts w:ascii="Times New Roman" w:hAnsi="Times New Roman"/>
          <w:sz w:val="28"/>
          <w:szCs w:val="28"/>
        </w:rPr>
        <w:t xml:space="preserve">зручним джерелом у тих випадках, коли </w:t>
      </w:r>
      <w:r w:rsidR="001231EA">
        <w:rPr>
          <w:rFonts w:ascii="Times New Roman" w:hAnsi="Times New Roman"/>
          <w:sz w:val="28"/>
          <w:szCs w:val="28"/>
        </w:rPr>
        <w:t xml:space="preserve">у користувача </w:t>
      </w:r>
      <w:r w:rsidR="00BF00B8">
        <w:rPr>
          <w:rFonts w:ascii="Times New Roman" w:hAnsi="Times New Roman"/>
          <w:sz w:val="28"/>
          <w:szCs w:val="28"/>
        </w:rPr>
        <w:t>виникає потреба</w:t>
      </w:r>
      <w:r w:rsidR="001231EA">
        <w:rPr>
          <w:rFonts w:ascii="Times New Roman" w:hAnsi="Times New Roman"/>
          <w:sz w:val="28"/>
          <w:szCs w:val="28"/>
        </w:rPr>
        <w:t xml:space="preserve"> самостійно встановити (перевірити)</w:t>
      </w:r>
      <w:r w:rsidR="00BF00B8">
        <w:rPr>
          <w:rFonts w:ascii="Times New Roman" w:hAnsi="Times New Roman"/>
          <w:sz w:val="28"/>
          <w:szCs w:val="28"/>
        </w:rPr>
        <w:t xml:space="preserve"> за першоджерелами </w:t>
      </w:r>
      <w:r w:rsidRPr="00417380">
        <w:rPr>
          <w:rFonts w:ascii="Times New Roman" w:hAnsi="Times New Roman"/>
          <w:sz w:val="28"/>
          <w:szCs w:val="28"/>
        </w:rPr>
        <w:t xml:space="preserve"> хронологі</w:t>
      </w:r>
      <w:r w:rsidR="001231EA">
        <w:rPr>
          <w:rFonts w:ascii="Times New Roman" w:hAnsi="Times New Roman"/>
          <w:sz w:val="28"/>
          <w:szCs w:val="28"/>
        </w:rPr>
        <w:t>ю</w:t>
      </w:r>
      <w:r w:rsidRPr="00417380">
        <w:rPr>
          <w:rFonts w:ascii="Times New Roman" w:hAnsi="Times New Roman"/>
          <w:sz w:val="28"/>
          <w:szCs w:val="28"/>
        </w:rPr>
        <w:t xml:space="preserve"> внесення змін </w:t>
      </w:r>
      <w:r w:rsidR="00FE708F" w:rsidRPr="00417380">
        <w:rPr>
          <w:rFonts w:ascii="Times New Roman" w:hAnsi="Times New Roman"/>
          <w:sz w:val="28"/>
          <w:szCs w:val="28"/>
        </w:rPr>
        <w:t xml:space="preserve">до </w:t>
      </w:r>
      <w:r w:rsidR="00EA3FD5" w:rsidRPr="00417380">
        <w:rPr>
          <w:rFonts w:ascii="Times New Roman" w:hAnsi="Times New Roman"/>
          <w:sz w:val="28"/>
          <w:szCs w:val="28"/>
        </w:rPr>
        <w:t>певного</w:t>
      </w:r>
      <w:r w:rsidR="00FE708F" w:rsidRPr="00417380">
        <w:rPr>
          <w:rFonts w:ascii="Times New Roman" w:hAnsi="Times New Roman"/>
          <w:sz w:val="28"/>
          <w:szCs w:val="28"/>
        </w:rPr>
        <w:t xml:space="preserve"> закону</w:t>
      </w:r>
      <w:r w:rsidR="00AE3F18" w:rsidRPr="00417380">
        <w:rPr>
          <w:rFonts w:ascii="Times New Roman" w:hAnsi="Times New Roman"/>
          <w:sz w:val="28"/>
          <w:szCs w:val="28"/>
        </w:rPr>
        <w:t xml:space="preserve">. </w:t>
      </w:r>
      <w:r w:rsidR="00FE708F" w:rsidRPr="00417380">
        <w:rPr>
          <w:rFonts w:ascii="Times New Roman" w:hAnsi="Times New Roman"/>
          <w:sz w:val="28"/>
          <w:szCs w:val="28"/>
        </w:rPr>
        <w:t xml:space="preserve"> </w:t>
      </w:r>
      <w:r w:rsidR="00F9511B" w:rsidRPr="00417380">
        <w:rPr>
          <w:rFonts w:ascii="Times New Roman" w:hAnsi="Times New Roman"/>
          <w:sz w:val="28"/>
          <w:szCs w:val="28"/>
        </w:rPr>
        <w:t xml:space="preserve">Зазначене джерело правової інформації є традиційним, </w:t>
      </w:r>
      <w:r w:rsidR="00F06D74" w:rsidRPr="00417380">
        <w:rPr>
          <w:rFonts w:ascii="Times New Roman" w:hAnsi="Times New Roman"/>
          <w:sz w:val="28"/>
          <w:szCs w:val="28"/>
        </w:rPr>
        <w:t>зрозумілим та</w:t>
      </w:r>
      <w:r w:rsidR="00F9511B" w:rsidRPr="00417380">
        <w:rPr>
          <w:rFonts w:ascii="Times New Roman" w:hAnsi="Times New Roman"/>
          <w:sz w:val="28"/>
          <w:szCs w:val="28"/>
        </w:rPr>
        <w:t xml:space="preserve"> зручним для </w:t>
      </w:r>
      <w:r w:rsidR="00D95CCB">
        <w:rPr>
          <w:rFonts w:ascii="Times New Roman" w:hAnsi="Times New Roman"/>
          <w:sz w:val="28"/>
          <w:szCs w:val="28"/>
        </w:rPr>
        <w:t xml:space="preserve">її </w:t>
      </w:r>
      <w:r w:rsidR="00F9511B" w:rsidRPr="00417380">
        <w:rPr>
          <w:rFonts w:ascii="Times New Roman" w:hAnsi="Times New Roman"/>
          <w:sz w:val="28"/>
          <w:szCs w:val="28"/>
        </w:rPr>
        <w:t xml:space="preserve">професійних споживачів. </w:t>
      </w:r>
    </w:p>
    <w:p w:rsidR="00BC2B33" w:rsidRPr="00417380" w:rsidRDefault="00C8168C" w:rsidP="00C816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380">
        <w:rPr>
          <w:rFonts w:ascii="Times New Roman" w:hAnsi="Times New Roman"/>
          <w:b/>
          <w:sz w:val="28"/>
          <w:szCs w:val="28"/>
        </w:rPr>
        <w:t>4</w:t>
      </w:r>
      <w:r w:rsidR="00B135ED" w:rsidRPr="00417380">
        <w:rPr>
          <w:rFonts w:ascii="Times New Roman" w:hAnsi="Times New Roman"/>
          <w:b/>
          <w:sz w:val="28"/>
          <w:szCs w:val="28"/>
        </w:rPr>
        <w:t xml:space="preserve">. </w:t>
      </w:r>
      <w:r w:rsidR="003A3CCD" w:rsidRPr="00417380">
        <w:rPr>
          <w:rFonts w:ascii="Times New Roman" w:hAnsi="Times New Roman"/>
          <w:sz w:val="28"/>
          <w:szCs w:val="28"/>
        </w:rPr>
        <w:t xml:space="preserve">Викликає зауваження </w:t>
      </w:r>
      <w:r w:rsidR="00521253" w:rsidRPr="00417380">
        <w:rPr>
          <w:rFonts w:ascii="Times New Roman" w:hAnsi="Times New Roman"/>
          <w:sz w:val="28"/>
          <w:szCs w:val="28"/>
        </w:rPr>
        <w:t xml:space="preserve">фінансово-економічне обґрунтування </w:t>
      </w:r>
      <w:r w:rsidR="003A3CCD" w:rsidRPr="00417380">
        <w:rPr>
          <w:rFonts w:ascii="Times New Roman" w:hAnsi="Times New Roman"/>
          <w:sz w:val="28"/>
          <w:szCs w:val="28"/>
        </w:rPr>
        <w:t xml:space="preserve">запропонованого </w:t>
      </w:r>
      <w:r w:rsidR="00521253" w:rsidRPr="00417380">
        <w:rPr>
          <w:rFonts w:ascii="Times New Roman" w:hAnsi="Times New Roman"/>
          <w:sz w:val="28"/>
          <w:szCs w:val="28"/>
        </w:rPr>
        <w:t>проекту, що наведене в</w:t>
      </w:r>
      <w:r w:rsidR="003A3CCD" w:rsidRPr="00417380">
        <w:rPr>
          <w:rFonts w:ascii="Times New Roman" w:hAnsi="Times New Roman"/>
          <w:sz w:val="28"/>
          <w:szCs w:val="28"/>
        </w:rPr>
        <w:t xml:space="preserve"> </w:t>
      </w:r>
      <w:r w:rsidR="00734DC3" w:rsidRPr="005341E0">
        <w:rPr>
          <w:rFonts w:ascii="Times New Roman" w:hAnsi="Times New Roman"/>
          <w:sz w:val="28"/>
          <w:szCs w:val="28"/>
        </w:rPr>
        <w:t>п</w:t>
      </w:r>
      <w:r w:rsidR="003A3CCD" w:rsidRPr="005341E0">
        <w:rPr>
          <w:rFonts w:ascii="Times New Roman" w:hAnsi="Times New Roman"/>
          <w:sz w:val="28"/>
          <w:szCs w:val="28"/>
        </w:rPr>
        <w:t>ояснювальній записці до нього</w:t>
      </w:r>
      <w:r w:rsidR="00521253" w:rsidRPr="005341E0">
        <w:rPr>
          <w:rFonts w:ascii="Times New Roman" w:hAnsi="Times New Roman"/>
          <w:sz w:val="28"/>
          <w:szCs w:val="28"/>
        </w:rPr>
        <w:t xml:space="preserve">. </w:t>
      </w:r>
      <w:r w:rsidR="006350A5" w:rsidRPr="005341E0">
        <w:rPr>
          <w:rFonts w:ascii="Times New Roman" w:hAnsi="Times New Roman"/>
          <w:sz w:val="28"/>
          <w:szCs w:val="28"/>
        </w:rPr>
        <w:t>Адже слова</w:t>
      </w:r>
      <w:r w:rsidR="00521253" w:rsidRPr="005341E0">
        <w:rPr>
          <w:rFonts w:ascii="Times New Roman" w:hAnsi="Times New Roman"/>
          <w:sz w:val="28"/>
          <w:szCs w:val="28"/>
        </w:rPr>
        <w:t xml:space="preserve"> «</w:t>
      </w:r>
      <w:r w:rsidR="006350A5" w:rsidRPr="005341E0">
        <w:rPr>
          <w:rFonts w:ascii="Times New Roman" w:hAnsi="Times New Roman"/>
          <w:i/>
          <w:sz w:val="28"/>
          <w:szCs w:val="28"/>
        </w:rPr>
        <w:t>п</w:t>
      </w:r>
      <w:r w:rsidR="00521253" w:rsidRPr="005341E0">
        <w:rPr>
          <w:rFonts w:ascii="Times New Roman" w:hAnsi="Times New Roman"/>
          <w:i/>
          <w:sz w:val="28"/>
          <w:szCs w:val="28"/>
        </w:rPr>
        <w:t>рийняття проекту закону як закону вплине на видаткову частину Державного бюджету України і дозволить зменшити видатки на діяльність Верховної Ради України</w:t>
      </w:r>
      <w:r w:rsidR="00521253" w:rsidRPr="005341E0">
        <w:rPr>
          <w:rFonts w:ascii="Times New Roman" w:hAnsi="Times New Roman"/>
          <w:b/>
          <w:sz w:val="28"/>
          <w:szCs w:val="28"/>
        </w:rPr>
        <w:t>»</w:t>
      </w:r>
      <w:r w:rsidR="003A3CCD" w:rsidRPr="005341E0">
        <w:rPr>
          <w:rFonts w:ascii="Times New Roman" w:hAnsi="Times New Roman"/>
          <w:sz w:val="28"/>
          <w:szCs w:val="28"/>
        </w:rPr>
        <w:t xml:space="preserve"> </w:t>
      </w:r>
      <w:r w:rsidRPr="005341E0">
        <w:rPr>
          <w:rFonts w:ascii="Times New Roman" w:hAnsi="Times New Roman"/>
          <w:sz w:val="28"/>
          <w:szCs w:val="28"/>
        </w:rPr>
        <w:t xml:space="preserve">за своїм змістом </w:t>
      </w:r>
      <w:r w:rsidR="003A3CCD" w:rsidRPr="005341E0">
        <w:rPr>
          <w:rFonts w:ascii="Times New Roman" w:hAnsi="Times New Roman"/>
          <w:sz w:val="28"/>
          <w:szCs w:val="28"/>
        </w:rPr>
        <w:t xml:space="preserve">не є </w:t>
      </w:r>
      <w:r w:rsidR="006350A5" w:rsidRPr="005341E0">
        <w:rPr>
          <w:rFonts w:ascii="Times New Roman" w:hAnsi="Times New Roman"/>
          <w:sz w:val="28"/>
          <w:szCs w:val="28"/>
        </w:rPr>
        <w:t>фінансово-економічним обґрунтуванням.</w:t>
      </w:r>
      <w:r w:rsidR="003A3CCD" w:rsidRPr="005341E0">
        <w:rPr>
          <w:rFonts w:ascii="Times New Roman" w:hAnsi="Times New Roman"/>
          <w:sz w:val="28"/>
          <w:szCs w:val="28"/>
        </w:rPr>
        <w:t xml:space="preserve"> </w:t>
      </w:r>
      <w:r w:rsidR="005C385F" w:rsidRPr="005341E0">
        <w:rPr>
          <w:rFonts w:ascii="Times New Roman" w:hAnsi="Times New Roman"/>
          <w:sz w:val="28"/>
          <w:szCs w:val="28"/>
        </w:rPr>
        <w:t xml:space="preserve">Так, </w:t>
      </w:r>
      <w:r w:rsidR="00521253" w:rsidRPr="005341E0">
        <w:rPr>
          <w:rFonts w:ascii="Times New Roman" w:hAnsi="Times New Roman"/>
          <w:sz w:val="28"/>
          <w:szCs w:val="28"/>
        </w:rPr>
        <w:t>ч. 3 ст. 9</w:t>
      </w:r>
      <w:r w:rsidR="00734DC3" w:rsidRPr="005341E0">
        <w:rPr>
          <w:rFonts w:ascii="Times New Roman" w:hAnsi="Times New Roman"/>
          <w:sz w:val="28"/>
          <w:szCs w:val="28"/>
        </w:rPr>
        <w:t>1</w:t>
      </w:r>
      <w:r w:rsidR="00521253" w:rsidRPr="005341E0">
        <w:rPr>
          <w:rFonts w:ascii="Times New Roman" w:hAnsi="Times New Roman"/>
          <w:sz w:val="28"/>
          <w:szCs w:val="28"/>
        </w:rPr>
        <w:t xml:space="preserve"> Регламенту </w:t>
      </w:r>
      <w:r w:rsidR="003A3CCD" w:rsidRPr="005341E0">
        <w:rPr>
          <w:rFonts w:ascii="Times New Roman" w:hAnsi="Times New Roman"/>
          <w:sz w:val="28"/>
          <w:szCs w:val="28"/>
        </w:rPr>
        <w:t>встановлено</w:t>
      </w:r>
      <w:r w:rsidR="00521253" w:rsidRPr="005341E0">
        <w:rPr>
          <w:rFonts w:ascii="Times New Roman" w:hAnsi="Times New Roman"/>
          <w:sz w:val="28"/>
          <w:szCs w:val="28"/>
        </w:rPr>
        <w:t>, що «у</w:t>
      </w:r>
      <w:r w:rsidR="00B135ED" w:rsidRPr="005341E0">
        <w:rPr>
          <w:rFonts w:ascii="Times New Roman" w:hAnsi="Times New Roman"/>
          <w:sz w:val="28"/>
          <w:szCs w:val="28"/>
        </w:rPr>
        <w:t xml:space="preserve"> разі внесення законопроекту, проекту іншого </w:t>
      </w:r>
      <w:proofErr w:type="spellStart"/>
      <w:r w:rsidR="00B135ED" w:rsidRPr="005341E0">
        <w:rPr>
          <w:rFonts w:ascii="Times New Roman" w:hAnsi="Times New Roman"/>
          <w:sz w:val="28"/>
          <w:szCs w:val="28"/>
        </w:rPr>
        <w:t>акта</w:t>
      </w:r>
      <w:proofErr w:type="spellEnd"/>
      <w:r w:rsidR="00B135ED" w:rsidRPr="005341E0">
        <w:rPr>
          <w:rFonts w:ascii="Times New Roman" w:hAnsi="Times New Roman"/>
          <w:sz w:val="28"/>
          <w:szCs w:val="28"/>
        </w:rPr>
        <w:t>, прийняття якого призведе до зміни показників бюджету (надходжень</w:t>
      </w:r>
      <w:r w:rsidR="00B135ED" w:rsidRPr="00417380">
        <w:rPr>
          <w:rFonts w:ascii="Times New Roman" w:hAnsi="Times New Roman"/>
          <w:sz w:val="28"/>
          <w:szCs w:val="28"/>
        </w:rPr>
        <w:t xml:space="preserve"> бюджету та/або витрат бюджету), </w:t>
      </w:r>
      <w:r w:rsidR="00521253" w:rsidRPr="00417380">
        <w:rPr>
          <w:rFonts w:ascii="Times New Roman" w:hAnsi="Times New Roman"/>
          <w:sz w:val="28"/>
          <w:szCs w:val="28"/>
        </w:rPr>
        <w:t>суб’єкт</w:t>
      </w:r>
      <w:r w:rsidR="00B135ED" w:rsidRPr="00417380">
        <w:rPr>
          <w:rFonts w:ascii="Times New Roman" w:hAnsi="Times New Roman"/>
          <w:sz w:val="28"/>
          <w:szCs w:val="28"/>
        </w:rPr>
        <w:t xml:space="preserve"> права законодавчої ініціативи </w:t>
      </w:r>
      <w:r w:rsidR="00521253" w:rsidRPr="00417380">
        <w:rPr>
          <w:rFonts w:ascii="Times New Roman" w:hAnsi="Times New Roman"/>
          <w:sz w:val="28"/>
          <w:szCs w:val="28"/>
        </w:rPr>
        <w:t>зобов’язаний</w:t>
      </w:r>
      <w:r w:rsidR="00B135ED" w:rsidRPr="00417380">
        <w:rPr>
          <w:rFonts w:ascii="Times New Roman" w:hAnsi="Times New Roman"/>
          <w:sz w:val="28"/>
          <w:szCs w:val="28"/>
        </w:rPr>
        <w:t xml:space="preserve"> додати фінансово-економічне обґрунтування (включаючи відповідні розрахунки)</w:t>
      </w:r>
      <w:r w:rsidR="00521253" w:rsidRPr="00417380">
        <w:rPr>
          <w:rFonts w:ascii="Times New Roman" w:hAnsi="Times New Roman"/>
          <w:sz w:val="28"/>
          <w:szCs w:val="28"/>
        </w:rPr>
        <w:t>…»</w:t>
      </w:r>
      <w:r w:rsidR="005C385F">
        <w:rPr>
          <w:rFonts w:ascii="Times New Roman" w:hAnsi="Times New Roman"/>
          <w:sz w:val="28"/>
          <w:szCs w:val="28"/>
        </w:rPr>
        <w:t>, які</w:t>
      </w:r>
      <w:r w:rsidR="00521253" w:rsidRPr="00417380">
        <w:rPr>
          <w:rFonts w:ascii="Times New Roman" w:hAnsi="Times New Roman"/>
          <w:sz w:val="28"/>
          <w:szCs w:val="28"/>
        </w:rPr>
        <w:t xml:space="preserve"> супровідні документи до законопроекту не містять.</w:t>
      </w:r>
      <w:r w:rsidR="00FE708F" w:rsidRPr="00417380">
        <w:rPr>
          <w:rFonts w:ascii="Times New Roman" w:hAnsi="Times New Roman"/>
          <w:sz w:val="28"/>
          <w:szCs w:val="28"/>
        </w:rPr>
        <w:t xml:space="preserve"> </w:t>
      </w:r>
    </w:p>
    <w:p w:rsidR="004201E4" w:rsidRPr="005341E0" w:rsidRDefault="004201E4" w:rsidP="00C816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153C77" w:rsidRPr="005341E0" w:rsidRDefault="00153C77" w:rsidP="00C816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8E6C04" w:rsidRPr="00417380" w:rsidRDefault="008E6C04" w:rsidP="00C8168C">
      <w:pPr>
        <w:spacing w:after="0" w:line="240" w:lineRule="auto"/>
        <w:ind w:right="-5" w:firstLine="709"/>
        <w:jc w:val="both"/>
        <w:rPr>
          <w:rFonts w:ascii="Times New Roman" w:hAnsi="Times New Roman"/>
          <w:w w:val="101"/>
          <w:sz w:val="28"/>
          <w:szCs w:val="28"/>
        </w:rPr>
      </w:pPr>
      <w:r w:rsidRPr="00417380">
        <w:rPr>
          <w:rFonts w:ascii="Times New Roman" w:hAnsi="Times New Roman"/>
          <w:w w:val="101"/>
          <w:sz w:val="28"/>
          <w:szCs w:val="28"/>
        </w:rPr>
        <w:t xml:space="preserve">Керівник Головного управління </w:t>
      </w:r>
      <w:r w:rsidRPr="00417380">
        <w:rPr>
          <w:rFonts w:ascii="Times New Roman" w:hAnsi="Times New Roman"/>
          <w:w w:val="101"/>
          <w:sz w:val="28"/>
          <w:szCs w:val="28"/>
        </w:rPr>
        <w:tab/>
      </w:r>
      <w:r w:rsidRPr="00417380">
        <w:rPr>
          <w:rFonts w:ascii="Times New Roman" w:hAnsi="Times New Roman"/>
          <w:w w:val="101"/>
          <w:sz w:val="28"/>
          <w:szCs w:val="28"/>
        </w:rPr>
        <w:tab/>
        <w:t xml:space="preserve">               </w:t>
      </w:r>
      <w:r w:rsidR="006350A5" w:rsidRPr="00417380">
        <w:rPr>
          <w:rFonts w:ascii="Times New Roman" w:hAnsi="Times New Roman"/>
          <w:w w:val="101"/>
          <w:sz w:val="28"/>
          <w:szCs w:val="28"/>
        </w:rPr>
        <w:t xml:space="preserve">             </w:t>
      </w:r>
      <w:r w:rsidRPr="00417380">
        <w:rPr>
          <w:rFonts w:ascii="Times New Roman" w:hAnsi="Times New Roman"/>
          <w:w w:val="101"/>
          <w:sz w:val="28"/>
          <w:szCs w:val="28"/>
        </w:rPr>
        <w:t>С. Тихонюк</w:t>
      </w:r>
    </w:p>
    <w:p w:rsidR="008E6C04" w:rsidRPr="00417380" w:rsidRDefault="008E6C04" w:rsidP="00C8168C">
      <w:pPr>
        <w:pStyle w:val="ab"/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8"/>
          <w:lang w:val="uk-UA"/>
        </w:rPr>
      </w:pPr>
    </w:p>
    <w:p w:rsidR="008E6C04" w:rsidRPr="00417380" w:rsidRDefault="008E6C04" w:rsidP="00C8168C">
      <w:pPr>
        <w:tabs>
          <w:tab w:val="num" w:pos="540"/>
          <w:tab w:val="left" w:pos="900"/>
        </w:tabs>
        <w:spacing w:after="0" w:line="240" w:lineRule="auto"/>
        <w:ind w:firstLine="709"/>
        <w:jc w:val="both"/>
        <w:rPr>
          <w:rFonts w:eastAsia="Times New Roman"/>
          <w:sz w:val="28"/>
          <w:szCs w:val="28"/>
        </w:rPr>
      </w:pPr>
    </w:p>
    <w:p w:rsidR="004201E4" w:rsidRPr="00734DC3" w:rsidRDefault="008E6C04" w:rsidP="00C81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0"/>
          <w:szCs w:val="20"/>
          <w:lang w:val="ru-RU" w:eastAsia="uk-UA"/>
        </w:rPr>
      </w:pPr>
      <w:proofErr w:type="spellStart"/>
      <w:r w:rsidRPr="00734DC3">
        <w:rPr>
          <w:rFonts w:ascii="Times New Roman" w:eastAsia="Times New Roman" w:hAnsi="Times New Roman"/>
          <w:sz w:val="20"/>
          <w:szCs w:val="20"/>
        </w:rPr>
        <w:t>Вик</w:t>
      </w:r>
      <w:proofErr w:type="spellEnd"/>
      <w:r w:rsidRPr="00734DC3">
        <w:rPr>
          <w:rFonts w:ascii="Times New Roman" w:eastAsia="Times New Roman" w:hAnsi="Times New Roman"/>
          <w:sz w:val="20"/>
          <w:szCs w:val="20"/>
        </w:rPr>
        <w:t>.:  І. Лагус, О. Карпенко</w:t>
      </w:r>
    </w:p>
    <w:sectPr w:rsidR="004201E4" w:rsidRPr="00734DC3" w:rsidSect="00D2423B">
      <w:headerReference w:type="even" r:id="rId7"/>
      <w:headerReference w:type="default" r:id="rId8"/>
      <w:headerReference w:type="first" r:id="rId9"/>
      <w:pgSz w:w="11906" w:h="16838"/>
      <w:pgMar w:top="1134" w:right="1133" w:bottom="1276" w:left="1560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3FD" w:rsidRDefault="00B313FD" w:rsidP="008D1931">
      <w:pPr>
        <w:spacing w:after="0" w:line="240" w:lineRule="auto"/>
      </w:pPr>
      <w:r>
        <w:separator/>
      </w:r>
    </w:p>
  </w:endnote>
  <w:endnote w:type="continuationSeparator" w:id="0">
    <w:p w:rsidR="00B313FD" w:rsidRDefault="00B313FD" w:rsidP="008D1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3FD" w:rsidRDefault="00B313FD" w:rsidP="008D1931">
      <w:pPr>
        <w:spacing w:after="0" w:line="240" w:lineRule="auto"/>
      </w:pPr>
      <w:r>
        <w:separator/>
      </w:r>
    </w:p>
  </w:footnote>
  <w:footnote w:type="continuationSeparator" w:id="0">
    <w:p w:rsidR="00B313FD" w:rsidRDefault="00B313FD" w:rsidP="008D1931">
      <w:pPr>
        <w:spacing w:after="0" w:line="240" w:lineRule="auto"/>
      </w:pPr>
      <w:r>
        <w:continuationSeparator/>
      </w:r>
    </w:p>
  </w:footnote>
  <w:footnote w:id="1">
    <w:p w:rsidR="00BC2B33" w:rsidRPr="00BC2B33" w:rsidRDefault="00BC2B33" w:rsidP="00BC2B33">
      <w:pPr>
        <w:pStyle w:val="a6"/>
        <w:spacing w:after="0"/>
        <w:ind w:firstLine="567"/>
        <w:jc w:val="both"/>
        <w:rPr>
          <w:rFonts w:ascii="Times New Roman" w:hAnsi="Times New Roman"/>
        </w:rPr>
      </w:pPr>
      <w:r w:rsidRPr="00BC2B33">
        <w:rPr>
          <w:rStyle w:val="a8"/>
          <w:rFonts w:ascii="Times New Roman" w:hAnsi="Times New Roman"/>
        </w:rPr>
        <w:footnoteRef/>
      </w:r>
      <w:r w:rsidRPr="00BC2B33">
        <w:rPr>
          <w:rFonts w:ascii="Times New Roman" w:hAnsi="Times New Roman"/>
        </w:rPr>
        <w:t xml:space="preserve"> Див.: Постанова Верховної  Ради  Української  РСР «Про заснування газети Верховної Ради Української РСР «Голос України»» № 380-XII від 16 жовтня 1990 року //Відомості Верховної Ради УРСР від 30.10.1990 — 1990 р., № 44, стаття 599</w:t>
      </w:r>
    </w:p>
  </w:footnote>
  <w:footnote w:id="2">
    <w:p w:rsidR="00C13F5B" w:rsidRPr="00BC2B33" w:rsidRDefault="00C13F5B" w:rsidP="00BC2B33">
      <w:pPr>
        <w:pStyle w:val="a6"/>
        <w:spacing w:after="0"/>
        <w:ind w:firstLine="567"/>
        <w:jc w:val="both"/>
        <w:rPr>
          <w:rFonts w:ascii="Times New Roman" w:hAnsi="Times New Roman"/>
        </w:rPr>
      </w:pPr>
      <w:r w:rsidRPr="00BC2B33">
        <w:rPr>
          <w:rStyle w:val="a8"/>
          <w:rFonts w:ascii="Times New Roman" w:hAnsi="Times New Roman"/>
        </w:rPr>
        <w:footnoteRef/>
      </w:r>
      <w:r w:rsidRPr="00BC2B33">
        <w:rPr>
          <w:rFonts w:ascii="Times New Roman" w:hAnsi="Times New Roman"/>
        </w:rPr>
        <w:t xml:space="preserve"> </w:t>
      </w:r>
      <w:r w:rsidRPr="00BC2B33">
        <w:rPr>
          <w:rFonts w:ascii="Times New Roman" w:hAnsi="Times New Roman"/>
        </w:rPr>
        <w:t>Див.</w:t>
      </w:r>
      <w:r w:rsidR="00C41518" w:rsidRPr="00BC2B33">
        <w:rPr>
          <w:rFonts w:ascii="Times New Roman" w:hAnsi="Times New Roman"/>
        </w:rPr>
        <w:t>:</w:t>
      </w:r>
      <w:r w:rsidRPr="00BC2B33">
        <w:rPr>
          <w:rFonts w:ascii="Times New Roman" w:hAnsi="Times New Roman"/>
        </w:rPr>
        <w:t xml:space="preserve"> </w:t>
      </w:r>
      <w:r w:rsidR="00280337" w:rsidRPr="00BC2B33">
        <w:rPr>
          <w:rFonts w:ascii="Times New Roman" w:hAnsi="Times New Roman"/>
        </w:rPr>
        <w:t>ч. 3 ст. 1</w:t>
      </w:r>
      <w:r w:rsidRPr="00BC2B33">
        <w:rPr>
          <w:rFonts w:ascii="Times New Roman" w:hAnsi="Times New Roman"/>
        </w:rPr>
        <w:t xml:space="preserve"> </w:t>
      </w:r>
      <w:r w:rsidR="00280337" w:rsidRPr="00BC2B33">
        <w:rPr>
          <w:rFonts w:ascii="Times New Roman" w:hAnsi="Times New Roman"/>
        </w:rPr>
        <w:t xml:space="preserve">Укази Президента України «Про порядок офіційного оприлюднення нормативно-правових актів та набрання ними чинності» </w:t>
      </w:r>
      <w:r w:rsidR="00C41518" w:rsidRPr="00BC2B33">
        <w:rPr>
          <w:rFonts w:ascii="Times New Roman" w:hAnsi="Times New Roman"/>
        </w:rPr>
        <w:t>№</w:t>
      </w:r>
      <w:r w:rsidR="00280337" w:rsidRPr="00BC2B33">
        <w:rPr>
          <w:rFonts w:ascii="Times New Roman" w:hAnsi="Times New Roman"/>
        </w:rPr>
        <w:t xml:space="preserve"> 503/97 від 10 червня 1997 р. //Офіційний вісник України від 1997 — 1997 р., № 24, </w:t>
      </w:r>
      <w:proofErr w:type="spellStart"/>
      <w:r w:rsidR="00280337" w:rsidRPr="00BC2B33">
        <w:rPr>
          <w:rFonts w:ascii="Times New Roman" w:hAnsi="Times New Roman"/>
        </w:rPr>
        <w:t>стор</w:t>
      </w:r>
      <w:proofErr w:type="spellEnd"/>
      <w:r w:rsidR="00280337" w:rsidRPr="00BC2B33">
        <w:rPr>
          <w:rFonts w:ascii="Times New Roman" w:hAnsi="Times New Roman"/>
        </w:rPr>
        <w:t xml:space="preserve">. 11, код </w:t>
      </w:r>
      <w:proofErr w:type="spellStart"/>
      <w:r w:rsidR="00280337" w:rsidRPr="00BC2B33">
        <w:rPr>
          <w:rFonts w:ascii="Times New Roman" w:hAnsi="Times New Roman"/>
        </w:rPr>
        <w:t>акта</w:t>
      </w:r>
      <w:proofErr w:type="spellEnd"/>
      <w:r w:rsidR="00280337" w:rsidRPr="00BC2B33">
        <w:rPr>
          <w:rFonts w:ascii="Times New Roman" w:hAnsi="Times New Roman"/>
        </w:rPr>
        <w:t xml:space="preserve"> 1031/1997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23B" w:rsidRDefault="00D2423B" w:rsidP="00D242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D2423B" w:rsidRDefault="00D2423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23B" w:rsidRDefault="00D2423B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6F797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23B" w:rsidRPr="00B41FC8" w:rsidRDefault="00D2423B" w:rsidP="00D2423B">
    <w:pPr>
      <w:pStyle w:val="a3"/>
      <w:ind w:left="5529"/>
      <w:jc w:val="right"/>
      <w:rPr>
        <w:rFonts w:ascii="Times New Roman" w:hAnsi="Times New Roman"/>
        <w:sz w:val="20"/>
        <w:szCs w:val="20"/>
      </w:rPr>
    </w:pPr>
    <w:r w:rsidRPr="00B41FC8">
      <w:rPr>
        <w:rFonts w:ascii="Times New Roman" w:hAnsi="Times New Roman"/>
        <w:sz w:val="20"/>
        <w:szCs w:val="20"/>
      </w:rPr>
      <w:t xml:space="preserve">До реєстр. № </w:t>
    </w:r>
    <w:r w:rsidR="008D1931" w:rsidRPr="008D1931">
      <w:rPr>
        <w:rFonts w:ascii="Times New Roman" w:hAnsi="Times New Roman"/>
        <w:sz w:val="20"/>
        <w:szCs w:val="20"/>
        <w:lang w:val="ru-RU"/>
      </w:rPr>
      <w:t xml:space="preserve">4334 </w:t>
    </w:r>
    <w:proofErr w:type="spellStart"/>
    <w:r w:rsidR="008D1931" w:rsidRPr="008D1931">
      <w:rPr>
        <w:rFonts w:ascii="Times New Roman" w:hAnsi="Times New Roman"/>
        <w:sz w:val="20"/>
        <w:szCs w:val="20"/>
        <w:lang w:val="ru-RU"/>
      </w:rPr>
      <w:t>від</w:t>
    </w:r>
    <w:proofErr w:type="spellEnd"/>
    <w:r w:rsidR="008D1931" w:rsidRPr="008D1931">
      <w:rPr>
        <w:rFonts w:ascii="Times New Roman" w:hAnsi="Times New Roman"/>
        <w:sz w:val="20"/>
        <w:szCs w:val="20"/>
        <w:lang w:val="ru-RU"/>
      </w:rPr>
      <w:t xml:space="preserve"> 06.11.2020</w:t>
    </w:r>
  </w:p>
  <w:p w:rsidR="00D2423B" w:rsidRDefault="00D2423B" w:rsidP="00D2423B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214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spacing w:after="0" w:line="240" w:lineRule="auto"/>
      <w:ind w:left="5670" w:firstLine="567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Народний депутат</w:t>
    </w:r>
    <w:r w:rsidRPr="00B41FC8">
      <w:rPr>
        <w:rFonts w:ascii="Times New Roman" w:hAnsi="Times New Roman"/>
        <w:sz w:val="20"/>
        <w:szCs w:val="20"/>
      </w:rPr>
      <w:t xml:space="preserve"> України </w:t>
    </w:r>
  </w:p>
  <w:p w:rsidR="00D2423B" w:rsidRPr="003E0162" w:rsidRDefault="008D1931" w:rsidP="008D1931">
    <w:pPr>
      <w:pStyle w:val="a3"/>
      <w:ind w:left="5670"/>
      <w:jc w:val="right"/>
      <w:rPr>
        <w:sz w:val="24"/>
      </w:rPr>
    </w:pPr>
    <w:r w:rsidRPr="008D1931">
      <w:rPr>
        <w:rFonts w:ascii="Times New Roman" w:hAnsi="Times New Roman"/>
        <w:sz w:val="20"/>
        <w:szCs w:val="20"/>
      </w:rPr>
      <w:t>С</w:t>
    </w:r>
    <w:r>
      <w:rPr>
        <w:rFonts w:ascii="Times New Roman" w:hAnsi="Times New Roman"/>
        <w:sz w:val="20"/>
        <w:szCs w:val="20"/>
      </w:rPr>
      <w:t>.</w:t>
    </w:r>
    <w:r w:rsidRPr="008D1931">
      <w:rPr>
        <w:rFonts w:ascii="Times New Roman" w:hAnsi="Times New Roman"/>
        <w:sz w:val="20"/>
        <w:szCs w:val="20"/>
      </w:rPr>
      <w:t xml:space="preserve"> Кальченко </w:t>
    </w:r>
    <w:r>
      <w:rPr>
        <w:rFonts w:ascii="Times New Roman" w:hAnsi="Times New Roman"/>
        <w:sz w:val="20"/>
        <w:szCs w:val="20"/>
      </w:rPr>
      <w:t>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931"/>
    <w:rsid w:val="00030E6D"/>
    <w:rsid w:val="000373C6"/>
    <w:rsid w:val="00046BC4"/>
    <w:rsid w:val="0008216F"/>
    <w:rsid w:val="000B2124"/>
    <w:rsid w:val="000C7956"/>
    <w:rsid w:val="000E1432"/>
    <w:rsid w:val="000F1E57"/>
    <w:rsid w:val="0011112B"/>
    <w:rsid w:val="00112DDE"/>
    <w:rsid w:val="001231EA"/>
    <w:rsid w:val="00123B6F"/>
    <w:rsid w:val="00142102"/>
    <w:rsid w:val="00153C77"/>
    <w:rsid w:val="0015429D"/>
    <w:rsid w:val="001D057A"/>
    <w:rsid w:val="00200FCC"/>
    <w:rsid w:val="002412AA"/>
    <w:rsid w:val="00251521"/>
    <w:rsid w:val="00280337"/>
    <w:rsid w:val="002830A0"/>
    <w:rsid w:val="002A35AF"/>
    <w:rsid w:val="002E16BA"/>
    <w:rsid w:val="0037444E"/>
    <w:rsid w:val="00397166"/>
    <w:rsid w:val="003A3CCD"/>
    <w:rsid w:val="003A46E3"/>
    <w:rsid w:val="003D23F6"/>
    <w:rsid w:val="00404B30"/>
    <w:rsid w:val="00417380"/>
    <w:rsid w:val="004201E4"/>
    <w:rsid w:val="0045216B"/>
    <w:rsid w:val="00456B80"/>
    <w:rsid w:val="0046671C"/>
    <w:rsid w:val="00473836"/>
    <w:rsid w:val="00474061"/>
    <w:rsid w:val="004A5904"/>
    <w:rsid w:val="004D08AA"/>
    <w:rsid w:val="004D7A00"/>
    <w:rsid w:val="00521253"/>
    <w:rsid w:val="005341E0"/>
    <w:rsid w:val="005456C1"/>
    <w:rsid w:val="005505F0"/>
    <w:rsid w:val="00585202"/>
    <w:rsid w:val="005A51C6"/>
    <w:rsid w:val="005A527D"/>
    <w:rsid w:val="005C385F"/>
    <w:rsid w:val="00600E52"/>
    <w:rsid w:val="006350A5"/>
    <w:rsid w:val="00655195"/>
    <w:rsid w:val="0067498C"/>
    <w:rsid w:val="006B1155"/>
    <w:rsid w:val="006B77A2"/>
    <w:rsid w:val="006F797E"/>
    <w:rsid w:val="00734DC3"/>
    <w:rsid w:val="0075224F"/>
    <w:rsid w:val="007636B7"/>
    <w:rsid w:val="00784C95"/>
    <w:rsid w:val="007C15B5"/>
    <w:rsid w:val="007C286C"/>
    <w:rsid w:val="007D1CE8"/>
    <w:rsid w:val="007E53C0"/>
    <w:rsid w:val="007F2FEF"/>
    <w:rsid w:val="00803406"/>
    <w:rsid w:val="00817DC7"/>
    <w:rsid w:val="008261FB"/>
    <w:rsid w:val="0084378C"/>
    <w:rsid w:val="008A03C7"/>
    <w:rsid w:val="008D1931"/>
    <w:rsid w:val="008E49A8"/>
    <w:rsid w:val="008E6C04"/>
    <w:rsid w:val="00936038"/>
    <w:rsid w:val="009972F9"/>
    <w:rsid w:val="009A530B"/>
    <w:rsid w:val="009B07E3"/>
    <w:rsid w:val="009B1D40"/>
    <w:rsid w:val="00A1619E"/>
    <w:rsid w:val="00A435AB"/>
    <w:rsid w:val="00A7280F"/>
    <w:rsid w:val="00A81BAA"/>
    <w:rsid w:val="00AA646B"/>
    <w:rsid w:val="00AC2825"/>
    <w:rsid w:val="00AE3F18"/>
    <w:rsid w:val="00B0584F"/>
    <w:rsid w:val="00B135ED"/>
    <w:rsid w:val="00B313FD"/>
    <w:rsid w:val="00B835F3"/>
    <w:rsid w:val="00BA0A67"/>
    <w:rsid w:val="00BA68F0"/>
    <w:rsid w:val="00BC06B4"/>
    <w:rsid w:val="00BC2B33"/>
    <w:rsid w:val="00BC36E4"/>
    <w:rsid w:val="00BF00B8"/>
    <w:rsid w:val="00C13F5B"/>
    <w:rsid w:val="00C41518"/>
    <w:rsid w:val="00C543CB"/>
    <w:rsid w:val="00C8168C"/>
    <w:rsid w:val="00C910FD"/>
    <w:rsid w:val="00CA5590"/>
    <w:rsid w:val="00CC1A8E"/>
    <w:rsid w:val="00CC4BAE"/>
    <w:rsid w:val="00CE68FA"/>
    <w:rsid w:val="00CE790C"/>
    <w:rsid w:val="00D2423B"/>
    <w:rsid w:val="00D26CAF"/>
    <w:rsid w:val="00D531E4"/>
    <w:rsid w:val="00D95CCB"/>
    <w:rsid w:val="00DA7BEC"/>
    <w:rsid w:val="00E13ACE"/>
    <w:rsid w:val="00E165DE"/>
    <w:rsid w:val="00E24C88"/>
    <w:rsid w:val="00E30143"/>
    <w:rsid w:val="00E40A65"/>
    <w:rsid w:val="00E40B26"/>
    <w:rsid w:val="00E67E69"/>
    <w:rsid w:val="00E80744"/>
    <w:rsid w:val="00EA3FD5"/>
    <w:rsid w:val="00EA79ED"/>
    <w:rsid w:val="00EB3B20"/>
    <w:rsid w:val="00EB45A5"/>
    <w:rsid w:val="00EE31E9"/>
    <w:rsid w:val="00EF1236"/>
    <w:rsid w:val="00F02B26"/>
    <w:rsid w:val="00F06D74"/>
    <w:rsid w:val="00F23F6C"/>
    <w:rsid w:val="00F53293"/>
    <w:rsid w:val="00F54F5B"/>
    <w:rsid w:val="00F651A6"/>
    <w:rsid w:val="00F67012"/>
    <w:rsid w:val="00F71993"/>
    <w:rsid w:val="00F9511B"/>
    <w:rsid w:val="00FA548F"/>
    <w:rsid w:val="00FC3468"/>
    <w:rsid w:val="00FE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DFE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1931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9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D1931"/>
  </w:style>
  <w:style w:type="character" w:styleId="a5">
    <w:name w:val="page number"/>
    <w:rsid w:val="008D1931"/>
  </w:style>
  <w:style w:type="paragraph" w:styleId="a6">
    <w:name w:val="footnote text"/>
    <w:basedOn w:val="a"/>
    <w:link w:val="a7"/>
    <w:uiPriority w:val="99"/>
    <w:semiHidden/>
    <w:unhideWhenUsed/>
    <w:rsid w:val="008D1931"/>
    <w:rPr>
      <w:sz w:val="20"/>
      <w:szCs w:val="20"/>
    </w:rPr>
  </w:style>
  <w:style w:type="character" w:customStyle="1" w:styleId="a7">
    <w:name w:val="Текст виноски Знак"/>
    <w:link w:val="a6"/>
    <w:uiPriority w:val="99"/>
    <w:semiHidden/>
    <w:rsid w:val="008D1931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semiHidden/>
    <w:unhideWhenUsed/>
    <w:rsid w:val="008D1931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8D19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8D1931"/>
  </w:style>
  <w:style w:type="character" w:customStyle="1" w:styleId="30">
    <w:name w:val="Заголовок 3 Знак"/>
    <w:link w:val="3"/>
    <w:uiPriority w:val="9"/>
    <w:semiHidden/>
    <w:rsid w:val="008D1931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ab">
    <w:name w:val="List Paragraph"/>
    <w:basedOn w:val="a"/>
    <w:uiPriority w:val="34"/>
    <w:qFormat/>
    <w:rsid w:val="008E6C04"/>
    <w:pPr>
      <w:ind w:left="720"/>
      <w:contextualSpacing/>
    </w:pPr>
    <w:rPr>
      <w:rFonts w:ascii="Times New Roman" w:hAnsi="Times New Roman"/>
      <w:sz w:val="28"/>
      <w:lang w:val="ru-RU"/>
    </w:rPr>
  </w:style>
  <w:style w:type="character" w:styleId="ac">
    <w:name w:val="Hyperlink"/>
    <w:basedOn w:val="a0"/>
    <w:uiPriority w:val="99"/>
    <w:semiHidden/>
    <w:unhideWhenUsed/>
    <w:rsid w:val="009A53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07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7A933-F872-425D-8D6A-3D0A8CEBA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4024</Words>
  <Characters>2294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2020-12-01T15:42:00Z</dcterms:created>
  <dcterms:modified xsi:type="dcterms:W3CDTF">2020-12-01T15:43:00Z</dcterms:modified>
</cp:coreProperties>
</file>