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85B" w:rsidRPr="007E4854" w:rsidRDefault="00C829C8" w:rsidP="0027185B">
      <w:pPr>
        <w:spacing w:after="0" w:line="240" w:lineRule="auto"/>
        <w:ind w:left="5664"/>
        <w:jc w:val="center"/>
        <w:rPr>
          <w:rFonts w:ascii="Times New Roman" w:eastAsia="Times New Roman" w:hAnsi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До реєстр. № </w:t>
      </w:r>
      <w:r w:rsidR="00356EE0">
        <w:rPr>
          <w:rFonts w:ascii="Times New Roman" w:eastAsia="Times New Roman" w:hAnsi="Times New Roman"/>
          <w:sz w:val="24"/>
          <w:szCs w:val="24"/>
          <w:lang w:val="uk-UA" w:eastAsia="ru-RU"/>
        </w:rPr>
        <w:t>4334</w:t>
      </w:r>
    </w:p>
    <w:p w:rsidR="0027185B" w:rsidRPr="007E4854" w:rsidRDefault="0027185B" w:rsidP="0027185B">
      <w:pPr>
        <w:spacing w:after="0" w:line="240" w:lineRule="auto"/>
        <w:ind w:left="5664"/>
        <w:jc w:val="center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7E4854">
        <w:rPr>
          <w:rFonts w:ascii="Times New Roman" w:eastAsia="Times New Roman" w:hAnsi="Times New Roman"/>
          <w:sz w:val="24"/>
          <w:szCs w:val="24"/>
          <w:lang w:val="uk-UA" w:eastAsia="ru-RU"/>
        </w:rPr>
        <w:t>(друге читання)</w:t>
      </w:r>
    </w:p>
    <w:p w:rsidR="00B8263C" w:rsidRPr="007A0EBF" w:rsidRDefault="00B8263C" w:rsidP="00167B77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356EE0" w:rsidRDefault="00356EE0" w:rsidP="00356E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56EE0" w:rsidRPr="00356EE0" w:rsidRDefault="00356EE0" w:rsidP="00356E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56EE0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356EE0" w:rsidRPr="00356EE0" w:rsidRDefault="00356EE0" w:rsidP="00356E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56EE0">
        <w:rPr>
          <w:rFonts w:ascii="Times New Roman" w:hAnsi="Times New Roman"/>
          <w:b/>
          <w:sz w:val="28"/>
          <w:szCs w:val="28"/>
          <w:lang w:val="uk-UA"/>
        </w:rPr>
        <w:t xml:space="preserve"> юридичної експертизи проекту Закону України </w:t>
      </w:r>
    </w:p>
    <w:p w:rsidR="00356EE0" w:rsidRPr="00356EE0" w:rsidRDefault="00356EE0" w:rsidP="00356E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56EE0">
        <w:rPr>
          <w:rFonts w:ascii="Times New Roman" w:hAnsi="Times New Roman"/>
          <w:b/>
          <w:sz w:val="28"/>
          <w:szCs w:val="28"/>
          <w:lang w:val="uk-UA"/>
        </w:rPr>
        <w:t xml:space="preserve">«Про внесення змін до </w:t>
      </w:r>
      <w:r>
        <w:rPr>
          <w:rFonts w:ascii="Times New Roman" w:hAnsi="Times New Roman"/>
          <w:b/>
          <w:sz w:val="28"/>
          <w:szCs w:val="28"/>
          <w:lang w:val="uk-UA"/>
        </w:rPr>
        <w:t>Регламенту Верховної Ради України щодо опублікування рішень Верховної Ради України</w:t>
      </w:r>
      <w:r w:rsidRPr="00356EE0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356EE0" w:rsidRPr="00356EE0" w:rsidRDefault="00356EE0" w:rsidP="00356EE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356EE0">
        <w:rPr>
          <w:rFonts w:ascii="Times New Roman" w:hAnsi="Times New Roman"/>
          <w:sz w:val="28"/>
          <w:szCs w:val="28"/>
          <w:lang w:val="uk-UA"/>
        </w:rPr>
        <w:t xml:space="preserve">(реєстраційний № </w:t>
      </w:r>
      <w:r>
        <w:rPr>
          <w:rFonts w:ascii="Times New Roman" w:hAnsi="Times New Roman"/>
          <w:sz w:val="28"/>
          <w:szCs w:val="28"/>
          <w:lang w:val="uk-UA"/>
        </w:rPr>
        <w:t>4334</w:t>
      </w:r>
      <w:r w:rsidRPr="00356EE0">
        <w:rPr>
          <w:rFonts w:ascii="Times New Roman" w:hAnsi="Times New Roman"/>
          <w:sz w:val="28"/>
          <w:szCs w:val="28"/>
          <w:lang w:val="uk-UA"/>
        </w:rPr>
        <w:t>)</w:t>
      </w:r>
    </w:p>
    <w:p w:rsidR="00356EE0" w:rsidRPr="00356EE0" w:rsidRDefault="00356EE0" w:rsidP="00356EE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56EE0" w:rsidRPr="00356EE0" w:rsidRDefault="00356EE0" w:rsidP="00356EE0">
      <w:pPr>
        <w:spacing w:line="256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356EE0">
        <w:rPr>
          <w:rFonts w:ascii="Times New Roman" w:hAnsi="Times New Roman"/>
          <w:sz w:val="28"/>
          <w:szCs w:val="28"/>
          <w:lang w:val="uk-UA"/>
        </w:rPr>
        <w:t xml:space="preserve">У Головному юридичному управлінні здійснено юридичну експертизу   підготовленого до другого читання </w:t>
      </w:r>
      <w:r w:rsidRPr="00356EE0">
        <w:rPr>
          <w:rFonts w:ascii="Times New Roman" w:hAnsi="Times New Roman"/>
          <w:sz w:val="28"/>
          <w:szCs w:val="28"/>
          <w:lang w:val="uk-UA"/>
        </w:rPr>
        <w:t xml:space="preserve">Комітетом з питань Регламенту, депутатської етики та організації роботи Верховної Ради України </w:t>
      </w:r>
      <w:r w:rsidRPr="00356EE0">
        <w:rPr>
          <w:rFonts w:ascii="Times New Roman" w:hAnsi="Times New Roman"/>
          <w:sz w:val="28"/>
          <w:szCs w:val="28"/>
          <w:lang w:val="uk-UA"/>
        </w:rPr>
        <w:t>проекту Закону України «</w:t>
      </w:r>
      <w:r w:rsidRPr="00356EE0">
        <w:rPr>
          <w:rFonts w:ascii="Times New Roman" w:hAnsi="Times New Roman"/>
          <w:sz w:val="28"/>
          <w:szCs w:val="28"/>
          <w:lang w:val="uk-UA"/>
        </w:rPr>
        <w:t>Про внесення змін до Регламенту Верховної Ради України щодо опублікування рішень Верховної Ради України</w:t>
      </w:r>
      <w:r w:rsidRPr="00356EE0">
        <w:rPr>
          <w:rFonts w:ascii="Times New Roman" w:hAnsi="Times New Roman"/>
          <w:sz w:val="28"/>
          <w:szCs w:val="28"/>
          <w:lang w:val="uk-UA"/>
        </w:rPr>
        <w:t>».</w:t>
      </w:r>
    </w:p>
    <w:p w:rsidR="00356EE0" w:rsidRPr="00356EE0" w:rsidRDefault="00356EE0" w:rsidP="00356EE0">
      <w:pPr>
        <w:spacing w:line="256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356EE0">
        <w:rPr>
          <w:rFonts w:ascii="Times New Roman" w:hAnsi="Times New Roman"/>
          <w:sz w:val="28"/>
          <w:szCs w:val="28"/>
          <w:lang w:val="uk-UA"/>
        </w:rPr>
        <w:t>За наслідками проведеної експертизи повідомляємо, що законопроект відповідає Конституції України, міжнародним зобов’язанням України, узгоджується з іншими законодавчими актами України та викладений з дотриманням вимог законопроектної техніки.</w:t>
      </w:r>
    </w:p>
    <w:p w:rsidR="00356EE0" w:rsidRPr="00356EE0" w:rsidRDefault="00356EE0" w:rsidP="00C73188">
      <w:pPr>
        <w:spacing w:line="256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356EE0">
        <w:rPr>
          <w:rFonts w:ascii="Times New Roman" w:hAnsi="Times New Roman"/>
          <w:sz w:val="28"/>
          <w:szCs w:val="28"/>
          <w:lang w:val="uk-UA"/>
        </w:rPr>
        <w:t>Зауваження до тексту цього законопроекту відсутні.</w:t>
      </w:r>
      <w:bookmarkStart w:id="0" w:name="_GoBack"/>
      <w:bookmarkEnd w:id="0"/>
    </w:p>
    <w:p w:rsidR="00CE6A4B" w:rsidRPr="00356EE0" w:rsidRDefault="00CE6A4B" w:rsidP="009F69C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9841D3" w:rsidRPr="00356EE0" w:rsidRDefault="009841D3" w:rsidP="009841D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356E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Заступник керівника </w:t>
      </w:r>
    </w:p>
    <w:p w:rsidR="009841D3" w:rsidRPr="00356EE0" w:rsidRDefault="009841D3" w:rsidP="009841D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356E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Головного управління </w:t>
      </w:r>
      <w:r w:rsidRPr="00356E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356E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 xml:space="preserve"> </w:t>
      </w:r>
      <w:r w:rsidRPr="00356E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356E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 xml:space="preserve">  </w:t>
      </w:r>
      <w:r w:rsidRPr="00356E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6942FB" w:rsidRPr="00356E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356E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 xml:space="preserve">  С. МІШУРА  </w:t>
      </w:r>
    </w:p>
    <w:sectPr w:rsidR="009841D3" w:rsidRPr="00356EE0" w:rsidSect="00B51A63">
      <w:headerReference w:type="default" r:id="rId7"/>
      <w:headerReference w:type="first" r:id="rId8"/>
      <w:pgSz w:w="11906" w:h="16838"/>
      <w:pgMar w:top="851" w:right="851" w:bottom="567" w:left="1418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F1C" w:rsidRDefault="00A54F1C" w:rsidP="005E306B">
      <w:pPr>
        <w:spacing w:after="0" w:line="240" w:lineRule="auto"/>
      </w:pPr>
      <w:r>
        <w:separator/>
      </w:r>
    </w:p>
  </w:endnote>
  <w:endnote w:type="continuationSeparator" w:id="0">
    <w:p w:rsidR="00A54F1C" w:rsidRDefault="00A54F1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F1C" w:rsidRDefault="00A54F1C" w:rsidP="005E306B">
      <w:pPr>
        <w:spacing w:after="0" w:line="240" w:lineRule="auto"/>
      </w:pPr>
      <w:r>
        <w:separator/>
      </w:r>
    </w:p>
  </w:footnote>
  <w:footnote w:type="continuationSeparator" w:id="0">
    <w:p w:rsidR="00A54F1C" w:rsidRDefault="00A54F1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7469743"/>
      <w:docPartObj>
        <w:docPartGallery w:val="Page Numbers (Top of Page)"/>
        <w:docPartUnique/>
      </w:docPartObj>
    </w:sdtPr>
    <w:sdtEndPr/>
    <w:sdtContent>
      <w:p w:rsidR="00F7312C" w:rsidRDefault="00F7312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6EE0" w:rsidRPr="00356EE0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24B3"/>
    <w:rsid w:val="00042D16"/>
    <w:rsid w:val="000806D9"/>
    <w:rsid w:val="00087110"/>
    <w:rsid w:val="000B6CE8"/>
    <w:rsid w:val="000C6C03"/>
    <w:rsid w:val="000D61F6"/>
    <w:rsid w:val="000F1586"/>
    <w:rsid w:val="00102575"/>
    <w:rsid w:val="0011040F"/>
    <w:rsid w:val="00141617"/>
    <w:rsid w:val="00141ED8"/>
    <w:rsid w:val="00167B77"/>
    <w:rsid w:val="00177AB0"/>
    <w:rsid w:val="00182880"/>
    <w:rsid w:val="0019108F"/>
    <w:rsid w:val="001966F0"/>
    <w:rsid w:val="001D1645"/>
    <w:rsid w:val="001D3C24"/>
    <w:rsid w:val="0021170B"/>
    <w:rsid w:val="002158CA"/>
    <w:rsid w:val="00232AA4"/>
    <w:rsid w:val="00235CD7"/>
    <w:rsid w:val="00244F96"/>
    <w:rsid w:val="00260E6C"/>
    <w:rsid w:val="0027185B"/>
    <w:rsid w:val="00281D0D"/>
    <w:rsid w:val="002A36F9"/>
    <w:rsid w:val="002A5A42"/>
    <w:rsid w:val="002A5D4C"/>
    <w:rsid w:val="002B5FC1"/>
    <w:rsid w:val="002D0561"/>
    <w:rsid w:val="002E0A18"/>
    <w:rsid w:val="002E31BF"/>
    <w:rsid w:val="002E44DA"/>
    <w:rsid w:val="00334483"/>
    <w:rsid w:val="00356EE0"/>
    <w:rsid w:val="00376C2E"/>
    <w:rsid w:val="00396154"/>
    <w:rsid w:val="003B79D1"/>
    <w:rsid w:val="003C300D"/>
    <w:rsid w:val="003D1CBA"/>
    <w:rsid w:val="003E398A"/>
    <w:rsid w:val="003E7F76"/>
    <w:rsid w:val="003F0C65"/>
    <w:rsid w:val="0043379C"/>
    <w:rsid w:val="00451750"/>
    <w:rsid w:val="00453A74"/>
    <w:rsid w:val="00453E76"/>
    <w:rsid w:val="00464162"/>
    <w:rsid w:val="004C60BD"/>
    <w:rsid w:val="004D641B"/>
    <w:rsid w:val="004E4F5C"/>
    <w:rsid w:val="004F7B8A"/>
    <w:rsid w:val="0050620F"/>
    <w:rsid w:val="00523E29"/>
    <w:rsid w:val="0052671A"/>
    <w:rsid w:val="0055005A"/>
    <w:rsid w:val="0056352F"/>
    <w:rsid w:val="00571485"/>
    <w:rsid w:val="005A4728"/>
    <w:rsid w:val="005A74EB"/>
    <w:rsid w:val="005B1DFE"/>
    <w:rsid w:val="005B71F5"/>
    <w:rsid w:val="005C688A"/>
    <w:rsid w:val="005D46D9"/>
    <w:rsid w:val="005E306B"/>
    <w:rsid w:val="005F20B5"/>
    <w:rsid w:val="00601922"/>
    <w:rsid w:val="0060470B"/>
    <w:rsid w:val="006057DF"/>
    <w:rsid w:val="00613A24"/>
    <w:rsid w:val="0062225A"/>
    <w:rsid w:val="006223C3"/>
    <w:rsid w:val="00625BDB"/>
    <w:rsid w:val="00626A3E"/>
    <w:rsid w:val="00634A7D"/>
    <w:rsid w:val="00647275"/>
    <w:rsid w:val="0066623D"/>
    <w:rsid w:val="006942FB"/>
    <w:rsid w:val="006E68EA"/>
    <w:rsid w:val="006F10E8"/>
    <w:rsid w:val="00713E93"/>
    <w:rsid w:val="00715DA1"/>
    <w:rsid w:val="0073224C"/>
    <w:rsid w:val="00765F50"/>
    <w:rsid w:val="00774F19"/>
    <w:rsid w:val="007A0EBF"/>
    <w:rsid w:val="007B6230"/>
    <w:rsid w:val="007D4E87"/>
    <w:rsid w:val="007E2C1E"/>
    <w:rsid w:val="007F5B8F"/>
    <w:rsid w:val="007F5D91"/>
    <w:rsid w:val="007F7143"/>
    <w:rsid w:val="0080545D"/>
    <w:rsid w:val="00836138"/>
    <w:rsid w:val="00851E9C"/>
    <w:rsid w:val="008B1C12"/>
    <w:rsid w:val="00911262"/>
    <w:rsid w:val="0092414B"/>
    <w:rsid w:val="00945B68"/>
    <w:rsid w:val="00956175"/>
    <w:rsid w:val="00957D31"/>
    <w:rsid w:val="009841D3"/>
    <w:rsid w:val="00987737"/>
    <w:rsid w:val="009A4F1B"/>
    <w:rsid w:val="009A720A"/>
    <w:rsid w:val="009C21E5"/>
    <w:rsid w:val="009F69C5"/>
    <w:rsid w:val="00A00059"/>
    <w:rsid w:val="00A1743A"/>
    <w:rsid w:val="00A234D2"/>
    <w:rsid w:val="00A54F1C"/>
    <w:rsid w:val="00A833C8"/>
    <w:rsid w:val="00AA2E8A"/>
    <w:rsid w:val="00AB2F21"/>
    <w:rsid w:val="00AC48C5"/>
    <w:rsid w:val="00AD7A18"/>
    <w:rsid w:val="00AD7F82"/>
    <w:rsid w:val="00AE3B1D"/>
    <w:rsid w:val="00AE7C67"/>
    <w:rsid w:val="00B1549F"/>
    <w:rsid w:val="00B51A63"/>
    <w:rsid w:val="00B62A2E"/>
    <w:rsid w:val="00B7419F"/>
    <w:rsid w:val="00B8263C"/>
    <w:rsid w:val="00BA7211"/>
    <w:rsid w:val="00BB477D"/>
    <w:rsid w:val="00BD0801"/>
    <w:rsid w:val="00BF1E95"/>
    <w:rsid w:val="00BF572D"/>
    <w:rsid w:val="00C000BC"/>
    <w:rsid w:val="00C058C7"/>
    <w:rsid w:val="00C11FB6"/>
    <w:rsid w:val="00C20DC4"/>
    <w:rsid w:val="00C27AE9"/>
    <w:rsid w:val="00C403B9"/>
    <w:rsid w:val="00C62414"/>
    <w:rsid w:val="00C65882"/>
    <w:rsid w:val="00C73188"/>
    <w:rsid w:val="00C829C8"/>
    <w:rsid w:val="00CC39A1"/>
    <w:rsid w:val="00CD4A38"/>
    <w:rsid w:val="00CE3E1B"/>
    <w:rsid w:val="00CE6A4B"/>
    <w:rsid w:val="00D15982"/>
    <w:rsid w:val="00D242C2"/>
    <w:rsid w:val="00D378C3"/>
    <w:rsid w:val="00D5158D"/>
    <w:rsid w:val="00D5437C"/>
    <w:rsid w:val="00D57E1B"/>
    <w:rsid w:val="00D9119F"/>
    <w:rsid w:val="00DC3787"/>
    <w:rsid w:val="00DD6C75"/>
    <w:rsid w:val="00DE0F39"/>
    <w:rsid w:val="00DE1BB8"/>
    <w:rsid w:val="00E00A30"/>
    <w:rsid w:val="00E03F25"/>
    <w:rsid w:val="00E0616E"/>
    <w:rsid w:val="00E069CB"/>
    <w:rsid w:val="00E50354"/>
    <w:rsid w:val="00E7260E"/>
    <w:rsid w:val="00E86620"/>
    <w:rsid w:val="00EB0E41"/>
    <w:rsid w:val="00ED3884"/>
    <w:rsid w:val="00F0023B"/>
    <w:rsid w:val="00F01A33"/>
    <w:rsid w:val="00F10BB4"/>
    <w:rsid w:val="00F44513"/>
    <w:rsid w:val="00F55423"/>
    <w:rsid w:val="00F614E8"/>
    <w:rsid w:val="00F7312C"/>
    <w:rsid w:val="00F90A3B"/>
    <w:rsid w:val="00F91DD3"/>
    <w:rsid w:val="00FC3DF4"/>
    <w:rsid w:val="00FD5816"/>
    <w:rsid w:val="00FD5A91"/>
    <w:rsid w:val="00FF3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FB2024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No Spacing"/>
    <w:uiPriority w:val="99"/>
    <w:qFormat/>
    <w:rsid w:val="0027185B"/>
    <w:rPr>
      <w:rFonts w:ascii="Times New Roman" w:hAnsi="Times New Roman"/>
      <w:sz w:val="28"/>
      <w:lang w:val="ru-RU"/>
    </w:rPr>
  </w:style>
  <w:style w:type="paragraph" w:styleId="ab">
    <w:name w:val="List Paragraph"/>
    <w:basedOn w:val="a"/>
    <w:uiPriority w:val="34"/>
    <w:qFormat/>
    <w:rsid w:val="007F71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7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4405F7-DBDF-4227-B4EB-6797C47A7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577</Words>
  <Characters>330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Тополянська Тетяна Олександрівна</cp:lastModifiedBy>
  <cp:revision>4</cp:revision>
  <cp:lastPrinted>2020-12-02T15:09:00Z</cp:lastPrinted>
  <dcterms:created xsi:type="dcterms:W3CDTF">2020-12-14T07:13:00Z</dcterms:created>
  <dcterms:modified xsi:type="dcterms:W3CDTF">2020-12-14T07:16:00Z</dcterms:modified>
</cp:coreProperties>
</file>