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0ED" w:rsidRPr="001100ED" w:rsidRDefault="001100ED" w:rsidP="001100ED">
      <w:pPr>
        <w:spacing w:after="0" w:line="360" w:lineRule="auto"/>
        <w:jc w:val="right"/>
        <w:rPr>
          <w:rFonts w:ascii="Times New Roman" w:hAnsi="Times New Roman"/>
          <w:sz w:val="28"/>
          <w:szCs w:val="28"/>
        </w:rPr>
      </w:pPr>
      <w:bookmarkStart w:id="0" w:name="_GoBack"/>
      <w:bookmarkEnd w:id="0"/>
      <w:r w:rsidRPr="001100ED">
        <w:rPr>
          <w:rFonts w:ascii="Times New Roman" w:hAnsi="Times New Roman"/>
          <w:sz w:val="28"/>
          <w:szCs w:val="28"/>
        </w:rPr>
        <w:t>ПРОЄКТ</w:t>
      </w:r>
    </w:p>
    <w:p w:rsidR="001100ED" w:rsidRPr="001100ED" w:rsidRDefault="001100ED" w:rsidP="001100ED">
      <w:pPr>
        <w:spacing w:after="0"/>
        <w:ind w:firstLine="55"/>
        <w:jc w:val="right"/>
        <w:rPr>
          <w:rFonts w:ascii="Times New Roman" w:hAnsi="Times New Roman"/>
          <w:bCs/>
          <w:sz w:val="28"/>
          <w:szCs w:val="28"/>
        </w:rPr>
      </w:pPr>
      <w:r w:rsidRPr="001100ED">
        <w:rPr>
          <w:rFonts w:ascii="Times New Roman" w:hAnsi="Times New Roman"/>
          <w:bCs/>
          <w:sz w:val="28"/>
          <w:szCs w:val="28"/>
        </w:rPr>
        <w:t>Вноситься народним депутатом України</w:t>
      </w:r>
    </w:p>
    <w:p w:rsidR="001100ED" w:rsidRPr="001100ED" w:rsidRDefault="001100ED" w:rsidP="001100ED">
      <w:pPr>
        <w:spacing w:after="0"/>
        <w:ind w:firstLine="55"/>
        <w:jc w:val="center"/>
        <w:rPr>
          <w:rFonts w:ascii="Times New Roman" w:hAnsi="Times New Roman"/>
          <w:b/>
          <w:bCs/>
          <w:sz w:val="28"/>
          <w:szCs w:val="28"/>
        </w:rPr>
      </w:pPr>
      <w:r w:rsidRPr="00887827">
        <w:rPr>
          <w:rFonts w:ascii="Times New Roman" w:hAnsi="Times New Roman"/>
          <w:b/>
          <w:bCs/>
          <w:sz w:val="28"/>
          <w:szCs w:val="28"/>
          <w:lang w:val="ru-RU"/>
        </w:rPr>
        <w:t xml:space="preserve">                                                                   </w:t>
      </w:r>
      <w:r w:rsidR="00887827">
        <w:rPr>
          <w:rFonts w:ascii="Times New Roman" w:hAnsi="Times New Roman"/>
          <w:b/>
          <w:bCs/>
          <w:sz w:val="28"/>
          <w:szCs w:val="28"/>
        </w:rPr>
        <w:t>Ю.О. КА</w:t>
      </w:r>
      <w:r w:rsidRPr="001100ED">
        <w:rPr>
          <w:rFonts w:ascii="Times New Roman" w:hAnsi="Times New Roman"/>
          <w:b/>
          <w:bCs/>
          <w:sz w:val="28"/>
          <w:szCs w:val="28"/>
        </w:rPr>
        <w:t>МЕЛЬЧУКОМ</w:t>
      </w:r>
      <w:r w:rsidR="00F44160">
        <w:rPr>
          <w:rFonts w:ascii="Times New Roman" w:hAnsi="Times New Roman"/>
          <w:b/>
          <w:bCs/>
          <w:sz w:val="28"/>
          <w:szCs w:val="28"/>
        </w:rPr>
        <w:t xml:space="preserve"> </w:t>
      </w:r>
      <w:r w:rsidRPr="001100ED">
        <w:rPr>
          <w:rFonts w:ascii="Times New Roman" w:hAnsi="Times New Roman"/>
          <w:b/>
          <w:bCs/>
          <w:sz w:val="28"/>
          <w:szCs w:val="28"/>
        </w:rPr>
        <w:t>(посвд.№325)</w:t>
      </w:r>
    </w:p>
    <w:p w:rsidR="002E26FF" w:rsidRPr="00C75394" w:rsidRDefault="002E26FF" w:rsidP="00D451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sz w:val="28"/>
          <w:szCs w:val="28"/>
        </w:rPr>
      </w:pPr>
    </w:p>
    <w:p w:rsidR="002E26FF" w:rsidRPr="00C75394" w:rsidRDefault="002E26FF" w:rsidP="00966F7F">
      <w:pPr>
        <w:shd w:val="clear" w:color="auto" w:fill="FFFFFF"/>
        <w:tabs>
          <w:tab w:val="left" w:pos="916"/>
          <w:tab w:val="left" w:pos="1832"/>
          <w:tab w:val="left" w:pos="2748"/>
          <w:tab w:val="left" w:pos="3664"/>
          <w:tab w:val="left" w:pos="4580"/>
          <w:tab w:val="left" w:pos="5496"/>
          <w:tab w:val="left" w:pos="5670"/>
          <w:tab w:val="left" w:pos="5812"/>
          <w:tab w:val="left" w:pos="6412"/>
          <w:tab w:val="left" w:pos="7328"/>
          <w:tab w:val="left" w:pos="9160"/>
          <w:tab w:val="left" w:pos="10076"/>
          <w:tab w:val="left" w:pos="10992"/>
          <w:tab w:val="left" w:pos="11908"/>
          <w:tab w:val="left" w:pos="12824"/>
          <w:tab w:val="left" w:pos="13740"/>
          <w:tab w:val="left" w:pos="14656"/>
        </w:tabs>
        <w:spacing w:after="0" w:line="240" w:lineRule="auto"/>
        <w:ind w:left="5670"/>
        <w:jc w:val="center"/>
        <w:rPr>
          <w:rFonts w:ascii="Times New Roman" w:hAnsi="Times New Roman"/>
          <w:sz w:val="28"/>
          <w:szCs w:val="28"/>
        </w:rPr>
      </w:pPr>
    </w:p>
    <w:p w:rsidR="007F2CED" w:rsidRPr="00C75394" w:rsidRDefault="007F2CED" w:rsidP="007F2CED">
      <w:pPr>
        <w:shd w:val="clear" w:color="auto" w:fill="FFFFFF"/>
        <w:spacing w:before="300" w:after="0" w:line="240" w:lineRule="auto"/>
        <w:ind w:left="448" w:right="448"/>
        <w:jc w:val="center"/>
        <w:rPr>
          <w:rFonts w:ascii="Times New Roman" w:hAnsi="Times New Roman"/>
          <w:b/>
          <w:bCs/>
          <w:i/>
          <w:color w:val="000000"/>
          <w:sz w:val="48"/>
          <w:szCs w:val="48"/>
          <w:lang w:eastAsia="ru-RU"/>
        </w:rPr>
      </w:pPr>
      <w:bookmarkStart w:id="1" w:name="n3"/>
      <w:bookmarkEnd w:id="1"/>
      <w:r w:rsidRPr="00C75394">
        <w:rPr>
          <w:rFonts w:ascii="Times New Roman" w:hAnsi="Times New Roman"/>
          <w:b/>
          <w:bCs/>
          <w:i/>
          <w:color w:val="000000"/>
          <w:sz w:val="48"/>
          <w:szCs w:val="48"/>
          <w:lang w:eastAsia="ru-RU"/>
        </w:rPr>
        <w:t>ЗАКОН УКРАЇНИ</w:t>
      </w:r>
    </w:p>
    <w:p w:rsidR="00DC1CF4" w:rsidRPr="00C75394" w:rsidRDefault="00DC1CF4" w:rsidP="00DC1CF4">
      <w:pPr>
        <w:shd w:val="clear" w:color="auto" w:fill="FFFFFF"/>
        <w:spacing w:after="450" w:line="240" w:lineRule="auto"/>
        <w:ind w:left="448" w:right="448"/>
        <w:jc w:val="center"/>
        <w:rPr>
          <w:rFonts w:ascii="Times New Roman" w:hAnsi="Times New Roman"/>
          <w:b/>
          <w:bCs/>
          <w:color w:val="000000"/>
          <w:sz w:val="28"/>
          <w:szCs w:val="28"/>
          <w:lang w:eastAsia="ru-RU"/>
        </w:rPr>
      </w:pPr>
      <w:r w:rsidRPr="00C75394">
        <w:rPr>
          <w:rFonts w:ascii="Times New Roman" w:hAnsi="Times New Roman"/>
          <w:b/>
          <w:bCs/>
          <w:color w:val="000000"/>
          <w:sz w:val="28"/>
          <w:szCs w:val="28"/>
          <w:lang w:eastAsia="ru-RU"/>
        </w:rPr>
        <w:t xml:space="preserve">Про внесення змін до Бюджетного кодексу України щодо </w:t>
      </w:r>
      <w:r w:rsidR="00D16336">
        <w:rPr>
          <w:rFonts w:ascii="Times New Roman" w:hAnsi="Times New Roman"/>
          <w:b/>
          <w:bCs/>
          <w:color w:val="000000"/>
          <w:sz w:val="28"/>
          <w:szCs w:val="28"/>
          <w:lang w:eastAsia="ru-RU"/>
        </w:rPr>
        <w:t xml:space="preserve">запровадження державного фонду </w:t>
      </w:r>
      <w:r w:rsidR="006D6250">
        <w:rPr>
          <w:rFonts w:ascii="Times New Roman" w:hAnsi="Times New Roman"/>
          <w:b/>
          <w:bCs/>
          <w:color w:val="000000"/>
          <w:sz w:val="28"/>
          <w:szCs w:val="28"/>
          <w:lang w:eastAsia="ru-RU"/>
        </w:rPr>
        <w:t>декарбонізації</w:t>
      </w:r>
    </w:p>
    <w:p w:rsidR="00247B72" w:rsidRPr="00C75394" w:rsidRDefault="00247B72" w:rsidP="002E26FF">
      <w:pPr>
        <w:shd w:val="clear" w:color="auto" w:fill="FFFFFF"/>
        <w:spacing w:after="150" w:line="240" w:lineRule="auto"/>
        <w:ind w:left="-567" w:firstLine="425"/>
        <w:jc w:val="both"/>
        <w:rPr>
          <w:rFonts w:ascii="Times New Roman" w:hAnsi="Times New Roman"/>
          <w:color w:val="000000"/>
          <w:sz w:val="28"/>
          <w:szCs w:val="28"/>
          <w:lang w:eastAsia="ru-RU"/>
        </w:rPr>
      </w:pPr>
      <w:bookmarkStart w:id="2" w:name="n4"/>
      <w:bookmarkEnd w:id="2"/>
      <w:r w:rsidRPr="00C75394">
        <w:rPr>
          <w:rFonts w:ascii="Times New Roman" w:hAnsi="Times New Roman"/>
          <w:color w:val="000000"/>
          <w:sz w:val="28"/>
          <w:szCs w:val="28"/>
          <w:lang w:eastAsia="ru-RU"/>
        </w:rPr>
        <w:t>Верховна Рада України </w:t>
      </w:r>
      <w:r w:rsidRPr="00C75394">
        <w:rPr>
          <w:rFonts w:ascii="Times New Roman" w:hAnsi="Times New Roman"/>
          <w:b/>
          <w:bCs/>
          <w:color w:val="000000"/>
          <w:spacing w:val="30"/>
          <w:sz w:val="28"/>
          <w:szCs w:val="28"/>
          <w:lang w:eastAsia="ru-RU"/>
        </w:rPr>
        <w:t>постановляє</w:t>
      </w:r>
      <w:r w:rsidRPr="00C75394">
        <w:rPr>
          <w:rFonts w:ascii="Times New Roman" w:hAnsi="Times New Roman"/>
          <w:color w:val="000000"/>
          <w:sz w:val="28"/>
          <w:szCs w:val="28"/>
          <w:lang w:eastAsia="ru-RU"/>
        </w:rPr>
        <w:t>:</w:t>
      </w:r>
    </w:p>
    <w:p w:rsidR="006204BB" w:rsidRPr="00C75394" w:rsidRDefault="00F4625D" w:rsidP="002E26FF">
      <w:pPr>
        <w:shd w:val="clear" w:color="auto" w:fill="FFFFFF"/>
        <w:spacing w:after="150" w:line="240" w:lineRule="auto"/>
        <w:ind w:left="-567" w:firstLine="425"/>
        <w:jc w:val="both"/>
        <w:rPr>
          <w:rFonts w:ascii="Times New Roman" w:hAnsi="Times New Roman"/>
          <w:color w:val="000000"/>
          <w:sz w:val="28"/>
          <w:szCs w:val="28"/>
          <w:lang w:eastAsia="ru-RU"/>
        </w:rPr>
      </w:pPr>
      <w:bookmarkStart w:id="3" w:name="n5"/>
      <w:bookmarkEnd w:id="3"/>
      <w:r w:rsidRPr="00C75394">
        <w:rPr>
          <w:rFonts w:ascii="Times New Roman" w:hAnsi="Times New Roman"/>
          <w:color w:val="000000"/>
          <w:sz w:val="28"/>
          <w:szCs w:val="28"/>
          <w:lang w:eastAsia="ru-RU"/>
        </w:rPr>
        <w:t>І</w:t>
      </w:r>
      <w:r w:rsidR="00247B72" w:rsidRPr="00C75394">
        <w:rPr>
          <w:rFonts w:ascii="Times New Roman" w:hAnsi="Times New Roman"/>
          <w:color w:val="000000"/>
          <w:sz w:val="28"/>
          <w:szCs w:val="28"/>
          <w:lang w:eastAsia="ru-RU"/>
        </w:rPr>
        <w:t xml:space="preserve">. Внести до </w:t>
      </w:r>
      <w:r w:rsidR="00DC1CF4" w:rsidRPr="00C75394">
        <w:rPr>
          <w:rFonts w:ascii="Times New Roman" w:hAnsi="Times New Roman"/>
          <w:color w:val="000000"/>
          <w:sz w:val="28"/>
          <w:szCs w:val="28"/>
          <w:lang w:eastAsia="ru-RU"/>
        </w:rPr>
        <w:t>Бюджетного</w:t>
      </w:r>
      <w:r w:rsidR="00247B72" w:rsidRPr="00C75394">
        <w:rPr>
          <w:rFonts w:ascii="Times New Roman" w:hAnsi="Times New Roman"/>
          <w:color w:val="000000"/>
          <w:sz w:val="28"/>
          <w:szCs w:val="28"/>
          <w:lang w:eastAsia="ru-RU"/>
        </w:rPr>
        <w:t xml:space="preserve"> кодексу Україн</w:t>
      </w:r>
      <w:r w:rsidR="00247B72" w:rsidRPr="00C75394">
        <w:rPr>
          <w:rFonts w:ascii="Times New Roman" w:hAnsi="Times New Roman"/>
          <w:sz w:val="28"/>
          <w:szCs w:val="28"/>
        </w:rPr>
        <w:t>и </w:t>
      </w:r>
      <w:r w:rsidR="00DC1CF4" w:rsidRPr="00C75394">
        <w:rPr>
          <w:rFonts w:ascii="Times New Roman" w:hAnsi="Times New Roman"/>
          <w:sz w:val="28"/>
          <w:szCs w:val="28"/>
        </w:rPr>
        <w:t>(</w:t>
      </w:r>
      <w:r w:rsidR="00676106" w:rsidRPr="00C75394">
        <w:rPr>
          <w:rFonts w:ascii="Times New Roman" w:hAnsi="Times New Roman"/>
          <w:sz w:val="28"/>
          <w:szCs w:val="28"/>
        </w:rPr>
        <w:t>Відомості Верховної Ради України, 2010 р., № 50-51, ст. 572; 2011 р., № 23, ст. 160; № 29, ст. 272; 2012 р., № 21, ст. 204; № 39, ст. 464; 2013 р., № 28, ст. 298; № 31, ст. 369; № 33, ст. 435; № 43, ст. 619; № 51, ст. 716; 2014 р., № 3, ст. 272</w:t>
      </w:r>
      <w:r w:rsidR="00E81A71" w:rsidRPr="00C75394">
        <w:rPr>
          <w:rFonts w:ascii="Times New Roman" w:hAnsi="Times New Roman"/>
          <w:sz w:val="28"/>
          <w:szCs w:val="28"/>
        </w:rPr>
        <w:t xml:space="preserve">; </w:t>
      </w:r>
      <w:r w:rsidR="00E81A71" w:rsidRPr="00C75394">
        <w:rPr>
          <w:rFonts w:ascii="Times New Roman" w:hAnsi="Times New Roman"/>
          <w:color w:val="000000"/>
          <w:sz w:val="28"/>
          <w:szCs w:val="28"/>
          <w:lang w:eastAsia="ru-RU"/>
        </w:rPr>
        <w:t xml:space="preserve">2015 р., № 12, ст. 76; 2017 р., № 35, ст. 375; 2018 р., № 2, ст. 8; </w:t>
      </w:r>
      <w:r w:rsidR="006549A3" w:rsidRPr="00C75394">
        <w:rPr>
          <w:rFonts w:ascii="Times New Roman" w:hAnsi="Times New Roman"/>
          <w:color w:val="000000" w:themeColor="text1"/>
          <w:sz w:val="28"/>
          <w:szCs w:val="28"/>
          <w:lang w:eastAsia="ru-RU"/>
        </w:rPr>
        <w:t>2019 р., №3, ст. 7</w:t>
      </w:r>
      <w:r w:rsidR="00DC1CF4" w:rsidRPr="00C75394">
        <w:rPr>
          <w:rFonts w:ascii="Times New Roman" w:hAnsi="Times New Roman"/>
          <w:color w:val="000000"/>
          <w:sz w:val="28"/>
          <w:szCs w:val="28"/>
          <w:lang w:eastAsia="ru-RU"/>
        </w:rPr>
        <w:t>) такі зміни:</w:t>
      </w:r>
    </w:p>
    <w:p w:rsidR="006204BB" w:rsidRPr="00C75394" w:rsidRDefault="00F4625D" w:rsidP="002E26FF">
      <w:pPr>
        <w:shd w:val="clear" w:color="auto" w:fill="FFFFFF"/>
        <w:spacing w:after="150" w:line="240" w:lineRule="auto"/>
        <w:ind w:left="-567" w:firstLine="425"/>
        <w:jc w:val="both"/>
        <w:rPr>
          <w:rFonts w:ascii="Times New Roman" w:hAnsi="Times New Roman"/>
          <w:color w:val="000000"/>
          <w:sz w:val="28"/>
          <w:szCs w:val="28"/>
          <w:lang w:eastAsia="ru-RU"/>
        </w:rPr>
      </w:pPr>
      <w:r w:rsidRPr="00C75394">
        <w:rPr>
          <w:rFonts w:ascii="Times New Roman" w:hAnsi="Times New Roman"/>
          <w:sz w:val="28"/>
          <w:szCs w:val="28"/>
        </w:rPr>
        <w:t>1. Д</w:t>
      </w:r>
      <w:r w:rsidR="006204BB" w:rsidRPr="00C75394">
        <w:rPr>
          <w:rFonts w:ascii="Times New Roman" w:hAnsi="Times New Roman"/>
          <w:sz w:val="28"/>
          <w:szCs w:val="28"/>
        </w:rPr>
        <w:t>оповнити статтею 24</w:t>
      </w:r>
      <w:r w:rsidR="00E41881" w:rsidRPr="00C75394">
        <w:rPr>
          <w:rFonts w:ascii="Times New Roman" w:hAnsi="Times New Roman"/>
          <w:sz w:val="28"/>
          <w:szCs w:val="28"/>
          <w:vertAlign w:val="superscript"/>
        </w:rPr>
        <w:t>5</w:t>
      </w:r>
      <w:r w:rsidR="006204BB" w:rsidRPr="00C75394">
        <w:rPr>
          <w:rFonts w:ascii="Times New Roman" w:hAnsi="Times New Roman"/>
          <w:sz w:val="28"/>
          <w:szCs w:val="28"/>
        </w:rPr>
        <w:t xml:space="preserve"> такого змісту:</w:t>
      </w:r>
    </w:p>
    <w:p w:rsidR="00676106" w:rsidRPr="00C75394" w:rsidRDefault="00676106" w:rsidP="002E26FF">
      <w:pPr>
        <w:shd w:val="clear" w:color="auto" w:fill="FFFFFF"/>
        <w:spacing w:after="150" w:line="240" w:lineRule="auto"/>
        <w:ind w:left="-567" w:firstLine="425"/>
        <w:jc w:val="both"/>
        <w:rPr>
          <w:rFonts w:ascii="Times New Roman" w:hAnsi="Times New Roman"/>
          <w:sz w:val="28"/>
          <w:szCs w:val="28"/>
        </w:rPr>
      </w:pPr>
      <w:r w:rsidRPr="00C75394">
        <w:rPr>
          <w:rFonts w:ascii="Times New Roman" w:hAnsi="Times New Roman"/>
          <w:color w:val="000000"/>
          <w:sz w:val="28"/>
          <w:szCs w:val="28"/>
          <w:lang w:eastAsia="ru-RU"/>
        </w:rPr>
        <w:t>"</w:t>
      </w:r>
      <w:r w:rsidRPr="00C75394">
        <w:rPr>
          <w:rFonts w:ascii="Times New Roman" w:hAnsi="Times New Roman"/>
          <w:sz w:val="28"/>
          <w:szCs w:val="28"/>
        </w:rPr>
        <w:t>Стаття 24</w:t>
      </w:r>
      <w:r w:rsidR="00F82F3A" w:rsidRPr="00C75394">
        <w:rPr>
          <w:rFonts w:ascii="Times New Roman" w:hAnsi="Times New Roman"/>
          <w:sz w:val="28"/>
          <w:szCs w:val="28"/>
          <w:vertAlign w:val="superscript"/>
        </w:rPr>
        <w:t>5</w:t>
      </w:r>
      <w:r w:rsidRPr="00C75394">
        <w:rPr>
          <w:rFonts w:ascii="Times New Roman" w:hAnsi="Times New Roman"/>
          <w:sz w:val="28"/>
          <w:szCs w:val="28"/>
        </w:rPr>
        <w:t xml:space="preserve">. Державний фонд </w:t>
      </w:r>
      <w:r w:rsidR="006D6250">
        <w:rPr>
          <w:rFonts w:ascii="Times New Roman" w:hAnsi="Times New Roman"/>
          <w:sz w:val="28"/>
          <w:szCs w:val="28"/>
        </w:rPr>
        <w:t>декарбонізації</w:t>
      </w:r>
      <w:r w:rsidR="00D16336">
        <w:rPr>
          <w:rFonts w:ascii="Times New Roman" w:hAnsi="Times New Roman"/>
          <w:sz w:val="28"/>
          <w:szCs w:val="28"/>
        </w:rPr>
        <w:t xml:space="preserve"> </w:t>
      </w:r>
    </w:p>
    <w:p w:rsidR="00676106" w:rsidRPr="00C75394" w:rsidRDefault="00676106" w:rsidP="006271AD">
      <w:pPr>
        <w:shd w:val="clear" w:color="auto" w:fill="FFFFFF"/>
        <w:spacing w:after="150" w:line="240" w:lineRule="auto"/>
        <w:ind w:left="-567" w:firstLine="425"/>
        <w:jc w:val="both"/>
        <w:rPr>
          <w:rFonts w:ascii="Times New Roman" w:hAnsi="Times New Roman"/>
          <w:sz w:val="28"/>
          <w:szCs w:val="28"/>
        </w:rPr>
      </w:pPr>
      <w:bookmarkStart w:id="4" w:name="n508"/>
      <w:bookmarkEnd w:id="4"/>
      <w:r w:rsidRPr="00C75394">
        <w:rPr>
          <w:rFonts w:ascii="Times New Roman" w:hAnsi="Times New Roman"/>
          <w:sz w:val="28"/>
          <w:szCs w:val="28"/>
        </w:rPr>
        <w:t xml:space="preserve">1. Державний фонд </w:t>
      </w:r>
      <w:r w:rsidR="006D6250">
        <w:rPr>
          <w:rFonts w:ascii="Times New Roman" w:hAnsi="Times New Roman"/>
          <w:sz w:val="28"/>
          <w:szCs w:val="28"/>
        </w:rPr>
        <w:t>декарбонізації</w:t>
      </w:r>
      <w:r w:rsidR="00D16336">
        <w:rPr>
          <w:rFonts w:ascii="Times New Roman" w:hAnsi="Times New Roman"/>
          <w:sz w:val="28"/>
          <w:szCs w:val="28"/>
        </w:rPr>
        <w:t xml:space="preserve"> </w:t>
      </w:r>
      <w:r w:rsidRPr="00C75394">
        <w:rPr>
          <w:rFonts w:ascii="Times New Roman" w:hAnsi="Times New Roman"/>
          <w:sz w:val="28"/>
          <w:szCs w:val="28"/>
        </w:rPr>
        <w:t>створюєть</w:t>
      </w:r>
      <w:r w:rsidR="00007AF9" w:rsidRPr="00C75394">
        <w:rPr>
          <w:rFonts w:ascii="Times New Roman" w:hAnsi="Times New Roman"/>
          <w:sz w:val="28"/>
          <w:szCs w:val="28"/>
        </w:rPr>
        <w:t>ся у складі спеціального фонду Д</w:t>
      </w:r>
      <w:r w:rsidRPr="00C75394">
        <w:rPr>
          <w:rFonts w:ascii="Times New Roman" w:hAnsi="Times New Roman"/>
          <w:sz w:val="28"/>
          <w:szCs w:val="28"/>
        </w:rPr>
        <w:t>ержавного бюджету України.</w:t>
      </w:r>
    </w:p>
    <w:p w:rsidR="00676106" w:rsidRDefault="00676106" w:rsidP="006271AD">
      <w:pPr>
        <w:shd w:val="clear" w:color="auto" w:fill="FFFFFF"/>
        <w:spacing w:after="150" w:line="240" w:lineRule="auto"/>
        <w:ind w:left="-567" w:firstLine="425"/>
        <w:jc w:val="both"/>
        <w:rPr>
          <w:rFonts w:ascii="Times New Roman" w:hAnsi="Times New Roman"/>
          <w:sz w:val="28"/>
          <w:szCs w:val="28"/>
        </w:rPr>
      </w:pPr>
      <w:bookmarkStart w:id="5" w:name="n2927"/>
      <w:bookmarkStart w:id="6" w:name="n510"/>
      <w:bookmarkEnd w:id="5"/>
      <w:bookmarkEnd w:id="6"/>
      <w:r w:rsidRPr="00C75394">
        <w:rPr>
          <w:rFonts w:ascii="Times New Roman" w:hAnsi="Times New Roman"/>
          <w:sz w:val="28"/>
          <w:szCs w:val="28"/>
        </w:rPr>
        <w:t xml:space="preserve">2. Джерелом формування </w:t>
      </w:r>
      <w:r w:rsidR="0018732B" w:rsidRPr="00C75394">
        <w:rPr>
          <w:rFonts w:ascii="Times New Roman" w:hAnsi="Times New Roman"/>
          <w:sz w:val="28"/>
          <w:szCs w:val="28"/>
        </w:rPr>
        <w:t>д</w:t>
      </w:r>
      <w:r w:rsidRPr="00C75394">
        <w:rPr>
          <w:rFonts w:ascii="Times New Roman" w:hAnsi="Times New Roman"/>
          <w:sz w:val="28"/>
          <w:szCs w:val="28"/>
        </w:rPr>
        <w:t xml:space="preserve">ержавного фонду </w:t>
      </w:r>
      <w:r w:rsidR="006D6250">
        <w:rPr>
          <w:rFonts w:ascii="Times New Roman" w:hAnsi="Times New Roman"/>
          <w:sz w:val="28"/>
          <w:szCs w:val="28"/>
        </w:rPr>
        <w:t>декарбонізації</w:t>
      </w:r>
      <w:r w:rsidR="00D16336">
        <w:rPr>
          <w:rFonts w:ascii="Times New Roman" w:hAnsi="Times New Roman"/>
          <w:sz w:val="28"/>
          <w:szCs w:val="28"/>
        </w:rPr>
        <w:t xml:space="preserve"> </w:t>
      </w:r>
      <w:r w:rsidRPr="00C75394">
        <w:rPr>
          <w:rFonts w:ascii="Times New Roman" w:hAnsi="Times New Roman"/>
          <w:sz w:val="28"/>
          <w:szCs w:val="28"/>
        </w:rPr>
        <w:t>є</w:t>
      </w:r>
      <w:r w:rsidR="0018732B" w:rsidRPr="00C75394">
        <w:rPr>
          <w:rFonts w:ascii="Times New Roman" w:hAnsi="Times New Roman"/>
          <w:sz w:val="28"/>
          <w:szCs w:val="28"/>
        </w:rPr>
        <w:t>:</w:t>
      </w:r>
      <w:r w:rsidRPr="00C75394">
        <w:rPr>
          <w:rFonts w:ascii="Times New Roman" w:hAnsi="Times New Roman"/>
          <w:sz w:val="28"/>
          <w:szCs w:val="28"/>
        </w:rPr>
        <w:t xml:space="preserve"> кошти спеціального фонду Державного бюджету України з джерела, визначеного пунктом </w:t>
      </w:r>
      <w:r w:rsidRPr="007B2ED6">
        <w:rPr>
          <w:rFonts w:ascii="Times New Roman" w:hAnsi="Times New Roman"/>
          <w:sz w:val="28"/>
          <w:szCs w:val="28"/>
        </w:rPr>
        <w:t>13</w:t>
      </w:r>
      <w:r w:rsidR="007B38A4" w:rsidRPr="007B2ED6">
        <w:rPr>
          <w:rFonts w:ascii="Times New Roman" w:hAnsi="Times New Roman"/>
          <w:sz w:val="28"/>
          <w:szCs w:val="28"/>
          <w:vertAlign w:val="superscript"/>
        </w:rPr>
        <w:t>9</w:t>
      </w:r>
      <w:r w:rsidRPr="007B2ED6">
        <w:rPr>
          <w:rFonts w:ascii="Times New Roman" w:hAnsi="Times New Roman"/>
          <w:sz w:val="28"/>
          <w:szCs w:val="28"/>
        </w:rPr>
        <w:t> </w:t>
      </w:r>
      <w:r w:rsidRPr="00C75394">
        <w:rPr>
          <w:rFonts w:ascii="Times New Roman" w:hAnsi="Times New Roman"/>
          <w:sz w:val="28"/>
          <w:szCs w:val="28"/>
        </w:rPr>
        <w:t xml:space="preserve"> частини третьої статті 29 цього Кодексу. </w:t>
      </w:r>
    </w:p>
    <w:p w:rsidR="00D16336" w:rsidRPr="00D16336" w:rsidRDefault="00D16336" w:rsidP="006271AD">
      <w:pPr>
        <w:suppressAutoHyphens/>
        <w:spacing w:after="167" w:line="240" w:lineRule="auto"/>
        <w:ind w:left="-567" w:firstLine="425"/>
        <w:jc w:val="both"/>
        <w:rPr>
          <w:rFonts w:ascii="Times New Roman" w:hAnsi="Times New Roman"/>
          <w:color w:val="000000"/>
          <w:sz w:val="28"/>
          <w:szCs w:val="28"/>
          <w:lang w:eastAsia="ru-RU"/>
        </w:rPr>
      </w:pPr>
      <w:r w:rsidRPr="00D16336">
        <w:rPr>
          <w:rFonts w:ascii="Times New Roman" w:hAnsi="Times New Roman"/>
          <w:color w:val="000000"/>
          <w:sz w:val="28"/>
          <w:szCs w:val="28"/>
          <w:lang w:eastAsia="ru-RU"/>
        </w:rPr>
        <w:t xml:space="preserve">3. </w:t>
      </w:r>
      <w:r w:rsidRPr="00D16336">
        <w:rPr>
          <w:rFonts w:ascii="Times New Roman" w:hAnsi="Times New Roman"/>
          <w:sz w:val="28"/>
          <w:szCs w:val="28"/>
          <w:lang w:val="it-IT" w:eastAsia="ar-SA"/>
        </w:rPr>
        <w:t xml:space="preserve">Кошти державного фонду </w:t>
      </w:r>
      <w:r w:rsidR="006D6250">
        <w:rPr>
          <w:rFonts w:ascii="Times New Roman" w:hAnsi="Times New Roman"/>
          <w:sz w:val="28"/>
          <w:szCs w:val="28"/>
          <w:lang w:eastAsia="ar-SA"/>
        </w:rPr>
        <w:t>декарбонізації</w:t>
      </w:r>
      <w:r w:rsidRPr="00D16336">
        <w:rPr>
          <w:rFonts w:ascii="Times New Roman" w:hAnsi="Times New Roman"/>
          <w:sz w:val="28"/>
          <w:szCs w:val="28"/>
          <w:lang w:eastAsia="ar-SA"/>
        </w:rPr>
        <w:t xml:space="preserve"> </w:t>
      </w:r>
      <w:r w:rsidRPr="00D16336">
        <w:rPr>
          <w:rFonts w:ascii="Times New Roman" w:hAnsi="Times New Roman"/>
          <w:sz w:val="28"/>
          <w:szCs w:val="28"/>
          <w:lang w:val="it-IT" w:eastAsia="ar-SA"/>
        </w:rPr>
        <w:t>спрямовуються на співфінансування</w:t>
      </w:r>
      <w:r w:rsidRPr="00D16336">
        <w:rPr>
          <w:rFonts w:ascii="Times New Roman" w:hAnsi="Times New Roman"/>
          <w:sz w:val="28"/>
          <w:szCs w:val="28"/>
          <w:lang w:eastAsia="ar-SA"/>
        </w:rPr>
        <w:t xml:space="preserve"> (здешевлення)</w:t>
      </w:r>
      <w:r w:rsidRPr="00D16336">
        <w:rPr>
          <w:rFonts w:ascii="Times New Roman" w:hAnsi="Times New Roman"/>
          <w:sz w:val="28"/>
          <w:szCs w:val="28"/>
          <w:lang w:val="it-IT" w:eastAsia="ar-SA"/>
        </w:rPr>
        <w:t xml:space="preserve"> проектів (заходів), що </w:t>
      </w:r>
      <w:r w:rsidR="0045058C">
        <w:rPr>
          <w:rFonts w:ascii="Times New Roman" w:hAnsi="Times New Roman"/>
          <w:sz w:val="28"/>
          <w:szCs w:val="28"/>
          <w:lang w:eastAsia="ar-SA"/>
        </w:rPr>
        <w:t xml:space="preserve">призводять до </w:t>
      </w:r>
      <w:r w:rsidRPr="00D16336">
        <w:rPr>
          <w:rFonts w:ascii="Times New Roman" w:hAnsi="Times New Roman"/>
          <w:sz w:val="28"/>
          <w:szCs w:val="28"/>
          <w:lang w:eastAsia="ar-SA"/>
        </w:rPr>
        <w:t xml:space="preserve">скорочення викидів </w:t>
      </w:r>
      <w:r w:rsidRPr="00D16336">
        <w:rPr>
          <w:rFonts w:ascii="Times New Roman" w:hAnsi="Times New Roman"/>
          <w:color w:val="000000"/>
          <w:sz w:val="28"/>
          <w:szCs w:val="28"/>
          <w:lang w:eastAsia="ru-RU"/>
        </w:rPr>
        <w:t>двоокису вуглецю.</w:t>
      </w:r>
    </w:p>
    <w:p w:rsidR="00D16336" w:rsidRDefault="00D16336" w:rsidP="006271AD">
      <w:pPr>
        <w:suppressAutoHyphens/>
        <w:spacing w:after="167" w:line="240" w:lineRule="auto"/>
        <w:ind w:left="-567" w:firstLine="425"/>
        <w:jc w:val="both"/>
        <w:rPr>
          <w:rFonts w:ascii="Times New Roman" w:hAnsi="Times New Roman"/>
          <w:sz w:val="28"/>
          <w:szCs w:val="28"/>
          <w:lang w:eastAsia="ar-SA"/>
        </w:rPr>
      </w:pPr>
      <w:r w:rsidRPr="00D16336">
        <w:rPr>
          <w:rFonts w:ascii="Times New Roman" w:hAnsi="Times New Roman"/>
          <w:color w:val="000000"/>
          <w:sz w:val="28"/>
          <w:szCs w:val="28"/>
          <w:lang w:eastAsia="ru-RU"/>
        </w:rPr>
        <w:t xml:space="preserve">4. </w:t>
      </w:r>
      <w:r w:rsidRPr="00D16336">
        <w:rPr>
          <w:rFonts w:ascii="Times New Roman" w:hAnsi="Times New Roman"/>
          <w:sz w:val="28"/>
          <w:szCs w:val="28"/>
          <w:lang w:val="it-IT" w:eastAsia="ar-SA"/>
        </w:rPr>
        <w:t>Порядок використання</w:t>
      </w:r>
      <w:r w:rsidRPr="00D16336">
        <w:rPr>
          <w:rFonts w:ascii="Times New Roman" w:hAnsi="Times New Roman"/>
          <w:color w:val="FF0000"/>
          <w:sz w:val="28"/>
          <w:szCs w:val="28"/>
          <w:lang w:val="it-IT" w:eastAsia="ar-SA"/>
        </w:rPr>
        <w:t xml:space="preserve"> </w:t>
      </w:r>
      <w:r w:rsidRPr="00D16336">
        <w:rPr>
          <w:rFonts w:ascii="Times New Roman" w:hAnsi="Times New Roman"/>
          <w:sz w:val="28"/>
          <w:szCs w:val="28"/>
          <w:lang w:val="it-IT" w:eastAsia="ar-SA"/>
        </w:rPr>
        <w:t xml:space="preserve">коштів державного фонду </w:t>
      </w:r>
      <w:r w:rsidR="006D6250">
        <w:rPr>
          <w:rFonts w:ascii="Times New Roman" w:hAnsi="Times New Roman"/>
          <w:sz w:val="28"/>
          <w:szCs w:val="28"/>
          <w:lang w:eastAsia="ar-SA"/>
        </w:rPr>
        <w:t>декарбонізації</w:t>
      </w:r>
      <w:r w:rsidRPr="00D16336">
        <w:rPr>
          <w:rFonts w:ascii="Times New Roman" w:hAnsi="Times New Roman"/>
          <w:sz w:val="28"/>
          <w:szCs w:val="28"/>
          <w:lang w:eastAsia="ar-SA"/>
        </w:rPr>
        <w:t xml:space="preserve"> та порядок моніторингу впливу проектів (заходів) державного фонду </w:t>
      </w:r>
      <w:r w:rsidR="006D6250">
        <w:rPr>
          <w:rFonts w:ascii="Times New Roman" w:hAnsi="Times New Roman"/>
          <w:sz w:val="28"/>
          <w:szCs w:val="28"/>
          <w:lang w:eastAsia="ar-SA"/>
        </w:rPr>
        <w:t>декарбонізації</w:t>
      </w:r>
      <w:r w:rsidRPr="00D16336">
        <w:rPr>
          <w:rFonts w:ascii="Times New Roman" w:hAnsi="Times New Roman"/>
          <w:sz w:val="28"/>
          <w:szCs w:val="28"/>
          <w:lang w:eastAsia="ar-SA"/>
        </w:rPr>
        <w:t xml:space="preserve"> на скорочення викидів двоокису вуглецю</w:t>
      </w:r>
      <w:r w:rsidRPr="00D16336">
        <w:rPr>
          <w:rFonts w:ascii="Times New Roman" w:hAnsi="Times New Roman"/>
          <w:sz w:val="28"/>
          <w:szCs w:val="28"/>
          <w:lang w:val="it-IT" w:eastAsia="ar-SA"/>
        </w:rPr>
        <w:t>, визначаються Кабінетом Міністрів України.</w:t>
      </w:r>
      <w:bookmarkStart w:id="7" w:name="n2933"/>
      <w:bookmarkStart w:id="8" w:name="n521"/>
      <w:bookmarkStart w:id="9" w:name="n2930"/>
      <w:bookmarkStart w:id="10" w:name="n516"/>
      <w:bookmarkEnd w:id="7"/>
      <w:bookmarkEnd w:id="8"/>
      <w:bookmarkEnd w:id="9"/>
      <w:bookmarkEnd w:id="10"/>
    </w:p>
    <w:p w:rsidR="00676106" w:rsidRPr="00C75394" w:rsidRDefault="006C2485" w:rsidP="006271AD">
      <w:pPr>
        <w:suppressAutoHyphens/>
        <w:spacing w:after="167" w:line="240" w:lineRule="auto"/>
        <w:ind w:left="-567" w:firstLine="425"/>
        <w:jc w:val="both"/>
        <w:rPr>
          <w:rFonts w:ascii="Times New Roman" w:hAnsi="Times New Roman"/>
          <w:sz w:val="28"/>
          <w:szCs w:val="28"/>
          <w:lang w:eastAsia="ar-SA"/>
        </w:rPr>
      </w:pPr>
      <w:r w:rsidRPr="00C75394">
        <w:rPr>
          <w:rFonts w:ascii="Times New Roman" w:hAnsi="Times New Roman"/>
          <w:sz w:val="28"/>
          <w:szCs w:val="28"/>
        </w:rPr>
        <w:t>5. Залишки коштів д</w:t>
      </w:r>
      <w:r w:rsidR="00676106" w:rsidRPr="00C75394">
        <w:rPr>
          <w:rFonts w:ascii="Times New Roman" w:hAnsi="Times New Roman"/>
          <w:sz w:val="28"/>
          <w:szCs w:val="28"/>
        </w:rPr>
        <w:t>ержавного фонду</w:t>
      </w:r>
      <w:r w:rsidR="00D16336">
        <w:rPr>
          <w:rFonts w:ascii="Times New Roman" w:hAnsi="Times New Roman"/>
          <w:sz w:val="28"/>
          <w:szCs w:val="28"/>
        </w:rPr>
        <w:t xml:space="preserve"> </w:t>
      </w:r>
      <w:r w:rsidR="006D6250">
        <w:rPr>
          <w:rFonts w:ascii="Times New Roman" w:hAnsi="Times New Roman"/>
          <w:sz w:val="28"/>
          <w:szCs w:val="28"/>
        </w:rPr>
        <w:t>декарбонізації</w:t>
      </w:r>
      <w:r w:rsidR="00676106" w:rsidRPr="00C75394">
        <w:rPr>
          <w:rFonts w:ascii="Times New Roman" w:hAnsi="Times New Roman"/>
          <w:sz w:val="28"/>
          <w:szCs w:val="28"/>
        </w:rPr>
        <w:t>, що утворилися на кінець бюджетного періоду, спрямовуються на покриття відповідних витрат у наступному бюджетному періоді з урахуванням їх цільового призначення.</w:t>
      </w:r>
      <w:r w:rsidR="00127FCA" w:rsidRPr="00C75394">
        <w:rPr>
          <w:rFonts w:ascii="Times New Roman" w:hAnsi="Times New Roman"/>
          <w:sz w:val="28"/>
          <w:szCs w:val="28"/>
        </w:rPr>
        <w:t>"</w:t>
      </w:r>
      <w:r w:rsidR="0079291F" w:rsidRPr="00C75394">
        <w:rPr>
          <w:rFonts w:ascii="Times New Roman" w:hAnsi="Times New Roman"/>
          <w:sz w:val="28"/>
          <w:szCs w:val="28"/>
        </w:rPr>
        <w:t>;</w:t>
      </w:r>
    </w:p>
    <w:p w:rsidR="0079291F" w:rsidRPr="00C75394" w:rsidRDefault="003828F7" w:rsidP="002E26FF">
      <w:pPr>
        <w:shd w:val="clear" w:color="auto" w:fill="FFFFFF"/>
        <w:spacing w:after="150" w:line="240" w:lineRule="auto"/>
        <w:ind w:left="-567" w:firstLine="425"/>
        <w:jc w:val="both"/>
        <w:rPr>
          <w:rFonts w:ascii="Times New Roman" w:hAnsi="Times New Roman"/>
          <w:color w:val="000000"/>
          <w:sz w:val="28"/>
          <w:szCs w:val="28"/>
          <w:lang w:eastAsia="ru-RU"/>
        </w:rPr>
      </w:pPr>
      <w:r w:rsidRPr="00C75394">
        <w:rPr>
          <w:rFonts w:ascii="Times New Roman" w:hAnsi="Times New Roman"/>
          <w:color w:val="000000"/>
          <w:sz w:val="28"/>
          <w:szCs w:val="28"/>
          <w:lang w:eastAsia="ru-RU"/>
        </w:rPr>
        <w:t xml:space="preserve">2. </w:t>
      </w:r>
      <w:r w:rsidR="000951CE" w:rsidRPr="00C75394">
        <w:rPr>
          <w:rFonts w:ascii="Times New Roman" w:hAnsi="Times New Roman"/>
          <w:color w:val="000000"/>
          <w:sz w:val="28"/>
          <w:szCs w:val="28"/>
          <w:lang w:eastAsia="ru-RU"/>
        </w:rPr>
        <w:t>Пункт 16</w:t>
      </w:r>
      <w:r w:rsidR="000951CE" w:rsidRPr="009A0C63">
        <w:rPr>
          <w:rFonts w:ascii="Times New Roman" w:hAnsi="Times New Roman"/>
          <w:color w:val="000000"/>
          <w:sz w:val="28"/>
          <w:szCs w:val="28"/>
          <w:vertAlign w:val="superscript"/>
          <w:lang w:eastAsia="ru-RU"/>
        </w:rPr>
        <w:t>1</w:t>
      </w:r>
      <w:r w:rsidR="00E343B1" w:rsidRPr="00C75394">
        <w:rPr>
          <w:rFonts w:ascii="Times New Roman" w:hAnsi="Times New Roman"/>
          <w:color w:val="000000"/>
          <w:sz w:val="28"/>
          <w:szCs w:val="28"/>
          <w:lang w:eastAsia="ru-RU"/>
        </w:rPr>
        <w:t xml:space="preserve"> ч</w:t>
      </w:r>
      <w:r w:rsidRPr="00C75394">
        <w:rPr>
          <w:rFonts w:ascii="Times New Roman" w:hAnsi="Times New Roman"/>
          <w:color w:val="000000"/>
          <w:sz w:val="28"/>
          <w:szCs w:val="28"/>
          <w:lang w:eastAsia="ru-RU"/>
        </w:rPr>
        <w:t>астин</w:t>
      </w:r>
      <w:r w:rsidR="00E343B1" w:rsidRPr="00C75394">
        <w:rPr>
          <w:rFonts w:ascii="Times New Roman" w:hAnsi="Times New Roman"/>
          <w:color w:val="000000"/>
          <w:sz w:val="28"/>
          <w:szCs w:val="28"/>
          <w:lang w:eastAsia="ru-RU"/>
        </w:rPr>
        <w:t>и</w:t>
      </w:r>
      <w:r w:rsidRPr="00C75394">
        <w:rPr>
          <w:rFonts w:ascii="Times New Roman" w:hAnsi="Times New Roman"/>
          <w:color w:val="000000"/>
          <w:sz w:val="28"/>
          <w:szCs w:val="28"/>
          <w:lang w:eastAsia="ru-RU"/>
        </w:rPr>
        <w:t xml:space="preserve"> друг</w:t>
      </w:r>
      <w:r w:rsidR="00E343B1" w:rsidRPr="00C75394">
        <w:rPr>
          <w:rFonts w:ascii="Times New Roman" w:hAnsi="Times New Roman"/>
          <w:color w:val="000000"/>
          <w:sz w:val="28"/>
          <w:szCs w:val="28"/>
          <w:lang w:eastAsia="ru-RU"/>
        </w:rPr>
        <w:t>ої</w:t>
      </w:r>
      <w:r w:rsidRPr="00C75394">
        <w:rPr>
          <w:rFonts w:ascii="Times New Roman" w:hAnsi="Times New Roman"/>
          <w:color w:val="000000"/>
          <w:sz w:val="28"/>
          <w:szCs w:val="28"/>
          <w:lang w:eastAsia="ru-RU"/>
        </w:rPr>
        <w:t xml:space="preserve"> статі 29</w:t>
      </w:r>
      <w:r w:rsidR="00AE330F" w:rsidRPr="00C75394">
        <w:rPr>
          <w:rFonts w:ascii="Times New Roman" w:hAnsi="Times New Roman"/>
          <w:color w:val="000000"/>
          <w:sz w:val="28"/>
          <w:szCs w:val="28"/>
          <w:lang w:eastAsia="ru-RU"/>
        </w:rPr>
        <w:t xml:space="preserve"> </w:t>
      </w:r>
      <w:r w:rsidR="0079291F" w:rsidRPr="00C75394">
        <w:rPr>
          <w:rFonts w:ascii="Times New Roman" w:hAnsi="Times New Roman"/>
          <w:color w:val="000000"/>
          <w:sz w:val="28"/>
          <w:szCs w:val="28"/>
          <w:lang w:eastAsia="ru-RU"/>
        </w:rPr>
        <w:t xml:space="preserve">викласти у такій редакції: </w:t>
      </w:r>
    </w:p>
    <w:p w:rsidR="00AE330F" w:rsidRPr="00C75394" w:rsidRDefault="0079291F" w:rsidP="002E26FF">
      <w:pPr>
        <w:shd w:val="clear" w:color="auto" w:fill="FFFFFF"/>
        <w:spacing w:after="150" w:line="240" w:lineRule="auto"/>
        <w:ind w:left="-567" w:firstLine="425"/>
        <w:jc w:val="both"/>
        <w:rPr>
          <w:rFonts w:ascii="Times New Roman" w:hAnsi="Times New Roman"/>
          <w:color w:val="000000"/>
          <w:sz w:val="28"/>
          <w:szCs w:val="28"/>
          <w:lang w:eastAsia="ru-RU"/>
        </w:rPr>
      </w:pPr>
      <w:r w:rsidRPr="00C75394">
        <w:rPr>
          <w:rFonts w:ascii="Times New Roman" w:hAnsi="Times New Roman"/>
          <w:color w:val="000000"/>
          <w:sz w:val="28"/>
          <w:szCs w:val="28"/>
          <w:lang w:eastAsia="ru-RU"/>
        </w:rPr>
        <w:t>"16</w:t>
      </w:r>
      <w:r w:rsidRPr="00C75394">
        <w:rPr>
          <w:rFonts w:ascii="Times New Roman" w:hAnsi="Times New Roman"/>
          <w:color w:val="000000"/>
          <w:sz w:val="28"/>
          <w:szCs w:val="28"/>
          <w:vertAlign w:val="superscript"/>
          <w:lang w:eastAsia="ru-RU"/>
        </w:rPr>
        <w:t>1</w:t>
      </w:r>
      <w:r w:rsidRPr="00C75394">
        <w:rPr>
          <w:rFonts w:ascii="Times New Roman" w:hAnsi="Times New Roman"/>
          <w:color w:val="000000"/>
          <w:sz w:val="28"/>
          <w:szCs w:val="28"/>
          <w:lang w:eastAsia="ru-RU"/>
        </w:rPr>
        <w:t xml:space="preserve">) 45 відсотків екологічного податку (крім </w:t>
      </w:r>
      <w:r w:rsidR="008B27F1">
        <w:rPr>
          <w:rFonts w:ascii="Times New Roman" w:hAnsi="Times New Roman"/>
          <w:color w:val="000000"/>
          <w:sz w:val="28"/>
          <w:szCs w:val="28"/>
          <w:lang w:eastAsia="ru-RU"/>
        </w:rPr>
        <w:t>50</w:t>
      </w:r>
      <w:r w:rsidR="006271AD" w:rsidRPr="006271AD">
        <w:rPr>
          <w:rFonts w:ascii="Times New Roman" w:hAnsi="Times New Roman"/>
          <w:color w:val="000000"/>
          <w:sz w:val="28"/>
          <w:szCs w:val="28"/>
          <w:lang w:eastAsia="ru-RU"/>
        </w:rPr>
        <w:t xml:space="preserve"> відсотків</w:t>
      </w:r>
      <w:r w:rsidR="006271AD">
        <w:rPr>
          <w:rFonts w:ascii="Times New Roman" w:hAnsi="Times New Roman"/>
          <w:color w:val="000000"/>
          <w:sz w:val="28"/>
          <w:szCs w:val="28"/>
          <w:lang w:eastAsia="ru-RU"/>
        </w:rPr>
        <w:t xml:space="preserve"> </w:t>
      </w:r>
      <w:r w:rsidRPr="00C75394">
        <w:rPr>
          <w:rFonts w:ascii="Times New Roman" w:hAnsi="Times New Roman"/>
          <w:color w:val="000000"/>
          <w:sz w:val="28"/>
          <w:szCs w:val="28"/>
          <w:lang w:eastAsia="ru-RU"/>
        </w:rPr>
        <w:t xml:space="preserve">екологічного податку, що справляється за викиди в атмосферне повітря двоокису вуглецю стаціонарними джерелами забруднення, який зараховується до спеціального фонду державного бюджету з 1 </w:t>
      </w:r>
      <w:r w:rsidR="00FD2F30" w:rsidRPr="00C75394">
        <w:rPr>
          <w:rFonts w:ascii="Times New Roman" w:hAnsi="Times New Roman"/>
          <w:color w:val="000000"/>
          <w:sz w:val="28"/>
          <w:szCs w:val="28"/>
          <w:lang w:eastAsia="ru-RU"/>
        </w:rPr>
        <w:t>січ</w:t>
      </w:r>
      <w:r w:rsidRPr="00C75394">
        <w:rPr>
          <w:rFonts w:ascii="Times New Roman" w:hAnsi="Times New Roman"/>
          <w:color w:val="000000"/>
          <w:sz w:val="28"/>
          <w:szCs w:val="28"/>
          <w:lang w:eastAsia="ru-RU"/>
        </w:rPr>
        <w:t xml:space="preserve">ня </w:t>
      </w:r>
      <w:r w:rsidRPr="007B2ED6">
        <w:rPr>
          <w:rFonts w:ascii="Times New Roman" w:hAnsi="Times New Roman"/>
          <w:sz w:val="28"/>
          <w:szCs w:val="28"/>
          <w:lang w:eastAsia="ru-RU"/>
        </w:rPr>
        <w:t>20</w:t>
      </w:r>
      <w:r w:rsidR="00FD2F30" w:rsidRPr="007B2ED6">
        <w:rPr>
          <w:rFonts w:ascii="Times New Roman" w:hAnsi="Times New Roman"/>
          <w:sz w:val="28"/>
          <w:szCs w:val="28"/>
          <w:lang w:eastAsia="ru-RU"/>
        </w:rPr>
        <w:t>2</w:t>
      </w:r>
      <w:r w:rsidR="007B38A4" w:rsidRPr="007B2ED6">
        <w:rPr>
          <w:rFonts w:ascii="Times New Roman" w:hAnsi="Times New Roman"/>
          <w:sz w:val="28"/>
          <w:szCs w:val="28"/>
          <w:lang w:eastAsia="ru-RU"/>
        </w:rPr>
        <w:t>1</w:t>
      </w:r>
      <w:r w:rsidRPr="00C75394">
        <w:rPr>
          <w:rFonts w:ascii="Times New Roman" w:hAnsi="Times New Roman"/>
          <w:color w:val="000000"/>
          <w:sz w:val="28"/>
          <w:szCs w:val="28"/>
          <w:lang w:eastAsia="ru-RU"/>
        </w:rPr>
        <w:t xml:space="preserve"> року</w:t>
      </w:r>
      <w:r w:rsidR="00CD1BB0">
        <w:rPr>
          <w:rFonts w:ascii="Times New Roman" w:hAnsi="Times New Roman"/>
          <w:color w:val="000000"/>
          <w:sz w:val="28"/>
          <w:szCs w:val="28"/>
          <w:lang w:eastAsia="ru-RU"/>
        </w:rPr>
        <w:t>;</w:t>
      </w:r>
      <w:r w:rsidRPr="00C75394">
        <w:rPr>
          <w:rFonts w:ascii="Times New Roman" w:hAnsi="Times New Roman"/>
          <w:color w:val="000000"/>
          <w:sz w:val="28"/>
          <w:szCs w:val="28"/>
          <w:lang w:eastAsia="ru-RU"/>
        </w:rPr>
        <w:t xml:space="preserve"> екологічного податку,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встановлений особливими умовами ліцензії строк, який зараховується до спеціального фонду державного бюджету у повному обсязі)</w:t>
      </w:r>
      <w:r w:rsidR="00AE330F" w:rsidRPr="00C75394">
        <w:rPr>
          <w:rFonts w:ascii="Times New Roman" w:hAnsi="Times New Roman"/>
          <w:color w:val="000000"/>
          <w:sz w:val="28"/>
          <w:szCs w:val="28"/>
          <w:lang w:eastAsia="ru-RU"/>
        </w:rPr>
        <w:t>"</w:t>
      </w:r>
      <w:r w:rsidRPr="00C75394">
        <w:rPr>
          <w:rFonts w:ascii="Times New Roman" w:hAnsi="Times New Roman"/>
          <w:color w:val="000000"/>
          <w:sz w:val="28"/>
          <w:szCs w:val="28"/>
          <w:lang w:eastAsia="ru-RU"/>
        </w:rPr>
        <w:t>;</w:t>
      </w:r>
    </w:p>
    <w:p w:rsidR="0003021B" w:rsidRPr="00C75394" w:rsidRDefault="00842B1A" w:rsidP="002E26FF">
      <w:pPr>
        <w:shd w:val="clear" w:color="auto" w:fill="FFFFFF"/>
        <w:spacing w:after="150" w:line="240" w:lineRule="auto"/>
        <w:ind w:left="-567" w:firstLine="425"/>
        <w:jc w:val="both"/>
        <w:rPr>
          <w:rFonts w:ascii="Times New Roman" w:hAnsi="Times New Roman"/>
          <w:color w:val="000000"/>
          <w:sz w:val="28"/>
          <w:szCs w:val="28"/>
          <w:lang w:eastAsia="ru-RU"/>
        </w:rPr>
      </w:pPr>
      <w:r w:rsidRPr="00C75394">
        <w:rPr>
          <w:rFonts w:ascii="Times New Roman" w:hAnsi="Times New Roman"/>
          <w:color w:val="000000"/>
          <w:sz w:val="28"/>
          <w:szCs w:val="28"/>
          <w:lang w:eastAsia="ru-RU"/>
        </w:rPr>
        <w:lastRenderedPageBreak/>
        <w:t>3</w:t>
      </w:r>
      <w:r w:rsidR="00F4625D" w:rsidRPr="00C75394">
        <w:rPr>
          <w:rFonts w:ascii="Times New Roman" w:hAnsi="Times New Roman"/>
          <w:color w:val="000000"/>
          <w:sz w:val="28"/>
          <w:szCs w:val="28"/>
          <w:lang w:eastAsia="ru-RU"/>
        </w:rPr>
        <w:t>. Ч</w:t>
      </w:r>
      <w:r w:rsidR="00DC1CF4" w:rsidRPr="00C75394">
        <w:rPr>
          <w:rFonts w:ascii="Times New Roman" w:hAnsi="Times New Roman"/>
          <w:color w:val="000000"/>
          <w:sz w:val="28"/>
          <w:szCs w:val="28"/>
          <w:lang w:eastAsia="ru-RU"/>
        </w:rPr>
        <w:t xml:space="preserve">астину </w:t>
      </w:r>
      <w:r w:rsidR="00B774FD" w:rsidRPr="00C75394">
        <w:rPr>
          <w:rFonts w:ascii="Times New Roman" w:hAnsi="Times New Roman"/>
          <w:color w:val="000000"/>
          <w:sz w:val="28"/>
          <w:szCs w:val="28"/>
          <w:lang w:eastAsia="ru-RU"/>
        </w:rPr>
        <w:t>третю</w:t>
      </w:r>
      <w:r w:rsidR="00DC1CF4" w:rsidRPr="00C75394">
        <w:rPr>
          <w:rFonts w:ascii="Times New Roman" w:hAnsi="Times New Roman"/>
          <w:color w:val="000000"/>
          <w:sz w:val="28"/>
          <w:szCs w:val="28"/>
          <w:lang w:eastAsia="ru-RU"/>
        </w:rPr>
        <w:t xml:space="preserve"> </w:t>
      </w:r>
      <w:r w:rsidR="00B774FD" w:rsidRPr="00C75394">
        <w:rPr>
          <w:rFonts w:ascii="Times New Roman" w:hAnsi="Times New Roman"/>
          <w:color w:val="000000"/>
          <w:sz w:val="28"/>
          <w:szCs w:val="28"/>
          <w:lang w:eastAsia="ru-RU"/>
        </w:rPr>
        <w:t xml:space="preserve">статті 29 </w:t>
      </w:r>
      <w:r w:rsidR="00DC1CF4" w:rsidRPr="00C75394">
        <w:rPr>
          <w:rFonts w:ascii="Times New Roman" w:hAnsi="Times New Roman"/>
          <w:color w:val="000000"/>
          <w:sz w:val="28"/>
          <w:szCs w:val="28"/>
          <w:lang w:eastAsia="ru-RU"/>
        </w:rPr>
        <w:t xml:space="preserve">доповнити пунктом </w:t>
      </w:r>
      <w:r w:rsidR="00DC1CF4" w:rsidRPr="007B2ED6">
        <w:rPr>
          <w:rFonts w:ascii="Times New Roman" w:hAnsi="Times New Roman"/>
          <w:sz w:val="28"/>
          <w:szCs w:val="28"/>
          <w:lang w:eastAsia="ru-RU"/>
        </w:rPr>
        <w:t>13</w:t>
      </w:r>
      <w:r w:rsidR="005C0C2B" w:rsidRPr="007B2ED6">
        <w:rPr>
          <w:rFonts w:ascii="Times New Roman" w:hAnsi="Times New Roman"/>
          <w:sz w:val="28"/>
          <w:szCs w:val="28"/>
          <w:vertAlign w:val="superscript"/>
          <w:lang w:val="ru-RU" w:eastAsia="ru-RU"/>
        </w:rPr>
        <w:t>9</w:t>
      </w:r>
      <w:r w:rsidR="00F82F3A" w:rsidRPr="00C75394">
        <w:rPr>
          <w:rFonts w:ascii="Times New Roman" w:hAnsi="Times New Roman"/>
          <w:color w:val="000000"/>
          <w:sz w:val="28"/>
          <w:szCs w:val="28"/>
          <w:lang w:eastAsia="ru-RU"/>
        </w:rPr>
        <w:t xml:space="preserve"> </w:t>
      </w:r>
      <w:r w:rsidR="00DC1CF4" w:rsidRPr="00C75394">
        <w:rPr>
          <w:rFonts w:ascii="Times New Roman" w:hAnsi="Times New Roman"/>
          <w:color w:val="000000"/>
          <w:sz w:val="28"/>
          <w:szCs w:val="28"/>
          <w:lang w:eastAsia="ru-RU"/>
        </w:rPr>
        <w:t xml:space="preserve">такого змісту: </w:t>
      </w:r>
    </w:p>
    <w:p w:rsidR="00DC1CF4" w:rsidRPr="00C75394" w:rsidRDefault="00676106" w:rsidP="002E26FF">
      <w:pPr>
        <w:shd w:val="clear" w:color="auto" w:fill="FFFFFF"/>
        <w:spacing w:after="150" w:line="240" w:lineRule="auto"/>
        <w:ind w:left="-567" w:firstLine="425"/>
        <w:jc w:val="both"/>
        <w:rPr>
          <w:rFonts w:ascii="Times New Roman" w:hAnsi="Times New Roman"/>
          <w:color w:val="000000"/>
          <w:sz w:val="28"/>
          <w:szCs w:val="28"/>
          <w:lang w:eastAsia="ru-RU"/>
        </w:rPr>
      </w:pPr>
      <w:r w:rsidRPr="007B2ED6">
        <w:rPr>
          <w:rFonts w:ascii="Times New Roman" w:hAnsi="Times New Roman"/>
          <w:sz w:val="28"/>
          <w:szCs w:val="28"/>
          <w:lang w:eastAsia="ru-RU"/>
        </w:rPr>
        <w:t>"</w:t>
      </w:r>
      <w:r w:rsidR="00841498" w:rsidRPr="007B2ED6">
        <w:rPr>
          <w:rFonts w:ascii="Times New Roman" w:hAnsi="Times New Roman"/>
          <w:sz w:val="28"/>
          <w:szCs w:val="28"/>
          <w:lang w:eastAsia="ru-RU"/>
        </w:rPr>
        <w:t>13</w:t>
      </w:r>
      <w:r w:rsidR="005C0C2B" w:rsidRPr="007B2ED6">
        <w:rPr>
          <w:rFonts w:ascii="Times New Roman" w:hAnsi="Times New Roman"/>
          <w:sz w:val="28"/>
          <w:szCs w:val="28"/>
          <w:vertAlign w:val="superscript"/>
          <w:lang w:eastAsia="ru-RU"/>
        </w:rPr>
        <w:t>9</w:t>
      </w:r>
      <w:r w:rsidR="00841498" w:rsidRPr="007B2ED6">
        <w:rPr>
          <w:rFonts w:ascii="Times New Roman" w:hAnsi="Times New Roman"/>
          <w:sz w:val="28"/>
          <w:szCs w:val="28"/>
          <w:lang w:eastAsia="ru-RU"/>
        </w:rPr>
        <w:t xml:space="preserve">) </w:t>
      </w:r>
      <w:r w:rsidR="008B27F1">
        <w:rPr>
          <w:rFonts w:ascii="Times New Roman" w:hAnsi="Times New Roman"/>
          <w:color w:val="000000"/>
          <w:sz w:val="28"/>
          <w:szCs w:val="28"/>
          <w:lang w:eastAsia="ru-RU"/>
        </w:rPr>
        <w:t>50</w:t>
      </w:r>
      <w:r w:rsidR="00091BFA" w:rsidRPr="00091BFA">
        <w:t xml:space="preserve"> </w:t>
      </w:r>
      <w:r w:rsidR="00091BFA" w:rsidRPr="00091BFA">
        <w:rPr>
          <w:rFonts w:ascii="Times New Roman" w:hAnsi="Times New Roman"/>
          <w:color w:val="000000"/>
          <w:sz w:val="28"/>
          <w:szCs w:val="28"/>
          <w:lang w:eastAsia="ru-RU"/>
        </w:rPr>
        <w:t>відсотків</w:t>
      </w:r>
      <w:r w:rsidR="00091BFA">
        <w:rPr>
          <w:rFonts w:ascii="Times New Roman" w:hAnsi="Times New Roman"/>
          <w:color w:val="000000"/>
          <w:sz w:val="28"/>
          <w:szCs w:val="28"/>
          <w:lang w:eastAsia="ru-RU"/>
        </w:rPr>
        <w:t xml:space="preserve"> </w:t>
      </w:r>
      <w:r w:rsidR="0079291F" w:rsidRPr="00D7670F">
        <w:rPr>
          <w:rFonts w:ascii="Times New Roman" w:hAnsi="Times New Roman"/>
          <w:color w:val="000000"/>
          <w:sz w:val="28"/>
          <w:szCs w:val="28"/>
          <w:lang w:eastAsia="ru-RU"/>
        </w:rPr>
        <w:t>екологічн</w:t>
      </w:r>
      <w:r w:rsidR="006271AD">
        <w:rPr>
          <w:rFonts w:ascii="Times New Roman" w:hAnsi="Times New Roman"/>
          <w:color w:val="000000"/>
          <w:sz w:val="28"/>
          <w:szCs w:val="28"/>
          <w:lang w:eastAsia="ru-RU"/>
        </w:rPr>
        <w:t>ого</w:t>
      </w:r>
      <w:r w:rsidR="0079291F" w:rsidRPr="00D7670F">
        <w:rPr>
          <w:rFonts w:ascii="Times New Roman" w:hAnsi="Times New Roman"/>
          <w:color w:val="000000"/>
          <w:sz w:val="28"/>
          <w:szCs w:val="28"/>
          <w:lang w:eastAsia="ru-RU"/>
        </w:rPr>
        <w:t xml:space="preserve"> подат</w:t>
      </w:r>
      <w:r w:rsidR="006271AD">
        <w:rPr>
          <w:rFonts w:ascii="Times New Roman" w:hAnsi="Times New Roman"/>
          <w:color w:val="000000"/>
          <w:sz w:val="28"/>
          <w:szCs w:val="28"/>
          <w:lang w:eastAsia="ru-RU"/>
        </w:rPr>
        <w:t>ку</w:t>
      </w:r>
      <w:r w:rsidR="0079291F" w:rsidRPr="00D7670F">
        <w:rPr>
          <w:rFonts w:ascii="Times New Roman" w:hAnsi="Times New Roman"/>
          <w:color w:val="000000"/>
          <w:sz w:val="28"/>
          <w:szCs w:val="28"/>
          <w:lang w:eastAsia="ru-RU"/>
        </w:rPr>
        <w:t>,</w:t>
      </w:r>
      <w:r w:rsidR="0079291F" w:rsidRPr="00C75394">
        <w:rPr>
          <w:rFonts w:ascii="Times New Roman" w:hAnsi="Times New Roman"/>
          <w:color w:val="000000"/>
          <w:sz w:val="28"/>
          <w:szCs w:val="28"/>
          <w:lang w:eastAsia="ru-RU"/>
        </w:rPr>
        <w:t xml:space="preserve"> що справляється за викиди </w:t>
      </w:r>
      <w:r w:rsidR="00E83210" w:rsidRPr="00C75394">
        <w:rPr>
          <w:rFonts w:ascii="Times New Roman" w:hAnsi="Times New Roman"/>
          <w:color w:val="000000"/>
          <w:sz w:val="28"/>
          <w:szCs w:val="28"/>
          <w:lang w:eastAsia="ru-RU"/>
        </w:rPr>
        <w:t xml:space="preserve">в атмосферне повітря </w:t>
      </w:r>
      <w:r w:rsidR="0079291F" w:rsidRPr="00C75394">
        <w:rPr>
          <w:rFonts w:ascii="Times New Roman" w:hAnsi="Times New Roman"/>
          <w:color w:val="000000"/>
          <w:sz w:val="28"/>
          <w:szCs w:val="28"/>
          <w:lang w:eastAsia="ru-RU"/>
        </w:rPr>
        <w:t>двоокису вуглецю</w:t>
      </w:r>
      <w:r w:rsidR="00C75394" w:rsidRPr="00C75394">
        <w:rPr>
          <w:rFonts w:ascii="Times New Roman" w:hAnsi="Times New Roman"/>
          <w:color w:val="000000"/>
          <w:sz w:val="28"/>
          <w:szCs w:val="28"/>
          <w:lang w:eastAsia="ru-RU"/>
        </w:rPr>
        <w:t xml:space="preserve"> стаціонарними джерелами забруднення</w:t>
      </w:r>
      <w:r w:rsidR="006271AD">
        <w:rPr>
          <w:rFonts w:ascii="Times New Roman" w:hAnsi="Times New Roman"/>
          <w:color w:val="000000"/>
          <w:sz w:val="28"/>
          <w:szCs w:val="28"/>
          <w:lang w:eastAsia="ru-RU"/>
        </w:rPr>
        <w:t xml:space="preserve"> (</w:t>
      </w:r>
      <w:r w:rsidR="006271AD" w:rsidRPr="007B2ED6">
        <w:rPr>
          <w:rFonts w:ascii="Times New Roman" w:hAnsi="Times New Roman"/>
          <w:sz w:val="28"/>
          <w:szCs w:val="28"/>
          <w:lang w:eastAsia="ru-RU"/>
        </w:rPr>
        <w:t>з 1 січня 2021</w:t>
      </w:r>
      <w:r w:rsidR="006271AD">
        <w:rPr>
          <w:rFonts w:ascii="Times New Roman" w:hAnsi="Times New Roman"/>
          <w:color w:val="000000"/>
          <w:sz w:val="28"/>
          <w:szCs w:val="28"/>
          <w:lang w:eastAsia="ru-RU"/>
        </w:rPr>
        <w:t xml:space="preserve"> року)</w:t>
      </w:r>
      <w:r w:rsidR="00CD1BB0">
        <w:rPr>
          <w:rFonts w:ascii="Times New Roman" w:hAnsi="Times New Roman"/>
          <w:color w:val="000000"/>
          <w:sz w:val="28"/>
          <w:szCs w:val="28"/>
          <w:lang w:eastAsia="ru-RU"/>
        </w:rPr>
        <w:t>;</w:t>
      </w:r>
      <w:r w:rsidR="00565D5D" w:rsidRPr="00C75394">
        <w:rPr>
          <w:rFonts w:ascii="Times New Roman" w:hAnsi="Times New Roman"/>
          <w:color w:val="000000"/>
          <w:sz w:val="28"/>
          <w:szCs w:val="28"/>
          <w:lang w:eastAsia="ru-RU"/>
        </w:rPr>
        <w:t>"</w:t>
      </w:r>
      <w:r w:rsidR="00841498" w:rsidRPr="00C75394">
        <w:rPr>
          <w:rFonts w:ascii="Times New Roman" w:hAnsi="Times New Roman"/>
          <w:color w:val="000000"/>
          <w:sz w:val="28"/>
          <w:szCs w:val="28"/>
          <w:lang w:eastAsia="ru-RU"/>
        </w:rPr>
        <w:t>;</w:t>
      </w:r>
    </w:p>
    <w:p w:rsidR="00841498" w:rsidRPr="007B2ED6" w:rsidRDefault="00842B1A" w:rsidP="002E26FF">
      <w:pPr>
        <w:shd w:val="clear" w:color="auto" w:fill="FFFFFF"/>
        <w:spacing w:after="150" w:line="240" w:lineRule="auto"/>
        <w:ind w:left="-567" w:firstLine="425"/>
        <w:jc w:val="both"/>
        <w:rPr>
          <w:rFonts w:ascii="Times New Roman" w:hAnsi="Times New Roman"/>
          <w:sz w:val="28"/>
          <w:szCs w:val="28"/>
          <w:lang w:eastAsia="ru-RU"/>
        </w:rPr>
      </w:pPr>
      <w:r w:rsidRPr="00C75394">
        <w:rPr>
          <w:rFonts w:ascii="Times New Roman" w:hAnsi="Times New Roman"/>
          <w:color w:val="000000"/>
          <w:sz w:val="28"/>
          <w:szCs w:val="28"/>
          <w:lang w:eastAsia="ru-RU"/>
        </w:rPr>
        <w:t>4</w:t>
      </w:r>
      <w:r w:rsidR="00F4625D" w:rsidRPr="00C75394">
        <w:rPr>
          <w:rFonts w:ascii="Times New Roman" w:hAnsi="Times New Roman"/>
          <w:color w:val="000000"/>
          <w:sz w:val="28"/>
          <w:szCs w:val="28"/>
          <w:lang w:eastAsia="ru-RU"/>
        </w:rPr>
        <w:t>. Ч</w:t>
      </w:r>
      <w:r w:rsidR="00841498" w:rsidRPr="00C75394">
        <w:rPr>
          <w:rFonts w:ascii="Times New Roman" w:hAnsi="Times New Roman"/>
          <w:color w:val="000000"/>
          <w:sz w:val="28"/>
          <w:szCs w:val="28"/>
          <w:lang w:eastAsia="ru-RU"/>
        </w:rPr>
        <w:t xml:space="preserve">астину четверту статті 30 доповнити пунктом </w:t>
      </w:r>
      <w:r w:rsidR="00841498" w:rsidRPr="007B2ED6">
        <w:rPr>
          <w:rFonts w:ascii="Times New Roman" w:hAnsi="Times New Roman"/>
          <w:sz w:val="28"/>
          <w:szCs w:val="28"/>
          <w:lang w:eastAsia="ru-RU"/>
        </w:rPr>
        <w:t>2</w:t>
      </w:r>
      <w:r w:rsidR="005C0C2B" w:rsidRPr="007B2ED6">
        <w:rPr>
          <w:rFonts w:ascii="Times New Roman" w:hAnsi="Times New Roman"/>
          <w:sz w:val="28"/>
          <w:szCs w:val="28"/>
          <w:lang w:eastAsia="ru-RU"/>
        </w:rPr>
        <w:t>3</w:t>
      </w:r>
      <w:r w:rsidR="00841498" w:rsidRPr="007B2ED6">
        <w:rPr>
          <w:rFonts w:ascii="Times New Roman" w:hAnsi="Times New Roman"/>
          <w:sz w:val="28"/>
          <w:szCs w:val="28"/>
          <w:lang w:eastAsia="ru-RU"/>
        </w:rPr>
        <w:t xml:space="preserve"> такого змісту:</w:t>
      </w:r>
    </w:p>
    <w:p w:rsidR="00841498" w:rsidRPr="00C75394" w:rsidRDefault="00841498" w:rsidP="002E26FF">
      <w:pPr>
        <w:shd w:val="clear" w:color="auto" w:fill="FFFFFF"/>
        <w:spacing w:after="150" w:line="240" w:lineRule="auto"/>
        <w:ind w:left="-567" w:firstLine="425"/>
        <w:jc w:val="both"/>
        <w:rPr>
          <w:rFonts w:ascii="Times New Roman" w:hAnsi="Times New Roman"/>
          <w:color w:val="000000"/>
          <w:sz w:val="28"/>
          <w:szCs w:val="28"/>
          <w:lang w:eastAsia="ru-RU"/>
        </w:rPr>
      </w:pPr>
      <w:r w:rsidRPr="007B2ED6">
        <w:rPr>
          <w:rFonts w:ascii="Times New Roman" w:hAnsi="Times New Roman"/>
          <w:sz w:val="28"/>
          <w:szCs w:val="28"/>
          <w:lang w:eastAsia="ru-RU"/>
        </w:rPr>
        <w:t>"2</w:t>
      </w:r>
      <w:r w:rsidR="005C0C2B" w:rsidRPr="007B2ED6">
        <w:rPr>
          <w:rFonts w:ascii="Times New Roman" w:hAnsi="Times New Roman"/>
          <w:sz w:val="28"/>
          <w:szCs w:val="28"/>
          <w:lang w:val="ru-RU" w:eastAsia="ru-RU"/>
        </w:rPr>
        <w:t>3</w:t>
      </w:r>
      <w:r w:rsidRPr="007B2ED6">
        <w:rPr>
          <w:rFonts w:ascii="Times New Roman" w:hAnsi="Times New Roman"/>
          <w:sz w:val="28"/>
          <w:szCs w:val="28"/>
          <w:lang w:eastAsia="ru-RU"/>
        </w:rPr>
        <w:t xml:space="preserve">) </w:t>
      </w:r>
      <w:r w:rsidR="006C2485" w:rsidRPr="007B2ED6">
        <w:rPr>
          <w:rFonts w:ascii="Times New Roman" w:hAnsi="Times New Roman"/>
          <w:sz w:val="28"/>
          <w:szCs w:val="28"/>
          <w:lang w:eastAsia="ru-RU"/>
        </w:rPr>
        <w:t>формування д</w:t>
      </w:r>
      <w:r w:rsidR="004E7189" w:rsidRPr="007B2ED6">
        <w:rPr>
          <w:rFonts w:ascii="Times New Roman" w:hAnsi="Times New Roman"/>
          <w:sz w:val="28"/>
          <w:szCs w:val="28"/>
          <w:lang w:eastAsia="ru-RU"/>
        </w:rPr>
        <w:t xml:space="preserve">ержавного фонду </w:t>
      </w:r>
      <w:r w:rsidR="006D6250">
        <w:rPr>
          <w:rFonts w:ascii="Times New Roman" w:hAnsi="Times New Roman"/>
          <w:sz w:val="28"/>
          <w:szCs w:val="28"/>
          <w:lang w:eastAsia="ru-RU"/>
        </w:rPr>
        <w:t>декарбонізації</w:t>
      </w:r>
      <w:r w:rsidR="00D16336">
        <w:rPr>
          <w:rFonts w:ascii="Times New Roman" w:hAnsi="Times New Roman"/>
          <w:sz w:val="28"/>
          <w:szCs w:val="28"/>
          <w:lang w:eastAsia="ru-RU"/>
        </w:rPr>
        <w:t xml:space="preserve"> </w:t>
      </w:r>
      <w:r w:rsidRPr="007B2ED6">
        <w:rPr>
          <w:rFonts w:ascii="Times New Roman" w:hAnsi="Times New Roman"/>
          <w:sz w:val="28"/>
          <w:szCs w:val="28"/>
          <w:lang w:eastAsia="ru-RU"/>
        </w:rPr>
        <w:t>(за рахунок джерел, визначених пунктом 13</w:t>
      </w:r>
      <w:r w:rsidR="005C0C2B" w:rsidRPr="007B2ED6">
        <w:rPr>
          <w:rFonts w:ascii="Times New Roman" w:hAnsi="Times New Roman"/>
          <w:sz w:val="28"/>
          <w:szCs w:val="28"/>
          <w:vertAlign w:val="superscript"/>
          <w:lang w:val="ru-RU" w:eastAsia="ru-RU"/>
        </w:rPr>
        <w:t>9</w:t>
      </w:r>
      <w:r w:rsidR="00F82F3A" w:rsidRPr="007B2ED6">
        <w:rPr>
          <w:rFonts w:ascii="Times New Roman" w:hAnsi="Times New Roman"/>
          <w:sz w:val="28"/>
          <w:szCs w:val="28"/>
          <w:lang w:eastAsia="ru-RU"/>
        </w:rPr>
        <w:t xml:space="preserve"> </w:t>
      </w:r>
      <w:r w:rsidRPr="007B2ED6">
        <w:rPr>
          <w:rFonts w:ascii="Times New Roman" w:hAnsi="Times New Roman"/>
          <w:sz w:val="28"/>
          <w:szCs w:val="28"/>
          <w:lang w:eastAsia="ru-RU"/>
        </w:rPr>
        <w:t>частини</w:t>
      </w:r>
      <w:r w:rsidRPr="00C75394">
        <w:rPr>
          <w:rFonts w:ascii="Times New Roman" w:hAnsi="Times New Roman"/>
          <w:color w:val="000000"/>
          <w:sz w:val="28"/>
          <w:szCs w:val="28"/>
          <w:lang w:eastAsia="ru-RU"/>
        </w:rPr>
        <w:t xml:space="preserve"> тре</w:t>
      </w:r>
      <w:r w:rsidR="006204BB" w:rsidRPr="00C75394">
        <w:rPr>
          <w:rFonts w:ascii="Times New Roman" w:hAnsi="Times New Roman"/>
          <w:color w:val="000000"/>
          <w:sz w:val="28"/>
          <w:szCs w:val="28"/>
          <w:lang w:eastAsia="ru-RU"/>
        </w:rPr>
        <w:t>тьої статті 29 цього Кодексу)";</w:t>
      </w:r>
    </w:p>
    <w:p w:rsidR="006204BB" w:rsidRPr="00C75394" w:rsidRDefault="00842B1A" w:rsidP="002E26FF">
      <w:pPr>
        <w:shd w:val="clear" w:color="auto" w:fill="FFFFFF"/>
        <w:spacing w:after="150" w:line="240" w:lineRule="auto"/>
        <w:ind w:left="-567" w:firstLine="425"/>
        <w:jc w:val="both"/>
        <w:rPr>
          <w:rFonts w:ascii="Times New Roman" w:hAnsi="Times New Roman"/>
          <w:color w:val="000000"/>
          <w:sz w:val="28"/>
          <w:szCs w:val="28"/>
          <w:lang w:eastAsia="ru-RU"/>
        </w:rPr>
      </w:pPr>
      <w:r w:rsidRPr="00C75394">
        <w:rPr>
          <w:rFonts w:ascii="Times New Roman" w:hAnsi="Times New Roman"/>
          <w:color w:val="000000"/>
          <w:sz w:val="28"/>
          <w:szCs w:val="28"/>
          <w:lang w:eastAsia="ru-RU"/>
        </w:rPr>
        <w:t>5</w:t>
      </w:r>
      <w:r w:rsidR="00F4625D" w:rsidRPr="00C75394">
        <w:rPr>
          <w:rFonts w:ascii="Times New Roman" w:hAnsi="Times New Roman"/>
          <w:color w:val="000000"/>
          <w:sz w:val="28"/>
          <w:szCs w:val="28"/>
          <w:lang w:eastAsia="ru-RU"/>
        </w:rPr>
        <w:t>. Ч</w:t>
      </w:r>
      <w:r w:rsidR="006204BB" w:rsidRPr="00C75394">
        <w:rPr>
          <w:rFonts w:ascii="Times New Roman" w:hAnsi="Times New Roman"/>
          <w:color w:val="000000"/>
          <w:sz w:val="28"/>
          <w:szCs w:val="28"/>
          <w:lang w:eastAsia="ru-RU"/>
        </w:rPr>
        <w:t>астину другу статті 59 після слів та знаку "інформація про використання коштів державного фонду регіонального розвитку, "доповнити словами та знаком "інфо</w:t>
      </w:r>
      <w:r w:rsidR="006C2485" w:rsidRPr="00C75394">
        <w:rPr>
          <w:rFonts w:ascii="Times New Roman" w:hAnsi="Times New Roman"/>
          <w:color w:val="000000"/>
          <w:sz w:val="28"/>
          <w:szCs w:val="28"/>
          <w:lang w:eastAsia="ru-RU"/>
        </w:rPr>
        <w:t>рмація про використання коштів д</w:t>
      </w:r>
      <w:r w:rsidR="006204BB" w:rsidRPr="00C75394">
        <w:rPr>
          <w:rFonts w:ascii="Times New Roman" w:hAnsi="Times New Roman"/>
          <w:color w:val="000000"/>
          <w:sz w:val="28"/>
          <w:szCs w:val="28"/>
          <w:lang w:eastAsia="ru-RU"/>
        </w:rPr>
        <w:t>ержавного фонду</w:t>
      </w:r>
      <w:r w:rsidR="00D16336">
        <w:rPr>
          <w:rFonts w:ascii="Times New Roman" w:hAnsi="Times New Roman"/>
          <w:color w:val="000000"/>
          <w:sz w:val="28"/>
          <w:szCs w:val="28"/>
          <w:lang w:eastAsia="ru-RU"/>
        </w:rPr>
        <w:t xml:space="preserve"> </w:t>
      </w:r>
      <w:r w:rsidR="006D6250">
        <w:rPr>
          <w:rFonts w:ascii="Times New Roman" w:hAnsi="Times New Roman"/>
          <w:color w:val="000000"/>
          <w:sz w:val="28"/>
          <w:szCs w:val="28"/>
          <w:lang w:eastAsia="ru-RU"/>
        </w:rPr>
        <w:t>декарбонізації</w:t>
      </w:r>
      <w:r w:rsidR="00D16336">
        <w:rPr>
          <w:rFonts w:ascii="Times New Roman" w:hAnsi="Times New Roman"/>
          <w:color w:val="000000"/>
          <w:sz w:val="28"/>
          <w:szCs w:val="28"/>
          <w:lang w:eastAsia="ru-RU"/>
        </w:rPr>
        <w:t xml:space="preserve"> </w:t>
      </w:r>
      <w:r w:rsidR="006204BB" w:rsidRPr="00C75394">
        <w:rPr>
          <w:rFonts w:ascii="Times New Roman" w:hAnsi="Times New Roman"/>
          <w:color w:val="000000"/>
          <w:sz w:val="28"/>
          <w:szCs w:val="28"/>
          <w:lang w:eastAsia="ru-RU"/>
        </w:rPr>
        <w:t>,".</w:t>
      </w:r>
    </w:p>
    <w:p w:rsidR="006204BB" w:rsidRPr="00C75394" w:rsidRDefault="00842B1A" w:rsidP="002E26FF">
      <w:pPr>
        <w:shd w:val="clear" w:color="auto" w:fill="FFFFFF"/>
        <w:spacing w:after="150" w:line="240" w:lineRule="auto"/>
        <w:ind w:left="-567" w:firstLine="425"/>
        <w:jc w:val="both"/>
        <w:rPr>
          <w:rFonts w:ascii="Times New Roman" w:hAnsi="Times New Roman"/>
          <w:color w:val="000000"/>
          <w:sz w:val="28"/>
          <w:szCs w:val="28"/>
          <w:lang w:eastAsia="ru-RU"/>
        </w:rPr>
      </w:pPr>
      <w:r w:rsidRPr="00C75394">
        <w:rPr>
          <w:rFonts w:ascii="Times New Roman" w:hAnsi="Times New Roman"/>
          <w:color w:val="000000"/>
          <w:sz w:val="28"/>
          <w:szCs w:val="28"/>
          <w:lang w:eastAsia="ru-RU"/>
        </w:rPr>
        <w:t>6</w:t>
      </w:r>
      <w:r w:rsidR="00F4625D" w:rsidRPr="00C75394">
        <w:rPr>
          <w:rFonts w:ascii="Times New Roman" w:hAnsi="Times New Roman"/>
          <w:color w:val="000000"/>
          <w:sz w:val="28"/>
          <w:szCs w:val="28"/>
          <w:lang w:eastAsia="ru-RU"/>
        </w:rPr>
        <w:t>. Ч</w:t>
      </w:r>
      <w:r w:rsidR="006204BB" w:rsidRPr="00C75394">
        <w:rPr>
          <w:rFonts w:ascii="Times New Roman" w:hAnsi="Times New Roman"/>
          <w:color w:val="000000"/>
          <w:sz w:val="28"/>
          <w:szCs w:val="28"/>
          <w:lang w:eastAsia="ru-RU"/>
        </w:rPr>
        <w:t>астину другу статті 61 доповнити пунктом 8</w:t>
      </w:r>
      <w:r w:rsidR="00F82F3A" w:rsidRPr="00C75394">
        <w:rPr>
          <w:rFonts w:ascii="Times New Roman" w:hAnsi="Times New Roman"/>
          <w:color w:val="000000"/>
          <w:sz w:val="28"/>
          <w:szCs w:val="28"/>
          <w:vertAlign w:val="superscript"/>
          <w:lang w:eastAsia="ru-RU"/>
        </w:rPr>
        <w:t>5</w:t>
      </w:r>
      <w:r w:rsidR="00F82F3A" w:rsidRPr="00C75394">
        <w:rPr>
          <w:rFonts w:ascii="Times New Roman" w:hAnsi="Times New Roman"/>
          <w:color w:val="000000"/>
          <w:sz w:val="28"/>
          <w:szCs w:val="28"/>
          <w:lang w:eastAsia="ru-RU"/>
        </w:rPr>
        <w:t xml:space="preserve"> </w:t>
      </w:r>
      <w:r w:rsidR="006204BB" w:rsidRPr="00C75394">
        <w:rPr>
          <w:rFonts w:ascii="Times New Roman" w:hAnsi="Times New Roman"/>
          <w:color w:val="000000"/>
          <w:sz w:val="28"/>
          <w:szCs w:val="28"/>
          <w:lang w:eastAsia="ru-RU"/>
        </w:rPr>
        <w:t>такого змісту:</w:t>
      </w:r>
    </w:p>
    <w:p w:rsidR="006204BB" w:rsidRPr="00C75394" w:rsidRDefault="006204BB" w:rsidP="002E26FF">
      <w:pPr>
        <w:shd w:val="clear" w:color="auto" w:fill="FFFFFF"/>
        <w:spacing w:after="150" w:line="240" w:lineRule="auto"/>
        <w:ind w:left="-567" w:firstLine="425"/>
        <w:jc w:val="both"/>
        <w:rPr>
          <w:rFonts w:ascii="Times New Roman" w:hAnsi="Times New Roman"/>
          <w:color w:val="000000"/>
          <w:sz w:val="28"/>
          <w:szCs w:val="28"/>
          <w:lang w:eastAsia="ru-RU"/>
        </w:rPr>
      </w:pPr>
      <w:r w:rsidRPr="00C75394">
        <w:rPr>
          <w:rFonts w:ascii="Times New Roman" w:hAnsi="Times New Roman"/>
          <w:color w:val="000000"/>
          <w:sz w:val="28"/>
          <w:szCs w:val="28"/>
          <w:lang w:eastAsia="ru-RU"/>
        </w:rPr>
        <w:t>"8</w:t>
      </w:r>
      <w:r w:rsidR="00F82F3A" w:rsidRPr="00C75394">
        <w:rPr>
          <w:rFonts w:ascii="Times New Roman" w:hAnsi="Times New Roman"/>
          <w:color w:val="000000"/>
          <w:sz w:val="28"/>
          <w:szCs w:val="28"/>
          <w:vertAlign w:val="superscript"/>
          <w:lang w:eastAsia="ru-RU"/>
        </w:rPr>
        <w:t>5</w:t>
      </w:r>
      <w:r w:rsidRPr="00C75394">
        <w:rPr>
          <w:rFonts w:ascii="Times New Roman" w:hAnsi="Times New Roman"/>
          <w:color w:val="000000"/>
          <w:sz w:val="28"/>
          <w:szCs w:val="28"/>
          <w:lang w:eastAsia="ru-RU"/>
        </w:rPr>
        <w:t xml:space="preserve">) звіт про використання коштів </w:t>
      </w:r>
      <w:r w:rsidR="006C2485" w:rsidRPr="00C75394">
        <w:rPr>
          <w:rFonts w:ascii="Times New Roman" w:hAnsi="Times New Roman"/>
          <w:color w:val="000000"/>
          <w:sz w:val="28"/>
          <w:szCs w:val="28"/>
          <w:lang w:eastAsia="ru-RU"/>
        </w:rPr>
        <w:t>д</w:t>
      </w:r>
      <w:r w:rsidRPr="00C75394">
        <w:rPr>
          <w:rFonts w:ascii="Times New Roman" w:hAnsi="Times New Roman"/>
          <w:color w:val="000000"/>
          <w:sz w:val="28"/>
          <w:szCs w:val="28"/>
          <w:lang w:eastAsia="ru-RU"/>
        </w:rPr>
        <w:t xml:space="preserve">ержавного фонду </w:t>
      </w:r>
      <w:r w:rsidR="006D6250">
        <w:rPr>
          <w:rFonts w:ascii="Times New Roman" w:hAnsi="Times New Roman"/>
          <w:color w:val="000000"/>
          <w:sz w:val="28"/>
          <w:szCs w:val="28"/>
          <w:lang w:eastAsia="ru-RU"/>
        </w:rPr>
        <w:t>декарбонізації</w:t>
      </w:r>
      <w:r w:rsidRPr="00C75394">
        <w:rPr>
          <w:rFonts w:ascii="Times New Roman" w:hAnsi="Times New Roman"/>
          <w:color w:val="000000"/>
          <w:sz w:val="28"/>
          <w:szCs w:val="28"/>
          <w:lang w:eastAsia="ru-RU"/>
        </w:rPr>
        <w:t>".</w:t>
      </w:r>
    </w:p>
    <w:p w:rsidR="00334FB0" w:rsidRPr="00C75394" w:rsidRDefault="00334FB0" w:rsidP="00334FB0">
      <w:pPr>
        <w:shd w:val="clear" w:color="auto" w:fill="FFFFFF"/>
        <w:spacing w:after="150" w:line="240" w:lineRule="auto"/>
        <w:ind w:left="-567" w:firstLine="425"/>
        <w:jc w:val="both"/>
        <w:rPr>
          <w:rFonts w:ascii="Times New Roman" w:hAnsi="Times New Roman"/>
          <w:color w:val="000000"/>
          <w:sz w:val="28"/>
          <w:szCs w:val="28"/>
          <w:lang w:eastAsia="ru-RU"/>
        </w:rPr>
      </w:pPr>
      <w:r w:rsidRPr="00C75394">
        <w:rPr>
          <w:rFonts w:ascii="Times New Roman" w:hAnsi="Times New Roman"/>
          <w:color w:val="000000"/>
          <w:sz w:val="28"/>
          <w:szCs w:val="28"/>
          <w:lang w:eastAsia="ru-RU"/>
        </w:rPr>
        <w:t>ІІ. Прикінцеві положення</w:t>
      </w:r>
    </w:p>
    <w:p w:rsidR="00334FB0" w:rsidRPr="00C75394" w:rsidRDefault="00334FB0" w:rsidP="00334FB0">
      <w:pPr>
        <w:shd w:val="clear" w:color="auto" w:fill="FFFFFF"/>
        <w:spacing w:after="150" w:line="240" w:lineRule="auto"/>
        <w:ind w:left="-567" w:firstLine="425"/>
        <w:jc w:val="both"/>
        <w:rPr>
          <w:rFonts w:ascii="Times New Roman" w:hAnsi="Times New Roman"/>
          <w:color w:val="000000"/>
          <w:sz w:val="28"/>
          <w:szCs w:val="28"/>
          <w:lang w:eastAsia="ru-RU"/>
        </w:rPr>
      </w:pPr>
      <w:r w:rsidRPr="00C75394">
        <w:rPr>
          <w:rFonts w:ascii="Times New Roman" w:hAnsi="Times New Roman"/>
          <w:color w:val="000000"/>
          <w:sz w:val="28"/>
          <w:szCs w:val="28"/>
          <w:lang w:eastAsia="ru-RU"/>
        </w:rPr>
        <w:t>1. Ц</w:t>
      </w:r>
      <w:r w:rsidRPr="00C75394">
        <w:rPr>
          <w:rFonts w:ascii="Times New Roman" w:hAnsi="Times New Roman"/>
          <w:sz w:val="28"/>
          <w:szCs w:val="28"/>
          <w:lang w:eastAsia="ru-RU"/>
        </w:rPr>
        <w:t>ей Закон набирає чинності</w:t>
      </w:r>
      <w:r w:rsidRPr="00C75394">
        <w:rPr>
          <w:rFonts w:ascii="Times New Roman" w:hAnsi="Times New Roman"/>
          <w:color w:val="000000"/>
          <w:sz w:val="28"/>
          <w:szCs w:val="28"/>
          <w:lang w:eastAsia="ru-RU"/>
        </w:rPr>
        <w:t xml:space="preserve"> з </w:t>
      </w:r>
      <w:r w:rsidR="00044577" w:rsidRPr="00044577">
        <w:rPr>
          <w:rFonts w:ascii="Times New Roman" w:hAnsi="Times New Roman"/>
          <w:color w:val="000000"/>
          <w:sz w:val="28"/>
          <w:szCs w:val="28"/>
          <w:lang w:val="ru-RU" w:eastAsia="ru-RU"/>
        </w:rPr>
        <w:t xml:space="preserve">1 </w:t>
      </w:r>
      <w:r w:rsidR="00044577">
        <w:rPr>
          <w:rFonts w:ascii="Times New Roman" w:hAnsi="Times New Roman"/>
          <w:color w:val="000000"/>
          <w:sz w:val="28"/>
          <w:szCs w:val="28"/>
          <w:lang w:eastAsia="ru-RU"/>
        </w:rPr>
        <w:t>січня 202</w:t>
      </w:r>
      <w:r w:rsidR="00710133">
        <w:rPr>
          <w:rFonts w:ascii="Times New Roman" w:hAnsi="Times New Roman"/>
          <w:color w:val="000000"/>
          <w:sz w:val="28"/>
          <w:szCs w:val="28"/>
          <w:lang w:eastAsia="ru-RU"/>
        </w:rPr>
        <w:t xml:space="preserve">1 </w:t>
      </w:r>
      <w:r w:rsidR="00044577">
        <w:rPr>
          <w:rFonts w:ascii="Times New Roman" w:hAnsi="Times New Roman"/>
          <w:color w:val="000000"/>
          <w:sz w:val="28"/>
          <w:szCs w:val="28"/>
          <w:lang w:eastAsia="ru-RU"/>
        </w:rPr>
        <w:t>року</w:t>
      </w:r>
      <w:r w:rsidRPr="00C75394">
        <w:rPr>
          <w:rFonts w:ascii="Times New Roman" w:hAnsi="Times New Roman"/>
          <w:color w:val="000000"/>
          <w:sz w:val="28"/>
          <w:szCs w:val="28"/>
          <w:lang w:eastAsia="ru-RU"/>
        </w:rPr>
        <w:t>.</w:t>
      </w:r>
    </w:p>
    <w:p w:rsidR="00334FB0" w:rsidRDefault="00334FB0" w:rsidP="00334FB0">
      <w:pPr>
        <w:shd w:val="clear" w:color="auto" w:fill="FFFFFF"/>
        <w:spacing w:after="150" w:line="240" w:lineRule="auto"/>
        <w:ind w:left="-567" w:firstLine="425"/>
        <w:jc w:val="both"/>
        <w:rPr>
          <w:rFonts w:ascii="Times New Roman" w:hAnsi="Times New Roman"/>
          <w:sz w:val="28"/>
          <w:szCs w:val="28"/>
        </w:rPr>
      </w:pPr>
      <w:r w:rsidRPr="00C75394">
        <w:rPr>
          <w:rFonts w:ascii="Times New Roman" w:hAnsi="Times New Roman"/>
          <w:sz w:val="28"/>
          <w:szCs w:val="28"/>
        </w:rPr>
        <w:t>2. Кабінету Міністрів України протягом трьох місяців з дня набрання чинності цим Законом:</w:t>
      </w:r>
    </w:p>
    <w:p w:rsidR="00044577" w:rsidRPr="00C75394" w:rsidRDefault="00044577" w:rsidP="00334FB0">
      <w:pPr>
        <w:shd w:val="clear" w:color="auto" w:fill="FFFFFF"/>
        <w:spacing w:after="150" w:line="240" w:lineRule="auto"/>
        <w:ind w:left="-567" w:firstLine="425"/>
        <w:jc w:val="both"/>
        <w:rPr>
          <w:rFonts w:ascii="Times New Roman" w:hAnsi="Times New Roman"/>
          <w:color w:val="000000"/>
          <w:sz w:val="28"/>
          <w:szCs w:val="28"/>
          <w:lang w:eastAsia="ru-RU"/>
        </w:rPr>
      </w:pPr>
      <w:r w:rsidRPr="00044577">
        <w:rPr>
          <w:rFonts w:ascii="Times New Roman" w:hAnsi="Times New Roman"/>
          <w:color w:val="000000"/>
          <w:sz w:val="28"/>
          <w:szCs w:val="28"/>
          <w:lang w:eastAsia="ru-RU"/>
        </w:rPr>
        <w:t>забезпечити прийняття нормативно-правових актів, що випливають із цього Закону;</w:t>
      </w:r>
    </w:p>
    <w:p w:rsidR="00334FB0" w:rsidRPr="00C75394" w:rsidRDefault="00334FB0" w:rsidP="00334FB0">
      <w:pPr>
        <w:spacing w:before="120" w:after="120" w:line="240" w:lineRule="auto"/>
        <w:ind w:left="-567" w:firstLine="425"/>
        <w:jc w:val="both"/>
        <w:rPr>
          <w:rFonts w:ascii="Times New Roman" w:hAnsi="Times New Roman"/>
          <w:sz w:val="28"/>
          <w:szCs w:val="28"/>
        </w:rPr>
      </w:pPr>
      <w:r w:rsidRPr="00C75394">
        <w:rPr>
          <w:rFonts w:ascii="Times New Roman" w:hAnsi="Times New Roman"/>
          <w:sz w:val="28"/>
          <w:szCs w:val="28"/>
        </w:rPr>
        <w:t>привести свої нормативно-правові акти у відповідність із цим Законом;</w:t>
      </w:r>
    </w:p>
    <w:p w:rsidR="00334FB0" w:rsidRPr="00C75394" w:rsidRDefault="00334FB0" w:rsidP="00334FB0">
      <w:pPr>
        <w:spacing w:after="0" w:line="240" w:lineRule="auto"/>
        <w:ind w:left="-567" w:firstLine="425"/>
        <w:jc w:val="both"/>
        <w:rPr>
          <w:rFonts w:ascii="Times New Roman" w:hAnsi="Times New Roman"/>
          <w:sz w:val="28"/>
          <w:szCs w:val="28"/>
        </w:rPr>
      </w:pPr>
      <w:r w:rsidRPr="00C75394">
        <w:rPr>
          <w:rFonts w:ascii="Times New Roman" w:hAnsi="Times New Roman"/>
          <w:sz w:val="28"/>
          <w:szCs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C75394" w:rsidRDefault="00C75394" w:rsidP="002E26FF">
      <w:pPr>
        <w:spacing w:after="0" w:line="240" w:lineRule="auto"/>
        <w:ind w:left="-567" w:firstLine="425"/>
        <w:jc w:val="both"/>
        <w:rPr>
          <w:rFonts w:ascii="Times New Roman" w:hAnsi="Times New Roman"/>
          <w:sz w:val="28"/>
          <w:szCs w:val="28"/>
        </w:rPr>
      </w:pPr>
    </w:p>
    <w:p w:rsidR="007D61F9" w:rsidRPr="00C75394" w:rsidRDefault="007D61F9" w:rsidP="002E26FF">
      <w:pPr>
        <w:spacing w:after="0" w:line="240" w:lineRule="auto"/>
        <w:ind w:left="-567" w:firstLine="425"/>
        <w:jc w:val="both"/>
        <w:rPr>
          <w:rFonts w:ascii="Times New Roman" w:hAnsi="Times New Roman"/>
          <w:sz w:val="28"/>
          <w:szCs w:val="28"/>
        </w:rPr>
      </w:pPr>
    </w:p>
    <w:p w:rsidR="00B1014D" w:rsidRPr="00C75394" w:rsidRDefault="00B1014D" w:rsidP="002E26FF">
      <w:pPr>
        <w:spacing w:after="0" w:line="240" w:lineRule="auto"/>
        <w:ind w:left="-567" w:firstLine="425"/>
        <w:rPr>
          <w:rFonts w:ascii="Times New Roman" w:hAnsi="Times New Roman"/>
          <w:b/>
          <w:sz w:val="28"/>
          <w:szCs w:val="28"/>
        </w:rPr>
      </w:pPr>
      <w:bookmarkStart w:id="11" w:name="n11"/>
      <w:bookmarkEnd w:id="11"/>
      <w:r w:rsidRPr="00C75394">
        <w:rPr>
          <w:rFonts w:ascii="Times New Roman" w:hAnsi="Times New Roman"/>
          <w:b/>
          <w:sz w:val="28"/>
          <w:szCs w:val="28"/>
        </w:rPr>
        <w:t xml:space="preserve">Голова </w:t>
      </w:r>
    </w:p>
    <w:p w:rsidR="003F70F9" w:rsidRPr="00EB06B0" w:rsidRDefault="00B1014D" w:rsidP="002E26FF">
      <w:pPr>
        <w:spacing w:after="0" w:line="240" w:lineRule="auto"/>
        <w:ind w:left="-567" w:firstLine="425"/>
        <w:rPr>
          <w:sz w:val="28"/>
          <w:szCs w:val="28"/>
        </w:rPr>
      </w:pPr>
      <w:r w:rsidRPr="00C75394">
        <w:rPr>
          <w:rFonts w:ascii="Times New Roman" w:hAnsi="Times New Roman"/>
          <w:b/>
          <w:sz w:val="28"/>
          <w:szCs w:val="28"/>
        </w:rPr>
        <w:t xml:space="preserve">Верховної Ради України                                                  </w:t>
      </w:r>
      <w:r w:rsidR="00966F7F">
        <w:rPr>
          <w:rFonts w:ascii="Times New Roman" w:hAnsi="Times New Roman"/>
          <w:b/>
          <w:sz w:val="28"/>
          <w:szCs w:val="28"/>
        </w:rPr>
        <w:t xml:space="preserve">       </w:t>
      </w:r>
      <w:r w:rsidR="008C1098">
        <w:rPr>
          <w:rFonts w:ascii="Times New Roman" w:hAnsi="Times New Roman"/>
          <w:b/>
          <w:sz w:val="28"/>
          <w:szCs w:val="28"/>
        </w:rPr>
        <w:t>Д</w:t>
      </w:r>
      <w:r w:rsidRPr="00C75394">
        <w:rPr>
          <w:rFonts w:ascii="Times New Roman" w:hAnsi="Times New Roman"/>
          <w:b/>
          <w:sz w:val="28"/>
          <w:szCs w:val="28"/>
        </w:rPr>
        <w:t>.</w:t>
      </w:r>
      <w:r w:rsidR="008C1098">
        <w:rPr>
          <w:rFonts w:ascii="Times New Roman" w:hAnsi="Times New Roman"/>
          <w:b/>
          <w:sz w:val="28"/>
          <w:szCs w:val="28"/>
        </w:rPr>
        <w:t>О</w:t>
      </w:r>
      <w:r w:rsidRPr="00C75394">
        <w:rPr>
          <w:rFonts w:ascii="Times New Roman" w:hAnsi="Times New Roman"/>
          <w:b/>
          <w:sz w:val="28"/>
          <w:szCs w:val="28"/>
        </w:rPr>
        <w:t xml:space="preserve">. </w:t>
      </w:r>
      <w:r w:rsidR="008C1098">
        <w:rPr>
          <w:rFonts w:ascii="Times New Roman" w:hAnsi="Times New Roman"/>
          <w:b/>
          <w:sz w:val="28"/>
          <w:szCs w:val="28"/>
        </w:rPr>
        <w:t>РАЗУМКОВ</w:t>
      </w:r>
    </w:p>
    <w:sectPr w:rsidR="003F70F9" w:rsidRPr="00EB06B0" w:rsidSect="006549A3">
      <w:headerReference w:type="default" r:id="rId11"/>
      <w:pgSz w:w="11906" w:h="16838"/>
      <w:pgMar w:top="568" w:right="567" w:bottom="568" w:left="1701" w:header="28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265" w:rsidRDefault="00667265" w:rsidP="00384AF5">
      <w:pPr>
        <w:spacing w:after="0" w:line="240" w:lineRule="auto"/>
      </w:pPr>
      <w:r>
        <w:separator/>
      </w:r>
    </w:p>
  </w:endnote>
  <w:endnote w:type="continuationSeparator" w:id="0">
    <w:p w:rsidR="00667265" w:rsidRDefault="00667265" w:rsidP="00384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 Arial"/>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265" w:rsidRDefault="00667265" w:rsidP="00384AF5">
      <w:pPr>
        <w:spacing w:after="0" w:line="240" w:lineRule="auto"/>
      </w:pPr>
      <w:r>
        <w:separator/>
      </w:r>
    </w:p>
  </w:footnote>
  <w:footnote w:type="continuationSeparator" w:id="0">
    <w:p w:rsidR="00667265" w:rsidRDefault="00667265" w:rsidP="00384A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627" w:rsidRPr="005B500C" w:rsidRDefault="009E1627">
    <w:pPr>
      <w:pStyle w:val="ab"/>
      <w:jc w:val="center"/>
      <w:rPr>
        <w:rFonts w:ascii="Times New Roman" w:hAnsi="Times New Roman"/>
        <w:sz w:val="24"/>
        <w:szCs w:val="24"/>
      </w:rPr>
    </w:pPr>
    <w:r w:rsidRPr="005B500C">
      <w:rPr>
        <w:rFonts w:ascii="Times New Roman" w:hAnsi="Times New Roman"/>
        <w:sz w:val="24"/>
        <w:szCs w:val="24"/>
      </w:rPr>
      <w:fldChar w:fldCharType="begin"/>
    </w:r>
    <w:r w:rsidRPr="005B500C">
      <w:rPr>
        <w:rFonts w:ascii="Times New Roman" w:hAnsi="Times New Roman"/>
        <w:sz w:val="24"/>
        <w:szCs w:val="24"/>
      </w:rPr>
      <w:instrText xml:space="preserve"> PAGE   \* MERGEFORMAT </w:instrText>
    </w:r>
    <w:r w:rsidRPr="005B500C">
      <w:rPr>
        <w:rFonts w:ascii="Times New Roman" w:hAnsi="Times New Roman"/>
        <w:sz w:val="24"/>
        <w:szCs w:val="24"/>
      </w:rPr>
      <w:fldChar w:fldCharType="separate"/>
    </w:r>
    <w:r w:rsidR="002E1B45">
      <w:rPr>
        <w:rFonts w:ascii="Times New Roman" w:hAnsi="Times New Roman"/>
        <w:noProof/>
        <w:sz w:val="24"/>
        <w:szCs w:val="24"/>
      </w:rPr>
      <w:t>2</w:t>
    </w:r>
    <w:r w:rsidRPr="005B500C">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2223E"/>
    <w:multiLevelType w:val="hybridMultilevel"/>
    <w:tmpl w:val="11765B0C"/>
    <w:lvl w:ilvl="0" w:tplc="F61E9CDC">
      <w:start w:val="1"/>
      <w:numFmt w:val="bullet"/>
      <w:lvlText w:val=""/>
      <w:lvlJc w:val="left"/>
      <w:pPr>
        <w:ind w:left="1069" w:hanging="360"/>
      </w:pPr>
      <w:rPr>
        <w:rFonts w:ascii="Symbol" w:eastAsia="Times New Roman" w:hAnsi="Symbol"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12B27357"/>
    <w:multiLevelType w:val="hybridMultilevel"/>
    <w:tmpl w:val="BC70AA86"/>
    <w:lvl w:ilvl="0" w:tplc="C3B81FB4">
      <w:start w:val="2"/>
      <w:numFmt w:val="bullet"/>
      <w:lvlText w:val="-"/>
      <w:lvlJc w:val="left"/>
      <w:pPr>
        <w:ind w:left="928"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40E06BA"/>
    <w:multiLevelType w:val="hybridMultilevel"/>
    <w:tmpl w:val="DBE22C80"/>
    <w:lvl w:ilvl="0" w:tplc="9992FDCE">
      <w:start w:val="1"/>
      <w:numFmt w:val="bullet"/>
      <w:lvlText w:val=""/>
      <w:lvlJc w:val="left"/>
      <w:pPr>
        <w:ind w:left="786" w:hanging="360"/>
      </w:pPr>
      <w:rPr>
        <w:rFonts w:ascii="Symbol" w:hAnsi="Symbol" w:hint="default"/>
        <w:b w:val="0"/>
        <w:color w:val="7F7F7F"/>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6095676"/>
    <w:multiLevelType w:val="hybridMultilevel"/>
    <w:tmpl w:val="5F387176"/>
    <w:lvl w:ilvl="0" w:tplc="3F68E9BC">
      <w:start w:val="1"/>
      <w:numFmt w:val="bullet"/>
      <w:lvlText w:val=""/>
      <w:lvlJc w:val="left"/>
      <w:pPr>
        <w:tabs>
          <w:tab w:val="num" w:pos="720"/>
        </w:tabs>
        <w:ind w:left="720" w:hanging="360"/>
      </w:pPr>
      <w:rPr>
        <w:rFonts w:ascii="Symbol" w:hAnsi="Symbol" w:hint="default"/>
      </w:rPr>
    </w:lvl>
    <w:lvl w:ilvl="1" w:tplc="5BA8AF18" w:tentative="1">
      <w:start w:val="1"/>
      <w:numFmt w:val="bullet"/>
      <w:lvlText w:val=""/>
      <w:lvlJc w:val="left"/>
      <w:pPr>
        <w:tabs>
          <w:tab w:val="num" w:pos="1440"/>
        </w:tabs>
        <w:ind w:left="1440" w:hanging="360"/>
      </w:pPr>
      <w:rPr>
        <w:rFonts w:ascii="Symbol" w:hAnsi="Symbol" w:hint="default"/>
      </w:rPr>
    </w:lvl>
    <w:lvl w:ilvl="2" w:tplc="AF1C692E" w:tentative="1">
      <w:start w:val="1"/>
      <w:numFmt w:val="bullet"/>
      <w:lvlText w:val=""/>
      <w:lvlJc w:val="left"/>
      <w:pPr>
        <w:tabs>
          <w:tab w:val="num" w:pos="2160"/>
        </w:tabs>
        <w:ind w:left="2160" w:hanging="360"/>
      </w:pPr>
      <w:rPr>
        <w:rFonts w:ascii="Symbol" w:hAnsi="Symbol" w:hint="default"/>
      </w:rPr>
    </w:lvl>
    <w:lvl w:ilvl="3" w:tplc="8C0C1F58" w:tentative="1">
      <w:start w:val="1"/>
      <w:numFmt w:val="bullet"/>
      <w:lvlText w:val=""/>
      <w:lvlJc w:val="left"/>
      <w:pPr>
        <w:tabs>
          <w:tab w:val="num" w:pos="2880"/>
        </w:tabs>
        <w:ind w:left="2880" w:hanging="360"/>
      </w:pPr>
      <w:rPr>
        <w:rFonts w:ascii="Symbol" w:hAnsi="Symbol" w:hint="default"/>
      </w:rPr>
    </w:lvl>
    <w:lvl w:ilvl="4" w:tplc="E3D4B726" w:tentative="1">
      <w:start w:val="1"/>
      <w:numFmt w:val="bullet"/>
      <w:lvlText w:val=""/>
      <w:lvlJc w:val="left"/>
      <w:pPr>
        <w:tabs>
          <w:tab w:val="num" w:pos="3600"/>
        </w:tabs>
        <w:ind w:left="3600" w:hanging="360"/>
      </w:pPr>
      <w:rPr>
        <w:rFonts w:ascii="Symbol" w:hAnsi="Symbol" w:hint="default"/>
      </w:rPr>
    </w:lvl>
    <w:lvl w:ilvl="5" w:tplc="D3FE344E" w:tentative="1">
      <w:start w:val="1"/>
      <w:numFmt w:val="bullet"/>
      <w:lvlText w:val=""/>
      <w:lvlJc w:val="left"/>
      <w:pPr>
        <w:tabs>
          <w:tab w:val="num" w:pos="4320"/>
        </w:tabs>
        <w:ind w:left="4320" w:hanging="360"/>
      </w:pPr>
      <w:rPr>
        <w:rFonts w:ascii="Symbol" w:hAnsi="Symbol" w:hint="default"/>
      </w:rPr>
    </w:lvl>
    <w:lvl w:ilvl="6" w:tplc="EFA40370" w:tentative="1">
      <w:start w:val="1"/>
      <w:numFmt w:val="bullet"/>
      <w:lvlText w:val=""/>
      <w:lvlJc w:val="left"/>
      <w:pPr>
        <w:tabs>
          <w:tab w:val="num" w:pos="5040"/>
        </w:tabs>
        <w:ind w:left="5040" w:hanging="360"/>
      </w:pPr>
      <w:rPr>
        <w:rFonts w:ascii="Symbol" w:hAnsi="Symbol" w:hint="default"/>
      </w:rPr>
    </w:lvl>
    <w:lvl w:ilvl="7" w:tplc="1E589B0C" w:tentative="1">
      <w:start w:val="1"/>
      <w:numFmt w:val="bullet"/>
      <w:lvlText w:val=""/>
      <w:lvlJc w:val="left"/>
      <w:pPr>
        <w:tabs>
          <w:tab w:val="num" w:pos="5760"/>
        </w:tabs>
        <w:ind w:left="5760" w:hanging="360"/>
      </w:pPr>
      <w:rPr>
        <w:rFonts w:ascii="Symbol" w:hAnsi="Symbol" w:hint="default"/>
      </w:rPr>
    </w:lvl>
    <w:lvl w:ilvl="8" w:tplc="BAA85E96"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45C84A4F"/>
    <w:multiLevelType w:val="hybridMultilevel"/>
    <w:tmpl w:val="5B60FEA4"/>
    <w:lvl w:ilvl="0" w:tplc="132CE1F0">
      <w:start w:val="1"/>
      <w:numFmt w:val="decimal"/>
      <w:lvlText w:val="%1."/>
      <w:lvlJc w:val="left"/>
      <w:pPr>
        <w:ind w:left="1069" w:hanging="360"/>
      </w:pPr>
      <w:rPr>
        <w:rFonts w:cs="Times New Roman" w:hint="default"/>
        <w:color w:val="00000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5" w15:restartNumberingAfterBreak="0">
    <w:nsid w:val="50127F5E"/>
    <w:multiLevelType w:val="hybridMultilevel"/>
    <w:tmpl w:val="348EB094"/>
    <w:lvl w:ilvl="0" w:tplc="0422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52EE3F3D"/>
    <w:multiLevelType w:val="hybridMultilevel"/>
    <w:tmpl w:val="8BAA6298"/>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15:restartNumberingAfterBreak="0">
    <w:nsid w:val="552F4182"/>
    <w:multiLevelType w:val="multilevel"/>
    <w:tmpl w:val="EFB458F4"/>
    <w:lvl w:ilvl="0">
      <w:start w:val="1"/>
      <w:numFmt w:val="decimal"/>
      <w:lvlText w:val="%1."/>
      <w:lvlJc w:val="left"/>
      <w:pPr>
        <w:tabs>
          <w:tab w:val="num" w:pos="1353"/>
        </w:tabs>
        <w:ind w:left="1353" w:hanging="360"/>
      </w:pPr>
      <w:rPr>
        <w:rFonts w:cs="Times New Roman" w:hint="default"/>
      </w:rPr>
    </w:lvl>
    <w:lvl w:ilvl="1">
      <w:start w:val="1"/>
      <w:numFmt w:val="lowerLetter"/>
      <w:lvlText w:val="%2."/>
      <w:lvlJc w:val="left"/>
      <w:pPr>
        <w:tabs>
          <w:tab w:val="num" w:pos="2073"/>
        </w:tabs>
        <w:ind w:left="2073" w:hanging="360"/>
      </w:pPr>
      <w:rPr>
        <w:rFonts w:cs="Times New Roman"/>
      </w:rPr>
    </w:lvl>
    <w:lvl w:ilvl="2">
      <w:start w:val="1"/>
      <w:numFmt w:val="lowerRoman"/>
      <w:lvlText w:val="%3."/>
      <w:lvlJc w:val="right"/>
      <w:pPr>
        <w:tabs>
          <w:tab w:val="num" w:pos="2793"/>
        </w:tabs>
        <w:ind w:left="2793" w:hanging="180"/>
      </w:pPr>
      <w:rPr>
        <w:rFonts w:cs="Times New Roman"/>
      </w:rPr>
    </w:lvl>
    <w:lvl w:ilvl="3">
      <w:start w:val="1"/>
      <w:numFmt w:val="decimal"/>
      <w:lvlText w:val="%4."/>
      <w:lvlJc w:val="left"/>
      <w:pPr>
        <w:tabs>
          <w:tab w:val="num" w:pos="3513"/>
        </w:tabs>
        <w:ind w:left="3513" w:hanging="360"/>
      </w:pPr>
      <w:rPr>
        <w:rFonts w:cs="Times New Roman"/>
      </w:rPr>
    </w:lvl>
    <w:lvl w:ilvl="4">
      <w:start w:val="1"/>
      <w:numFmt w:val="lowerLetter"/>
      <w:lvlText w:val="%5."/>
      <w:lvlJc w:val="left"/>
      <w:pPr>
        <w:tabs>
          <w:tab w:val="num" w:pos="4233"/>
        </w:tabs>
        <w:ind w:left="4233" w:hanging="360"/>
      </w:pPr>
      <w:rPr>
        <w:rFonts w:cs="Times New Roman"/>
      </w:rPr>
    </w:lvl>
    <w:lvl w:ilvl="5">
      <w:start w:val="1"/>
      <w:numFmt w:val="lowerRoman"/>
      <w:lvlText w:val="%6."/>
      <w:lvlJc w:val="right"/>
      <w:pPr>
        <w:tabs>
          <w:tab w:val="num" w:pos="4953"/>
        </w:tabs>
        <w:ind w:left="4953" w:hanging="180"/>
      </w:pPr>
      <w:rPr>
        <w:rFonts w:cs="Times New Roman"/>
      </w:rPr>
    </w:lvl>
    <w:lvl w:ilvl="6">
      <w:start w:val="1"/>
      <w:numFmt w:val="decimal"/>
      <w:lvlText w:val="%7."/>
      <w:lvlJc w:val="left"/>
      <w:pPr>
        <w:tabs>
          <w:tab w:val="num" w:pos="5673"/>
        </w:tabs>
        <w:ind w:left="5673" w:hanging="360"/>
      </w:pPr>
      <w:rPr>
        <w:rFonts w:cs="Times New Roman"/>
      </w:rPr>
    </w:lvl>
    <w:lvl w:ilvl="7">
      <w:start w:val="1"/>
      <w:numFmt w:val="lowerLetter"/>
      <w:lvlText w:val="%8."/>
      <w:lvlJc w:val="left"/>
      <w:pPr>
        <w:tabs>
          <w:tab w:val="num" w:pos="6393"/>
        </w:tabs>
        <w:ind w:left="6393" w:hanging="360"/>
      </w:pPr>
      <w:rPr>
        <w:rFonts w:cs="Times New Roman"/>
      </w:rPr>
    </w:lvl>
    <w:lvl w:ilvl="8">
      <w:start w:val="1"/>
      <w:numFmt w:val="lowerRoman"/>
      <w:lvlText w:val="%9."/>
      <w:lvlJc w:val="right"/>
      <w:pPr>
        <w:tabs>
          <w:tab w:val="num" w:pos="7113"/>
        </w:tabs>
        <w:ind w:left="7113" w:hanging="180"/>
      </w:pPr>
      <w:rPr>
        <w:rFonts w:cs="Times New Roman"/>
      </w:rPr>
    </w:lvl>
  </w:abstractNum>
  <w:abstractNum w:abstractNumId="8" w15:restartNumberingAfterBreak="0">
    <w:nsid w:val="563D3752"/>
    <w:multiLevelType w:val="hybridMultilevel"/>
    <w:tmpl w:val="6EA89CA6"/>
    <w:lvl w:ilvl="0" w:tplc="13D88D2A">
      <w:start w:val="1"/>
      <w:numFmt w:val="bullet"/>
      <w:lvlText w:val=""/>
      <w:lvlJc w:val="left"/>
      <w:pPr>
        <w:ind w:left="720" w:hanging="360"/>
      </w:pPr>
      <w:rPr>
        <w:rFonts w:ascii="Symbol" w:hAnsi="Symbol" w:hint="default"/>
        <w:color w:val="7F7F7F"/>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578016C7"/>
    <w:multiLevelType w:val="hybridMultilevel"/>
    <w:tmpl w:val="1D522994"/>
    <w:lvl w:ilvl="0" w:tplc="A06E10B0">
      <w:numFmt w:val="bullet"/>
      <w:lvlText w:val="-"/>
      <w:lvlJc w:val="left"/>
      <w:pPr>
        <w:ind w:left="928" w:hanging="360"/>
      </w:pPr>
      <w:rPr>
        <w:rFonts w:ascii="Verdana" w:eastAsia="Times New Roman" w:hAnsi="Verdana"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6A0760DA"/>
    <w:multiLevelType w:val="hybridMultilevel"/>
    <w:tmpl w:val="89643B0A"/>
    <w:lvl w:ilvl="0" w:tplc="A06E10B0">
      <w:numFmt w:val="bullet"/>
      <w:lvlText w:val="-"/>
      <w:lvlJc w:val="left"/>
      <w:pPr>
        <w:ind w:left="1163" w:hanging="1021"/>
      </w:pPr>
      <w:rPr>
        <w:rFonts w:ascii="Verdana" w:eastAsia="Times New Roman" w:hAnsi="Verdana"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11" w15:restartNumberingAfterBreak="0">
    <w:nsid w:val="6B766935"/>
    <w:multiLevelType w:val="multilevel"/>
    <w:tmpl w:val="BA807B16"/>
    <w:lvl w:ilvl="0">
      <w:start w:val="5"/>
      <w:numFmt w:val="decimal"/>
      <w:lvlText w:val="%1."/>
      <w:lvlJc w:val="left"/>
      <w:pPr>
        <w:tabs>
          <w:tab w:val="num" w:pos="1073"/>
        </w:tabs>
        <w:ind w:left="1073" w:hanging="360"/>
      </w:pPr>
      <w:rPr>
        <w:rFonts w:cs="Times New Roman" w:hint="default"/>
      </w:rPr>
    </w:lvl>
    <w:lvl w:ilvl="1">
      <w:start w:val="6"/>
      <w:numFmt w:val="decimal"/>
      <w:lvlText w:val="%2"/>
      <w:lvlJc w:val="left"/>
      <w:pPr>
        <w:tabs>
          <w:tab w:val="num" w:pos="1793"/>
        </w:tabs>
        <w:ind w:left="1793" w:hanging="360"/>
      </w:pPr>
      <w:rPr>
        <w:rFonts w:cs="Times New Roman" w:hint="default"/>
        <w:color w:val="000000"/>
      </w:rPr>
    </w:lvl>
    <w:lvl w:ilvl="2">
      <w:start w:val="1"/>
      <w:numFmt w:val="lowerRoman"/>
      <w:lvlText w:val="%3."/>
      <w:lvlJc w:val="right"/>
      <w:pPr>
        <w:tabs>
          <w:tab w:val="num" w:pos="2513"/>
        </w:tabs>
        <w:ind w:left="2513" w:hanging="180"/>
      </w:pPr>
      <w:rPr>
        <w:rFonts w:cs="Times New Roman"/>
      </w:rPr>
    </w:lvl>
    <w:lvl w:ilvl="3">
      <w:start w:val="1"/>
      <w:numFmt w:val="decimal"/>
      <w:lvlText w:val="%4."/>
      <w:lvlJc w:val="left"/>
      <w:pPr>
        <w:tabs>
          <w:tab w:val="num" w:pos="3233"/>
        </w:tabs>
        <w:ind w:left="3233" w:hanging="360"/>
      </w:pPr>
      <w:rPr>
        <w:rFonts w:cs="Times New Roman"/>
      </w:rPr>
    </w:lvl>
    <w:lvl w:ilvl="4">
      <w:start w:val="1"/>
      <w:numFmt w:val="lowerLetter"/>
      <w:lvlText w:val="%5."/>
      <w:lvlJc w:val="left"/>
      <w:pPr>
        <w:tabs>
          <w:tab w:val="num" w:pos="3953"/>
        </w:tabs>
        <w:ind w:left="3953" w:hanging="360"/>
      </w:pPr>
      <w:rPr>
        <w:rFonts w:cs="Times New Roman"/>
      </w:rPr>
    </w:lvl>
    <w:lvl w:ilvl="5">
      <w:start w:val="1"/>
      <w:numFmt w:val="lowerRoman"/>
      <w:lvlText w:val="%6."/>
      <w:lvlJc w:val="right"/>
      <w:pPr>
        <w:tabs>
          <w:tab w:val="num" w:pos="4673"/>
        </w:tabs>
        <w:ind w:left="4673" w:hanging="180"/>
      </w:pPr>
      <w:rPr>
        <w:rFonts w:cs="Times New Roman"/>
      </w:rPr>
    </w:lvl>
    <w:lvl w:ilvl="6">
      <w:start w:val="1"/>
      <w:numFmt w:val="decimal"/>
      <w:lvlText w:val="%7."/>
      <w:lvlJc w:val="left"/>
      <w:pPr>
        <w:tabs>
          <w:tab w:val="num" w:pos="5393"/>
        </w:tabs>
        <w:ind w:left="5393" w:hanging="360"/>
      </w:pPr>
      <w:rPr>
        <w:rFonts w:cs="Times New Roman"/>
      </w:rPr>
    </w:lvl>
    <w:lvl w:ilvl="7">
      <w:start w:val="1"/>
      <w:numFmt w:val="lowerLetter"/>
      <w:lvlText w:val="%8."/>
      <w:lvlJc w:val="left"/>
      <w:pPr>
        <w:tabs>
          <w:tab w:val="num" w:pos="6113"/>
        </w:tabs>
        <w:ind w:left="6113" w:hanging="360"/>
      </w:pPr>
      <w:rPr>
        <w:rFonts w:cs="Times New Roman"/>
      </w:rPr>
    </w:lvl>
    <w:lvl w:ilvl="8">
      <w:start w:val="1"/>
      <w:numFmt w:val="lowerRoman"/>
      <w:lvlText w:val="%9."/>
      <w:lvlJc w:val="right"/>
      <w:pPr>
        <w:tabs>
          <w:tab w:val="num" w:pos="6833"/>
        </w:tabs>
        <w:ind w:left="6833" w:hanging="180"/>
      </w:pPr>
      <w:rPr>
        <w:rFonts w:cs="Times New Roman"/>
      </w:rPr>
    </w:lvl>
  </w:abstractNum>
  <w:abstractNum w:abstractNumId="12" w15:restartNumberingAfterBreak="0">
    <w:nsid w:val="7B17683B"/>
    <w:multiLevelType w:val="hybridMultilevel"/>
    <w:tmpl w:val="D81898AE"/>
    <w:lvl w:ilvl="0" w:tplc="C1F69498">
      <w:start w:val="1"/>
      <w:numFmt w:val="bullet"/>
      <w:lvlText w:val=""/>
      <w:lvlJc w:val="left"/>
      <w:pPr>
        <w:tabs>
          <w:tab w:val="num" w:pos="720"/>
        </w:tabs>
        <w:ind w:left="720" w:hanging="360"/>
      </w:pPr>
      <w:rPr>
        <w:rFonts w:ascii="Symbol" w:hAnsi="Symbol" w:hint="default"/>
      </w:rPr>
    </w:lvl>
    <w:lvl w:ilvl="1" w:tplc="FACAC762" w:tentative="1">
      <w:start w:val="1"/>
      <w:numFmt w:val="bullet"/>
      <w:lvlText w:val=""/>
      <w:lvlJc w:val="left"/>
      <w:pPr>
        <w:tabs>
          <w:tab w:val="num" w:pos="1440"/>
        </w:tabs>
        <w:ind w:left="1440" w:hanging="360"/>
      </w:pPr>
      <w:rPr>
        <w:rFonts w:ascii="Symbol" w:hAnsi="Symbol" w:hint="default"/>
      </w:rPr>
    </w:lvl>
    <w:lvl w:ilvl="2" w:tplc="8CB0CF24" w:tentative="1">
      <w:start w:val="1"/>
      <w:numFmt w:val="bullet"/>
      <w:lvlText w:val=""/>
      <w:lvlJc w:val="left"/>
      <w:pPr>
        <w:tabs>
          <w:tab w:val="num" w:pos="2160"/>
        </w:tabs>
        <w:ind w:left="2160" w:hanging="360"/>
      </w:pPr>
      <w:rPr>
        <w:rFonts w:ascii="Symbol" w:hAnsi="Symbol" w:hint="default"/>
      </w:rPr>
    </w:lvl>
    <w:lvl w:ilvl="3" w:tplc="265E6C2A" w:tentative="1">
      <w:start w:val="1"/>
      <w:numFmt w:val="bullet"/>
      <w:lvlText w:val=""/>
      <w:lvlJc w:val="left"/>
      <w:pPr>
        <w:tabs>
          <w:tab w:val="num" w:pos="2880"/>
        </w:tabs>
        <w:ind w:left="2880" w:hanging="360"/>
      </w:pPr>
      <w:rPr>
        <w:rFonts w:ascii="Symbol" w:hAnsi="Symbol" w:hint="default"/>
      </w:rPr>
    </w:lvl>
    <w:lvl w:ilvl="4" w:tplc="08ECB39C" w:tentative="1">
      <w:start w:val="1"/>
      <w:numFmt w:val="bullet"/>
      <w:lvlText w:val=""/>
      <w:lvlJc w:val="left"/>
      <w:pPr>
        <w:tabs>
          <w:tab w:val="num" w:pos="3600"/>
        </w:tabs>
        <w:ind w:left="3600" w:hanging="360"/>
      </w:pPr>
      <w:rPr>
        <w:rFonts w:ascii="Symbol" w:hAnsi="Symbol" w:hint="default"/>
      </w:rPr>
    </w:lvl>
    <w:lvl w:ilvl="5" w:tplc="134237E2" w:tentative="1">
      <w:start w:val="1"/>
      <w:numFmt w:val="bullet"/>
      <w:lvlText w:val=""/>
      <w:lvlJc w:val="left"/>
      <w:pPr>
        <w:tabs>
          <w:tab w:val="num" w:pos="4320"/>
        </w:tabs>
        <w:ind w:left="4320" w:hanging="360"/>
      </w:pPr>
      <w:rPr>
        <w:rFonts w:ascii="Symbol" w:hAnsi="Symbol" w:hint="default"/>
      </w:rPr>
    </w:lvl>
    <w:lvl w:ilvl="6" w:tplc="3E2EF330" w:tentative="1">
      <w:start w:val="1"/>
      <w:numFmt w:val="bullet"/>
      <w:lvlText w:val=""/>
      <w:lvlJc w:val="left"/>
      <w:pPr>
        <w:tabs>
          <w:tab w:val="num" w:pos="5040"/>
        </w:tabs>
        <w:ind w:left="5040" w:hanging="360"/>
      </w:pPr>
      <w:rPr>
        <w:rFonts w:ascii="Symbol" w:hAnsi="Symbol" w:hint="default"/>
      </w:rPr>
    </w:lvl>
    <w:lvl w:ilvl="7" w:tplc="3C74962A" w:tentative="1">
      <w:start w:val="1"/>
      <w:numFmt w:val="bullet"/>
      <w:lvlText w:val=""/>
      <w:lvlJc w:val="left"/>
      <w:pPr>
        <w:tabs>
          <w:tab w:val="num" w:pos="5760"/>
        </w:tabs>
        <w:ind w:left="5760" w:hanging="360"/>
      </w:pPr>
      <w:rPr>
        <w:rFonts w:ascii="Symbol" w:hAnsi="Symbol" w:hint="default"/>
      </w:rPr>
    </w:lvl>
    <w:lvl w:ilvl="8" w:tplc="4EC65BCE" w:tentative="1">
      <w:start w:val="1"/>
      <w:numFmt w:val="bullet"/>
      <w:lvlText w:val=""/>
      <w:lvlJc w:val="left"/>
      <w:pPr>
        <w:tabs>
          <w:tab w:val="num" w:pos="6480"/>
        </w:tabs>
        <w:ind w:left="6480" w:hanging="360"/>
      </w:pPr>
      <w:rPr>
        <w:rFonts w:ascii="Symbol" w:hAnsi="Symbol" w:hint="default"/>
      </w:rPr>
    </w:lvl>
  </w:abstractNum>
  <w:num w:numId="1">
    <w:abstractNumId w:val="11"/>
  </w:num>
  <w:num w:numId="2">
    <w:abstractNumId w:val="7"/>
  </w:num>
  <w:num w:numId="3">
    <w:abstractNumId w:val="4"/>
  </w:num>
  <w:num w:numId="4">
    <w:abstractNumId w:val="1"/>
  </w:num>
  <w:num w:numId="5">
    <w:abstractNumId w:val="0"/>
  </w:num>
  <w:num w:numId="6">
    <w:abstractNumId w:val="1"/>
  </w:num>
  <w:num w:numId="7">
    <w:abstractNumId w:val="5"/>
  </w:num>
  <w:num w:numId="8">
    <w:abstractNumId w:val="2"/>
  </w:num>
  <w:num w:numId="9">
    <w:abstractNumId w:val="10"/>
  </w:num>
  <w:num w:numId="10">
    <w:abstractNumId w:val="9"/>
  </w:num>
  <w:num w:numId="11">
    <w:abstractNumId w:val="12"/>
  </w:num>
  <w:num w:numId="12">
    <w:abstractNumId w:val="3"/>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D26"/>
    <w:rsid w:val="00001B21"/>
    <w:rsid w:val="000021D3"/>
    <w:rsid w:val="000025B2"/>
    <w:rsid w:val="000030B7"/>
    <w:rsid w:val="0000374F"/>
    <w:rsid w:val="00005EC5"/>
    <w:rsid w:val="00007AF9"/>
    <w:rsid w:val="0001036B"/>
    <w:rsid w:val="000109FB"/>
    <w:rsid w:val="00012C55"/>
    <w:rsid w:val="00016669"/>
    <w:rsid w:val="00016A2D"/>
    <w:rsid w:val="00022330"/>
    <w:rsid w:val="000301D7"/>
    <w:rsid w:val="0003021B"/>
    <w:rsid w:val="00031638"/>
    <w:rsid w:val="000318F5"/>
    <w:rsid w:val="00033A17"/>
    <w:rsid w:val="00033B90"/>
    <w:rsid w:val="00034281"/>
    <w:rsid w:val="00035B2F"/>
    <w:rsid w:val="0003678B"/>
    <w:rsid w:val="00044577"/>
    <w:rsid w:val="00044F84"/>
    <w:rsid w:val="0004541D"/>
    <w:rsid w:val="00046389"/>
    <w:rsid w:val="00047182"/>
    <w:rsid w:val="00052020"/>
    <w:rsid w:val="00054C69"/>
    <w:rsid w:val="0005678B"/>
    <w:rsid w:val="00056BD2"/>
    <w:rsid w:val="00062AA5"/>
    <w:rsid w:val="00067748"/>
    <w:rsid w:val="00071FE6"/>
    <w:rsid w:val="00073B04"/>
    <w:rsid w:val="0008432D"/>
    <w:rsid w:val="000845CA"/>
    <w:rsid w:val="000848C0"/>
    <w:rsid w:val="00090E53"/>
    <w:rsid w:val="0009187B"/>
    <w:rsid w:val="00091BFA"/>
    <w:rsid w:val="00091E1E"/>
    <w:rsid w:val="00092423"/>
    <w:rsid w:val="000937A6"/>
    <w:rsid w:val="000951CE"/>
    <w:rsid w:val="00096F7E"/>
    <w:rsid w:val="000970E8"/>
    <w:rsid w:val="000975C5"/>
    <w:rsid w:val="00097763"/>
    <w:rsid w:val="000A3D86"/>
    <w:rsid w:val="000A512E"/>
    <w:rsid w:val="000A5424"/>
    <w:rsid w:val="000B1191"/>
    <w:rsid w:val="000B1FA7"/>
    <w:rsid w:val="000C55BD"/>
    <w:rsid w:val="000C6563"/>
    <w:rsid w:val="000C68AB"/>
    <w:rsid w:val="000C7CC2"/>
    <w:rsid w:val="000D30D9"/>
    <w:rsid w:val="000D3138"/>
    <w:rsid w:val="000D3368"/>
    <w:rsid w:val="000D4458"/>
    <w:rsid w:val="000D4473"/>
    <w:rsid w:val="000D5565"/>
    <w:rsid w:val="000F24B5"/>
    <w:rsid w:val="000F3BD7"/>
    <w:rsid w:val="000F576B"/>
    <w:rsid w:val="000F7C2A"/>
    <w:rsid w:val="000F7DA7"/>
    <w:rsid w:val="001038A0"/>
    <w:rsid w:val="00104C8C"/>
    <w:rsid w:val="001100ED"/>
    <w:rsid w:val="00111709"/>
    <w:rsid w:val="00111A60"/>
    <w:rsid w:val="00113FD7"/>
    <w:rsid w:val="00114220"/>
    <w:rsid w:val="00114C7E"/>
    <w:rsid w:val="00121ED3"/>
    <w:rsid w:val="001239F2"/>
    <w:rsid w:val="00123DDB"/>
    <w:rsid w:val="00123F7D"/>
    <w:rsid w:val="00125412"/>
    <w:rsid w:val="00126DB4"/>
    <w:rsid w:val="00127FCA"/>
    <w:rsid w:val="00136AE4"/>
    <w:rsid w:val="00136E23"/>
    <w:rsid w:val="001407EE"/>
    <w:rsid w:val="0014584A"/>
    <w:rsid w:val="001476E4"/>
    <w:rsid w:val="0015178F"/>
    <w:rsid w:val="00152CFD"/>
    <w:rsid w:val="00156CCE"/>
    <w:rsid w:val="001572A4"/>
    <w:rsid w:val="00162F23"/>
    <w:rsid w:val="001646AB"/>
    <w:rsid w:val="001807B2"/>
    <w:rsid w:val="00182D14"/>
    <w:rsid w:val="0018347F"/>
    <w:rsid w:val="00186D59"/>
    <w:rsid w:val="0018732B"/>
    <w:rsid w:val="00192D59"/>
    <w:rsid w:val="001A3EA6"/>
    <w:rsid w:val="001A552C"/>
    <w:rsid w:val="001A7898"/>
    <w:rsid w:val="001B0138"/>
    <w:rsid w:val="001B1821"/>
    <w:rsid w:val="001B7EF4"/>
    <w:rsid w:val="001C3131"/>
    <w:rsid w:val="001C5810"/>
    <w:rsid w:val="001D5620"/>
    <w:rsid w:val="001D6982"/>
    <w:rsid w:val="001E09C0"/>
    <w:rsid w:val="001E3C7A"/>
    <w:rsid w:val="001F6AC9"/>
    <w:rsid w:val="001F72E8"/>
    <w:rsid w:val="0020108D"/>
    <w:rsid w:val="002051FE"/>
    <w:rsid w:val="002101F5"/>
    <w:rsid w:val="002107F0"/>
    <w:rsid w:val="00210960"/>
    <w:rsid w:val="00215BA4"/>
    <w:rsid w:val="0021779B"/>
    <w:rsid w:val="00223854"/>
    <w:rsid w:val="002241D6"/>
    <w:rsid w:val="00233284"/>
    <w:rsid w:val="00240061"/>
    <w:rsid w:val="002414F0"/>
    <w:rsid w:val="00247B72"/>
    <w:rsid w:val="00247B99"/>
    <w:rsid w:val="002505AA"/>
    <w:rsid w:val="00256EA5"/>
    <w:rsid w:val="00257F3F"/>
    <w:rsid w:val="002601DE"/>
    <w:rsid w:val="00263CE4"/>
    <w:rsid w:val="00263EB6"/>
    <w:rsid w:val="00265C15"/>
    <w:rsid w:val="0027055E"/>
    <w:rsid w:val="00270C90"/>
    <w:rsid w:val="0027236E"/>
    <w:rsid w:val="00273922"/>
    <w:rsid w:val="00274908"/>
    <w:rsid w:val="00276372"/>
    <w:rsid w:val="00276B11"/>
    <w:rsid w:val="00276CBF"/>
    <w:rsid w:val="00280715"/>
    <w:rsid w:val="002817E2"/>
    <w:rsid w:val="0028247F"/>
    <w:rsid w:val="00285321"/>
    <w:rsid w:val="00285547"/>
    <w:rsid w:val="00286151"/>
    <w:rsid w:val="0028652A"/>
    <w:rsid w:val="002A23D3"/>
    <w:rsid w:val="002A2891"/>
    <w:rsid w:val="002A2F06"/>
    <w:rsid w:val="002B0E93"/>
    <w:rsid w:val="002B4EB1"/>
    <w:rsid w:val="002B4FDE"/>
    <w:rsid w:val="002C02DF"/>
    <w:rsid w:val="002C11AA"/>
    <w:rsid w:val="002C3084"/>
    <w:rsid w:val="002C633B"/>
    <w:rsid w:val="002C6F82"/>
    <w:rsid w:val="002C7A44"/>
    <w:rsid w:val="002D2438"/>
    <w:rsid w:val="002D42E2"/>
    <w:rsid w:val="002E0448"/>
    <w:rsid w:val="002E1B45"/>
    <w:rsid w:val="002E26FF"/>
    <w:rsid w:val="002E5C37"/>
    <w:rsid w:val="002E5E68"/>
    <w:rsid w:val="002F04FA"/>
    <w:rsid w:val="002F0B7A"/>
    <w:rsid w:val="002F4A91"/>
    <w:rsid w:val="002F53C8"/>
    <w:rsid w:val="002F76A4"/>
    <w:rsid w:val="003008F1"/>
    <w:rsid w:val="003037B3"/>
    <w:rsid w:val="00307623"/>
    <w:rsid w:val="003101B6"/>
    <w:rsid w:val="00311A4C"/>
    <w:rsid w:val="00311A62"/>
    <w:rsid w:val="0031614B"/>
    <w:rsid w:val="003174F3"/>
    <w:rsid w:val="00324F20"/>
    <w:rsid w:val="003345D0"/>
    <w:rsid w:val="00334FB0"/>
    <w:rsid w:val="00335B60"/>
    <w:rsid w:val="00336810"/>
    <w:rsid w:val="00343D9D"/>
    <w:rsid w:val="00347EFB"/>
    <w:rsid w:val="003501FC"/>
    <w:rsid w:val="003502A9"/>
    <w:rsid w:val="00350D14"/>
    <w:rsid w:val="00352118"/>
    <w:rsid w:val="00353A58"/>
    <w:rsid w:val="00362BF6"/>
    <w:rsid w:val="00362FDC"/>
    <w:rsid w:val="00367509"/>
    <w:rsid w:val="0037037F"/>
    <w:rsid w:val="00373CFE"/>
    <w:rsid w:val="00381049"/>
    <w:rsid w:val="003828F7"/>
    <w:rsid w:val="00382A00"/>
    <w:rsid w:val="00384AF5"/>
    <w:rsid w:val="00387B64"/>
    <w:rsid w:val="00391DD1"/>
    <w:rsid w:val="0039347F"/>
    <w:rsid w:val="0039371B"/>
    <w:rsid w:val="00394F5F"/>
    <w:rsid w:val="00395524"/>
    <w:rsid w:val="00395A74"/>
    <w:rsid w:val="0039669E"/>
    <w:rsid w:val="003A0BBD"/>
    <w:rsid w:val="003C12ED"/>
    <w:rsid w:val="003D1633"/>
    <w:rsid w:val="003D4D47"/>
    <w:rsid w:val="003E27FC"/>
    <w:rsid w:val="003E4F30"/>
    <w:rsid w:val="003E641B"/>
    <w:rsid w:val="003E682E"/>
    <w:rsid w:val="003E76B6"/>
    <w:rsid w:val="003E7DF5"/>
    <w:rsid w:val="003F0A6E"/>
    <w:rsid w:val="003F70F9"/>
    <w:rsid w:val="003F740F"/>
    <w:rsid w:val="00407474"/>
    <w:rsid w:val="0041129D"/>
    <w:rsid w:val="004148F3"/>
    <w:rsid w:val="00414C2E"/>
    <w:rsid w:val="00417779"/>
    <w:rsid w:val="00417B1C"/>
    <w:rsid w:val="00422B76"/>
    <w:rsid w:val="0042765E"/>
    <w:rsid w:val="00430CAD"/>
    <w:rsid w:val="00430D6C"/>
    <w:rsid w:val="00433903"/>
    <w:rsid w:val="004367A8"/>
    <w:rsid w:val="00436FDF"/>
    <w:rsid w:val="00442994"/>
    <w:rsid w:val="00445C61"/>
    <w:rsid w:val="0045058C"/>
    <w:rsid w:val="0045759A"/>
    <w:rsid w:val="00457EC8"/>
    <w:rsid w:val="00463AB4"/>
    <w:rsid w:val="0046401A"/>
    <w:rsid w:val="0046497C"/>
    <w:rsid w:val="00466A33"/>
    <w:rsid w:val="00467010"/>
    <w:rsid w:val="004678FA"/>
    <w:rsid w:val="00470D7B"/>
    <w:rsid w:val="004717F1"/>
    <w:rsid w:val="00474010"/>
    <w:rsid w:val="004749E5"/>
    <w:rsid w:val="00483657"/>
    <w:rsid w:val="00485215"/>
    <w:rsid w:val="00487E5E"/>
    <w:rsid w:val="00493713"/>
    <w:rsid w:val="0049752D"/>
    <w:rsid w:val="004977C4"/>
    <w:rsid w:val="004A1331"/>
    <w:rsid w:val="004A1472"/>
    <w:rsid w:val="004A2FD5"/>
    <w:rsid w:val="004A49A8"/>
    <w:rsid w:val="004A62E6"/>
    <w:rsid w:val="004B00A8"/>
    <w:rsid w:val="004B0341"/>
    <w:rsid w:val="004B36DA"/>
    <w:rsid w:val="004B5727"/>
    <w:rsid w:val="004C038E"/>
    <w:rsid w:val="004C1A6B"/>
    <w:rsid w:val="004C7014"/>
    <w:rsid w:val="004D7D25"/>
    <w:rsid w:val="004E7189"/>
    <w:rsid w:val="004F0B5C"/>
    <w:rsid w:val="004F176E"/>
    <w:rsid w:val="004F3A11"/>
    <w:rsid w:val="004F4651"/>
    <w:rsid w:val="004F6318"/>
    <w:rsid w:val="00502EEB"/>
    <w:rsid w:val="0050541C"/>
    <w:rsid w:val="00506114"/>
    <w:rsid w:val="00506AC7"/>
    <w:rsid w:val="00510D33"/>
    <w:rsid w:val="00514C39"/>
    <w:rsid w:val="00515046"/>
    <w:rsid w:val="00517C1A"/>
    <w:rsid w:val="00524383"/>
    <w:rsid w:val="00537F32"/>
    <w:rsid w:val="00541593"/>
    <w:rsid w:val="00542896"/>
    <w:rsid w:val="00545357"/>
    <w:rsid w:val="00554832"/>
    <w:rsid w:val="00554AEA"/>
    <w:rsid w:val="00556394"/>
    <w:rsid w:val="0055649D"/>
    <w:rsid w:val="00556A3B"/>
    <w:rsid w:val="00556B73"/>
    <w:rsid w:val="00556F89"/>
    <w:rsid w:val="00557268"/>
    <w:rsid w:val="00563E13"/>
    <w:rsid w:val="00564CA2"/>
    <w:rsid w:val="0056566D"/>
    <w:rsid w:val="00565D5D"/>
    <w:rsid w:val="00566FDA"/>
    <w:rsid w:val="00567575"/>
    <w:rsid w:val="00573CAE"/>
    <w:rsid w:val="00574ED7"/>
    <w:rsid w:val="00575E52"/>
    <w:rsid w:val="00577F2A"/>
    <w:rsid w:val="005828E6"/>
    <w:rsid w:val="0059361F"/>
    <w:rsid w:val="005A09A1"/>
    <w:rsid w:val="005A2411"/>
    <w:rsid w:val="005A30D6"/>
    <w:rsid w:val="005A3D48"/>
    <w:rsid w:val="005B046A"/>
    <w:rsid w:val="005B1710"/>
    <w:rsid w:val="005B1A86"/>
    <w:rsid w:val="005B500C"/>
    <w:rsid w:val="005C0BF3"/>
    <w:rsid w:val="005C0C2B"/>
    <w:rsid w:val="005C625A"/>
    <w:rsid w:val="005D2E62"/>
    <w:rsid w:val="005D340D"/>
    <w:rsid w:val="005E1FFA"/>
    <w:rsid w:val="005E2498"/>
    <w:rsid w:val="005E4136"/>
    <w:rsid w:val="005E5350"/>
    <w:rsid w:val="005E5EEE"/>
    <w:rsid w:val="005E7DF8"/>
    <w:rsid w:val="005F06D8"/>
    <w:rsid w:val="005F35E6"/>
    <w:rsid w:val="005F4453"/>
    <w:rsid w:val="005F74C7"/>
    <w:rsid w:val="0060404F"/>
    <w:rsid w:val="00604AD7"/>
    <w:rsid w:val="00604EBD"/>
    <w:rsid w:val="00606F71"/>
    <w:rsid w:val="0061049F"/>
    <w:rsid w:val="0061085F"/>
    <w:rsid w:val="006129F7"/>
    <w:rsid w:val="00613D3C"/>
    <w:rsid w:val="006142BC"/>
    <w:rsid w:val="006157D6"/>
    <w:rsid w:val="0061618C"/>
    <w:rsid w:val="006204BB"/>
    <w:rsid w:val="00622A14"/>
    <w:rsid w:val="00624910"/>
    <w:rsid w:val="00625276"/>
    <w:rsid w:val="00625E37"/>
    <w:rsid w:val="0062626A"/>
    <w:rsid w:val="006271AD"/>
    <w:rsid w:val="006441C5"/>
    <w:rsid w:val="006449FA"/>
    <w:rsid w:val="0064587E"/>
    <w:rsid w:val="0064781F"/>
    <w:rsid w:val="00652FB5"/>
    <w:rsid w:val="006536D3"/>
    <w:rsid w:val="006549A3"/>
    <w:rsid w:val="00655F22"/>
    <w:rsid w:val="0065718E"/>
    <w:rsid w:val="00660821"/>
    <w:rsid w:val="0066254A"/>
    <w:rsid w:val="00662C32"/>
    <w:rsid w:val="0066354E"/>
    <w:rsid w:val="006639F5"/>
    <w:rsid w:val="00667265"/>
    <w:rsid w:val="00670B9B"/>
    <w:rsid w:val="00671105"/>
    <w:rsid w:val="006722C2"/>
    <w:rsid w:val="0067356D"/>
    <w:rsid w:val="0067410C"/>
    <w:rsid w:val="00676106"/>
    <w:rsid w:val="00677463"/>
    <w:rsid w:val="00681790"/>
    <w:rsid w:val="006822C0"/>
    <w:rsid w:val="00683785"/>
    <w:rsid w:val="00685D80"/>
    <w:rsid w:val="00692F9B"/>
    <w:rsid w:val="00693F80"/>
    <w:rsid w:val="00695238"/>
    <w:rsid w:val="00697CE9"/>
    <w:rsid w:val="006A3877"/>
    <w:rsid w:val="006A647C"/>
    <w:rsid w:val="006C2485"/>
    <w:rsid w:val="006C2ED3"/>
    <w:rsid w:val="006D35E2"/>
    <w:rsid w:val="006D478D"/>
    <w:rsid w:val="006D6250"/>
    <w:rsid w:val="006D7BCF"/>
    <w:rsid w:val="006E0C8A"/>
    <w:rsid w:val="006E2FD8"/>
    <w:rsid w:val="006E78EE"/>
    <w:rsid w:val="006E7E25"/>
    <w:rsid w:val="006F1487"/>
    <w:rsid w:val="006F61F4"/>
    <w:rsid w:val="006F761E"/>
    <w:rsid w:val="0070132A"/>
    <w:rsid w:val="00703770"/>
    <w:rsid w:val="007043E5"/>
    <w:rsid w:val="00704985"/>
    <w:rsid w:val="0070516A"/>
    <w:rsid w:val="00705916"/>
    <w:rsid w:val="00707944"/>
    <w:rsid w:val="00710133"/>
    <w:rsid w:val="00713FF3"/>
    <w:rsid w:val="007154F2"/>
    <w:rsid w:val="00721E46"/>
    <w:rsid w:val="0072263E"/>
    <w:rsid w:val="007254A0"/>
    <w:rsid w:val="007256D1"/>
    <w:rsid w:val="0073780E"/>
    <w:rsid w:val="007406D5"/>
    <w:rsid w:val="007416BB"/>
    <w:rsid w:val="00742976"/>
    <w:rsid w:val="00743669"/>
    <w:rsid w:val="0074508A"/>
    <w:rsid w:val="007511D0"/>
    <w:rsid w:val="007547F6"/>
    <w:rsid w:val="00755833"/>
    <w:rsid w:val="00770F34"/>
    <w:rsid w:val="00771DCB"/>
    <w:rsid w:val="00774598"/>
    <w:rsid w:val="00780873"/>
    <w:rsid w:val="00784CC3"/>
    <w:rsid w:val="00790D14"/>
    <w:rsid w:val="0079291F"/>
    <w:rsid w:val="007949E6"/>
    <w:rsid w:val="007A139A"/>
    <w:rsid w:val="007A23EC"/>
    <w:rsid w:val="007A2E08"/>
    <w:rsid w:val="007A5E37"/>
    <w:rsid w:val="007A6A2E"/>
    <w:rsid w:val="007B0ED1"/>
    <w:rsid w:val="007B1E7E"/>
    <w:rsid w:val="007B205A"/>
    <w:rsid w:val="007B2ED6"/>
    <w:rsid w:val="007B38A4"/>
    <w:rsid w:val="007C0963"/>
    <w:rsid w:val="007C53C6"/>
    <w:rsid w:val="007C7070"/>
    <w:rsid w:val="007D2C96"/>
    <w:rsid w:val="007D55A0"/>
    <w:rsid w:val="007D608F"/>
    <w:rsid w:val="007D61F9"/>
    <w:rsid w:val="007D6CF0"/>
    <w:rsid w:val="007E1848"/>
    <w:rsid w:val="007F0168"/>
    <w:rsid w:val="007F2CED"/>
    <w:rsid w:val="007F76AF"/>
    <w:rsid w:val="00801A8F"/>
    <w:rsid w:val="00810AB4"/>
    <w:rsid w:val="00815884"/>
    <w:rsid w:val="0081747A"/>
    <w:rsid w:val="00825123"/>
    <w:rsid w:val="0082728F"/>
    <w:rsid w:val="00827FA3"/>
    <w:rsid w:val="00831541"/>
    <w:rsid w:val="00831C86"/>
    <w:rsid w:val="00841498"/>
    <w:rsid w:val="00842B1A"/>
    <w:rsid w:val="00843896"/>
    <w:rsid w:val="008447F0"/>
    <w:rsid w:val="008471EE"/>
    <w:rsid w:val="00847DAA"/>
    <w:rsid w:val="00847F33"/>
    <w:rsid w:val="00850F66"/>
    <w:rsid w:val="008517BB"/>
    <w:rsid w:val="008555A5"/>
    <w:rsid w:val="00864CAD"/>
    <w:rsid w:val="00864F0F"/>
    <w:rsid w:val="00864F28"/>
    <w:rsid w:val="00865100"/>
    <w:rsid w:val="0087048E"/>
    <w:rsid w:val="0087258B"/>
    <w:rsid w:val="00873EC5"/>
    <w:rsid w:val="0087629B"/>
    <w:rsid w:val="008762AA"/>
    <w:rsid w:val="00877082"/>
    <w:rsid w:val="00877434"/>
    <w:rsid w:val="00881920"/>
    <w:rsid w:val="0088759A"/>
    <w:rsid w:val="0088764C"/>
    <w:rsid w:val="00887827"/>
    <w:rsid w:val="00892B95"/>
    <w:rsid w:val="00893A6A"/>
    <w:rsid w:val="00897522"/>
    <w:rsid w:val="008A2276"/>
    <w:rsid w:val="008A2313"/>
    <w:rsid w:val="008A2E4C"/>
    <w:rsid w:val="008A6BF7"/>
    <w:rsid w:val="008A7534"/>
    <w:rsid w:val="008B101D"/>
    <w:rsid w:val="008B1A9E"/>
    <w:rsid w:val="008B27F1"/>
    <w:rsid w:val="008B3986"/>
    <w:rsid w:val="008B4987"/>
    <w:rsid w:val="008C1098"/>
    <w:rsid w:val="008C28FE"/>
    <w:rsid w:val="008C4134"/>
    <w:rsid w:val="008C436D"/>
    <w:rsid w:val="008C6238"/>
    <w:rsid w:val="008D1A05"/>
    <w:rsid w:val="008D1AAB"/>
    <w:rsid w:val="008D3A0F"/>
    <w:rsid w:val="008E4873"/>
    <w:rsid w:val="008E5F7A"/>
    <w:rsid w:val="008F0513"/>
    <w:rsid w:val="008F1955"/>
    <w:rsid w:val="008F22AB"/>
    <w:rsid w:val="008F4A8C"/>
    <w:rsid w:val="008F5F7E"/>
    <w:rsid w:val="008F71F0"/>
    <w:rsid w:val="0090584C"/>
    <w:rsid w:val="00910D03"/>
    <w:rsid w:val="00910E5E"/>
    <w:rsid w:val="009129B9"/>
    <w:rsid w:val="009141D1"/>
    <w:rsid w:val="00915486"/>
    <w:rsid w:val="00923186"/>
    <w:rsid w:val="00924047"/>
    <w:rsid w:val="00935325"/>
    <w:rsid w:val="009366F1"/>
    <w:rsid w:val="00941469"/>
    <w:rsid w:val="00941D0F"/>
    <w:rsid w:val="00945A20"/>
    <w:rsid w:val="0094716F"/>
    <w:rsid w:val="00954569"/>
    <w:rsid w:val="009547C5"/>
    <w:rsid w:val="00956704"/>
    <w:rsid w:val="00966F7F"/>
    <w:rsid w:val="009701CA"/>
    <w:rsid w:val="00970C7C"/>
    <w:rsid w:val="00970E9C"/>
    <w:rsid w:val="00975987"/>
    <w:rsid w:val="00975B09"/>
    <w:rsid w:val="00983F96"/>
    <w:rsid w:val="009916A7"/>
    <w:rsid w:val="009A0877"/>
    <w:rsid w:val="009A0C63"/>
    <w:rsid w:val="009A34EA"/>
    <w:rsid w:val="009A6ECB"/>
    <w:rsid w:val="009A70D9"/>
    <w:rsid w:val="009B0842"/>
    <w:rsid w:val="009B7AA8"/>
    <w:rsid w:val="009C018E"/>
    <w:rsid w:val="009C64F6"/>
    <w:rsid w:val="009D16AC"/>
    <w:rsid w:val="009D16F5"/>
    <w:rsid w:val="009D22F9"/>
    <w:rsid w:val="009D3B0E"/>
    <w:rsid w:val="009D7330"/>
    <w:rsid w:val="009E0377"/>
    <w:rsid w:val="009E1627"/>
    <w:rsid w:val="009E3FAD"/>
    <w:rsid w:val="009E5DA7"/>
    <w:rsid w:val="009E5F1B"/>
    <w:rsid w:val="009F0CE8"/>
    <w:rsid w:val="009F2B90"/>
    <w:rsid w:val="009F42B8"/>
    <w:rsid w:val="009F7FC7"/>
    <w:rsid w:val="00A03DCB"/>
    <w:rsid w:val="00A04772"/>
    <w:rsid w:val="00A06896"/>
    <w:rsid w:val="00A243C2"/>
    <w:rsid w:val="00A24CD7"/>
    <w:rsid w:val="00A251BD"/>
    <w:rsid w:val="00A25760"/>
    <w:rsid w:val="00A26B4D"/>
    <w:rsid w:val="00A301D8"/>
    <w:rsid w:val="00A33BC8"/>
    <w:rsid w:val="00A367F3"/>
    <w:rsid w:val="00A37B78"/>
    <w:rsid w:val="00A41F64"/>
    <w:rsid w:val="00A440B9"/>
    <w:rsid w:val="00A464B9"/>
    <w:rsid w:val="00A51841"/>
    <w:rsid w:val="00A51D3F"/>
    <w:rsid w:val="00A60331"/>
    <w:rsid w:val="00A606DD"/>
    <w:rsid w:val="00A62B33"/>
    <w:rsid w:val="00A71768"/>
    <w:rsid w:val="00A74C63"/>
    <w:rsid w:val="00A762BD"/>
    <w:rsid w:val="00A8017A"/>
    <w:rsid w:val="00A82C7E"/>
    <w:rsid w:val="00A82DDD"/>
    <w:rsid w:val="00A82EC1"/>
    <w:rsid w:val="00A8685F"/>
    <w:rsid w:val="00A86D01"/>
    <w:rsid w:val="00A955A4"/>
    <w:rsid w:val="00AA05BC"/>
    <w:rsid w:val="00AA425F"/>
    <w:rsid w:val="00AA485A"/>
    <w:rsid w:val="00AA58D8"/>
    <w:rsid w:val="00AB2775"/>
    <w:rsid w:val="00AB2DF6"/>
    <w:rsid w:val="00AB6862"/>
    <w:rsid w:val="00AD1871"/>
    <w:rsid w:val="00AD1D24"/>
    <w:rsid w:val="00AE330F"/>
    <w:rsid w:val="00AE52BB"/>
    <w:rsid w:val="00AF1622"/>
    <w:rsid w:val="00AF3445"/>
    <w:rsid w:val="00AF392D"/>
    <w:rsid w:val="00AF3C73"/>
    <w:rsid w:val="00AF5B4E"/>
    <w:rsid w:val="00B00957"/>
    <w:rsid w:val="00B04B9E"/>
    <w:rsid w:val="00B07D9C"/>
    <w:rsid w:val="00B1014D"/>
    <w:rsid w:val="00B24E6C"/>
    <w:rsid w:val="00B24FE4"/>
    <w:rsid w:val="00B272C8"/>
    <w:rsid w:val="00B332FB"/>
    <w:rsid w:val="00B34E0D"/>
    <w:rsid w:val="00B3544A"/>
    <w:rsid w:val="00B36CA6"/>
    <w:rsid w:val="00B410B5"/>
    <w:rsid w:val="00B418AD"/>
    <w:rsid w:val="00B425D2"/>
    <w:rsid w:val="00B42E54"/>
    <w:rsid w:val="00B433ED"/>
    <w:rsid w:val="00B51DAF"/>
    <w:rsid w:val="00B52A52"/>
    <w:rsid w:val="00B54043"/>
    <w:rsid w:val="00B60649"/>
    <w:rsid w:val="00B610E2"/>
    <w:rsid w:val="00B6138E"/>
    <w:rsid w:val="00B65D3B"/>
    <w:rsid w:val="00B72149"/>
    <w:rsid w:val="00B748C9"/>
    <w:rsid w:val="00B77251"/>
    <w:rsid w:val="00B774FD"/>
    <w:rsid w:val="00B80CCF"/>
    <w:rsid w:val="00B82778"/>
    <w:rsid w:val="00B90D3F"/>
    <w:rsid w:val="00B9334F"/>
    <w:rsid w:val="00B93F6C"/>
    <w:rsid w:val="00B95AC5"/>
    <w:rsid w:val="00B968D1"/>
    <w:rsid w:val="00BA24EB"/>
    <w:rsid w:val="00BA2730"/>
    <w:rsid w:val="00BA2A68"/>
    <w:rsid w:val="00BB155B"/>
    <w:rsid w:val="00BB2986"/>
    <w:rsid w:val="00BB39E9"/>
    <w:rsid w:val="00BC295B"/>
    <w:rsid w:val="00BC40EF"/>
    <w:rsid w:val="00BC4908"/>
    <w:rsid w:val="00BD2EA1"/>
    <w:rsid w:val="00BD7C3C"/>
    <w:rsid w:val="00BE0FB4"/>
    <w:rsid w:val="00BE1716"/>
    <w:rsid w:val="00BE212A"/>
    <w:rsid w:val="00BF439C"/>
    <w:rsid w:val="00C079A2"/>
    <w:rsid w:val="00C07D23"/>
    <w:rsid w:val="00C126B4"/>
    <w:rsid w:val="00C1480F"/>
    <w:rsid w:val="00C14966"/>
    <w:rsid w:val="00C2192F"/>
    <w:rsid w:val="00C25F75"/>
    <w:rsid w:val="00C26B3B"/>
    <w:rsid w:val="00C277F0"/>
    <w:rsid w:val="00C32A88"/>
    <w:rsid w:val="00C452F0"/>
    <w:rsid w:val="00C476C9"/>
    <w:rsid w:val="00C50085"/>
    <w:rsid w:val="00C65685"/>
    <w:rsid w:val="00C65F79"/>
    <w:rsid w:val="00C67B6D"/>
    <w:rsid w:val="00C70DF0"/>
    <w:rsid w:val="00C72609"/>
    <w:rsid w:val="00C72E92"/>
    <w:rsid w:val="00C75394"/>
    <w:rsid w:val="00C80DBC"/>
    <w:rsid w:val="00C87BAD"/>
    <w:rsid w:val="00CA15D3"/>
    <w:rsid w:val="00CA35BE"/>
    <w:rsid w:val="00CA477F"/>
    <w:rsid w:val="00CA6314"/>
    <w:rsid w:val="00CA7CB0"/>
    <w:rsid w:val="00CB44FB"/>
    <w:rsid w:val="00CC3318"/>
    <w:rsid w:val="00CC54AD"/>
    <w:rsid w:val="00CC55B3"/>
    <w:rsid w:val="00CC5E97"/>
    <w:rsid w:val="00CD074C"/>
    <w:rsid w:val="00CD1664"/>
    <w:rsid w:val="00CD1BB0"/>
    <w:rsid w:val="00CE40AB"/>
    <w:rsid w:val="00CE4E26"/>
    <w:rsid w:val="00CF6641"/>
    <w:rsid w:val="00D02E16"/>
    <w:rsid w:val="00D0627B"/>
    <w:rsid w:val="00D068A4"/>
    <w:rsid w:val="00D06B4A"/>
    <w:rsid w:val="00D071EA"/>
    <w:rsid w:val="00D1001B"/>
    <w:rsid w:val="00D16336"/>
    <w:rsid w:val="00D201E5"/>
    <w:rsid w:val="00D22D1D"/>
    <w:rsid w:val="00D250CC"/>
    <w:rsid w:val="00D37CEB"/>
    <w:rsid w:val="00D37DF1"/>
    <w:rsid w:val="00D42B17"/>
    <w:rsid w:val="00D4511C"/>
    <w:rsid w:val="00D5221F"/>
    <w:rsid w:val="00D6497E"/>
    <w:rsid w:val="00D65FD1"/>
    <w:rsid w:val="00D665BD"/>
    <w:rsid w:val="00D7670F"/>
    <w:rsid w:val="00D8051D"/>
    <w:rsid w:val="00D854A5"/>
    <w:rsid w:val="00D9061B"/>
    <w:rsid w:val="00D923A9"/>
    <w:rsid w:val="00D92C79"/>
    <w:rsid w:val="00D93937"/>
    <w:rsid w:val="00D93BD8"/>
    <w:rsid w:val="00DA1FA0"/>
    <w:rsid w:val="00DA529A"/>
    <w:rsid w:val="00DA69EF"/>
    <w:rsid w:val="00DB7FF4"/>
    <w:rsid w:val="00DC1CF4"/>
    <w:rsid w:val="00DC2411"/>
    <w:rsid w:val="00DC2A6C"/>
    <w:rsid w:val="00DC7469"/>
    <w:rsid w:val="00DD0852"/>
    <w:rsid w:val="00DD08AB"/>
    <w:rsid w:val="00DD4F28"/>
    <w:rsid w:val="00DD5534"/>
    <w:rsid w:val="00DD6482"/>
    <w:rsid w:val="00DE3228"/>
    <w:rsid w:val="00DE60B3"/>
    <w:rsid w:val="00DF457B"/>
    <w:rsid w:val="00E01D11"/>
    <w:rsid w:val="00E023A2"/>
    <w:rsid w:val="00E03BD3"/>
    <w:rsid w:val="00E043DE"/>
    <w:rsid w:val="00E05411"/>
    <w:rsid w:val="00E06449"/>
    <w:rsid w:val="00E163B3"/>
    <w:rsid w:val="00E21BC1"/>
    <w:rsid w:val="00E22924"/>
    <w:rsid w:val="00E24644"/>
    <w:rsid w:val="00E256FE"/>
    <w:rsid w:val="00E27CA8"/>
    <w:rsid w:val="00E30C79"/>
    <w:rsid w:val="00E343B1"/>
    <w:rsid w:val="00E34608"/>
    <w:rsid w:val="00E34D26"/>
    <w:rsid w:val="00E35A2D"/>
    <w:rsid w:val="00E41881"/>
    <w:rsid w:val="00E4743B"/>
    <w:rsid w:val="00E50E3A"/>
    <w:rsid w:val="00E5272B"/>
    <w:rsid w:val="00E6307A"/>
    <w:rsid w:val="00E64AFE"/>
    <w:rsid w:val="00E66A83"/>
    <w:rsid w:val="00E670DB"/>
    <w:rsid w:val="00E704E8"/>
    <w:rsid w:val="00E73AD9"/>
    <w:rsid w:val="00E7626B"/>
    <w:rsid w:val="00E770CF"/>
    <w:rsid w:val="00E81A71"/>
    <w:rsid w:val="00E83210"/>
    <w:rsid w:val="00E843DB"/>
    <w:rsid w:val="00E9070D"/>
    <w:rsid w:val="00EA28C1"/>
    <w:rsid w:val="00EA30A2"/>
    <w:rsid w:val="00EB06B0"/>
    <w:rsid w:val="00EC12FC"/>
    <w:rsid w:val="00EC21FA"/>
    <w:rsid w:val="00EC3DE6"/>
    <w:rsid w:val="00EC4580"/>
    <w:rsid w:val="00EC5A6E"/>
    <w:rsid w:val="00EC7FFC"/>
    <w:rsid w:val="00EE1F3A"/>
    <w:rsid w:val="00EE398E"/>
    <w:rsid w:val="00EF040E"/>
    <w:rsid w:val="00F04396"/>
    <w:rsid w:val="00F06CAF"/>
    <w:rsid w:val="00F12010"/>
    <w:rsid w:val="00F1360E"/>
    <w:rsid w:val="00F13B70"/>
    <w:rsid w:val="00F2116A"/>
    <w:rsid w:val="00F23C7A"/>
    <w:rsid w:val="00F257D8"/>
    <w:rsid w:val="00F30317"/>
    <w:rsid w:val="00F31BFB"/>
    <w:rsid w:val="00F327F7"/>
    <w:rsid w:val="00F336AF"/>
    <w:rsid w:val="00F348AF"/>
    <w:rsid w:val="00F3641B"/>
    <w:rsid w:val="00F40C4C"/>
    <w:rsid w:val="00F43B39"/>
    <w:rsid w:val="00F44160"/>
    <w:rsid w:val="00F45C0B"/>
    <w:rsid w:val="00F4625D"/>
    <w:rsid w:val="00F46F9C"/>
    <w:rsid w:val="00F5047E"/>
    <w:rsid w:val="00F52D2B"/>
    <w:rsid w:val="00F56F7B"/>
    <w:rsid w:val="00F57523"/>
    <w:rsid w:val="00F60EF8"/>
    <w:rsid w:val="00F634E2"/>
    <w:rsid w:val="00F65FCF"/>
    <w:rsid w:val="00F779EA"/>
    <w:rsid w:val="00F80883"/>
    <w:rsid w:val="00F81EDE"/>
    <w:rsid w:val="00F82F3A"/>
    <w:rsid w:val="00F83B42"/>
    <w:rsid w:val="00F943DB"/>
    <w:rsid w:val="00F94D95"/>
    <w:rsid w:val="00FA13D8"/>
    <w:rsid w:val="00FA40CE"/>
    <w:rsid w:val="00FB6EAB"/>
    <w:rsid w:val="00FC4774"/>
    <w:rsid w:val="00FC4CBD"/>
    <w:rsid w:val="00FC5AE5"/>
    <w:rsid w:val="00FD01A1"/>
    <w:rsid w:val="00FD0B88"/>
    <w:rsid w:val="00FD1129"/>
    <w:rsid w:val="00FD2F30"/>
    <w:rsid w:val="00FD4457"/>
    <w:rsid w:val="00FE0A72"/>
    <w:rsid w:val="00FE3189"/>
    <w:rsid w:val="00FE5B1A"/>
    <w:rsid w:val="00FF12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9825EF-74E3-450A-95F3-25AF7A15F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Web)" w:locked="1" w:uiPriority="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7070"/>
    <w:rPr>
      <w:rFonts w:cs="Times New Roman"/>
      <w:lang w:eastAsia="en-US"/>
    </w:rPr>
  </w:style>
  <w:style w:type="paragraph" w:styleId="2">
    <w:name w:val="heading 2"/>
    <w:basedOn w:val="a"/>
    <w:link w:val="20"/>
    <w:uiPriority w:val="99"/>
    <w:qFormat/>
    <w:rsid w:val="008762AA"/>
    <w:pPr>
      <w:spacing w:before="100" w:beforeAutospacing="1" w:after="100" w:afterAutospacing="1" w:line="240" w:lineRule="auto"/>
      <w:outlineLvl w:val="1"/>
    </w:pPr>
    <w:rPr>
      <w:rFonts w:ascii="Times New Roman" w:hAnsi="Times New Roman"/>
      <w:b/>
      <w:sz w:val="36"/>
      <w:szCs w:val="20"/>
      <w:lang w:val="ru-RU" w:eastAsia="uk-UA"/>
    </w:rPr>
  </w:style>
  <w:style w:type="paragraph" w:styleId="3">
    <w:name w:val="heading 3"/>
    <w:basedOn w:val="a"/>
    <w:next w:val="a"/>
    <w:link w:val="30"/>
    <w:uiPriority w:val="99"/>
    <w:qFormat/>
    <w:rsid w:val="00EC5A6E"/>
    <w:pPr>
      <w:keepNext/>
      <w:spacing w:before="240" w:after="60"/>
      <w:outlineLvl w:val="2"/>
    </w:pPr>
    <w:rPr>
      <w:rFonts w:ascii="Cambria" w:hAnsi="Cambria"/>
      <w:b/>
      <w:sz w:val="26"/>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8762AA"/>
    <w:rPr>
      <w:rFonts w:ascii="Times New Roman" w:hAnsi="Times New Roman" w:cs="Times New Roman"/>
      <w:b/>
      <w:sz w:val="36"/>
      <w:lang w:val="x-none" w:eastAsia="uk-UA"/>
    </w:rPr>
  </w:style>
  <w:style w:type="character" w:customStyle="1" w:styleId="30">
    <w:name w:val="Заголовок 3 Знак"/>
    <w:basedOn w:val="a0"/>
    <w:link w:val="3"/>
    <w:uiPriority w:val="99"/>
    <w:locked/>
    <w:rsid w:val="00EC5A6E"/>
    <w:rPr>
      <w:rFonts w:ascii="Cambria" w:hAnsi="Cambria" w:cs="Times New Roman"/>
      <w:b/>
      <w:sz w:val="26"/>
      <w:lang w:val="x-none" w:eastAsia="en-US"/>
    </w:rPr>
  </w:style>
  <w:style w:type="paragraph" w:styleId="a3">
    <w:name w:val="Normal (Web)"/>
    <w:basedOn w:val="a"/>
    <w:uiPriority w:val="99"/>
    <w:rsid w:val="008762AA"/>
    <w:pPr>
      <w:spacing w:before="100" w:beforeAutospacing="1" w:after="100" w:afterAutospacing="1" w:line="240" w:lineRule="auto"/>
    </w:pPr>
    <w:rPr>
      <w:rFonts w:ascii="Times New Roman" w:hAnsi="Times New Roman"/>
      <w:sz w:val="24"/>
      <w:szCs w:val="24"/>
      <w:lang w:eastAsia="uk-UA"/>
    </w:rPr>
  </w:style>
  <w:style w:type="paragraph" w:customStyle="1" w:styleId="a4">
    <w:name w:val="Нормальний текст"/>
    <w:basedOn w:val="a"/>
    <w:link w:val="a5"/>
    <w:uiPriority w:val="99"/>
    <w:rsid w:val="008762AA"/>
    <w:pPr>
      <w:spacing w:before="120" w:after="0" w:line="240" w:lineRule="auto"/>
      <w:ind w:firstLine="567"/>
      <w:jc w:val="both"/>
    </w:pPr>
    <w:rPr>
      <w:rFonts w:ascii="Antiqua" w:hAnsi="Antiqua"/>
      <w:sz w:val="26"/>
      <w:szCs w:val="20"/>
      <w:lang w:val="ru-RU" w:eastAsia="ru-RU"/>
    </w:rPr>
  </w:style>
  <w:style w:type="paragraph" w:styleId="a6">
    <w:name w:val="Balloon Text"/>
    <w:basedOn w:val="a"/>
    <w:link w:val="a7"/>
    <w:uiPriority w:val="99"/>
    <w:semiHidden/>
    <w:rsid w:val="001C3131"/>
    <w:pPr>
      <w:spacing w:after="0" w:line="240" w:lineRule="auto"/>
    </w:pPr>
    <w:rPr>
      <w:rFonts w:ascii="Tahoma" w:hAnsi="Tahoma"/>
      <w:sz w:val="16"/>
      <w:szCs w:val="20"/>
      <w:lang w:val="ru-RU" w:eastAsia="ru-RU"/>
    </w:rPr>
  </w:style>
  <w:style w:type="character" w:customStyle="1" w:styleId="a7">
    <w:name w:val="Текст у виносці Знак"/>
    <w:basedOn w:val="a0"/>
    <w:link w:val="a6"/>
    <w:uiPriority w:val="99"/>
    <w:semiHidden/>
    <w:locked/>
    <w:rsid w:val="001C3131"/>
    <w:rPr>
      <w:rFonts w:ascii="Tahoma" w:hAnsi="Tahoma" w:cs="Times New Roman"/>
      <w:sz w:val="16"/>
    </w:rPr>
  </w:style>
  <w:style w:type="paragraph" w:customStyle="1" w:styleId="StyleZakonu">
    <w:name w:val="StyleZakonu"/>
    <w:basedOn w:val="a"/>
    <w:link w:val="StyleZakonu0"/>
    <w:uiPriority w:val="99"/>
    <w:rsid w:val="00EC5A6E"/>
    <w:pPr>
      <w:autoSpaceDE w:val="0"/>
      <w:autoSpaceDN w:val="0"/>
      <w:spacing w:after="60" w:line="220" w:lineRule="exact"/>
      <w:ind w:firstLine="170"/>
      <w:jc w:val="both"/>
    </w:pPr>
    <w:rPr>
      <w:rFonts w:ascii="Times New Roman" w:hAnsi="Times New Roman"/>
      <w:sz w:val="20"/>
      <w:szCs w:val="20"/>
      <w:lang w:val="ru-RU" w:eastAsia="ru-RU"/>
    </w:rPr>
  </w:style>
  <w:style w:type="paragraph" w:styleId="a8">
    <w:name w:val="Body Text"/>
    <w:basedOn w:val="a"/>
    <w:link w:val="a9"/>
    <w:uiPriority w:val="99"/>
    <w:rsid w:val="00EC5A6E"/>
    <w:pPr>
      <w:spacing w:after="120" w:line="240" w:lineRule="auto"/>
    </w:pPr>
    <w:rPr>
      <w:rFonts w:ascii="Times New Roman" w:hAnsi="Times New Roman"/>
      <w:sz w:val="24"/>
      <w:szCs w:val="20"/>
      <w:lang w:val="ru-RU" w:eastAsia="ru-RU"/>
    </w:rPr>
  </w:style>
  <w:style w:type="character" w:customStyle="1" w:styleId="a9">
    <w:name w:val="Основний текст Знак"/>
    <w:basedOn w:val="a0"/>
    <w:link w:val="a8"/>
    <w:uiPriority w:val="99"/>
    <w:locked/>
    <w:rsid w:val="00EC5A6E"/>
    <w:rPr>
      <w:rFonts w:ascii="Times New Roman" w:hAnsi="Times New Roman" w:cs="Times New Roman"/>
      <w:sz w:val="24"/>
      <w:lang w:val="x-none" w:eastAsia="ru-RU"/>
    </w:rPr>
  </w:style>
  <w:style w:type="character" w:customStyle="1" w:styleId="StyleZakonu0">
    <w:name w:val="StyleZakonu Знак"/>
    <w:link w:val="StyleZakonu"/>
    <w:uiPriority w:val="99"/>
    <w:locked/>
    <w:rsid w:val="00EC5A6E"/>
    <w:rPr>
      <w:rFonts w:ascii="Times New Roman" w:hAnsi="Times New Roman"/>
      <w:lang w:val="x-none" w:eastAsia="ru-RU"/>
    </w:rPr>
  </w:style>
  <w:style w:type="paragraph" w:customStyle="1" w:styleId="1">
    <w:name w:val="Знак1 Знак Знак"/>
    <w:basedOn w:val="a"/>
    <w:uiPriority w:val="99"/>
    <w:rsid w:val="00114C7E"/>
    <w:pPr>
      <w:spacing w:after="0" w:line="240" w:lineRule="auto"/>
    </w:pPr>
    <w:rPr>
      <w:rFonts w:ascii="Verdana" w:hAnsi="Verdana" w:cs="Verdana"/>
      <w:sz w:val="20"/>
      <w:szCs w:val="20"/>
      <w:lang w:val="en-US"/>
    </w:rPr>
  </w:style>
  <w:style w:type="paragraph" w:styleId="HTML">
    <w:name w:val="HTML Preformatted"/>
    <w:basedOn w:val="a"/>
    <w:link w:val="HTML0"/>
    <w:uiPriority w:val="99"/>
    <w:rsid w:val="00114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1"/>
      <w:szCs w:val="20"/>
      <w:lang w:val="ru-RU" w:eastAsia="ru-RU"/>
    </w:rPr>
  </w:style>
  <w:style w:type="character" w:customStyle="1" w:styleId="HTML0">
    <w:name w:val="Стандартний HTML Знак"/>
    <w:basedOn w:val="a0"/>
    <w:link w:val="HTML"/>
    <w:uiPriority w:val="99"/>
    <w:locked/>
    <w:rsid w:val="00114C7E"/>
    <w:rPr>
      <w:rFonts w:ascii="Courier New" w:hAnsi="Courier New" w:cs="Times New Roman"/>
      <w:color w:val="000000"/>
      <w:sz w:val="21"/>
      <w:lang w:val="ru-RU" w:eastAsia="ru-RU"/>
    </w:rPr>
  </w:style>
  <w:style w:type="paragraph" w:styleId="21">
    <w:name w:val="Body Text Indent 2"/>
    <w:basedOn w:val="a"/>
    <w:link w:val="22"/>
    <w:uiPriority w:val="99"/>
    <w:semiHidden/>
    <w:rsid w:val="00625E37"/>
    <w:pPr>
      <w:spacing w:after="120" w:line="480" w:lineRule="auto"/>
      <w:ind w:left="283"/>
    </w:pPr>
    <w:rPr>
      <w:szCs w:val="20"/>
      <w:lang w:val="ru-RU"/>
    </w:rPr>
  </w:style>
  <w:style w:type="character" w:customStyle="1" w:styleId="22">
    <w:name w:val="Основний текст з відступом 2 Знак"/>
    <w:basedOn w:val="a0"/>
    <w:link w:val="21"/>
    <w:uiPriority w:val="99"/>
    <w:semiHidden/>
    <w:locked/>
    <w:rsid w:val="00625E37"/>
    <w:rPr>
      <w:rFonts w:cs="Times New Roman"/>
      <w:sz w:val="22"/>
      <w:lang w:val="x-none" w:eastAsia="en-US"/>
    </w:rPr>
  </w:style>
  <w:style w:type="paragraph" w:styleId="23">
    <w:name w:val="Body Text 2"/>
    <w:basedOn w:val="a"/>
    <w:link w:val="24"/>
    <w:uiPriority w:val="99"/>
    <w:rsid w:val="00625E37"/>
    <w:pPr>
      <w:spacing w:after="120" w:line="480" w:lineRule="auto"/>
    </w:pPr>
    <w:rPr>
      <w:szCs w:val="20"/>
      <w:lang w:val="ru-RU"/>
    </w:rPr>
  </w:style>
  <w:style w:type="character" w:customStyle="1" w:styleId="24">
    <w:name w:val="Основний текст 2 Знак"/>
    <w:basedOn w:val="a0"/>
    <w:link w:val="23"/>
    <w:uiPriority w:val="99"/>
    <w:locked/>
    <w:rsid w:val="00625E37"/>
    <w:rPr>
      <w:rFonts w:cs="Times New Roman"/>
      <w:sz w:val="22"/>
      <w:lang w:val="x-none" w:eastAsia="en-US"/>
    </w:rPr>
  </w:style>
  <w:style w:type="paragraph" w:customStyle="1" w:styleId="10">
    <w:name w:val="заголовок 1"/>
    <w:basedOn w:val="a"/>
    <w:next w:val="a"/>
    <w:uiPriority w:val="99"/>
    <w:rsid w:val="00625E37"/>
    <w:pPr>
      <w:keepNext/>
      <w:autoSpaceDE w:val="0"/>
      <w:autoSpaceDN w:val="0"/>
      <w:spacing w:after="0" w:line="240" w:lineRule="auto"/>
      <w:jc w:val="center"/>
    </w:pPr>
    <w:rPr>
      <w:rFonts w:ascii="Times New Roman" w:hAnsi="Times New Roman"/>
      <w:b/>
      <w:bCs/>
      <w:sz w:val="28"/>
      <w:szCs w:val="28"/>
      <w:lang w:eastAsia="ru-RU"/>
    </w:rPr>
  </w:style>
  <w:style w:type="paragraph" w:customStyle="1" w:styleId="1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uiPriority w:val="99"/>
    <w:rsid w:val="00625E37"/>
    <w:pPr>
      <w:spacing w:after="0" w:line="240" w:lineRule="auto"/>
    </w:pPr>
    <w:rPr>
      <w:rFonts w:ascii="Verdana" w:hAnsi="Verdana" w:cs="Verdana"/>
      <w:sz w:val="20"/>
      <w:szCs w:val="20"/>
      <w:lang w:val="en-US"/>
    </w:rPr>
  </w:style>
  <w:style w:type="table" w:styleId="aa">
    <w:name w:val="Table Grid"/>
    <w:basedOn w:val="a1"/>
    <w:uiPriority w:val="99"/>
    <w:rsid w:val="00C2192F"/>
    <w:pPr>
      <w:spacing w:after="0" w:line="240" w:lineRule="auto"/>
    </w:pPr>
    <w:rPr>
      <w:rFonts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header"/>
    <w:basedOn w:val="a"/>
    <w:link w:val="ac"/>
    <w:uiPriority w:val="99"/>
    <w:rsid w:val="00384AF5"/>
    <w:pPr>
      <w:tabs>
        <w:tab w:val="center" w:pos="4819"/>
        <w:tab w:val="right" w:pos="9639"/>
      </w:tabs>
    </w:pPr>
    <w:rPr>
      <w:szCs w:val="20"/>
      <w:lang w:val="ru-RU"/>
    </w:rPr>
  </w:style>
  <w:style w:type="character" w:customStyle="1" w:styleId="ac">
    <w:name w:val="Верхній колонтитул Знак"/>
    <w:basedOn w:val="a0"/>
    <w:link w:val="ab"/>
    <w:uiPriority w:val="99"/>
    <w:locked/>
    <w:rsid w:val="00384AF5"/>
    <w:rPr>
      <w:rFonts w:cs="Times New Roman"/>
      <w:sz w:val="22"/>
      <w:lang w:val="x-none" w:eastAsia="en-US"/>
    </w:rPr>
  </w:style>
  <w:style w:type="paragraph" w:styleId="ad">
    <w:name w:val="List Paragraph"/>
    <w:basedOn w:val="a"/>
    <w:uiPriority w:val="99"/>
    <w:qFormat/>
    <w:rsid w:val="004B00A8"/>
    <w:pPr>
      <w:spacing w:after="0" w:line="360" w:lineRule="auto"/>
      <w:ind w:left="720" w:firstLine="709"/>
      <w:jc w:val="both"/>
    </w:pPr>
    <w:rPr>
      <w:rFonts w:ascii="Times New Roman" w:hAnsi="Times New Roman"/>
      <w:sz w:val="28"/>
      <w:lang w:val="en-US"/>
    </w:rPr>
  </w:style>
  <w:style w:type="paragraph" w:styleId="ae">
    <w:name w:val="footer"/>
    <w:basedOn w:val="a"/>
    <w:link w:val="af"/>
    <w:uiPriority w:val="99"/>
    <w:semiHidden/>
    <w:rsid w:val="00384AF5"/>
    <w:pPr>
      <w:tabs>
        <w:tab w:val="center" w:pos="4819"/>
        <w:tab w:val="right" w:pos="9639"/>
      </w:tabs>
    </w:pPr>
    <w:rPr>
      <w:szCs w:val="20"/>
      <w:lang w:val="ru-RU"/>
    </w:rPr>
  </w:style>
  <w:style w:type="character" w:customStyle="1" w:styleId="af">
    <w:name w:val="Нижній колонтитул Знак"/>
    <w:basedOn w:val="a0"/>
    <w:link w:val="ae"/>
    <w:uiPriority w:val="99"/>
    <w:semiHidden/>
    <w:locked/>
    <w:rsid w:val="00384AF5"/>
    <w:rPr>
      <w:rFonts w:cs="Times New Roman"/>
      <w:sz w:val="22"/>
      <w:lang w:val="x-none" w:eastAsia="en-US"/>
    </w:rPr>
  </w:style>
  <w:style w:type="paragraph" w:customStyle="1" w:styleId="14">
    <w:name w:val="Обычный + 14 пт"/>
    <w:aliases w:val="полужирный"/>
    <w:basedOn w:val="a"/>
    <w:uiPriority w:val="99"/>
    <w:rsid w:val="00681790"/>
    <w:pPr>
      <w:spacing w:after="240"/>
      <w:ind w:firstLine="709"/>
      <w:jc w:val="both"/>
    </w:pPr>
    <w:rPr>
      <w:sz w:val="28"/>
      <w:szCs w:val="28"/>
    </w:rPr>
  </w:style>
  <w:style w:type="paragraph" w:styleId="af0">
    <w:name w:val="Body Text Indent"/>
    <w:basedOn w:val="a"/>
    <w:link w:val="af1"/>
    <w:uiPriority w:val="99"/>
    <w:semiHidden/>
    <w:rsid w:val="009701CA"/>
    <w:pPr>
      <w:spacing w:after="120"/>
      <w:ind w:left="283"/>
    </w:pPr>
    <w:rPr>
      <w:szCs w:val="20"/>
      <w:lang w:val="ru-RU"/>
    </w:rPr>
  </w:style>
  <w:style w:type="character" w:customStyle="1" w:styleId="af1">
    <w:name w:val="Основний текст з відступом Знак"/>
    <w:basedOn w:val="a0"/>
    <w:link w:val="af0"/>
    <w:uiPriority w:val="99"/>
    <w:semiHidden/>
    <w:locked/>
    <w:rsid w:val="009701CA"/>
    <w:rPr>
      <w:rFonts w:cs="Times New Roman"/>
      <w:sz w:val="22"/>
      <w:lang w:val="x-none" w:eastAsia="en-US"/>
    </w:rPr>
  </w:style>
  <w:style w:type="paragraph" w:customStyle="1" w:styleId="af2">
    <w:name w:val="Знак Знак Знак Знак Знак"/>
    <w:basedOn w:val="a"/>
    <w:uiPriority w:val="99"/>
    <w:rsid w:val="00AB2DF6"/>
    <w:pPr>
      <w:spacing w:after="0" w:line="240" w:lineRule="auto"/>
    </w:pPr>
    <w:rPr>
      <w:rFonts w:ascii="Verdana" w:hAnsi="Verdana" w:cs="Verdana"/>
      <w:sz w:val="20"/>
      <w:szCs w:val="20"/>
      <w:lang w:val="en-US"/>
    </w:rPr>
  </w:style>
  <w:style w:type="paragraph" w:customStyle="1" w:styleId="Default">
    <w:name w:val="Default"/>
    <w:uiPriority w:val="99"/>
    <w:rsid w:val="00AF1622"/>
    <w:pPr>
      <w:autoSpaceDE w:val="0"/>
      <w:autoSpaceDN w:val="0"/>
      <w:adjustRightInd w:val="0"/>
      <w:spacing w:after="0" w:line="240" w:lineRule="auto"/>
    </w:pPr>
    <w:rPr>
      <w:rFonts w:ascii="Times New Roman" w:hAnsi="Times New Roman" w:cs="Times New Roman"/>
      <w:color w:val="000000"/>
      <w:sz w:val="24"/>
      <w:szCs w:val="24"/>
      <w:lang w:val="ru-RU" w:eastAsia="ru-RU"/>
    </w:rPr>
  </w:style>
  <w:style w:type="paragraph" w:customStyle="1" w:styleId="rvps2">
    <w:name w:val="rvps2"/>
    <w:basedOn w:val="a"/>
    <w:uiPriority w:val="99"/>
    <w:rsid w:val="00350D14"/>
    <w:pPr>
      <w:spacing w:before="100" w:beforeAutospacing="1" w:after="100" w:afterAutospacing="1" w:line="240" w:lineRule="auto"/>
    </w:pPr>
    <w:rPr>
      <w:rFonts w:ascii="Times New Roman" w:hAnsi="Times New Roman"/>
      <w:sz w:val="24"/>
      <w:szCs w:val="24"/>
      <w:lang w:eastAsia="uk-UA"/>
    </w:rPr>
  </w:style>
  <w:style w:type="character" w:customStyle="1" w:styleId="rvts44">
    <w:name w:val="rvts44"/>
    <w:rsid w:val="00350D14"/>
  </w:style>
  <w:style w:type="character" w:customStyle="1" w:styleId="a5">
    <w:name w:val="Нормальний текст Знак"/>
    <w:link w:val="a4"/>
    <w:uiPriority w:val="99"/>
    <w:locked/>
    <w:rsid w:val="00073B04"/>
    <w:rPr>
      <w:rFonts w:ascii="Antiqua" w:hAnsi="Antiqua"/>
      <w:sz w:val="26"/>
      <w:lang w:val="x-none" w:eastAsia="ru-RU"/>
    </w:rPr>
  </w:style>
  <w:style w:type="paragraph" w:customStyle="1" w:styleId="rvps7">
    <w:name w:val="rvps7"/>
    <w:basedOn w:val="a"/>
    <w:rsid w:val="00247B72"/>
    <w:pPr>
      <w:spacing w:before="100" w:beforeAutospacing="1" w:after="100" w:afterAutospacing="1" w:line="240" w:lineRule="auto"/>
    </w:pPr>
    <w:rPr>
      <w:rFonts w:ascii="Times New Roman" w:hAnsi="Times New Roman"/>
      <w:sz w:val="24"/>
      <w:szCs w:val="24"/>
      <w:lang w:val="ru-RU" w:eastAsia="ru-RU"/>
    </w:rPr>
  </w:style>
  <w:style w:type="paragraph" w:customStyle="1" w:styleId="rvps17">
    <w:name w:val="rvps17"/>
    <w:basedOn w:val="a"/>
    <w:rsid w:val="00247B72"/>
    <w:pPr>
      <w:spacing w:before="100" w:beforeAutospacing="1" w:after="100" w:afterAutospacing="1" w:line="240" w:lineRule="auto"/>
    </w:pPr>
    <w:rPr>
      <w:rFonts w:ascii="Times New Roman" w:hAnsi="Times New Roman"/>
      <w:sz w:val="24"/>
      <w:szCs w:val="24"/>
      <w:lang w:val="ru-RU" w:eastAsia="ru-RU"/>
    </w:rPr>
  </w:style>
  <w:style w:type="character" w:customStyle="1" w:styleId="rvts78">
    <w:name w:val="rvts78"/>
    <w:basedOn w:val="a0"/>
    <w:rsid w:val="00247B72"/>
    <w:rPr>
      <w:rFonts w:cs="Times New Roman"/>
    </w:rPr>
  </w:style>
  <w:style w:type="paragraph" w:customStyle="1" w:styleId="rvps6">
    <w:name w:val="rvps6"/>
    <w:basedOn w:val="a"/>
    <w:rsid w:val="00247B72"/>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basedOn w:val="a0"/>
    <w:rsid w:val="00247B72"/>
    <w:rPr>
      <w:rFonts w:cs="Times New Roman"/>
    </w:rPr>
  </w:style>
  <w:style w:type="character" w:customStyle="1" w:styleId="rvts52">
    <w:name w:val="rvts52"/>
    <w:basedOn w:val="a0"/>
    <w:rsid w:val="00247B72"/>
    <w:rPr>
      <w:rFonts w:cs="Times New Roman"/>
    </w:rPr>
  </w:style>
  <w:style w:type="character" w:styleId="af3">
    <w:name w:val="Hyperlink"/>
    <w:basedOn w:val="a0"/>
    <w:uiPriority w:val="99"/>
    <w:semiHidden/>
    <w:unhideWhenUsed/>
    <w:rsid w:val="00247B72"/>
    <w:rPr>
      <w:rFonts w:cs="Times New Roman"/>
      <w:color w:val="0000FF"/>
      <w:u w:val="single"/>
    </w:rPr>
  </w:style>
  <w:style w:type="paragraph" w:customStyle="1" w:styleId="rvps4">
    <w:name w:val="rvps4"/>
    <w:basedOn w:val="a"/>
    <w:rsid w:val="00247B72"/>
    <w:pPr>
      <w:spacing w:before="100" w:beforeAutospacing="1" w:after="100" w:afterAutospacing="1" w:line="240" w:lineRule="auto"/>
    </w:pPr>
    <w:rPr>
      <w:rFonts w:ascii="Times New Roman" w:hAnsi="Times New Roman"/>
      <w:sz w:val="24"/>
      <w:szCs w:val="24"/>
      <w:lang w:val="ru-RU" w:eastAsia="ru-RU"/>
    </w:rPr>
  </w:style>
  <w:style w:type="paragraph" w:customStyle="1" w:styleId="rvps15">
    <w:name w:val="rvps15"/>
    <w:basedOn w:val="a"/>
    <w:rsid w:val="00247B72"/>
    <w:pPr>
      <w:spacing w:before="100" w:beforeAutospacing="1" w:after="100" w:afterAutospacing="1" w:line="240" w:lineRule="auto"/>
    </w:pPr>
    <w:rPr>
      <w:rFonts w:ascii="Times New Roman" w:hAnsi="Times New Roman"/>
      <w:sz w:val="24"/>
      <w:szCs w:val="24"/>
      <w:lang w:val="ru-RU" w:eastAsia="ru-RU"/>
    </w:rPr>
  </w:style>
  <w:style w:type="character" w:customStyle="1" w:styleId="rvts37">
    <w:name w:val="rvts37"/>
    <w:basedOn w:val="a0"/>
    <w:rsid w:val="00DC1CF4"/>
    <w:rPr>
      <w:rFonts w:cs="Times New Roman"/>
    </w:rPr>
  </w:style>
  <w:style w:type="paragraph" w:styleId="af4">
    <w:name w:val="Revision"/>
    <w:hidden/>
    <w:uiPriority w:val="99"/>
    <w:semiHidden/>
    <w:rsid w:val="00652FB5"/>
    <w:pPr>
      <w:spacing w:after="0" w:line="240" w:lineRule="auto"/>
    </w:pPr>
    <w:rPr>
      <w:rFonts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3690302">
      <w:marLeft w:val="0"/>
      <w:marRight w:val="0"/>
      <w:marTop w:val="0"/>
      <w:marBottom w:val="0"/>
      <w:divBdr>
        <w:top w:val="none" w:sz="0" w:space="0" w:color="auto"/>
        <w:left w:val="none" w:sz="0" w:space="0" w:color="auto"/>
        <w:bottom w:val="none" w:sz="0" w:space="0" w:color="auto"/>
        <w:right w:val="none" w:sz="0" w:space="0" w:color="auto"/>
      </w:divBdr>
    </w:div>
    <w:div w:id="1513690303">
      <w:marLeft w:val="0"/>
      <w:marRight w:val="0"/>
      <w:marTop w:val="0"/>
      <w:marBottom w:val="0"/>
      <w:divBdr>
        <w:top w:val="none" w:sz="0" w:space="0" w:color="auto"/>
        <w:left w:val="none" w:sz="0" w:space="0" w:color="auto"/>
        <w:bottom w:val="none" w:sz="0" w:space="0" w:color="auto"/>
        <w:right w:val="none" w:sz="0" w:space="0" w:color="auto"/>
      </w:divBdr>
    </w:div>
    <w:div w:id="1513690304">
      <w:marLeft w:val="0"/>
      <w:marRight w:val="0"/>
      <w:marTop w:val="0"/>
      <w:marBottom w:val="0"/>
      <w:divBdr>
        <w:top w:val="none" w:sz="0" w:space="0" w:color="auto"/>
        <w:left w:val="none" w:sz="0" w:space="0" w:color="auto"/>
        <w:bottom w:val="none" w:sz="0" w:space="0" w:color="auto"/>
        <w:right w:val="none" w:sz="0" w:space="0" w:color="auto"/>
      </w:divBdr>
    </w:div>
    <w:div w:id="1513690305">
      <w:marLeft w:val="0"/>
      <w:marRight w:val="0"/>
      <w:marTop w:val="0"/>
      <w:marBottom w:val="0"/>
      <w:divBdr>
        <w:top w:val="none" w:sz="0" w:space="0" w:color="auto"/>
        <w:left w:val="none" w:sz="0" w:space="0" w:color="auto"/>
        <w:bottom w:val="none" w:sz="0" w:space="0" w:color="auto"/>
        <w:right w:val="none" w:sz="0" w:space="0" w:color="auto"/>
      </w:divBdr>
      <w:divsChild>
        <w:div w:id="1513690309">
          <w:marLeft w:val="288"/>
          <w:marRight w:val="0"/>
          <w:marTop w:val="120"/>
          <w:marBottom w:val="0"/>
          <w:divBdr>
            <w:top w:val="none" w:sz="0" w:space="0" w:color="auto"/>
            <w:left w:val="none" w:sz="0" w:space="0" w:color="auto"/>
            <w:bottom w:val="none" w:sz="0" w:space="0" w:color="auto"/>
            <w:right w:val="none" w:sz="0" w:space="0" w:color="auto"/>
          </w:divBdr>
        </w:div>
      </w:divsChild>
    </w:div>
    <w:div w:id="1513690307">
      <w:marLeft w:val="0"/>
      <w:marRight w:val="0"/>
      <w:marTop w:val="0"/>
      <w:marBottom w:val="0"/>
      <w:divBdr>
        <w:top w:val="none" w:sz="0" w:space="0" w:color="auto"/>
        <w:left w:val="none" w:sz="0" w:space="0" w:color="auto"/>
        <w:bottom w:val="none" w:sz="0" w:space="0" w:color="auto"/>
        <w:right w:val="none" w:sz="0" w:space="0" w:color="auto"/>
      </w:divBdr>
    </w:div>
    <w:div w:id="1513690308">
      <w:marLeft w:val="0"/>
      <w:marRight w:val="0"/>
      <w:marTop w:val="0"/>
      <w:marBottom w:val="0"/>
      <w:divBdr>
        <w:top w:val="none" w:sz="0" w:space="0" w:color="auto"/>
        <w:left w:val="none" w:sz="0" w:space="0" w:color="auto"/>
        <w:bottom w:val="none" w:sz="0" w:space="0" w:color="auto"/>
        <w:right w:val="none" w:sz="0" w:space="0" w:color="auto"/>
      </w:divBdr>
      <w:divsChild>
        <w:div w:id="1513690306">
          <w:marLeft w:val="547"/>
          <w:marRight w:val="0"/>
          <w:marTop w:val="0"/>
          <w:marBottom w:val="0"/>
          <w:divBdr>
            <w:top w:val="none" w:sz="0" w:space="0" w:color="auto"/>
            <w:left w:val="none" w:sz="0" w:space="0" w:color="auto"/>
            <w:bottom w:val="none" w:sz="0" w:space="0" w:color="auto"/>
            <w:right w:val="none" w:sz="0" w:space="0" w:color="auto"/>
          </w:divBdr>
        </w:div>
      </w:divsChild>
    </w:div>
    <w:div w:id="1513690312">
      <w:marLeft w:val="0"/>
      <w:marRight w:val="0"/>
      <w:marTop w:val="0"/>
      <w:marBottom w:val="0"/>
      <w:divBdr>
        <w:top w:val="none" w:sz="0" w:space="0" w:color="auto"/>
        <w:left w:val="none" w:sz="0" w:space="0" w:color="auto"/>
        <w:bottom w:val="none" w:sz="0" w:space="0" w:color="auto"/>
        <w:right w:val="none" w:sz="0" w:space="0" w:color="auto"/>
      </w:divBdr>
    </w:div>
    <w:div w:id="1513690313">
      <w:marLeft w:val="0"/>
      <w:marRight w:val="0"/>
      <w:marTop w:val="0"/>
      <w:marBottom w:val="0"/>
      <w:divBdr>
        <w:top w:val="none" w:sz="0" w:space="0" w:color="auto"/>
        <w:left w:val="none" w:sz="0" w:space="0" w:color="auto"/>
        <w:bottom w:val="none" w:sz="0" w:space="0" w:color="auto"/>
        <w:right w:val="none" w:sz="0" w:space="0" w:color="auto"/>
      </w:divBdr>
      <w:divsChild>
        <w:div w:id="1513690311">
          <w:marLeft w:val="0"/>
          <w:marRight w:val="0"/>
          <w:marTop w:val="0"/>
          <w:marBottom w:val="150"/>
          <w:divBdr>
            <w:top w:val="none" w:sz="0" w:space="0" w:color="auto"/>
            <w:left w:val="none" w:sz="0" w:space="0" w:color="auto"/>
            <w:bottom w:val="none" w:sz="0" w:space="0" w:color="auto"/>
            <w:right w:val="none" w:sz="0" w:space="0" w:color="auto"/>
          </w:divBdr>
        </w:div>
      </w:divsChild>
    </w:div>
    <w:div w:id="1513690314">
      <w:marLeft w:val="0"/>
      <w:marRight w:val="0"/>
      <w:marTop w:val="0"/>
      <w:marBottom w:val="0"/>
      <w:divBdr>
        <w:top w:val="none" w:sz="0" w:space="0" w:color="auto"/>
        <w:left w:val="none" w:sz="0" w:space="0" w:color="auto"/>
        <w:bottom w:val="none" w:sz="0" w:space="0" w:color="auto"/>
        <w:right w:val="none" w:sz="0" w:space="0" w:color="auto"/>
      </w:divBdr>
      <w:divsChild>
        <w:div w:id="151369031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3E2E3-D44A-423D-B98A-27C9CD33408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4E227F-E3B7-41E8-B5BC-8365CF9831D8}">
  <ds:schemaRefs>
    <ds:schemaRef ds:uri="http://schemas.microsoft.com/sharepoint/v3/contenttype/forms"/>
  </ds:schemaRefs>
</ds:datastoreItem>
</file>

<file path=customXml/itemProps3.xml><?xml version="1.0" encoding="utf-8"?>
<ds:datastoreItem xmlns:ds="http://schemas.openxmlformats.org/officeDocument/2006/customXml" ds:itemID="{92ABB37D-6EB7-432B-894E-35C6A3F40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E94F99-FDA9-4AB6-AD00-4DBEBB295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2324</Words>
  <Characters>1325</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2020-11-09T14:41:00Z</dcterms:created>
  <dcterms:modified xsi:type="dcterms:W3CDTF">2020-11-09T14:41:00Z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