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73C" w:rsidRPr="00015273" w:rsidRDefault="00B2373C" w:rsidP="00B2373C">
      <w:pPr>
        <w:spacing w:after="0" w:line="240" w:lineRule="auto"/>
        <w:jc w:val="right"/>
        <w:rPr>
          <w:rFonts w:ascii="Times New Roman" w:hAnsi="Times New Roman"/>
          <w:sz w:val="28"/>
          <w:szCs w:val="28"/>
          <w:lang w:eastAsia="uk-UA"/>
        </w:rPr>
      </w:pPr>
      <w:bookmarkStart w:id="0" w:name="_Hlk21688170"/>
      <w:bookmarkStart w:id="1" w:name="_GoBack"/>
      <w:bookmarkEnd w:id="1"/>
      <w:r w:rsidRPr="00015273">
        <w:rPr>
          <w:rFonts w:ascii="Times New Roman" w:hAnsi="Times New Roman"/>
          <w:sz w:val="28"/>
          <w:szCs w:val="28"/>
          <w:lang w:eastAsia="uk-UA"/>
        </w:rPr>
        <w:t xml:space="preserve">Проект </w:t>
      </w:r>
    </w:p>
    <w:p w:rsidR="00B2373C" w:rsidRPr="00015273" w:rsidRDefault="00B2373C" w:rsidP="00B2373C">
      <w:pPr>
        <w:spacing w:after="0" w:line="240" w:lineRule="auto"/>
        <w:jc w:val="right"/>
        <w:rPr>
          <w:rFonts w:ascii="Times New Roman" w:hAnsi="Times New Roman"/>
          <w:sz w:val="28"/>
          <w:szCs w:val="28"/>
          <w:lang w:eastAsia="uk-UA"/>
        </w:rPr>
      </w:pPr>
      <w:r w:rsidRPr="00015273">
        <w:rPr>
          <w:rFonts w:ascii="Times New Roman" w:hAnsi="Times New Roman"/>
          <w:sz w:val="28"/>
          <w:szCs w:val="28"/>
          <w:lang w:eastAsia="uk-UA"/>
        </w:rPr>
        <w:t>вноситься народним депутатом України</w:t>
      </w:r>
    </w:p>
    <w:p w:rsidR="00B2373C" w:rsidRPr="00015273" w:rsidRDefault="00B2373C" w:rsidP="00B2373C">
      <w:pPr>
        <w:spacing w:after="0" w:line="240" w:lineRule="auto"/>
        <w:jc w:val="right"/>
        <w:rPr>
          <w:rFonts w:ascii="Times New Roman" w:hAnsi="Times New Roman"/>
          <w:sz w:val="28"/>
          <w:szCs w:val="28"/>
          <w:lang w:eastAsia="uk-UA"/>
        </w:rPr>
      </w:pPr>
      <w:r>
        <w:rPr>
          <w:rFonts w:ascii="Times New Roman" w:hAnsi="Times New Roman"/>
          <w:sz w:val="28"/>
          <w:szCs w:val="28"/>
          <w:lang w:eastAsia="uk-UA"/>
        </w:rPr>
        <w:t>Василевськ</w:t>
      </w:r>
      <w:r w:rsidR="005F17D7">
        <w:rPr>
          <w:rFonts w:ascii="Times New Roman" w:hAnsi="Times New Roman"/>
          <w:sz w:val="28"/>
          <w:szCs w:val="28"/>
          <w:lang w:eastAsia="uk-UA"/>
        </w:rPr>
        <w:t>ою</w:t>
      </w:r>
      <w:r>
        <w:rPr>
          <w:rFonts w:ascii="Times New Roman" w:hAnsi="Times New Roman"/>
          <w:sz w:val="28"/>
          <w:szCs w:val="28"/>
          <w:lang w:eastAsia="uk-UA"/>
        </w:rPr>
        <w:t>-Смаглюк О</w:t>
      </w:r>
      <w:r w:rsidRPr="00015273">
        <w:rPr>
          <w:rFonts w:ascii="Times New Roman" w:hAnsi="Times New Roman"/>
          <w:sz w:val="28"/>
          <w:szCs w:val="28"/>
          <w:lang w:eastAsia="uk-UA"/>
        </w:rPr>
        <w:t>.</w:t>
      </w:r>
      <w:r>
        <w:rPr>
          <w:rFonts w:ascii="Times New Roman" w:hAnsi="Times New Roman"/>
          <w:sz w:val="28"/>
          <w:szCs w:val="28"/>
          <w:lang w:eastAsia="uk-UA"/>
        </w:rPr>
        <w:t>М</w:t>
      </w:r>
      <w:r w:rsidRPr="00015273">
        <w:rPr>
          <w:rFonts w:ascii="Times New Roman" w:hAnsi="Times New Roman"/>
          <w:sz w:val="28"/>
          <w:szCs w:val="28"/>
          <w:lang w:eastAsia="uk-UA"/>
        </w:rPr>
        <w:t xml:space="preserve">. (посв. № </w:t>
      </w:r>
      <w:r>
        <w:rPr>
          <w:rFonts w:ascii="Times New Roman" w:hAnsi="Times New Roman"/>
          <w:sz w:val="28"/>
          <w:szCs w:val="28"/>
          <w:lang w:eastAsia="uk-UA"/>
        </w:rPr>
        <w:t>302</w:t>
      </w:r>
      <w:r w:rsidRPr="00015273">
        <w:rPr>
          <w:rFonts w:ascii="Times New Roman" w:hAnsi="Times New Roman"/>
          <w:sz w:val="28"/>
          <w:szCs w:val="28"/>
          <w:lang w:eastAsia="uk-UA"/>
        </w:rPr>
        <w:t>) та іншими</w:t>
      </w:r>
    </w:p>
    <w:p w:rsidR="00B2373C" w:rsidRPr="00015273" w:rsidRDefault="00B2373C" w:rsidP="00B2373C">
      <w:pPr>
        <w:spacing w:after="0" w:line="240" w:lineRule="auto"/>
        <w:jc w:val="right"/>
        <w:rPr>
          <w:rFonts w:ascii="Times New Roman" w:hAnsi="Times New Roman"/>
          <w:sz w:val="28"/>
          <w:szCs w:val="28"/>
          <w:lang w:eastAsia="uk-UA"/>
        </w:rPr>
      </w:pPr>
      <w:r w:rsidRPr="00015273">
        <w:rPr>
          <w:rFonts w:ascii="Times New Roman" w:hAnsi="Times New Roman"/>
          <w:sz w:val="28"/>
          <w:szCs w:val="28"/>
          <w:lang w:eastAsia="uk-UA"/>
        </w:rPr>
        <w:t>народними депутатами України</w:t>
      </w:r>
    </w:p>
    <w:p w:rsidR="00B2373C" w:rsidRDefault="00B2373C" w:rsidP="00B2373C">
      <w:pPr>
        <w:spacing w:after="0" w:line="240" w:lineRule="auto"/>
        <w:jc w:val="right"/>
        <w:rPr>
          <w:rFonts w:ascii="Times New Roman" w:hAnsi="Times New Roman"/>
          <w:b/>
          <w:sz w:val="28"/>
          <w:szCs w:val="28"/>
          <w:lang w:eastAsia="uk-UA"/>
        </w:rPr>
      </w:pPr>
    </w:p>
    <w:p w:rsidR="00B2373C" w:rsidRDefault="00B2373C" w:rsidP="00B2373C">
      <w:pPr>
        <w:spacing w:after="0" w:line="240" w:lineRule="auto"/>
        <w:jc w:val="right"/>
        <w:rPr>
          <w:rFonts w:ascii="Times New Roman" w:hAnsi="Times New Roman"/>
          <w:b/>
          <w:sz w:val="28"/>
          <w:szCs w:val="28"/>
          <w:lang w:eastAsia="uk-UA"/>
        </w:rPr>
      </w:pPr>
    </w:p>
    <w:p w:rsidR="00B2373C" w:rsidRDefault="00B2373C" w:rsidP="00B2373C">
      <w:pPr>
        <w:spacing w:after="0" w:line="240" w:lineRule="auto"/>
        <w:jc w:val="right"/>
        <w:rPr>
          <w:rFonts w:ascii="Times New Roman" w:hAnsi="Times New Roman"/>
          <w:b/>
          <w:sz w:val="28"/>
          <w:szCs w:val="28"/>
          <w:lang w:eastAsia="uk-UA"/>
        </w:rPr>
      </w:pPr>
    </w:p>
    <w:p w:rsidR="00B2373C" w:rsidRDefault="00B2373C" w:rsidP="00B2373C">
      <w:pPr>
        <w:spacing w:after="0" w:line="240" w:lineRule="auto"/>
        <w:jc w:val="right"/>
        <w:rPr>
          <w:rFonts w:ascii="Times New Roman" w:hAnsi="Times New Roman"/>
          <w:b/>
          <w:sz w:val="28"/>
          <w:szCs w:val="28"/>
          <w:lang w:eastAsia="uk-UA"/>
        </w:rPr>
      </w:pPr>
    </w:p>
    <w:p w:rsidR="00B2373C" w:rsidRPr="00015273" w:rsidRDefault="00B2373C" w:rsidP="00B2373C">
      <w:pPr>
        <w:spacing w:after="0" w:line="240" w:lineRule="auto"/>
        <w:jc w:val="right"/>
        <w:rPr>
          <w:rFonts w:ascii="Times New Roman" w:hAnsi="Times New Roman"/>
          <w:b/>
          <w:sz w:val="28"/>
          <w:szCs w:val="28"/>
          <w:lang w:eastAsia="uk-UA"/>
        </w:rPr>
      </w:pPr>
    </w:p>
    <w:p w:rsidR="009940EE" w:rsidRPr="00FF391B" w:rsidRDefault="009940EE" w:rsidP="005F17D7">
      <w:pPr>
        <w:pStyle w:val="a4"/>
        <w:keepLines w:val="0"/>
        <w:widowControl w:val="0"/>
        <w:spacing w:before="0" w:after="0"/>
        <w:rPr>
          <w:rFonts w:ascii="Times New Roman" w:hAnsi="Times New Roman"/>
          <w:sz w:val="28"/>
          <w:szCs w:val="28"/>
        </w:rPr>
      </w:pPr>
      <w:r w:rsidRPr="00FF391B">
        <w:rPr>
          <w:rFonts w:ascii="Times New Roman" w:hAnsi="Times New Roman"/>
          <w:sz w:val="28"/>
          <w:szCs w:val="28"/>
        </w:rPr>
        <w:t>ЗАКОН УКРАЇНИ</w:t>
      </w:r>
    </w:p>
    <w:p w:rsidR="00B2373C" w:rsidRDefault="009940EE" w:rsidP="005F17D7">
      <w:pPr>
        <w:pStyle w:val="a4"/>
        <w:keepLines w:val="0"/>
        <w:widowControl w:val="0"/>
        <w:spacing w:before="0" w:after="0"/>
        <w:rPr>
          <w:rFonts w:ascii="Times New Roman" w:hAnsi="Times New Roman"/>
          <w:sz w:val="28"/>
          <w:szCs w:val="28"/>
        </w:rPr>
      </w:pPr>
      <w:r w:rsidRPr="00FF391B">
        <w:rPr>
          <w:rFonts w:ascii="Times New Roman" w:hAnsi="Times New Roman"/>
          <w:sz w:val="28"/>
          <w:szCs w:val="28"/>
        </w:rPr>
        <w:t>Про платіжні послуги</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Цей Закон визначає поняття та загальний порядок </w:t>
      </w:r>
      <w:r>
        <w:rPr>
          <w:rFonts w:ascii="Times New Roman" w:hAnsi="Times New Roman"/>
          <w:sz w:val="28"/>
          <w:szCs w:val="28"/>
          <w:lang w:eastAsia="uk-UA"/>
        </w:rPr>
        <w:t>виконання</w:t>
      </w:r>
      <w:r w:rsidRPr="00FF391B">
        <w:rPr>
          <w:rFonts w:ascii="Times New Roman" w:hAnsi="Times New Roman"/>
          <w:sz w:val="28"/>
          <w:szCs w:val="28"/>
          <w:lang w:eastAsia="uk-UA"/>
        </w:rPr>
        <w:t xml:space="preserve"> платіжних операцій в Україні (</w:t>
      </w:r>
      <w:r>
        <w:rPr>
          <w:rFonts w:ascii="Times New Roman" w:hAnsi="Times New Roman"/>
          <w:sz w:val="28"/>
          <w:szCs w:val="28"/>
          <w:lang w:eastAsia="uk-UA"/>
        </w:rPr>
        <w:t>у</w:t>
      </w:r>
      <w:r w:rsidRPr="00FF391B">
        <w:rPr>
          <w:rFonts w:ascii="Times New Roman" w:hAnsi="Times New Roman"/>
          <w:sz w:val="28"/>
          <w:szCs w:val="28"/>
          <w:lang w:eastAsia="uk-UA"/>
        </w:rPr>
        <w:t xml:space="preserve"> тому числі платіжних операцій, які ініціюються або завершуються в Україні), </w:t>
      </w:r>
      <w:r>
        <w:rPr>
          <w:rFonts w:ascii="Times New Roman" w:hAnsi="Times New Roman"/>
          <w:sz w:val="28"/>
          <w:szCs w:val="28"/>
          <w:lang w:eastAsia="uk-UA"/>
        </w:rPr>
        <w:t>у</w:t>
      </w:r>
      <w:r w:rsidRPr="00FF391B">
        <w:rPr>
          <w:rFonts w:ascii="Times New Roman" w:hAnsi="Times New Roman"/>
          <w:sz w:val="28"/>
          <w:szCs w:val="28"/>
          <w:lang w:eastAsia="uk-UA"/>
        </w:rPr>
        <w:t xml:space="preserve">становлює виключний перелік платіжних послуг, порядок їх надання, умови авторизації та перелік категорій надавачів платіжних послуг, визначає загальні засади функціонування платіжних систем в Україні, загальні засади випуску та використання електронних грошей та цифрових грошей </w:t>
      </w:r>
      <w:r>
        <w:rPr>
          <w:rFonts w:ascii="Times New Roman" w:hAnsi="Times New Roman"/>
          <w:sz w:val="28"/>
          <w:szCs w:val="28"/>
          <w:lang w:eastAsia="uk-UA"/>
        </w:rPr>
        <w:t xml:space="preserve">Національного банку України </w:t>
      </w:r>
      <w:r w:rsidRPr="00FF391B">
        <w:rPr>
          <w:rFonts w:ascii="Times New Roman" w:hAnsi="Times New Roman"/>
          <w:sz w:val="28"/>
          <w:szCs w:val="28"/>
          <w:lang w:eastAsia="uk-UA"/>
        </w:rPr>
        <w:t xml:space="preserve">в Україні, </w:t>
      </w:r>
      <w:r>
        <w:rPr>
          <w:rFonts w:ascii="Times New Roman" w:hAnsi="Times New Roman"/>
          <w:sz w:val="28"/>
          <w:szCs w:val="28"/>
          <w:lang w:eastAsia="uk-UA"/>
        </w:rPr>
        <w:t>у</w:t>
      </w:r>
      <w:r w:rsidRPr="00FF391B">
        <w:rPr>
          <w:rFonts w:ascii="Times New Roman" w:hAnsi="Times New Roman"/>
          <w:sz w:val="28"/>
          <w:szCs w:val="28"/>
          <w:lang w:eastAsia="uk-UA"/>
        </w:rPr>
        <w:t xml:space="preserve">становлює права, обов’язки та відповідальність учасників платіжного ринку України, визначає загальний порядок здійснення нагляду за надавачами платіжних послуг, порядок здійснення оверсайта за платіжною інфраструктурою та платіжними інструментами. </w:t>
      </w:r>
    </w:p>
    <w:p w:rsidR="005F17D7" w:rsidRDefault="005F17D7" w:rsidP="00B2373C">
      <w:pPr>
        <w:pStyle w:val="a5"/>
        <w:spacing w:before="0"/>
        <w:rPr>
          <w:rFonts w:ascii="Times New Roman" w:hAnsi="Times New Roman"/>
          <w:sz w:val="28"/>
          <w:szCs w:val="28"/>
          <w:lang w:eastAsia="uk-UA"/>
        </w:rPr>
      </w:pPr>
    </w:p>
    <w:p w:rsidR="00B2373C" w:rsidRDefault="009940EE" w:rsidP="00B2373C">
      <w:pPr>
        <w:pStyle w:val="10"/>
        <w:spacing w:before="0" w:line="240" w:lineRule="auto"/>
        <w:ind w:firstLine="567"/>
        <w:jc w:val="center"/>
        <w:rPr>
          <w:rFonts w:ascii="Times New Roman" w:hAnsi="Times New Roman"/>
          <w:b/>
          <w:color w:val="auto"/>
          <w:sz w:val="28"/>
          <w:szCs w:val="28"/>
        </w:rPr>
      </w:pPr>
      <w:bookmarkStart w:id="2" w:name="_Toc52382567"/>
      <w:r w:rsidRPr="00FF391B">
        <w:rPr>
          <w:rFonts w:ascii="Times New Roman" w:hAnsi="Times New Roman"/>
          <w:b/>
          <w:color w:val="auto"/>
          <w:sz w:val="28"/>
          <w:szCs w:val="28"/>
        </w:rPr>
        <w:t>РОЗДІЛ I</w:t>
      </w:r>
      <w:r w:rsidRPr="00FF391B">
        <w:rPr>
          <w:rFonts w:ascii="Times New Roman" w:hAnsi="Times New Roman"/>
          <w:b/>
          <w:color w:val="auto"/>
          <w:sz w:val="28"/>
          <w:szCs w:val="28"/>
        </w:rPr>
        <w:br/>
        <w:t>ЗАГАЛЬНІ ПОЛОЖЕННЯ</w:t>
      </w:r>
      <w:bookmarkEnd w:id="2"/>
    </w:p>
    <w:p w:rsidR="00B2373C" w:rsidRDefault="009940EE" w:rsidP="00B2373C">
      <w:pPr>
        <w:pStyle w:val="a5"/>
        <w:spacing w:before="0"/>
        <w:jc w:val="center"/>
        <w:outlineLvl w:val="2"/>
        <w:rPr>
          <w:rFonts w:ascii="Times New Roman" w:hAnsi="Times New Roman"/>
          <w:b/>
          <w:sz w:val="28"/>
          <w:szCs w:val="28"/>
          <w:lang w:eastAsia="uk-UA"/>
        </w:rPr>
      </w:pPr>
      <w:bookmarkStart w:id="3" w:name="_Toc52382568"/>
      <w:r w:rsidRPr="00FF391B">
        <w:rPr>
          <w:rFonts w:ascii="Times New Roman" w:hAnsi="Times New Roman"/>
          <w:b/>
          <w:sz w:val="28"/>
          <w:szCs w:val="28"/>
          <w:lang w:eastAsia="uk-UA"/>
        </w:rPr>
        <w:t>Стаття</w:t>
      </w:r>
      <w:r w:rsidRPr="00FF391B">
        <w:rPr>
          <w:rFonts w:ascii="Times New Roman" w:hAnsi="Times New Roman"/>
          <w:b/>
          <w:sz w:val="28"/>
          <w:szCs w:val="28"/>
          <w:lang w:val="ru-RU" w:eastAsia="uk-UA"/>
        </w:rPr>
        <w:t xml:space="preserve">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1</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Визначення основних термінів</w:t>
      </w:r>
      <w:bookmarkEnd w:id="3"/>
    </w:p>
    <w:p w:rsidR="00B2373C" w:rsidRDefault="009940EE" w:rsidP="00C65CB1">
      <w:pPr>
        <w:pStyle w:val="1"/>
        <w:numPr>
          <w:ilvl w:val="0"/>
          <w:numId w:val="40"/>
        </w:numPr>
        <w:spacing w:before="0" w:beforeAutospacing="0" w:after="0" w:afterAutospacing="0"/>
        <w:ind w:left="0" w:firstLine="567"/>
        <w:jc w:val="both"/>
        <w:rPr>
          <w:sz w:val="28"/>
          <w:szCs w:val="28"/>
        </w:rPr>
      </w:pPr>
      <w:r w:rsidRPr="00FF391B">
        <w:rPr>
          <w:sz w:val="28"/>
          <w:szCs w:val="28"/>
        </w:rPr>
        <w:t>У цьому Законі наведені нижче терміни та поняття вживаються в такому значенні:</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авторизація діяльності  – визначена цим Законом процедура допуску до здійснення діяльності з надання платіжних послуг, обмежених платіжних послуг, допоміжних послуг, що здійснюється шляхом видачі ліцензії та/або включення до Реєстру платіжної інфраструктури; </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автентифікація – процедура, яка д</w:t>
      </w:r>
      <w:r>
        <w:rPr>
          <w:sz w:val="28"/>
          <w:szCs w:val="28"/>
        </w:rPr>
        <w:t>а</w:t>
      </w:r>
      <w:r w:rsidRPr="00FF391B">
        <w:rPr>
          <w:sz w:val="28"/>
          <w:szCs w:val="28"/>
        </w:rPr>
        <w:t xml:space="preserve">є </w:t>
      </w:r>
      <w:r>
        <w:rPr>
          <w:sz w:val="28"/>
          <w:szCs w:val="28"/>
        </w:rPr>
        <w:t xml:space="preserve">змогу </w:t>
      </w:r>
      <w:r w:rsidRPr="00FF391B">
        <w:rPr>
          <w:sz w:val="28"/>
          <w:szCs w:val="28"/>
        </w:rPr>
        <w:t xml:space="preserve">надавачу платіжних послуг </w:t>
      </w:r>
      <w:r>
        <w:rPr>
          <w:sz w:val="28"/>
          <w:szCs w:val="28"/>
        </w:rPr>
        <w:t>у</w:t>
      </w:r>
      <w:r w:rsidRPr="00FF391B">
        <w:rPr>
          <w:sz w:val="28"/>
          <w:szCs w:val="28"/>
        </w:rPr>
        <w:t xml:space="preserve">становити та підтвердити особу користувача платіжних послуг та/або належність користувачу платіжних послуг певного платіжного інструменту та наявність у нього підстав для використання ним конкретного платіжного інструменту, </w:t>
      </w:r>
      <w:r>
        <w:rPr>
          <w:sz w:val="28"/>
          <w:szCs w:val="28"/>
        </w:rPr>
        <w:t>у</w:t>
      </w:r>
      <w:r w:rsidRPr="00FF391B">
        <w:rPr>
          <w:sz w:val="28"/>
          <w:szCs w:val="28"/>
        </w:rPr>
        <w:t xml:space="preserve"> тому числі  шляхом перевірки персоналізованих облікових даних користувача платіжних послуг.</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Посилена автентифікація – процедура автентифікації, яка передбачає використання двох чи більше елементів, що </w:t>
      </w:r>
      <w:r>
        <w:rPr>
          <w:rFonts w:ascii="Times New Roman" w:hAnsi="Times New Roman"/>
          <w:sz w:val="28"/>
          <w:szCs w:val="28"/>
          <w:lang w:eastAsia="uk-UA"/>
        </w:rPr>
        <w:t>належить</w:t>
      </w:r>
      <w:r w:rsidRPr="00FF391B">
        <w:rPr>
          <w:rFonts w:ascii="Times New Roman" w:hAnsi="Times New Roman"/>
          <w:sz w:val="28"/>
          <w:szCs w:val="28"/>
          <w:lang w:eastAsia="uk-UA"/>
        </w:rPr>
        <w:t xml:space="preserve"> до різних категорій: </w:t>
      </w:r>
    </w:p>
    <w:p w:rsidR="009940EE" w:rsidRPr="00FF391B" w:rsidRDefault="009940EE" w:rsidP="00C65CB1">
      <w:pPr>
        <w:pStyle w:val="a5"/>
        <w:numPr>
          <w:ilvl w:val="0"/>
          <w:numId w:val="118"/>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знань </w:t>
      </w:r>
      <w:r w:rsidR="00FE0AD1">
        <w:rPr>
          <w:rFonts w:ascii="Times New Roman" w:hAnsi="Times New Roman"/>
          <w:sz w:val="28"/>
          <w:szCs w:val="28"/>
          <w:lang w:eastAsia="uk-UA"/>
        </w:rPr>
        <w:t>(</w:t>
      </w:r>
      <w:r w:rsidRPr="00FF391B">
        <w:rPr>
          <w:rFonts w:ascii="Times New Roman" w:hAnsi="Times New Roman"/>
          <w:sz w:val="28"/>
          <w:szCs w:val="28"/>
          <w:lang w:eastAsia="uk-UA"/>
        </w:rPr>
        <w:t>володіння інформацією (даними), що відома лише користувачу</w:t>
      </w:r>
      <w:r w:rsidR="00FE0AD1">
        <w:rPr>
          <w:rFonts w:ascii="Times New Roman" w:hAnsi="Times New Roman"/>
          <w:sz w:val="28"/>
          <w:szCs w:val="28"/>
          <w:lang w:val="ru-RU" w:eastAsia="uk-UA"/>
        </w:rPr>
        <w:t>)</w:t>
      </w:r>
      <w:r w:rsidRPr="00FF391B">
        <w:rPr>
          <w:rFonts w:ascii="Times New Roman" w:hAnsi="Times New Roman"/>
          <w:sz w:val="28"/>
          <w:szCs w:val="28"/>
          <w:lang w:eastAsia="uk-UA"/>
        </w:rPr>
        <w:t>;</w:t>
      </w:r>
    </w:p>
    <w:p w:rsidR="009940EE" w:rsidRPr="00FF391B" w:rsidRDefault="009940EE" w:rsidP="00C65CB1">
      <w:pPr>
        <w:pStyle w:val="a5"/>
        <w:numPr>
          <w:ilvl w:val="0"/>
          <w:numId w:val="118"/>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володінь (застосування предмет</w:t>
      </w:r>
      <w:r>
        <w:rPr>
          <w:rFonts w:ascii="Times New Roman" w:hAnsi="Times New Roman"/>
          <w:sz w:val="28"/>
          <w:szCs w:val="28"/>
          <w:lang w:eastAsia="uk-UA"/>
        </w:rPr>
        <w:t>а</w:t>
      </w:r>
      <w:r w:rsidRPr="00FF391B">
        <w:rPr>
          <w:rFonts w:ascii="Times New Roman" w:hAnsi="Times New Roman"/>
          <w:sz w:val="28"/>
          <w:szCs w:val="28"/>
          <w:lang w:eastAsia="uk-UA"/>
        </w:rPr>
        <w:t xml:space="preserve"> матеріального світу, яким володіє лише користувач);</w:t>
      </w:r>
    </w:p>
    <w:p w:rsidR="00B2373C" w:rsidRDefault="009940EE" w:rsidP="00C65CB1">
      <w:pPr>
        <w:pStyle w:val="a5"/>
        <w:numPr>
          <w:ilvl w:val="0"/>
          <w:numId w:val="118"/>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lastRenderedPageBreak/>
        <w:t xml:space="preserve">притаманність </w:t>
      </w:r>
      <w:r w:rsidR="00FE0AD1">
        <w:rPr>
          <w:rFonts w:ascii="Times New Roman" w:hAnsi="Times New Roman"/>
          <w:sz w:val="28"/>
          <w:szCs w:val="28"/>
          <w:lang w:eastAsia="uk-UA"/>
        </w:rPr>
        <w:t>(</w:t>
      </w:r>
      <w:r w:rsidRPr="00FF391B">
        <w:rPr>
          <w:rFonts w:ascii="Times New Roman" w:hAnsi="Times New Roman"/>
          <w:sz w:val="28"/>
          <w:szCs w:val="28"/>
          <w:lang w:eastAsia="uk-UA"/>
        </w:rPr>
        <w:t>(перевірка біометричних даних або інших властивостей (рис, характеристик), притаманн</w:t>
      </w:r>
      <w:r>
        <w:rPr>
          <w:rFonts w:ascii="Times New Roman" w:hAnsi="Times New Roman"/>
          <w:sz w:val="28"/>
          <w:szCs w:val="28"/>
          <w:lang w:eastAsia="uk-UA"/>
        </w:rPr>
        <w:t>их</w:t>
      </w:r>
      <w:r w:rsidRPr="00FF391B">
        <w:rPr>
          <w:rFonts w:ascii="Times New Roman" w:hAnsi="Times New Roman"/>
          <w:sz w:val="28"/>
          <w:szCs w:val="28"/>
          <w:lang w:eastAsia="uk-UA"/>
        </w:rPr>
        <w:t xml:space="preserve"> лише користувачу та відрізняють його від інших користувачів</w:t>
      </w:r>
      <w:r w:rsidR="00FE0AD1">
        <w:rPr>
          <w:rFonts w:ascii="Times New Roman" w:hAnsi="Times New Roman"/>
          <w:sz w:val="28"/>
          <w:szCs w:val="28"/>
          <w:lang w:eastAsia="uk-UA"/>
        </w:rPr>
        <w:t>)</w:t>
      </w:r>
      <w:r w:rsidRPr="00FF391B">
        <w:rPr>
          <w:rFonts w:ascii="Times New Roman" w:hAnsi="Times New Roman"/>
          <w:sz w:val="28"/>
          <w:szCs w:val="28"/>
          <w:lang w:eastAsia="uk-UA"/>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вразливі платіжні дані – дані (їх сукупність), </w:t>
      </w:r>
      <w:r>
        <w:rPr>
          <w:sz w:val="28"/>
          <w:szCs w:val="28"/>
        </w:rPr>
        <w:t>у</w:t>
      </w:r>
      <w:r w:rsidRPr="00FF391B">
        <w:rPr>
          <w:sz w:val="28"/>
          <w:szCs w:val="28"/>
        </w:rPr>
        <w:t>ключаючи персоналізовані облікові дані, за допомогою яких можуть вчинятися шахрайські дії</w:t>
      </w:r>
      <w:r>
        <w:rPr>
          <w:sz w:val="28"/>
          <w:szCs w:val="28"/>
        </w:rPr>
        <w:t>;</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дата валютування </w:t>
      </w:r>
      <w:r>
        <w:rPr>
          <w:sz w:val="28"/>
          <w:szCs w:val="28"/>
        </w:rPr>
        <w:t>‒</w:t>
      </w:r>
      <w:r w:rsidRPr="00FF391B">
        <w:rPr>
          <w:sz w:val="28"/>
          <w:szCs w:val="28"/>
        </w:rPr>
        <w:t xml:space="preserve"> зазначена платником у платіжній інструкції дата, починаючи з якої кошти, що становлять суму платіжної операції і переказані платником отримувачу, переходять у власність отримувача. </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Порядок застосування дати валютування для надавачів платіжних послуг визначається Національним банком України.</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Порядок застосування дати валютування в платіжній системі визначається правилами платіжної системи </w:t>
      </w:r>
      <w:r>
        <w:rPr>
          <w:rFonts w:ascii="Times New Roman" w:hAnsi="Times New Roman"/>
          <w:sz w:val="28"/>
          <w:szCs w:val="28"/>
          <w:lang w:eastAsia="uk-UA"/>
        </w:rPr>
        <w:t>з дотриманням</w:t>
      </w:r>
      <w:r w:rsidRPr="00FF391B">
        <w:rPr>
          <w:rFonts w:ascii="Times New Roman" w:hAnsi="Times New Roman"/>
          <w:sz w:val="28"/>
          <w:szCs w:val="28"/>
          <w:lang w:eastAsia="uk-UA"/>
        </w:rPr>
        <w:t xml:space="preserve"> цього Закону;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дебетовий переказ</w:t>
      </w:r>
      <w:r w:rsidRPr="009F20D7">
        <w:rPr>
          <w:sz w:val="28"/>
          <w:szCs w:val="28"/>
        </w:rPr>
        <w:t xml:space="preserve"> – </w:t>
      </w:r>
      <w:r w:rsidRPr="00FF391B">
        <w:rPr>
          <w:sz w:val="28"/>
          <w:szCs w:val="28"/>
        </w:rPr>
        <w:t>платіжна операція, переказ коштів з рахунку платника на рахунок отримувача на підставі/відповідно до наданої отримувачем платіжної інструкції, за умови отримання згоди платника на виконання платіжної операції, наданої ним отримувачу, надавачу платіжних послуг отримувача або надавачу платіжних послуг платника;</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держатель платіжного інструменту – фізична особа, яка на законних підставах використовує платіжний інструмент для ініціювання платіжної операції з відповідного рахунку для виконання платіжних операцій або здійснює інші операції із застосуванням зазначеного платіжного інструменту;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дистанційна платіжна операція – платіжна операція, яка ініційована в мережі Інтернет або за допомогою засобу дистанційної комунікації;</w:t>
      </w:r>
      <w:r w:rsidRPr="00FF391B">
        <w:rPr>
          <w:sz w:val="28"/>
          <w:szCs w:val="28"/>
          <w:lang w:val="ru-RU"/>
        </w:rPr>
        <w:t xml:space="preserve"> </w:t>
      </w:r>
    </w:p>
    <w:p w:rsidR="00B2373C" w:rsidRDefault="009940EE" w:rsidP="00C65CB1">
      <w:pPr>
        <w:pStyle w:val="1"/>
        <w:numPr>
          <w:ilvl w:val="1"/>
          <w:numId w:val="8"/>
        </w:numPr>
        <w:spacing w:before="0" w:beforeAutospacing="0" w:after="0" w:afterAutospacing="0"/>
        <w:ind w:left="0" w:firstLine="567"/>
        <w:jc w:val="both"/>
        <w:rPr>
          <w:sz w:val="28"/>
          <w:szCs w:val="28"/>
        </w:rPr>
      </w:pPr>
      <w:r w:rsidRPr="003B03EC">
        <w:rPr>
          <w:sz w:val="28"/>
          <w:szCs w:val="28"/>
        </w:rPr>
        <w:t>ділова репутація – відомості, зібрані Національним банком України про відповідність діяльності юридичної або фізичної особи, у тому числі керівників юридичної особи та власників істотної участі у такій юридичній особі, вимогам закону, діловій практиці та професійній етиці, а також відомості про порядність, професійні та управлінські здібності фізичної особи;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еквайрингова установа (далі </w:t>
      </w:r>
      <w:r>
        <w:rPr>
          <w:sz w:val="28"/>
          <w:szCs w:val="28"/>
        </w:rPr>
        <w:t>‒</w:t>
      </w:r>
      <w:r w:rsidRPr="00FF391B">
        <w:rPr>
          <w:sz w:val="28"/>
          <w:szCs w:val="28"/>
        </w:rPr>
        <w:t xml:space="preserve"> еквайр) – надавач платіжних послуг, який надає послугу еквайрингу платіжних операцій та має ліцензію на надання такої послуги;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еквайринг платіжних операцій (далі – еквайринг) – платіжна послуга, яка полягає </w:t>
      </w:r>
      <w:r>
        <w:rPr>
          <w:sz w:val="28"/>
          <w:szCs w:val="28"/>
        </w:rPr>
        <w:t>в</w:t>
      </w:r>
      <w:r w:rsidRPr="00FF391B">
        <w:rPr>
          <w:sz w:val="28"/>
          <w:szCs w:val="28"/>
        </w:rPr>
        <w:t xml:space="preserve"> прийнятті платіжних інструментів та/або оброб</w:t>
      </w:r>
      <w:r>
        <w:rPr>
          <w:sz w:val="28"/>
          <w:szCs w:val="28"/>
        </w:rPr>
        <w:t>ленні</w:t>
      </w:r>
      <w:r w:rsidRPr="00FF391B">
        <w:rPr>
          <w:sz w:val="28"/>
          <w:szCs w:val="28"/>
        </w:rPr>
        <w:t xml:space="preserve"> платіжних операцій, результатом чого є переказ (та/або видача в готівковій формі) коштів отримувачу;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електронні гроші – одиниці вартості, які зберігаються в електронному вигляді, випущені емітентом цих електронних грошей для цілей виконання платіжних операцій (</w:t>
      </w:r>
      <w:r>
        <w:rPr>
          <w:sz w:val="28"/>
          <w:szCs w:val="28"/>
        </w:rPr>
        <w:t>у</w:t>
      </w:r>
      <w:r w:rsidRPr="00FF391B">
        <w:rPr>
          <w:sz w:val="28"/>
          <w:szCs w:val="28"/>
        </w:rPr>
        <w:t xml:space="preserve"> тому числі з використанням наперед</w:t>
      </w:r>
      <w:r>
        <w:rPr>
          <w:sz w:val="28"/>
          <w:szCs w:val="28"/>
        </w:rPr>
        <w:t xml:space="preserve"> </w:t>
      </w:r>
      <w:r w:rsidRPr="00FF391B">
        <w:rPr>
          <w:sz w:val="28"/>
          <w:szCs w:val="28"/>
        </w:rPr>
        <w:t>оплачених платіжних карток багатоцільового використання), приймаються як засіб платежу іншими особами, ніж їх емітент</w:t>
      </w:r>
      <w:r>
        <w:rPr>
          <w:sz w:val="28"/>
          <w:szCs w:val="28"/>
        </w:rPr>
        <w:t>,</w:t>
      </w:r>
      <w:r w:rsidRPr="00FF391B">
        <w:rPr>
          <w:sz w:val="28"/>
          <w:szCs w:val="28"/>
        </w:rPr>
        <w:t xml:space="preserve"> та є грошовим зобов</w:t>
      </w:r>
      <w:r>
        <w:rPr>
          <w:sz w:val="28"/>
          <w:szCs w:val="28"/>
        </w:rPr>
        <w:t>’</w:t>
      </w:r>
      <w:r w:rsidRPr="00FF391B">
        <w:rPr>
          <w:sz w:val="28"/>
          <w:szCs w:val="28"/>
        </w:rPr>
        <w:t>язанням такого емітента електронних грошей;</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електронний гаманець </w:t>
      </w:r>
      <w:r>
        <w:rPr>
          <w:sz w:val="28"/>
          <w:szCs w:val="28"/>
        </w:rPr>
        <w:t>‒</w:t>
      </w:r>
      <w:r w:rsidRPr="00FF391B">
        <w:rPr>
          <w:sz w:val="28"/>
          <w:szCs w:val="28"/>
        </w:rPr>
        <w:t xml:space="preserve"> обліковий запис для обліку, зберігання електронних грошей та здійснення операцій з ними;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lastRenderedPageBreak/>
        <w:t xml:space="preserve">електронний платіжний засіб – платіжний інструмент, що </w:t>
      </w:r>
      <w:r w:rsidRPr="00FF391B">
        <w:rPr>
          <w:bCs/>
          <w:sz w:val="28"/>
          <w:szCs w:val="28"/>
        </w:rPr>
        <w:t>реалізований на будь-якому носії та</w:t>
      </w:r>
      <w:r w:rsidRPr="00FF391B">
        <w:rPr>
          <w:sz w:val="28"/>
          <w:szCs w:val="28"/>
        </w:rPr>
        <w:t xml:space="preserve"> містить в електронній формі дані, необхідні для ініціювання платіжної операції та/або здійснення інших операцій, визначених договором з емітентом;</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елементи динамічного пов’язування – сукупність елементів, що використовуються в </w:t>
      </w:r>
      <w:r>
        <w:rPr>
          <w:sz w:val="28"/>
          <w:szCs w:val="28"/>
        </w:rPr>
        <w:t>раз</w:t>
      </w:r>
      <w:r w:rsidRPr="00FF391B">
        <w:rPr>
          <w:sz w:val="28"/>
          <w:szCs w:val="28"/>
        </w:rPr>
        <w:t>і посиленої автентифікації, порядок використання/застосування яких визначається певним алгоритмом, який забезпечує одночасне використання всіх елементів або їх певну кількість залежно від умов застосування, результатом якого є підтвердження результатів процедури автентифікації</w:t>
      </w:r>
      <w:r>
        <w:rPr>
          <w:sz w:val="28"/>
          <w:szCs w:val="28"/>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емітент електронних грошей – юридична особа, яка надає платіжну послугу з випуску та виконання платіжних операцій з електронними грошима, </w:t>
      </w:r>
      <w:r>
        <w:rPr>
          <w:sz w:val="28"/>
          <w:szCs w:val="28"/>
        </w:rPr>
        <w:t>у</w:t>
      </w:r>
      <w:r w:rsidRPr="00FF391B">
        <w:rPr>
          <w:sz w:val="28"/>
          <w:szCs w:val="28"/>
        </w:rPr>
        <w:t xml:space="preserve"> тому числі відкриття та обслуговування електронних гаманців, та має право на надання такої платіжної послуги відповідно до цього Закону;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емісія платіжних інструментів – платіжна послуга, що надається надавачем платіжних послуг на договірних засадах із платником, яка полягає у випуску (наданні) платнику платіжного інструмент</w:t>
      </w:r>
      <w:r>
        <w:rPr>
          <w:sz w:val="28"/>
          <w:szCs w:val="28"/>
        </w:rPr>
        <w:t>у</w:t>
      </w:r>
      <w:r w:rsidRPr="00FF391B">
        <w:rPr>
          <w:sz w:val="28"/>
          <w:szCs w:val="28"/>
        </w:rPr>
        <w:t xml:space="preserve"> для ініціювання та оброб</w:t>
      </w:r>
      <w:r>
        <w:rPr>
          <w:sz w:val="28"/>
          <w:szCs w:val="28"/>
        </w:rPr>
        <w:t>лення</w:t>
      </w:r>
      <w:r w:rsidRPr="00FF391B">
        <w:rPr>
          <w:sz w:val="28"/>
          <w:szCs w:val="28"/>
        </w:rPr>
        <w:t xml:space="preserve"> платіжних операцій;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емітент платіжних інструментів (далі </w:t>
      </w:r>
      <w:r>
        <w:rPr>
          <w:sz w:val="28"/>
          <w:szCs w:val="28"/>
        </w:rPr>
        <w:t>‒</w:t>
      </w:r>
      <w:r w:rsidRPr="00FF391B">
        <w:rPr>
          <w:sz w:val="28"/>
          <w:szCs w:val="28"/>
        </w:rPr>
        <w:t xml:space="preserve"> емітент) – надавач платіжних послуг, який надає послугу емісії платіжних інструментів та має право на надання такої послуги відповідно до цього Закону;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засіб дистанційної комунікації – засіб комунікації, який може використовуватис</w:t>
      </w:r>
      <w:r>
        <w:rPr>
          <w:sz w:val="28"/>
          <w:szCs w:val="28"/>
        </w:rPr>
        <w:t>я</w:t>
      </w:r>
      <w:r w:rsidRPr="00FF391B">
        <w:rPr>
          <w:sz w:val="28"/>
          <w:szCs w:val="28"/>
        </w:rPr>
        <w:t xml:space="preserve"> для укладення договору щодо надання платіжних послуг та/або ініціювання платіжних операцій без фізичної присутності надавача платіжних послуг та користувача; </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ініціатор </w:t>
      </w:r>
      <w:r>
        <w:rPr>
          <w:sz w:val="28"/>
          <w:szCs w:val="28"/>
        </w:rPr>
        <w:t>‒</w:t>
      </w:r>
      <w:r w:rsidRPr="00FF391B">
        <w:rPr>
          <w:sz w:val="28"/>
          <w:szCs w:val="28"/>
        </w:rPr>
        <w:t xml:space="preserve"> особа, яка на законних підставах ініціює платіжну операцію шляхом формування та/або подання відповідної платіжної інструкції, </w:t>
      </w:r>
      <w:r>
        <w:rPr>
          <w:sz w:val="28"/>
          <w:szCs w:val="28"/>
        </w:rPr>
        <w:t>у</w:t>
      </w:r>
      <w:r w:rsidRPr="00FF391B">
        <w:rPr>
          <w:sz w:val="28"/>
          <w:szCs w:val="28"/>
        </w:rPr>
        <w:t xml:space="preserve"> тому числі із застосуванням платіжного інструменту.</w:t>
      </w:r>
    </w:p>
    <w:p w:rsidR="009940EE"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До ініціаторів належать платник, отримувач, стягувач</w:t>
      </w:r>
      <w:r w:rsidRPr="00FF391B">
        <w:rPr>
          <w:rFonts w:ascii="Times New Roman" w:hAnsi="Times New Roman"/>
          <w:sz w:val="28"/>
          <w:szCs w:val="28"/>
          <w:lang w:val="ru-RU" w:eastAsia="uk-UA"/>
        </w:rPr>
        <w:t xml:space="preserve">, </w:t>
      </w:r>
      <w:r w:rsidRPr="00FF391B">
        <w:rPr>
          <w:rFonts w:ascii="Times New Roman" w:hAnsi="Times New Roman"/>
          <w:sz w:val="28"/>
          <w:szCs w:val="28"/>
          <w:lang w:eastAsia="uk-UA"/>
        </w:rPr>
        <w:t>обтяжувач;</w:t>
      </w:r>
    </w:p>
    <w:p w:rsidR="00B2373C" w:rsidRDefault="009940EE" w:rsidP="00C65CB1">
      <w:pPr>
        <w:pStyle w:val="1"/>
        <w:numPr>
          <w:ilvl w:val="1"/>
          <w:numId w:val="8"/>
        </w:numPr>
        <w:spacing w:before="0" w:beforeAutospacing="0" w:after="0" w:afterAutospacing="0"/>
        <w:ind w:left="0" w:firstLine="567"/>
        <w:jc w:val="both"/>
        <w:rPr>
          <w:sz w:val="28"/>
          <w:szCs w:val="28"/>
        </w:rPr>
      </w:pPr>
      <w:r w:rsidRPr="001F7587">
        <w:rPr>
          <w:sz w:val="28"/>
          <w:szCs w:val="28"/>
        </w:rPr>
        <w:t xml:space="preserve">істотна участь – пряме та/або опосередковане володіння однією особою, самостійно чи спільно з іншими особами, 10 і більше відсотками статутного капіталу та/або права голосу, часток, акцій, паїв юридичної особи або незалежна від формального володіння можливість значного впливу та/або контролю (вирішального впливу) на управління чи діяльність юридичної особи.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керівники надавача платіжних послуг (крім банку) </w:t>
      </w:r>
      <w:r>
        <w:rPr>
          <w:sz w:val="28"/>
          <w:szCs w:val="28"/>
        </w:rPr>
        <w:t>‒</w:t>
      </w:r>
      <w:r w:rsidRPr="00FF391B">
        <w:rPr>
          <w:sz w:val="28"/>
          <w:szCs w:val="28"/>
        </w:rPr>
        <w:t xml:space="preserve"> одноосібний виконавчий орган або члени колегіального виконавчого органу юридичної особи та члени ради (наглядової, спостережної ради – за наявності) надавача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кліринг – механізм, що включає збирання, сортування, реконсиляцію та проведення взаємозаліку зустрічних вимог учасників платіжної системи, а також обчислення за кожним з них сумарного сальдо за визначений період часу між загальними обсягами вимог та зобов</w:t>
      </w:r>
      <w:r>
        <w:rPr>
          <w:sz w:val="28"/>
          <w:szCs w:val="28"/>
        </w:rPr>
        <w:t>’</w:t>
      </w:r>
      <w:r w:rsidRPr="00FF391B">
        <w:rPr>
          <w:sz w:val="28"/>
          <w:szCs w:val="28"/>
        </w:rPr>
        <w:t>язань;</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lastRenderedPageBreak/>
        <w:t xml:space="preserve">клірингова установа </w:t>
      </w:r>
      <w:r>
        <w:rPr>
          <w:sz w:val="28"/>
          <w:szCs w:val="28"/>
        </w:rPr>
        <w:t>‒</w:t>
      </w:r>
      <w:r w:rsidRPr="00FF391B">
        <w:rPr>
          <w:sz w:val="28"/>
          <w:szCs w:val="28"/>
        </w:rPr>
        <w:t xml:space="preserve"> юридична особа, </w:t>
      </w:r>
      <w:r>
        <w:rPr>
          <w:sz w:val="28"/>
          <w:szCs w:val="28"/>
        </w:rPr>
        <w:t>яка</w:t>
      </w:r>
      <w:r w:rsidRPr="00FF391B">
        <w:rPr>
          <w:sz w:val="28"/>
          <w:szCs w:val="28"/>
        </w:rPr>
        <w:t xml:space="preserve"> за результатами проведеного нею клірингу формує клірингові вимоги та надає пов’язані з цим інформаційні послуги;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комерційний агент (агент)</w:t>
      </w:r>
      <w:r w:rsidRPr="00A175E2">
        <w:rPr>
          <w:sz w:val="28"/>
          <w:szCs w:val="28"/>
        </w:rPr>
        <w:t xml:space="preserve"> </w:t>
      </w:r>
      <w:r w:rsidRPr="00FF391B">
        <w:rPr>
          <w:b/>
          <w:sz w:val="28"/>
          <w:szCs w:val="28"/>
        </w:rPr>
        <w:t>–</w:t>
      </w:r>
      <w:r w:rsidRPr="00A175E2">
        <w:rPr>
          <w:sz w:val="28"/>
          <w:szCs w:val="28"/>
        </w:rPr>
        <w:t xml:space="preserve"> </w:t>
      </w:r>
      <w:r w:rsidRPr="00FF391B">
        <w:rPr>
          <w:sz w:val="28"/>
          <w:szCs w:val="28"/>
        </w:rPr>
        <w:t>юридична особа</w:t>
      </w:r>
      <w:r>
        <w:rPr>
          <w:sz w:val="28"/>
          <w:szCs w:val="28"/>
        </w:rPr>
        <w:t xml:space="preserve"> або</w:t>
      </w:r>
      <w:r w:rsidRPr="00FF391B">
        <w:rPr>
          <w:sz w:val="28"/>
          <w:szCs w:val="28"/>
        </w:rPr>
        <w:t xml:space="preserve"> фізична особа-підприємець, яка діє від імені, </w:t>
      </w:r>
      <w:r w:rsidRPr="00FF391B">
        <w:rPr>
          <w:bCs/>
          <w:sz w:val="28"/>
          <w:szCs w:val="28"/>
        </w:rPr>
        <w:t>в інтересах, під контролем і за рахунок особи</w:t>
      </w:r>
      <w:r w:rsidRPr="00FF391B">
        <w:rPr>
          <w:sz w:val="28"/>
          <w:szCs w:val="28"/>
        </w:rPr>
        <w:t>, яку вона представляє під час надання платіжних послуг на підставі відповідного договору;</w:t>
      </w:r>
    </w:p>
    <w:p w:rsidR="009940EE"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користувач платіжних послуг (далі </w:t>
      </w:r>
      <w:r>
        <w:rPr>
          <w:sz w:val="28"/>
          <w:szCs w:val="28"/>
        </w:rPr>
        <w:t>‒</w:t>
      </w:r>
      <w:r w:rsidRPr="00FF391B">
        <w:rPr>
          <w:sz w:val="28"/>
          <w:szCs w:val="28"/>
        </w:rPr>
        <w:t xml:space="preserve"> користувач) – фізична особа або юридична особа, яка отримує </w:t>
      </w:r>
      <w:r>
        <w:rPr>
          <w:sz w:val="28"/>
          <w:szCs w:val="28"/>
        </w:rPr>
        <w:t>чи</w:t>
      </w:r>
      <w:r w:rsidRPr="00FF391B">
        <w:rPr>
          <w:sz w:val="28"/>
          <w:szCs w:val="28"/>
        </w:rPr>
        <w:t xml:space="preserve"> має намір отримати платіжну послугу як</w:t>
      </w:r>
      <w:r>
        <w:rPr>
          <w:sz w:val="28"/>
          <w:szCs w:val="28"/>
        </w:rPr>
        <w:t xml:space="preserve"> </w:t>
      </w:r>
      <w:r w:rsidRPr="00FF391B">
        <w:rPr>
          <w:sz w:val="28"/>
          <w:szCs w:val="28"/>
        </w:rPr>
        <w:t>платник або отримувач (або обо</w:t>
      </w:r>
      <w:r>
        <w:rPr>
          <w:sz w:val="28"/>
          <w:szCs w:val="28"/>
        </w:rPr>
        <w:t>є</w:t>
      </w:r>
      <w:r w:rsidRPr="00FF391B">
        <w:rPr>
          <w:sz w:val="28"/>
          <w:szCs w:val="28"/>
        </w:rPr>
        <w:t xml:space="preserve"> одночасно) та/або є власником електронних грошей (цифрових грошей), а </w:t>
      </w:r>
      <w:r>
        <w:rPr>
          <w:sz w:val="28"/>
          <w:szCs w:val="28"/>
        </w:rPr>
        <w:t>в разі</w:t>
      </w:r>
      <w:r w:rsidRPr="00FF391B">
        <w:rPr>
          <w:sz w:val="28"/>
          <w:szCs w:val="28"/>
        </w:rPr>
        <w:t xml:space="preserve"> надання послуг банком – клієнт банку;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кредитовий трансфер – платіжний інструмент у вигляді сукупності процедур, що передбачені нормативно-правовими актами Національного банку України, виконання яких </w:t>
      </w:r>
      <w:r>
        <w:rPr>
          <w:sz w:val="28"/>
          <w:szCs w:val="28"/>
        </w:rPr>
        <w:t>необхідно</w:t>
      </w:r>
      <w:r w:rsidRPr="00FF391B">
        <w:rPr>
          <w:sz w:val="28"/>
          <w:szCs w:val="28"/>
        </w:rPr>
        <w:t xml:space="preserve"> здійснювати для ініціювання кредитового переказу, що використовується для ініціювання платіжної операції кредитового переказу;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кредитовий переказ</w:t>
      </w:r>
      <w:r w:rsidRPr="00FF391B">
        <w:rPr>
          <w:b/>
          <w:sz w:val="28"/>
          <w:szCs w:val="28"/>
        </w:rPr>
        <w:t xml:space="preserve"> – </w:t>
      </w:r>
      <w:r w:rsidRPr="00FF391B">
        <w:rPr>
          <w:sz w:val="28"/>
          <w:szCs w:val="28"/>
        </w:rPr>
        <w:t>платіжна операція з переказу коштів з рахунку платника на рахунок отримувача на підставі/відповідно до наданої платником або надавачем послуг з ініціювання платіжних операцій платіжної інструкції, за умови отримання згоди платника на виконання платіжної операції, наданої до надавача платіжних послуг платника;</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ліцензія на надання платіжних послуг (далі </w:t>
      </w:r>
      <w:r>
        <w:rPr>
          <w:sz w:val="28"/>
          <w:szCs w:val="28"/>
        </w:rPr>
        <w:t>‒</w:t>
      </w:r>
      <w:r w:rsidRPr="00FF391B">
        <w:rPr>
          <w:sz w:val="28"/>
          <w:szCs w:val="28"/>
        </w:rPr>
        <w:t xml:space="preserve"> ліцензія) </w:t>
      </w:r>
      <w:r>
        <w:rPr>
          <w:sz w:val="28"/>
          <w:szCs w:val="28"/>
        </w:rPr>
        <w:t>‒</w:t>
      </w:r>
      <w:r w:rsidRPr="00FF391B">
        <w:rPr>
          <w:sz w:val="28"/>
          <w:szCs w:val="28"/>
        </w:rPr>
        <w:t xml:space="preserve"> ліцензія, що надається Національним банком України юридичній особі відповідно до цього Закону та засвідчує право такої юридичної особи на </w:t>
      </w:r>
      <w:r>
        <w:rPr>
          <w:sz w:val="28"/>
          <w:szCs w:val="28"/>
        </w:rPr>
        <w:t xml:space="preserve"> провадження</w:t>
      </w:r>
      <w:r w:rsidRPr="00FF391B">
        <w:rPr>
          <w:sz w:val="28"/>
          <w:szCs w:val="28"/>
        </w:rPr>
        <w:t xml:space="preserve"> діяльності з надання всіх або окремих фінансових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маршрутизація </w:t>
      </w:r>
      <w:r>
        <w:rPr>
          <w:sz w:val="28"/>
          <w:szCs w:val="28"/>
        </w:rPr>
        <w:t>‒</w:t>
      </w:r>
      <w:r w:rsidRPr="00FF391B">
        <w:rPr>
          <w:sz w:val="28"/>
          <w:szCs w:val="28"/>
        </w:rPr>
        <w:t xml:space="preserve"> обмін даними </w:t>
      </w:r>
      <w:r>
        <w:rPr>
          <w:sz w:val="28"/>
          <w:szCs w:val="28"/>
        </w:rPr>
        <w:t>під час</w:t>
      </w:r>
      <w:r w:rsidRPr="00FF391B">
        <w:rPr>
          <w:sz w:val="28"/>
          <w:szCs w:val="28"/>
        </w:rPr>
        <w:t xml:space="preserve"> виконанн</w:t>
      </w:r>
      <w:r>
        <w:rPr>
          <w:sz w:val="28"/>
          <w:szCs w:val="28"/>
        </w:rPr>
        <w:t>я</w:t>
      </w:r>
      <w:r w:rsidRPr="00FF391B">
        <w:rPr>
          <w:sz w:val="28"/>
          <w:szCs w:val="28"/>
        </w:rPr>
        <w:t xml:space="preserve"> платіжних операцій між учасниками платіжної системи;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міжнародні стандарти оверсайта </w:t>
      </w:r>
      <w:r>
        <w:rPr>
          <w:sz w:val="28"/>
          <w:szCs w:val="28"/>
        </w:rPr>
        <w:t>‒</w:t>
      </w:r>
      <w:r w:rsidRPr="00FF391B">
        <w:rPr>
          <w:sz w:val="28"/>
          <w:szCs w:val="28"/>
        </w:rPr>
        <w:t xml:space="preserve"> документи, прийняті Комітетом з платіжних систем та ринкової інфраструктури Банку міжнародних розрахунків та Технічним комітетом Міжнародної організації комісій з цінних паперів, що визначають стандарти оверсайта для інфраструктури фінансового ринку;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момент безвідкличності –  визначений момент часу</w:t>
      </w:r>
      <w:r>
        <w:rPr>
          <w:sz w:val="28"/>
          <w:szCs w:val="28"/>
        </w:rPr>
        <w:t>,</w:t>
      </w:r>
      <w:r w:rsidRPr="00FF391B">
        <w:rPr>
          <w:sz w:val="28"/>
          <w:szCs w:val="28"/>
        </w:rPr>
        <w:t xml:space="preserve"> після  настання якого ініціатор не може відкликати платіжну інструкцію та свою згоду на </w:t>
      </w:r>
      <w:r>
        <w:rPr>
          <w:sz w:val="28"/>
          <w:szCs w:val="28"/>
        </w:rPr>
        <w:t>виконання</w:t>
      </w:r>
      <w:r w:rsidRPr="00FF391B">
        <w:rPr>
          <w:sz w:val="28"/>
          <w:szCs w:val="28"/>
        </w:rPr>
        <w:t xml:space="preserve"> платіжної операції;</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надавач платіжних послуг – юридична особа, яка </w:t>
      </w:r>
      <w:r>
        <w:rPr>
          <w:sz w:val="28"/>
          <w:szCs w:val="28"/>
        </w:rPr>
        <w:t>в</w:t>
      </w:r>
      <w:r w:rsidRPr="00FF391B">
        <w:rPr>
          <w:sz w:val="28"/>
          <w:szCs w:val="28"/>
        </w:rPr>
        <w:t xml:space="preserve"> </w:t>
      </w:r>
      <w:r>
        <w:rPr>
          <w:sz w:val="28"/>
          <w:szCs w:val="28"/>
        </w:rPr>
        <w:t>у</w:t>
      </w:r>
      <w:r w:rsidRPr="00FF391B">
        <w:rPr>
          <w:sz w:val="28"/>
          <w:szCs w:val="28"/>
        </w:rPr>
        <w:t xml:space="preserve">становленому цим Законом та нормативно-правовими актами Національного банку України порядку отримала право на надання всіх або окремих платіжних послуг;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надавач обмежених платіжних послуг – суб’єкт господарювання, який у встановленому цим Законом та нормативно-правовими актами Національного банку України порядку отримав право на надання однієї або кількох обмежених платіжних послуг;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надавач нефінансових платіжних послуг – надавач платіжних послуг, який на законних підставах здійснює діяльність з надання всіх або окремих нефінансових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lastRenderedPageBreak/>
        <w:t xml:space="preserve">надавач фінансових платіжних послуг – надавач платіжних послуг, який на законних підставах </w:t>
      </w:r>
      <w:r>
        <w:rPr>
          <w:sz w:val="28"/>
          <w:szCs w:val="28"/>
        </w:rPr>
        <w:t xml:space="preserve"> провадить</w:t>
      </w:r>
      <w:r w:rsidRPr="00FF391B">
        <w:rPr>
          <w:sz w:val="28"/>
          <w:szCs w:val="28"/>
        </w:rPr>
        <w:t xml:space="preserve"> діяльність з надання всіх або окремих фінансових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небанківський надавач платіжних послуг – надавач платіжних послуг, що не є банком. До небанківських надавачів платіжних послуг у розумінні цього Закону </w:t>
      </w:r>
      <w:r>
        <w:rPr>
          <w:sz w:val="28"/>
          <w:szCs w:val="28"/>
        </w:rPr>
        <w:t>належать</w:t>
      </w:r>
      <w:r w:rsidRPr="00FF391B">
        <w:rPr>
          <w:sz w:val="28"/>
          <w:szCs w:val="28"/>
        </w:rPr>
        <w:t xml:space="preserve"> надавачі платіжних послуг, передбачені пунктами 2</w:t>
      </w:r>
      <w:r>
        <w:rPr>
          <w:sz w:val="28"/>
          <w:szCs w:val="28"/>
        </w:rPr>
        <w:t>‒</w:t>
      </w:r>
      <w:r w:rsidRPr="00FF391B">
        <w:rPr>
          <w:sz w:val="28"/>
          <w:szCs w:val="28"/>
        </w:rPr>
        <w:t xml:space="preserve">7 частини першої статті 10 цього Закону;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надавач платіжних послуг з обслуговування рахунків – надавач платіжних послуг, </w:t>
      </w:r>
      <w:r>
        <w:rPr>
          <w:sz w:val="28"/>
          <w:szCs w:val="28"/>
        </w:rPr>
        <w:t>у</w:t>
      </w:r>
      <w:r w:rsidRPr="00FF391B">
        <w:rPr>
          <w:sz w:val="28"/>
          <w:szCs w:val="28"/>
        </w:rPr>
        <w:t xml:space="preserve"> якому відкритий рахунок платника для виконання платіжних операцій;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надавач послуг з ініціювання платіжної операції – юридична особа, яка </w:t>
      </w:r>
      <w:r>
        <w:rPr>
          <w:sz w:val="28"/>
          <w:szCs w:val="28"/>
        </w:rPr>
        <w:t>в</w:t>
      </w:r>
      <w:r w:rsidRPr="00FF391B">
        <w:rPr>
          <w:sz w:val="28"/>
          <w:szCs w:val="28"/>
        </w:rPr>
        <w:t xml:space="preserve"> </w:t>
      </w:r>
      <w:r>
        <w:rPr>
          <w:sz w:val="28"/>
          <w:szCs w:val="28"/>
        </w:rPr>
        <w:t>у</w:t>
      </w:r>
      <w:r w:rsidRPr="00FF391B">
        <w:rPr>
          <w:sz w:val="28"/>
          <w:szCs w:val="28"/>
        </w:rPr>
        <w:t>становленому цим Законом та нормативно-правовими актами Національного банку України порядку отримала право на надання послуг з ініціювання платіжної операції;</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надавач послуг з надання відомостей з рахунків – юридична особа, яка </w:t>
      </w:r>
      <w:r>
        <w:rPr>
          <w:sz w:val="28"/>
          <w:szCs w:val="28"/>
        </w:rPr>
        <w:t>в</w:t>
      </w:r>
      <w:r w:rsidRPr="00FF391B">
        <w:rPr>
          <w:sz w:val="28"/>
          <w:szCs w:val="28"/>
        </w:rPr>
        <w:t xml:space="preserve"> </w:t>
      </w:r>
      <w:r>
        <w:rPr>
          <w:sz w:val="28"/>
          <w:szCs w:val="28"/>
        </w:rPr>
        <w:t>у</w:t>
      </w:r>
      <w:r w:rsidRPr="00FF391B">
        <w:rPr>
          <w:sz w:val="28"/>
          <w:szCs w:val="28"/>
        </w:rPr>
        <w:t>становленому цим Законом та нормативно-правовими актами Національного банку України порядку отримала право на надання послуги з надання відомостей з рахунків;</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негайно </w:t>
      </w:r>
      <w:r>
        <w:rPr>
          <w:sz w:val="28"/>
          <w:szCs w:val="28"/>
        </w:rPr>
        <w:t>‒</w:t>
      </w:r>
      <w:r w:rsidRPr="00FF391B">
        <w:rPr>
          <w:sz w:val="28"/>
          <w:szCs w:val="28"/>
        </w:rPr>
        <w:t xml:space="preserve"> найкоротший строк, визначений у внутрішніх документах надавача платіжних послуг та встановлени</w:t>
      </w:r>
      <w:r>
        <w:rPr>
          <w:sz w:val="28"/>
          <w:szCs w:val="28"/>
        </w:rPr>
        <w:t>й</w:t>
      </w:r>
      <w:r w:rsidRPr="00FF391B">
        <w:rPr>
          <w:sz w:val="28"/>
          <w:szCs w:val="28"/>
        </w:rPr>
        <w:t xml:space="preserve"> </w:t>
      </w:r>
      <w:r>
        <w:rPr>
          <w:sz w:val="28"/>
          <w:szCs w:val="28"/>
        </w:rPr>
        <w:t>у</w:t>
      </w:r>
      <w:r w:rsidRPr="00FF391B">
        <w:rPr>
          <w:sz w:val="28"/>
          <w:szCs w:val="28"/>
        </w:rPr>
        <w:t xml:space="preserve"> договорі з користувачем платіжних послуг, у який мають здійснюватися (відбуватися) відповідні дії, з моменту настання підстав для їх </w:t>
      </w:r>
      <w:r>
        <w:rPr>
          <w:sz w:val="28"/>
          <w:szCs w:val="28"/>
        </w:rPr>
        <w:t>виконання</w:t>
      </w:r>
      <w:r w:rsidRPr="00FF391B">
        <w:rPr>
          <w:sz w:val="28"/>
          <w:szCs w:val="28"/>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непрямий учасник платіжної системи  – учасник платіжної системи, який надає послуги користувачам щодо виконання платіжних операцій на підставі договору, укладеного з прямим учасником платіжної системи, якому надано право на укладання таких договорів оператором платіжної системи;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обмежені платіжні послуги – послуги, перелік яких визначений статтею </w:t>
      </w:r>
      <w:r w:rsidRPr="00FF391B">
        <w:rPr>
          <w:sz w:val="28"/>
          <w:szCs w:val="28"/>
        </w:rPr>
        <w:fldChar w:fldCharType="begin"/>
      </w:r>
      <w:r w:rsidRPr="00FF391B">
        <w:rPr>
          <w:sz w:val="28"/>
          <w:szCs w:val="28"/>
        </w:rPr>
        <w:instrText xml:space="preserve"> REF Обмеж_плат_послуги \h  \* MERGEFORMAT </w:instrText>
      </w:r>
      <w:r w:rsidRPr="00FF391B">
        <w:rPr>
          <w:sz w:val="28"/>
          <w:szCs w:val="28"/>
        </w:rPr>
      </w:r>
      <w:r w:rsidRPr="00FF391B">
        <w:rPr>
          <w:sz w:val="28"/>
          <w:szCs w:val="28"/>
        </w:rPr>
        <w:fldChar w:fldCharType="separate"/>
      </w:r>
      <w:r w:rsidRPr="00A175E2">
        <w:rPr>
          <w:sz w:val="28"/>
          <w:szCs w:val="28"/>
        </w:rPr>
        <w:t>8</w:t>
      </w:r>
      <w:r w:rsidRPr="00FF391B">
        <w:rPr>
          <w:sz w:val="28"/>
          <w:szCs w:val="28"/>
        </w:rPr>
        <w:fldChar w:fldCharType="end"/>
      </w:r>
      <w:r w:rsidRPr="00FF391B">
        <w:rPr>
          <w:sz w:val="28"/>
          <w:szCs w:val="28"/>
          <w:lang w:val="ru-RU"/>
        </w:rPr>
        <w:t xml:space="preserve"> </w:t>
      </w:r>
      <w:r w:rsidRPr="00FF391B">
        <w:rPr>
          <w:sz w:val="28"/>
          <w:szCs w:val="28"/>
        </w:rPr>
        <w:t>цього Закону;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обтяжувач – </w:t>
      </w:r>
      <w:r>
        <w:rPr>
          <w:sz w:val="28"/>
          <w:szCs w:val="28"/>
        </w:rPr>
        <w:t>ініціатор</w:t>
      </w:r>
      <w:r w:rsidRPr="00FF391B">
        <w:rPr>
          <w:sz w:val="28"/>
          <w:szCs w:val="28"/>
        </w:rPr>
        <w:t xml:space="preserve"> за обтяженням, предметом якого є майнові права на грошові кошти, що </w:t>
      </w:r>
      <w:r>
        <w:rPr>
          <w:sz w:val="28"/>
          <w:szCs w:val="28"/>
        </w:rPr>
        <w:t>знаходяться</w:t>
      </w:r>
      <w:r w:rsidRPr="00FF391B">
        <w:rPr>
          <w:sz w:val="28"/>
          <w:szCs w:val="28"/>
        </w:rPr>
        <w:t xml:space="preserve"> на рахунку;</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оверсайт платіжної інфраструктури </w:t>
      </w:r>
      <w:r>
        <w:rPr>
          <w:sz w:val="28"/>
          <w:szCs w:val="28"/>
        </w:rPr>
        <w:t>‒</w:t>
      </w:r>
      <w:r w:rsidRPr="00FF391B">
        <w:rPr>
          <w:sz w:val="28"/>
          <w:szCs w:val="28"/>
        </w:rPr>
        <w:t xml:space="preserve"> діяльність Національного банку України з метою забезпечення безперервного, надійного та ефективного функціонування  платіжної інфраструктури, яка включає: </w:t>
      </w:r>
    </w:p>
    <w:p w:rsidR="009940EE" w:rsidRPr="00FF391B" w:rsidRDefault="009940EE" w:rsidP="00C65CB1">
      <w:pPr>
        <w:pStyle w:val="a5"/>
        <w:numPr>
          <w:ilvl w:val="0"/>
          <w:numId w:val="119"/>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моніторинг платіжної інфраструктури; </w:t>
      </w:r>
    </w:p>
    <w:p w:rsidR="009940EE" w:rsidRPr="00FF391B" w:rsidRDefault="009940EE" w:rsidP="00C65CB1">
      <w:pPr>
        <w:pStyle w:val="a5"/>
        <w:numPr>
          <w:ilvl w:val="0"/>
          <w:numId w:val="119"/>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оцінювання її на відповідність вимогам законодавства України та міжнародним стандартам оверсайта; </w:t>
      </w:r>
    </w:p>
    <w:p w:rsidR="009940EE" w:rsidRPr="00FF391B" w:rsidRDefault="009940EE" w:rsidP="00C65CB1">
      <w:pPr>
        <w:pStyle w:val="a5"/>
        <w:numPr>
          <w:ilvl w:val="0"/>
          <w:numId w:val="119"/>
        </w:numPr>
        <w:tabs>
          <w:tab w:val="left" w:pos="851"/>
        </w:tabs>
        <w:spacing w:before="0"/>
        <w:ind w:left="0" w:firstLine="567"/>
        <w:rPr>
          <w:rFonts w:ascii="Times New Roman" w:hAnsi="Times New Roman"/>
          <w:sz w:val="28"/>
          <w:szCs w:val="28"/>
          <w:lang w:eastAsia="uk-UA"/>
        </w:rPr>
      </w:pPr>
      <w:r>
        <w:rPr>
          <w:rFonts w:ascii="Times New Roman" w:hAnsi="Times New Roman"/>
          <w:sz w:val="28"/>
          <w:szCs w:val="28"/>
          <w:lang w:eastAsia="uk-UA"/>
        </w:rPr>
        <w:t>у</w:t>
      </w:r>
      <w:r w:rsidRPr="00FF391B">
        <w:rPr>
          <w:rFonts w:ascii="Times New Roman" w:hAnsi="Times New Roman"/>
          <w:sz w:val="28"/>
          <w:szCs w:val="28"/>
          <w:lang w:eastAsia="uk-UA"/>
        </w:rPr>
        <w:t xml:space="preserve">становлення вимог та обмежень щодо діяльності платіжної інфраструктури; </w:t>
      </w:r>
    </w:p>
    <w:p w:rsidR="00B2373C" w:rsidRDefault="009940EE" w:rsidP="00C65CB1">
      <w:pPr>
        <w:pStyle w:val="a5"/>
        <w:numPr>
          <w:ilvl w:val="0"/>
          <w:numId w:val="119"/>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у разі </w:t>
      </w:r>
      <w:r>
        <w:rPr>
          <w:rFonts w:ascii="Times New Roman" w:hAnsi="Times New Roman"/>
          <w:sz w:val="28"/>
          <w:szCs w:val="28"/>
          <w:lang w:eastAsia="uk-UA"/>
        </w:rPr>
        <w:t>потреби</w:t>
      </w:r>
      <w:r w:rsidRPr="00FF391B">
        <w:rPr>
          <w:rFonts w:ascii="Times New Roman" w:hAnsi="Times New Roman"/>
          <w:sz w:val="28"/>
          <w:szCs w:val="28"/>
          <w:lang w:eastAsia="uk-UA"/>
        </w:rPr>
        <w:t xml:space="preserve"> надання рекомендацій щодо удосконалення діяльності платіжної інфраструктури та</w:t>
      </w:r>
      <w:r>
        <w:rPr>
          <w:rFonts w:ascii="Times New Roman" w:hAnsi="Times New Roman"/>
          <w:sz w:val="28"/>
          <w:szCs w:val="28"/>
          <w:lang w:eastAsia="uk-UA"/>
        </w:rPr>
        <w:t>/або</w:t>
      </w:r>
      <w:r w:rsidRPr="00FF391B">
        <w:rPr>
          <w:rFonts w:ascii="Times New Roman" w:hAnsi="Times New Roman"/>
          <w:sz w:val="28"/>
          <w:szCs w:val="28"/>
          <w:lang w:eastAsia="uk-UA"/>
        </w:rPr>
        <w:t xml:space="preserve"> застосування заходів впливу</w:t>
      </w:r>
      <w:r>
        <w:rPr>
          <w:rFonts w:ascii="Times New Roman" w:hAnsi="Times New Roman"/>
          <w:sz w:val="28"/>
          <w:szCs w:val="28"/>
          <w:lang w:eastAsia="uk-UA"/>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оператор платіжної системи – юридична особа, яка установлює правила платіжної системи,  а також виконує інші функції щодо забезпечення функці</w:t>
      </w:r>
      <w:r>
        <w:rPr>
          <w:sz w:val="28"/>
          <w:szCs w:val="28"/>
        </w:rPr>
        <w:t>ону</w:t>
      </w:r>
      <w:r w:rsidRPr="00FF391B">
        <w:rPr>
          <w:sz w:val="28"/>
          <w:szCs w:val="28"/>
        </w:rPr>
        <w:t>вання платіжної системи та несе відповідальність за діяльність цієї платіжної системи;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lastRenderedPageBreak/>
        <w:t xml:space="preserve">операційний день – означає день, </w:t>
      </w:r>
      <w:r>
        <w:rPr>
          <w:sz w:val="28"/>
          <w:szCs w:val="28"/>
        </w:rPr>
        <w:t>протягом якого</w:t>
      </w:r>
      <w:r w:rsidRPr="00FF391B">
        <w:rPr>
          <w:sz w:val="28"/>
          <w:szCs w:val="28"/>
        </w:rPr>
        <w:t xml:space="preserve"> надавач платіжних послуг платника або надавач платіжних послуг отримувача, </w:t>
      </w:r>
      <w:r>
        <w:rPr>
          <w:sz w:val="28"/>
          <w:szCs w:val="28"/>
        </w:rPr>
        <w:t>які</w:t>
      </w:r>
      <w:r w:rsidRPr="00FF391B">
        <w:rPr>
          <w:sz w:val="28"/>
          <w:szCs w:val="28"/>
        </w:rPr>
        <w:t xml:space="preserve"> залучені до виконання платіжної операції, здійснюють свою діяльність, необхідну для виконання платіжних операцій;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операційний час </w:t>
      </w:r>
      <w:r>
        <w:rPr>
          <w:sz w:val="28"/>
          <w:szCs w:val="28"/>
        </w:rPr>
        <w:t>‒</w:t>
      </w:r>
      <w:r w:rsidRPr="00FF391B">
        <w:rPr>
          <w:sz w:val="28"/>
          <w:szCs w:val="28"/>
        </w:rPr>
        <w:t xml:space="preserve"> частина операційного дня надавача платіжних послуг, протягом якої приймаються платіжні інструкції та інструкції на відкликання</w:t>
      </w:r>
      <w:r w:rsidR="00B00958">
        <w:rPr>
          <w:sz w:val="28"/>
          <w:szCs w:val="28"/>
        </w:rPr>
        <w:t>. Тривалість операційного часу встановлюється надавачем платіжних самостійно та закріплюється в його внутрішніх документах</w:t>
      </w:r>
      <w:r w:rsidRPr="00FF391B">
        <w:rPr>
          <w:sz w:val="28"/>
          <w:szCs w:val="28"/>
        </w:rPr>
        <w:t xml:space="preserve">; </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отримувач – особа, на рахунок якої зараховується сума платіжної операції або яка отримує суму платіжної операції </w:t>
      </w:r>
      <w:r>
        <w:rPr>
          <w:sz w:val="28"/>
          <w:szCs w:val="28"/>
        </w:rPr>
        <w:t>в</w:t>
      </w:r>
      <w:r w:rsidRPr="00FF391B">
        <w:rPr>
          <w:sz w:val="28"/>
          <w:szCs w:val="28"/>
        </w:rPr>
        <w:t xml:space="preserve"> готівковій формі.</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Неналежний отримувач </w:t>
      </w:r>
      <w:r>
        <w:rPr>
          <w:rFonts w:ascii="Times New Roman" w:hAnsi="Times New Roman"/>
          <w:sz w:val="28"/>
          <w:szCs w:val="28"/>
          <w:lang w:eastAsia="uk-UA"/>
        </w:rPr>
        <w:t>‒</w:t>
      </w:r>
      <w:r w:rsidRPr="00FF391B">
        <w:rPr>
          <w:rFonts w:ascii="Times New Roman" w:hAnsi="Times New Roman"/>
          <w:sz w:val="28"/>
          <w:szCs w:val="28"/>
          <w:lang w:eastAsia="uk-UA"/>
        </w:rPr>
        <w:t xml:space="preserve"> особа, якій без законних підстав зарахована сума платіжної операції на її рахунок або видана їй у готівковій формі;</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переказ коштів без відкриття рахунку </w:t>
      </w:r>
      <w:r>
        <w:rPr>
          <w:sz w:val="28"/>
          <w:szCs w:val="28"/>
        </w:rPr>
        <w:t>‒</w:t>
      </w:r>
      <w:r w:rsidRPr="00FF391B">
        <w:rPr>
          <w:sz w:val="28"/>
          <w:szCs w:val="28"/>
        </w:rPr>
        <w:t xml:space="preserve"> платіжна послуга, яка надається платнику з метою переказу коштів </w:t>
      </w:r>
      <w:r w:rsidRPr="00FF391B">
        <w:rPr>
          <w:bCs/>
          <w:sz w:val="28"/>
          <w:szCs w:val="28"/>
        </w:rPr>
        <w:t xml:space="preserve">у готівковій або безготівковій формі </w:t>
      </w:r>
      <w:r w:rsidRPr="00FF391B">
        <w:rPr>
          <w:sz w:val="28"/>
          <w:szCs w:val="28"/>
        </w:rPr>
        <w:t xml:space="preserve">отримувачу (або надавачу платіжних послуг, який діє від імені отримувача) </w:t>
      </w:r>
      <w:r>
        <w:rPr>
          <w:sz w:val="28"/>
          <w:szCs w:val="28"/>
        </w:rPr>
        <w:t xml:space="preserve">та </w:t>
      </w:r>
      <w:r w:rsidRPr="00FF391B">
        <w:rPr>
          <w:sz w:val="28"/>
          <w:szCs w:val="28"/>
        </w:rPr>
        <w:t>під час якої надавачем цієї послуги не використовується  рахунок платника та/або отримувача;</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персоналізовані облікові дані </w:t>
      </w:r>
      <w:r>
        <w:rPr>
          <w:sz w:val="28"/>
          <w:szCs w:val="28"/>
        </w:rPr>
        <w:t>‒</w:t>
      </w:r>
      <w:r w:rsidRPr="00FF391B">
        <w:rPr>
          <w:sz w:val="28"/>
          <w:szCs w:val="28"/>
        </w:rPr>
        <w:t xml:space="preserve"> унікальний набір даних, який надається надавачем платіжних послуг користувачу (або його уповноваженому представнику) та дає змогу однозначно встановити особу користувача (або його уповноваженого представника);</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 платіжний додаток </w:t>
      </w:r>
      <w:r>
        <w:rPr>
          <w:sz w:val="28"/>
          <w:szCs w:val="28"/>
        </w:rPr>
        <w:t>‒</w:t>
      </w:r>
      <w:r w:rsidRPr="00FF391B">
        <w:rPr>
          <w:sz w:val="28"/>
          <w:szCs w:val="28"/>
        </w:rPr>
        <w:t xml:space="preserve"> програмний засіб, розміщений в апаратно-програмному середовищі електронного платіжного засобу, за допомогою якого здійснюються платіжні та інші операції, передбачені договором;</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платіжна інструкція – розпорядження ініціатора надавачу платіжних послуг щодо виконання платіжної операції;</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платіжний інструмент – персоналізований засіб, пристрій та/або набір процедур, що відповідають вимогам законодавства та узгоджені між користувачем та надавачем платіжних послуг для надання платіжної інструкції;</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платіжна інфраструктура – надавачі платіжних послуг, платіжні системи, технологічні оператори та відносини між ними </w:t>
      </w:r>
      <w:r>
        <w:rPr>
          <w:sz w:val="28"/>
          <w:szCs w:val="28"/>
        </w:rPr>
        <w:t>під час</w:t>
      </w:r>
      <w:r w:rsidRPr="00FF391B">
        <w:rPr>
          <w:sz w:val="28"/>
          <w:szCs w:val="28"/>
        </w:rPr>
        <w:t xml:space="preserve"> виконання платіжних операцій;</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платіжна картка – електронний платіжний засіб у вигляді пластикової чи іншого виду картки;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платіжний застосунок – програмне забезпечення, яке дає змогу користувачу ініціювати платіжну операцію з рахунку платника (у тому числі за допомогою платіжних інструментів) та/або здійснити інші операції, передбачені договором з надавачем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платіжний моніторинг – обов’язкова діяльність надавачів фінансових платіжних послуг щодо контролю за платіжними операціями, з метою виявлення та запобігання неналежним платіжним операціям</w:t>
      </w:r>
      <w:r>
        <w:rPr>
          <w:sz w:val="28"/>
          <w:szCs w:val="28"/>
        </w:rPr>
        <w:t>;</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платіжна операція</w:t>
      </w:r>
      <w:r>
        <w:rPr>
          <w:sz w:val="28"/>
          <w:szCs w:val="28"/>
        </w:rPr>
        <w:t xml:space="preserve"> </w:t>
      </w:r>
      <w:r w:rsidRPr="00FF391B">
        <w:rPr>
          <w:sz w:val="28"/>
          <w:szCs w:val="28"/>
        </w:rPr>
        <w:t>– будь-яке внесення, переказ або зняття коштів незалежно від будь-яких правовідносин між платником і отримувачем, що є підставою для цього.</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lastRenderedPageBreak/>
        <w:t xml:space="preserve">Помилкова платіжна операція  </w:t>
      </w:r>
      <w:r>
        <w:rPr>
          <w:rFonts w:ascii="Times New Roman" w:hAnsi="Times New Roman"/>
          <w:sz w:val="28"/>
          <w:szCs w:val="28"/>
          <w:lang w:eastAsia="uk-UA"/>
        </w:rPr>
        <w:t>‒</w:t>
      </w:r>
      <w:r w:rsidRPr="00FF391B">
        <w:rPr>
          <w:rFonts w:ascii="Times New Roman" w:hAnsi="Times New Roman"/>
          <w:sz w:val="28"/>
          <w:szCs w:val="28"/>
          <w:lang w:eastAsia="uk-UA"/>
        </w:rPr>
        <w:t xml:space="preserve"> платіжна операція, </w:t>
      </w:r>
      <w:r>
        <w:rPr>
          <w:rFonts w:ascii="Times New Roman" w:hAnsi="Times New Roman"/>
          <w:sz w:val="28"/>
          <w:szCs w:val="28"/>
          <w:lang w:eastAsia="uk-UA"/>
        </w:rPr>
        <w:t>у</w:t>
      </w:r>
      <w:r w:rsidRPr="00FF391B">
        <w:rPr>
          <w:rFonts w:ascii="Times New Roman" w:hAnsi="Times New Roman"/>
          <w:sz w:val="28"/>
          <w:szCs w:val="28"/>
          <w:lang w:eastAsia="uk-UA"/>
        </w:rPr>
        <w:t>наслідок якої з вини надавача платіжних послуг  відбувається списання коштів з рахунку неналежного платника та/або зарахування на рахунок неналежного отримувача чи видача йому коштів у готівковій формі.</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Неналежна платіжна операція </w:t>
      </w:r>
      <w:r>
        <w:rPr>
          <w:rFonts w:ascii="Times New Roman" w:hAnsi="Times New Roman"/>
          <w:sz w:val="28"/>
          <w:szCs w:val="28"/>
          <w:lang w:eastAsia="uk-UA"/>
        </w:rPr>
        <w:t>‒</w:t>
      </w:r>
      <w:r w:rsidRPr="00FF391B">
        <w:rPr>
          <w:rFonts w:ascii="Times New Roman" w:hAnsi="Times New Roman"/>
          <w:sz w:val="28"/>
          <w:szCs w:val="28"/>
          <w:lang w:eastAsia="uk-UA"/>
        </w:rPr>
        <w:t xml:space="preserve"> платіжна операція, </w:t>
      </w:r>
      <w:r>
        <w:rPr>
          <w:rFonts w:ascii="Times New Roman" w:hAnsi="Times New Roman"/>
          <w:sz w:val="28"/>
          <w:szCs w:val="28"/>
          <w:lang w:eastAsia="uk-UA"/>
        </w:rPr>
        <w:t>у</w:t>
      </w:r>
      <w:r w:rsidRPr="00FF391B">
        <w:rPr>
          <w:rFonts w:ascii="Times New Roman" w:hAnsi="Times New Roman"/>
          <w:sz w:val="28"/>
          <w:szCs w:val="28"/>
          <w:lang w:eastAsia="uk-UA"/>
        </w:rPr>
        <w:t xml:space="preserve">наслідок якої з вини особи, </w:t>
      </w:r>
      <w:r>
        <w:rPr>
          <w:rFonts w:ascii="Times New Roman" w:hAnsi="Times New Roman"/>
          <w:sz w:val="28"/>
          <w:szCs w:val="28"/>
          <w:lang w:eastAsia="uk-UA"/>
        </w:rPr>
        <w:t>яка</w:t>
      </w:r>
      <w:r w:rsidRPr="00FF391B">
        <w:rPr>
          <w:rFonts w:ascii="Times New Roman" w:hAnsi="Times New Roman"/>
          <w:sz w:val="28"/>
          <w:szCs w:val="28"/>
          <w:lang w:eastAsia="uk-UA"/>
        </w:rPr>
        <w:t xml:space="preserve"> не є ініціатором, або надавача платіжних послуг, відбувається списання коштів з рахунк</w:t>
      </w:r>
      <w:r>
        <w:rPr>
          <w:rFonts w:ascii="Times New Roman" w:hAnsi="Times New Roman"/>
          <w:sz w:val="28"/>
          <w:szCs w:val="28"/>
          <w:lang w:eastAsia="uk-UA"/>
        </w:rPr>
        <w:t>у</w:t>
      </w:r>
      <w:r w:rsidRPr="00FF391B">
        <w:rPr>
          <w:rFonts w:ascii="Times New Roman" w:hAnsi="Times New Roman"/>
          <w:sz w:val="28"/>
          <w:szCs w:val="28"/>
          <w:lang w:eastAsia="uk-UA"/>
        </w:rPr>
        <w:t xml:space="preserve"> неналежного платника та/або зарахування на рахунок неналежного отримувача чи видача йому коштів </w:t>
      </w:r>
      <w:r>
        <w:rPr>
          <w:rFonts w:ascii="Times New Roman" w:hAnsi="Times New Roman"/>
          <w:sz w:val="28"/>
          <w:szCs w:val="28"/>
          <w:lang w:eastAsia="uk-UA"/>
        </w:rPr>
        <w:t>у</w:t>
      </w:r>
      <w:r w:rsidRPr="00FF391B">
        <w:rPr>
          <w:rFonts w:ascii="Times New Roman" w:hAnsi="Times New Roman"/>
          <w:sz w:val="28"/>
          <w:szCs w:val="28"/>
          <w:lang w:eastAsia="uk-UA"/>
        </w:rPr>
        <w:t xml:space="preserve"> готівковій формі.</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Неакцептована платіжна операція </w:t>
      </w:r>
      <w:r>
        <w:rPr>
          <w:rFonts w:ascii="Times New Roman" w:hAnsi="Times New Roman"/>
          <w:sz w:val="28"/>
          <w:szCs w:val="28"/>
          <w:lang w:eastAsia="uk-UA"/>
        </w:rPr>
        <w:t>‒</w:t>
      </w:r>
      <w:r w:rsidRPr="00FF391B">
        <w:rPr>
          <w:rFonts w:ascii="Times New Roman" w:hAnsi="Times New Roman"/>
          <w:sz w:val="28"/>
          <w:szCs w:val="28"/>
          <w:lang w:eastAsia="uk-UA"/>
        </w:rPr>
        <w:t xml:space="preserve"> платіжна операція, виконана надавачем платіжних послуг платника на підставі наданої ініціатором платіжної інструкції без отримання згоди платника (крім примусового списання) або після відкликання такої згоди.</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Дистанційна платіжна операція </w:t>
      </w:r>
      <w:r>
        <w:rPr>
          <w:rFonts w:ascii="Times New Roman" w:hAnsi="Times New Roman"/>
          <w:sz w:val="28"/>
          <w:szCs w:val="28"/>
          <w:lang w:eastAsia="uk-UA"/>
        </w:rPr>
        <w:t>‒</w:t>
      </w:r>
      <w:r w:rsidRPr="00FF391B">
        <w:rPr>
          <w:rFonts w:ascii="Times New Roman" w:hAnsi="Times New Roman"/>
          <w:sz w:val="28"/>
          <w:szCs w:val="28"/>
          <w:lang w:eastAsia="uk-UA"/>
        </w:rPr>
        <w:t xml:space="preserve"> платіжна операція, яка здійснюється із застосуванням засобів дистанційної комунікації;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платіжна послуга – передбачена цим Законом діяльність надавача платіжних послуг щодо виконання та/або супроводження платіжних операцій;</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платіжний пристрій </w:t>
      </w:r>
      <w:r>
        <w:rPr>
          <w:sz w:val="28"/>
          <w:szCs w:val="28"/>
        </w:rPr>
        <w:t>‒</w:t>
      </w:r>
      <w:r w:rsidRPr="00FF391B">
        <w:rPr>
          <w:sz w:val="28"/>
          <w:szCs w:val="28"/>
        </w:rPr>
        <w:t xml:space="preserve"> технічний пристрій (банківський автомат, платіжний термінал, програмно-технічний комплекс самообслуговування, програмно-апаратне середовище мобільного телефону</w:t>
      </w:r>
      <w:r>
        <w:rPr>
          <w:sz w:val="28"/>
          <w:szCs w:val="28"/>
        </w:rPr>
        <w:t>, інший пристрій</w:t>
      </w:r>
      <w:r w:rsidRPr="00FF391B">
        <w:rPr>
          <w:sz w:val="28"/>
          <w:szCs w:val="28"/>
        </w:rPr>
        <w:t>), який дає змогу користувачу ініціювати платіжну операцію, а також виконати інші операції згідно з функціональними можливостями цього пристрою;</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платіжний рахунок – рахунок, що відкривається небанківським надавачем платіжних послуг користувачу на договірній основі виключно для цілей виконання платіжних операцій відповідно до умов договору та вимог законодавства</w:t>
      </w:r>
      <w:r>
        <w:rPr>
          <w:sz w:val="28"/>
          <w:szCs w:val="28"/>
        </w:rPr>
        <w:t xml:space="preserve"> України</w:t>
      </w:r>
      <w:r w:rsidRPr="00FF391B">
        <w:rPr>
          <w:sz w:val="28"/>
          <w:szCs w:val="28"/>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платіжний ринок </w:t>
      </w:r>
      <w:r>
        <w:rPr>
          <w:sz w:val="28"/>
          <w:szCs w:val="28"/>
        </w:rPr>
        <w:t>‒</w:t>
      </w:r>
      <w:r w:rsidRPr="00FF391B">
        <w:rPr>
          <w:sz w:val="28"/>
          <w:szCs w:val="28"/>
        </w:rPr>
        <w:t xml:space="preserve"> сукупність учасників платіжного ринку та правовідносин між ними щодо надання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платіжна система </w:t>
      </w:r>
      <w:r>
        <w:rPr>
          <w:sz w:val="28"/>
          <w:szCs w:val="28"/>
        </w:rPr>
        <w:t>‒</w:t>
      </w:r>
      <w:r w:rsidRPr="00FF391B">
        <w:rPr>
          <w:sz w:val="28"/>
          <w:szCs w:val="28"/>
        </w:rPr>
        <w:t xml:space="preserve"> система для виконання платіжних операцій із формальними та стандартизованими домовленостями </w:t>
      </w:r>
      <w:r>
        <w:rPr>
          <w:sz w:val="28"/>
          <w:szCs w:val="28"/>
        </w:rPr>
        <w:t>і</w:t>
      </w:r>
      <w:r w:rsidRPr="00FF391B">
        <w:rPr>
          <w:sz w:val="28"/>
          <w:szCs w:val="28"/>
        </w:rPr>
        <w:t xml:space="preserve"> загальними правилами щодо процесингу, клірингу та/або виконання розрахунків між учасниками платіжної системи;</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платіжна установа – юридична особа (крім банку, фінансової установи, оператора поштового зв</w:t>
      </w:r>
      <w:r>
        <w:rPr>
          <w:sz w:val="28"/>
          <w:szCs w:val="28"/>
        </w:rPr>
        <w:t>’</w:t>
      </w:r>
      <w:r w:rsidRPr="00FF391B">
        <w:rPr>
          <w:sz w:val="28"/>
          <w:szCs w:val="28"/>
        </w:rPr>
        <w:t>язку, органу державної влади або місцевого самоврядування), яка в установленому порядку отримала право на надання всіх або окремих фінансових  платіжних послуг (крім платіжної послуги з випуску та виконання платіжних операцій з електронними грошима);</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мала платіжна установа</w:t>
      </w:r>
      <w:r w:rsidRPr="00FF391B">
        <w:rPr>
          <w:rFonts w:ascii="Times New Roman" w:hAnsi="Times New Roman"/>
          <w:sz w:val="28"/>
          <w:szCs w:val="28"/>
          <w:lang w:val="ru-RU" w:eastAsia="uk-UA"/>
        </w:rPr>
        <w:t xml:space="preserve"> </w:t>
      </w:r>
      <w:r w:rsidRPr="00FF391B">
        <w:rPr>
          <w:rFonts w:ascii="Times New Roman" w:hAnsi="Times New Roman"/>
          <w:sz w:val="28"/>
          <w:szCs w:val="28"/>
          <w:lang w:eastAsia="uk-UA"/>
        </w:rPr>
        <w:t>– платіжна установа, діяльність якої передбачає надання платіжних послуг із дотриманням обмежень, визначених цим Законом та нормативно-правовими актами Національного банку України;</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іноземна платіжна установа/іноземна установа електронних грошей (далі </w:t>
      </w:r>
      <w:r>
        <w:rPr>
          <w:rFonts w:ascii="Times New Roman" w:hAnsi="Times New Roman"/>
          <w:sz w:val="28"/>
          <w:szCs w:val="28"/>
          <w:lang w:eastAsia="uk-UA"/>
        </w:rPr>
        <w:t>‒</w:t>
      </w:r>
      <w:r w:rsidRPr="00FF391B">
        <w:rPr>
          <w:rFonts w:ascii="Times New Roman" w:hAnsi="Times New Roman"/>
          <w:sz w:val="28"/>
          <w:szCs w:val="28"/>
          <w:lang w:eastAsia="uk-UA"/>
        </w:rPr>
        <w:t xml:space="preserve"> іноземна платіжна установа) – юридична особа-нерезидент, яка відповідно до законодавства країни, </w:t>
      </w:r>
      <w:r>
        <w:rPr>
          <w:rFonts w:ascii="Times New Roman" w:hAnsi="Times New Roman"/>
          <w:sz w:val="28"/>
          <w:szCs w:val="28"/>
          <w:lang w:eastAsia="uk-UA"/>
        </w:rPr>
        <w:t>у</w:t>
      </w:r>
      <w:r w:rsidRPr="00FF391B">
        <w:rPr>
          <w:rFonts w:ascii="Times New Roman" w:hAnsi="Times New Roman"/>
          <w:sz w:val="28"/>
          <w:szCs w:val="28"/>
          <w:lang w:eastAsia="uk-UA"/>
        </w:rPr>
        <w:t xml:space="preserve"> як</w:t>
      </w:r>
      <w:r>
        <w:rPr>
          <w:rFonts w:ascii="Times New Roman" w:hAnsi="Times New Roman"/>
          <w:sz w:val="28"/>
          <w:szCs w:val="28"/>
          <w:lang w:eastAsia="uk-UA"/>
        </w:rPr>
        <w:t>і</w:t>
      </w:r>
      <w:r w:rsidRPr="00FF391B">
        <w:rPr>
          <w:rFonts w:ascii="Times New Roman" w:hAnsi="Times New Roman"/>
          <w:sz w:val="28"/>
          <w:szCs w:val="28"/>
          <w:lang w:eastAsia="uk-UA"/>
        </w:rPr>
        <w:t>й така юридична особа зареєстрована, має право надавати платіжні послуги;</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lastRenderedPageBreak/>
        <w:t>платник – особа, на ім</w:t>
      </w:r>
      <w:r>
        <w:rPr>
          <w:sz w:val="28"/>
          <w:szCs w:val="28"/>
        </w:rPr>
        <w:t>’</w:t>
      </w:r>
      <w:r w:rsidRPr="00FF391B">
        <w:rPr>
          <w:sz w:val="28"/>
          <w:szCs w:val="28"/>
        </w:rPr>
        <w:t xml:space="preserve">я якої відкритий рахунок і яка надає платіжну інструкцію на </w:t>
      </w:r>
      <w:r>
        <w:rPr>
          <w:sz w:val="28"/>
          <w:szCs w:val="28"/>
        </w:rPr>
        <w:t>виконання</w:t>
      </w:r>
      <w:r w:rsidRPr="00FF391B">
        <w:rPr>
          <w:sz w:val="28"/>
          <w:szCs w:val="28"/>
        </w:rPr>
        <w:t xml:space="preserve"> платіжної операції з такого рахунку або згоду на виконання платіжної операції на підставі платіжної інструкції, наданої отримувачем, або за відсутності рахунку будь-яка особа, яка надає платіжну інструкцію разом із відповідною сумою готівкових коштів</w:t>
      </w:r>
      <w:r>
        <w:rPr>
          <w:sz w:val="28"/>
          <w:szCs w:val="28"/>
        </w:rPr>
        <w:t>.</w:t>
      </w:r>
      <w:r w:rsidRPr="00FF391B">
        <w:rPr>
          <w:sz w:val="28"/>
          <w:szCs w:val="28"/>
        </w:rPr>
        <w:t xml:space="preserve"> </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Неналежний платник – особа, з рахунку якої без законних підстав (помилково або неправомірно) списані кошти;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послуга з ініціювання платіжної операції – нефінансова платіжна послуга, яка полягає </w:t>
      </w:r>
      <w:r>
        <w:rPr>
          <w:sz w:val="28"/>
          <w:szCs w:val="28"/>
        </w:rPr>
        <w:t>в</w:t>
      </w:r>
      <w:r w:rsidRPr="00FF391B">
        <w:rPr>
          <w:sz w:val="28"/>
          <w:szCs w:val="28"/>
        </w:rPr>
        <w:t xml:space="preserve"> ініціюванні платіжної інструкції надавачем послуги з ініціювання платіжної операції на запит платника з рахунку платника, відкритому в іншому надавачі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послуга з надання відомостей з рахунків </w:t>
      </w:r>
      <w:r>
        <w:rPr>
          <w:sz w:val="28"/>
          <w:szCs w:val="28"/>
        </w:rPr>
        <w:t>‒</w:t>
      </w:r>
      <w:r w:rsidRPr="00FF391B">
        <w:rPr>
          <w:sz w:val="28"/>
          <w:szCs w:val="28"/>
        </w:rPr>
        <w:t xml:space="preserve"> нефінансова платіжна послуга, яка полягає в наданні в режимі реального часу консолідованої інформації щодо одного або більше рахунків, відкрит</w:t>
      </w:r>
      <w:r>
        <w:rPr>
          <w:sz w:val="28"/>
          <w:szCs w:val="28"/>
        </w:rPr>
        <w:t>их</w:t>
      </w:r>
      <w:r w:rsidRPr="00FF391B">
        <w:rPr>
          <w:sz w:val="28"/>
          <w:szCs w:val="28"/>
        </w:rPr>
        <w:t xml:space="preserve"> на ім</w:t>
      </w:r>
      <w:r>
        <w:rPr>
          <w:sz w:val="28"/>
          <w:szCs w:val="28"/>
        </w:rPr>
        <w:t>’</w:t>
      </w:r>
      <w:r w:rsidRPr="00FF391B">
        <w:rPr>
          <w:sz w:val="28"/>
          <w:szCs w:val="28"/>
        </w:rPr>
        <w:t xml:space="preserve">я користувача </w:t>
      </w:r>
      <w:r>
        <w:rPr>
          <w:sz w:val="28"/>
          <w:szCs w:val="28"/>
        </w:rPr>
        <w:t>в</w:t>
      </w:r>
      <w:r w:rsidRPr="00FF391B">
        <w:rPr>
          <w:sz w:val="28"/>
          <w:szCs w:val="28"/>
        </w:rPr>
        <w:t xml:space="preserve"> одному або більше надавачах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прямий дебіт – платіжний інструмент, що використовується для ініціювання платіжної операції дебетового переказу;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прямий учасник платіжної системи  – учасник платіжної системи, який надає послуги користувачам щодо виконання платіжних операцій на підставі договору, укладеного  з оператором платіжної системи;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процесинг </w:t>
      </w:r>
      <w:r>
        <w:rPr>
          <w:sz w:val="28"/>
          <w:szCs w:val="28"/>
        </w:rPr>
        <w:t>‒</w:t>
      </w:r>
      <w:r w:rsidRPr="00FF391B">
        <w:rPr>
          <w:sz w:val="28"/>
          <w:szCs w:val="28"/>
        </w:rPr>
        <w:t xml:space="preserve"> діяльність, яка включає виконання за платіжними операціями авторизації, моніторингу, збору, оброблення та зберігання інформації, а також надання обробленої інформації учасникам розрахунків;</w:t>
      </w:r>
      <w:r w:rsidRPr="00FF391B" w:rsidDel="00D4416C">
        <w:rPr>
          <w:sz w:val="28"/>
          <w:szCs w:val="28"/>
        </w:rPr>
        <w:t xml:space="preserve">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процесингова установа </w:t>
      </w:r>
      <w:r>
        <w:rPr>
          <w:sz w:val="28"/>
          <w:szCs w:val="28"/>
        </w:rPr>
        <w:t>‒</w:t>
      </w:r>
      <w:r w:rsidRPr="00FF391B">
        <w:rPr>
          <w:sz w:val="28"/>
          <w:szCs w:val="28"/>
        </w:rPr>
        <w:t xml:space="preserve"> юридична особа, яка здійснює процесинг;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3B03EC">
        <w:rPr>
          <w:sz w:val="28"/>
          <w:szCs w:val="28"/>
        </w:rPr>
        <w:t>пруденційні нормативи – кількісні показники, дотримання певного значення яких є обов’язковим для надавачів платіжних послуг, які встановлюються Національним банком України з метою оцінки фінансового стану та виявлення потенційних ризиків у діяльності надавачів платіжних послуг, а також мінімізації таких ризиків і своєчасного реагування на можливі негативні наслідки в діяльності таких осіб;</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Реєстр платіжної інфраструктури (далі </w:t>
      </w:r>
      <w:r>
        <w:rPr>
          <w:sz w:val="28"/>
          <w:szCs w:val="28"/>
        </w:rPr>
        <w:t>‒</w:t>
      </w:r>
      <w:r w:rsidRPr="00FF391B">
        <w:rPr>
          <w:sz w:val="28"/>
          <w:szCs w:val="28"/>
        </w:rPr>
        <w:t xml:space="preserve"> Реєстр) </w:t>
      </w:r>
      <w:r>
        <w:rPr>
          <w:sz w:val="28"/>
          <w:szCs w:val="28"/>
        </w:rPr>
        <w:t>‒</w:t>
      </w:r>
      <w:r w:rsidRPr="00FF391B">
        <w:rPr>
          <w:sz w:val="28"/>
          <w:szCs w:val="28"/>
        </w:rPr>
        <w:t xml:space="preserve"> електронний реєстр, що ведеться Національним банком України за допомогою відповідного комплексу організаційно-технічних засобів, </w:t>
      </w:r>
      <w:r>
        <w:rPr>
          <w:sz w:val="28"/>
          <w:szCs w:val="28"/>
        </w:rPr>
        <w:t>у</w:t>
      </w:r>
      <w:r w:rsidRPr="00FF391B">
        <w:rPr>
          <w:sz w:val="28"/>
          <w:szCs w:val="28"/>
        </w:rPr>
        <w:t xml:space="preserve"> якому зазначаються відомості про надавачів платіжних послуг та  інших осіб, відомості про які підлягають </w:t>
      </w:r>
      <w:r>
        <w:rPr>
          <w:sz w:val="28"/>
          <w:szCs w:val="28"/>
        </w:rPr>
        <w:t>у</w:t>
      </w:r>
      <w:r w:rsidRPr="00FF391B">
        <w:rPr>
          <w:sz w:val="28"/>
          <w:szCs w:val="28"/>
        </w:rPr>
        <w:t xml:space="preserve">ключенню до нього відповідно до цього Закону;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реконсиляція </w:t>
      </w:r>
      <w:r>
        <w:rPr>
          <w:sz w:val="28"/>
          <w:szCs w:val="28"/>
        </w:rPr>
        <w:t>‒</w:t>
      </w:r>
      <w:r w:rsidRPr="00FF391B">
        <w:rPr>
          <w:sz w:val="28"/>
          <w:szCs w:val="28"/>
        </w:rPr>
        <w:t xml:space="preserve"> процедура контролю, яка полягає в ідентифікації та перевірці виконання кожної платіжної операції за допомогою щонайменше трьох визначених показників;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розрахунковий банк </w:t>
      </w:r>
      <w:r>
        <w:rPr>
          <w:sz w:val="28"/>
          <w:szCs w:val="28"/>
        </w:rPr>
        <w:t>‒</w:t>
      </w:r>
      <w:r w:rsidRPr="00FF391B">
        <w:rPr>
          <w:sz w:val="28"/>
          <w:szCs w:val="28"/>
        </w:rPr>
        <w:t xml:space="preserve"> уповноважений оператором відповідної платіжної системи банк, що бере участь у проведенні розрахунків </w:t>
      </w:r>
      <w:r>
        <w:rPr>
          <w:sz w:val="28"/>
          <w:szCs w:val="28"/>
        </w:rPr>
        <w:t>у</w:t>
      </w:r>
      <w:r w:rsidRPr="00FF391B">
        <w:rPr>
          <w:sz w:val="28"/>
          <w:szCs w:val="28"/>
        </w:rPr>
        <w:t xml:space="preserve"> платіжній системі;</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примусове списання – списання коштів з рахунків платника, що здійснюється стягувачем без згоди платника на підставі встановлених законом виконавчих документів у випадках, передбачених законодавством</w:t>
      </w:r>
      <w:r>
        <w:rPr>
          <w:sz w:val="28"/>
          <w:szCs w:val="28"/>
        </w:rPr>
        <w:t xml:space="preserve"> України</w:t>
      </w:r>
      <w:r w:rsidRPr="00FF391B">
        <w:rPr>
          <w:sz w:val="28"/>
          <w:szCs w:val="28"/>
        </w:rPr>
        <w:t>;</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lastRenderedPageBreak/>
        <w:t xml:space="preserve">стягувач </w:t>
      </w:r>
      <w:r>
        <w:rPr>
          <w:sz w:val="28"/>
          <w:szCs w:val="28"/>
        </w:rPr>
        <w:t>‒</w:t>
      </w:r>
      <w:r w:rsidRPr="00FF391B">
        <w:rPr>
          <w:sz w:val="28"/>
          <w:szCs w:val="28"/>
        </w:rPr>
        <w:t xml:space="preserve"> особа, яка може бути ініціатором платіжної операції примусового списання з рахунк</w:t>
      </w:r>
      <w:r>
        <w:rPr>
          <w:sz w:val="28"/>
          <w:szCs w:val="28"/>
        </w:rPr>
        <w:t>у</w:t>
      </w:r>
      <w:r w:rsidRPr="00FF391B">
        <w:rPr>
          <w:sz w:val="28"/>
          <w:szCs w:val="28"/>
        </w:rPr>
        <w:t xml:space="preserve"> платника для виконання платіжних операцій на підставі виконавчих документів, визначених законом</w:t>
      </w:r>
      <w:r>
        <w:rPr>
          <w:sz w:val="28"/>
          <w:szCs w:val="28"/>
        </w:rPr>
        <w:t>.</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Неналежний стягувач </w:t>
      </w:r>
      <w:r>
        <w:rPr>
          <w:rFonts w:ascii="Times New Roman" w:hAnsi="Times New Roman"/>
          <w:sz w:val="28"/>
          <w:szCs w:val="28"/>
          <w:lang w:eastAsia="uk-UA"/>
        </w:rPr>
        <w:t>‒</w:t>
      </w:r>
      <w:r w:rsidRPr="00FF391B">
        <w:rPr>
          <w:rFonts w:ascii="Times New Roman" w:hAnsi="Times New Roman"/>
          <w:sz w:val="28"/>
          <w:szCs w:val="28"/>
          <w:lang w:eastAsia="uk-UA"/>
        </w:rPr>
        <w:t xml:space="preserve"> особа, </w:t>
      </w:r>
      <w:r>
        <w:rPr>
          <w:rFonts w:ascii="Times New Roman" w:hAnsi="Times New Roman"/>
          <w:sz w:val="28"/>
          <w:szCs w:val="28"/>
          <w:lang w:eastAsia="uk-UA"/>
        </w:rPr>
        <w:t>яка</w:t>
      </w:r>
      <w:r w:rsidRPr="00FF391B">
        <w:rPr>
          <w:rFonts w:ascii="Times New Roman" w:hAnsi="Times New Roman"/>
          <w:sz w:val="28"/>
          <w:szCs w:val="28"/>
          <w:lang w:eastAsia="uk-UA"/>
        </w:rPr>
        <w:t xml:space="preserve"> не має визначених законом підстав на ініціювання платіжної операції з рахунка платника;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суб</w:t>
      </w:r>
      <w:r>
        <w:rPr>
          <w:sz w:val="28"/>
          <w:szCs w:val="28"/>
        </w:rPr>
        <w:t>’</w:t>
      </w:r>
      <w:r w:rsidRPr="00FF391B">
        <w:rPr>
          <w:sz w:val="28"/>
          <w:szCs w:val="28"/>
        </w:rPr>
        <w:t xml:space="preserve">єкти платіжних операцій </w:t>
      </w:r>
      <w:r>
        <w:rPr>
          <w:sz w:val="28"/>
          <w:szCs w:val="28"/>
        </w:rPr>
        <w:t>‒</w:t>
      </w:r>
      <w:r w:rsidRPr="00FF391B">
        <w:rPr>
          <w:sz w:val="28"/>
          <w:szCs w:val="28"/>
        </w:rPr>
        <w:t xml:space="preserve"> користувачі (платники, отримувачі) та відповідні надавачі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bookmarkStart w:id="4" w:name="_Ref41485971"/>
      <w:r w:rsidRPr="00FF391B">
        <w:rPr>
          <w:sz w:val="28"/>
          <w:szCs w:val="28"/>
        </w:rPr>
        <w:t xml:space="preserve">сума платіжної операції </w:t>
      </w:r>
      <w:r>
        <w:rPr>
          <w:sz w:val="28"/>
          <w:szCs w:val="28"/>
        </w:rPr>
        <w:t>‒</w:t>
      </w:r>
      <w:r w:rsidRPr="00FF391B">
        <w:rPr>
          <w:sz w:val="28"/>
          <w:szCs w:val="28"/>
        </w:rPr>
        <w:t xml:space="preserve"> відповідна сума коштів, яка внаслідок </w:t>
      </w:r>
      <w:r>
        <w:rPr>
          <w:sz w:val="28"/>
          <w:szCs w:val="28"/>
        </w:rPr>
        <w:t>виконання</w:t>
      </w:r>
      <w:r w:rsidRPr="00FF391B">
        <w:rPr>
          <w:sz w:val="28"/>
          <w:szCs w:val="28"/>
        </w:rPr>
        <w:t xml:space="preserve"> платіжної операції має бути зарахована на рахунок отримувача або видана йому </w:t>
      </w:r>
      <w:r>
        <w:rPr>
          <w:sz w:val="28"/>
          <w:szCs w:val="28"/>
        </w:rPr>
        <w:t>в</w:t>
      </w:r>
      <w:r w:rsidRPr="00FF391B">
        <w:rPr>
          <w:sz w:val="28"/>
          <w:szCs w:val="28"/>
        </w:rPr>
        <w:t xml:space="preserve"> готівковій формі;</w:t>
      </w:r>
      <w:bookmarkEnd w:id="4"/>
      <w:r w:rsidRPr="00FF391B">
        <w:rPr>
          <w:sz w:val="28"/>
          <w:szCs w:val="28"/>
        </w:rPr>
        <w:t xml:space="preserve">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споживач – фізична особа, яка отримує або має намір отримати платіжну послугу для задоволення особистих потреб, не пов</w:t>
      </w:r>
      <w:r>
        <w:rPr>
          <w:sz w:val="28"/>
          <w:szCs w:val="28"/>
        </w:rPr>
        <w:t>’</w:t>
      </w:r>
      <w:r w:rsidRPr="00FF391B">
        <w:rPr>
          <w:sz w:val="28"/>
          <w:szCs w:val="28"/>
        </w:rPr>
        <w:t>язаних із підприємницькою, незалежною професійною діяльністю;</w:t>
      </w:r>
    </w:p>
    <w:p w:rsidR="00B2373C" w:rsidRDefault="009940EE" w:rsidP="00C65CB1">
      <w:pPr>
        <w:pStyle w:val="1"/>
        <w:numPr>
          <w:ilvl w:val="1"/>
          <w:numId w:val="8"/>
        </w:numPr>
        <w:spacing w:before="0" w:beforeAutospacing="0" w:after="0" w:afterAutospacing="0"/>
        <w:ind w:left="0" w:firstLine="567"/>
        <w:jc w:val="both"/>
        <w:rPr>
          <w:sz w:val="28"/>
          <w:szCs w:val="28"/>
        </w:rPr>
      </w:pPr>
      <w:r w:rsidRPr="00DF7517">
        <w:rPr>
          <w:sz w:val="28"/>
          <w:szCs w:val="28"/>
        </w:rPr>
        <w:t>схема виконання платіжних операцій – це єдиний набір правил, стандартів та/або процедур, що розроблені та використовуються для виконання платіжних операцій (у тому числі в платіжній системі) і визначають порядок ініціювання, виконання та завершення платіжних операцій, платіжні інструменти, які використовуються для виконання платіжних операцій, порядок їх емісії та еквайрингу</w:t>
      </w:r>
      <w:r>
        <w:t xml:space="preserve">.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технологічний оператор платіжних послуг (далі – технологічний оператор) – юридична особа, яка надає послуги процесингу, клірингу або виконує операційні, інформаційні та інші технологічні функції, пов’язані із наданням платіжних послуг, без залучення коштів за платіжними операціями на свій рахунок;</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торговець </w:t>
      </w:r>
      <w:r>
        <w:rPr>
          <w:sz w:val="28"/>
          <w:szCs w:val="28"/>
        </w:rPr>
        <w:t>‒</w:t>
      </w:r>
      <w:r w:rsidRPr="00FF391B">
        <w:rPr>
          <w:sz w:val="28"/>
          <w:szCs w:val="28"/>
        </w:rPr>
        <w:t xml:space="preserve"> </w:t>
      </w:r>
      <w:r>
        <w:rPr>
          <w:sz w:val="28"/>
          <w:szCs w:val="28"/>
        </w:rPr>
        <w:t>суб</w:t>
      </w:r>
      <w:r w:rsidRPr="00D87F37">
        <w:rPr>
          <w:sz w:val="28"/>
          <w:szCs w:val="28"/>
        </w:rPr>
        <w:t>’</w:t>
      </w:r>
      <w:r>
        <w:rPr>
          <w:sz w:val="28"/>
          <w:szCs w:val="28"/>
        </w:rPr>
        <w:t>єкт господарювання</w:t>
      </w:r>
      <w:r w:rsidR="00C44600">
        <w:rPr>
          <w:sz w:val="28"/>
          <w:szCs w:val="28"/>
        </w:rPr>
        <w:t xml:space="preserve"> (</w:t>
      </w:r>
      <w:r w:rsidR="00C44600" w:rsidRPr="00C44600">
        <w:rPr>
          <w:color w:val="000000"/>
          <w:sz w:val="28"/>
          <w:szCs w:val="28"/>
        </w:rPr>
        <w:t>юридична особа або фізична особа, яка здійснює підприємницьку діяльність, незалежну професійну діяльність)</w:t>
      </w:r>
      <w:r w:rsidRPr="00C44600">
        <w:rPr>
          <w:sz w:val="28"/>
          <w:szCs w:val="28"/>
        </w:rPr>
        <w:t>,</w:t>
      </w:r>
      <w:r w:rsidRPr="00FF391B">
        <w:rPr>
          <w:sz w:val="28"/>
          <w:szCs w:val="28"/>
        </w:rPr>
        <w:t xml:space="preserve"> як</w:t>
      </w:r>
      <w:r>
        <w:rPr>
          <w:sz w:val="28"/>
          <w:szCs w:val="28"/>
        </w:rPr>
        <w:t>ий</w:t>
      </w:r>
      <w:r w:rsidRPr="00FF391B">
        <w:rPr>
          <w:sz w:val="28"/>
          <w:szCs w:val="28"/>
        </w:rPr>
        <w:t xml:space="preserve"> відповідно до договору з відповідним надавачем платіжних послуг (еквайром або іншим) приймає до обслуговування платіжні інструменти з метою проведення оплати вартості товарів чи послуг, </w:t>
      </w:r>
      <w:r>
        <w:rPr>
          <w:sz w:val="28"/>
          <w:szCs w:val="28"/>
        </w:rPr>
        <w:t>у</w:t>
      </w:r>
      <w:r w:rsidRPr="00FF391B">
        <w:rPr>
          <w:sz w:val="28"/>
          <w:szCs w:val="28"/>
        </w:rPr>
        <w:t>ключаючи послуги з видачі коштів у готівковій формі;</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учасники платіжного ринку – суб</w:t>
      </w:r>
      <w:r>
        <w:rPr>
          <w:sz w:val="28"/>
          <w:szCs w:val="28"/>
        </w:rPr>
        <w:t>’</w:t>
      </w:r>
      <w:r w:rsidRPr="00FF391B">
        <w:rPr>
          <w:sz w:val="28"/>
          <w:szCs w:val="28"/>
        </w:rPr>
        <w:t xml:space="preserve">єкти платіжних операцій (їх комерційні агенти), надавачі обмежених платіжних послуг, платіжні системи (оператори платіжних систем) та технологічні оператори;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учасник платіжної системи </w:t>
      </w:r>
      <w:r>
        <w:rPr>
          <w:sz w:val="28"/>
          <w:szCs w:val="28"/>
        </w:rPr>
        <w:t>‒</w:t>
      </w:r>
      <w:r w:rsidRPr="00FF391B">
        <w:rPr>
          <w:sz w:val="28"/>
          <w:szCs w:val="28"/>
        </w:rPr>
        <w:t xml:space="preserve">  юридична особа, що на підставі договору щодо участі </w:t>
      </w:r>
      <w:r>
        <w:rPr>
          <w:sz w:val="28"/>
          <w:szCs w:val="28"/>
        </w:rPr>
        <w:t>в</w:t>
      </w:r>
      <w:r w:rsidRPr="00FF391B">
        <w:rPr>
          <w:sz w:val="28"/>
          <w:szCs w:val="28"/>
        </w:rPr>
        <w:t xml:space="preserve"> платіжній системі надає послуги користувачам щодо виконання платіжних операцій за допомогою цієї системи та відповідно до законодавства</w:t>
      </w:r>
      <w:r>
        <w:rPr>
          <w:sz w:val="28"/>
          <w:szCs w:val="28"/>
        </w:rPr>
        <w:t xml:space="preserve"> </w:t>
      </w:r>
      <w:r w:rsidRPr="00FF391B">
        <w:rPr>
          <w:sz w:val="28"/>
          <w:szCs w:val="28"/>
        </w:rPr>
        <w:t>має право надавати такі послуги;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унікальний ідентифікатор </w:t>
      </w:r>
      <w:r>
        <w:rPr>
          <w:sz w:val="28"/>
          <w:szCs w:val="28"/>
        </w:rPr>
        <w:t>‒</w:t>
      </w:r>
      <w:r w:rsidRPr="00FF391B">
        <w:rPr>
          <w:sz w:val="28"/>
          <w:szCs w:val="28"/>
        </w:rPr>
        <w:t xml:space="preserve">  комбінація цифр або знаків, що надається користувачу надавачем платіжних послуг, яка д</w:t>
      </w:r>
      <w:r>
        <w:rPr>
          <w:sz w:val="28"/>
          <w:szCs w:val="28"/>
        </w:rPr>
        <w:t>а</w:t>
      </w:r>
      <w:r w:rsidRPr="00FF391B">
        <w:rPr>
          <w:sz w:val="28"/>
          <w:szCs w:val="28"/>
        </w:rPr>
        <w:t xml:space="preserve">є </w:t>
      </w:r>
      <w:r>
        <w:rPr>
          <w:sz w:val="28"/>
          <w:szCs w:val="28"/>
        </w:rPr>
        <w:t xml:space="preserve">змогу </w:t>
      </w:r>
      <w:r w:rsidRPr="00FF391B">
        <w:rPr>
          <w:sz w:val="28"/>
          <w:szCs w:val="28"/>
        </w:rPr>
        <w:t xml:space="preserve">однозначно ідентифікувати користувача та/або його рахунок для цілей </w:t>
      </w:r>
      <w:r>
        <w:rPr>
          <w:sz w:val="28"/>
          <w:szCs w:val="28"/>
        </w:rPr>
        <w:t>виконання</w:t>
      </w:r>
      <w:r w:rsidRPr="00FF391B">
        <w:rPr>
          <w:sz w:val="28"/>
          <w:szCs w:val="28"/>
        </w:rPr>
        <w:t xml:space="preserve"> платіжної операції;</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установа електронних грошей – юридична особа, яка в установленому порядку отримала право на надання платіжної послуги з випуску та виконання платіжних операцій з електронними грошима;</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lastRenderedPageBreak/>
        <w:t>фінансова установа, що має право на надання платіжних послуг (</w:t>
      </w:r>
      <w:r>
        <w:rPr>
          <w:sz w:val="28"/>
          <w:szCs w:val="28"/>
        </w:rPr>
        <w:t xml:space="preserve">далі - </w:t>
      </w:r>
      <w:r w:rsidRPr="00FF391B">
        <w:rPr>
          <w:sz w:val="28"/>
          <w:szCs w:val="28"/>
        </w:rPr>
        <w:t>фінансова установа)</w:t>
      </w:r>
      <w:r>
        <w:rPr>
          <w:sz w:val="28"/>
          <w:szCs w:val="28"/>
        </w:rPr>
        <w:t>,</w:t>
      </w:r>
      <w:r w:rsidRPr="00FF391B">
        <w:rPr>
          <w:sz w:val="28"/>
          <w:szCs w:val="28"/>
        </w:rPr>
        <w:t xml:space="preserve"> – юридична особа, яка отримала ліцензію на </w:t>
      </w:r>
      <w:r>
        <w:rPr>
          <w:sz w:val="28"/>
          <w:szCs w:val="28"/>
        </w:rPr>
        <w:t xml:space="preserve"> провадження</w:t>
      </w:r>
      <w:r w:rsidRPr="00FF391B">
        <w:rPr>
          <w:sz w:val="28"/>
          <w:szCs w:val="28"/>
        </w:rPr>
        <w:t xml:space="preserve"> діяльності з надання фінансових послуг та  </w:t>
      </w:r>
      <w:r>
        <w:rPr>
          <w:sz w:val="28"/>
          <w:szCs w:val="28"/>
        </w:rPr>
        <w:t xml:space="preserve"> ліцензію</w:t>
      </w:r>
      <w:r w:rsidRPr="00FF391B">
        <w:rPr>
          <w:sz w:val="28"/>
          <w:szCs w:val="28"/>
        </w:rPr>
        <w:t xml:space="preserve"> на надання всіх або окремих фінансових платіжних послуг (крім платіжної послуги з випуску та виконання платіжних операцій з електронними грошима, а також платіжних послуг, пов’язаних </w:t>
      </w:r>
      <w:r>
        <w:rPr>
          <w:sz w:val="28"/>
          <w:szCs w:val="28"/>
        </w:rPr>
        <w:t>і</w:t>
      </w:r>
      <w:r w:rsidRPr="00FF391B">
        <w:rPr>
          <w:sz w:val="28"/>
          <w:szCs w:val="28"/>
        </w:rPr>
        <w:t>з відкриттям та обслуговуванням платіжних рахунків, крім випадків, визначених цим Законом);</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цифровий контент </w:t>
      </w:r>
      <w:r>
        <w:rPr>
          <w:sz w:val="28"/>
          <w:szCs w:val="28"/>
        </w:rPr>
        <w:t>‒</w:t>
      </w:r>
      <w:r w:rsidRPr="00FF391B">
        <w:rPr>
          <w:sz w:val="28"/>
          <w:szCs w:val="28"/>
        </w:rPr>
        <w:t xml:space="preserve">  означає товари чи послуги, які створюються і постачаються (надаються) виключно </w:t>
      </w:r>
      <w:r>
        <w:rPr>
          <w:sz w:val="28"/>
          <w:szCs w:val="28"/>
        </w:rPr>
        <w:t>в</w:t>
      </w:r>
      <w:r w:rsidRPr="00FF391B">
        <w:rPr>
          <w:sz w:val="28"/>
          <w:szCs w:val="28"/>
        </w:rPr>
        <w:t xml:space="preserve"> </w:t>
      </w:r>
      <w:r>
        <w:rPr>
          <w:sz w:val="28"/>
          <w:szCs w:val="28"/>
        </w:rPr>
        <w:t>електронному</w:t>
      </w:r>
      <w:r w:rsidRPr="00FF391B">
        <w:rPr>
          <w:sz w:val="28"/>
          <w:szCs w:val="28"/>
        </w:rPr>
        <w:t xml:space="preserve"> вигляді, та споживаються з використанням технічних (цифрових, електронних) пристроїв, і які не включають використання та споживання фізичних товарів чи послуг;</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цифрові гроші Національного банку України (далі – цифрові гроші) – це електронна форма грошової одиниці України</w:t>
      </w:r>
      <w:r>
        <w:rPr>
          <w:sz w:val="28"/>
          <w:szCs w:val="28"/>
        </w:rPr>
        <w:t>,</w:t>
      </w:r>
      <w:r w:rsidRPr="00FF391B">
        <w:rPr>
          <w:sz w:val="28"/>
          <w:szCs w:val="28"/>
        </w:rPr>
        <w:t xml:space="preserve"> емітентом якої є Національний банк України.</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Терміни </w:t>
      </w:r>
      <w:r w:rsidR="00460B5E">
        <w:rPr>
          <w:rFonts w:ascii="Times New Roman" w:hAnsi="Times New Roman"/>
          <w:sz w:val="28"/>
          <w:szCs w:val="28"/>
          <w:lang w:eastAsia="uk-UA"/>
        </w:rPr>
        <w:t>«</w:t>
      </w:r>
      <w:r w:rsidRPr="00FF391B">
        <w:rPr>
          <w:rFonts w:ascii="Times New Roman" w:hAnsi="Times New Roman"/>
          <w:sz w:val="28"/>
          <w:szCs w:val="28"/>
          <w:lang w:eastAsia="uk-UA"/>
        </w:rPr>
        <w:t>оператор телекомунікацій</w:t>
      </w:r>
      <w:r w:rsidR="00460B5E">
        <w:rPr>
          <w:rFonts w:ascii="Times New Roman" w:hAnsi="Times New Roman"/>
          <w:sz w:val="28"/>
          <w:szCs w:val="28"/>
          <w:lang w:eastAsia="uk-UA"/>
        </w:rPr>
        <w:t>»</w:t>
      </w:r>
      <w:r w:rsidRPr="00FF391B">
        <w:rPr>
          <w:rFonts w:ascii="Times New Roman" w:hAnsi="Times New Roman"/>
          <w:sz w:val="28"/>
          <w:szCs w:val="28"/>
          <w:lang w:eastAsia="uk-UA"/>
        </w:rPr>
        <w:t xml:space="preserve"> та </w:t>
      </w:r>
      <w:r w:rsidR="00460B5E">
        <w:rPr>
          <w:rFonts w:ascii="Times New Roman" w:hAnsi="Times New Roman"/>
          <w:sz w:val="28"/>
          <w:szCs w:val="28"/>
          <w:lang w:eastAsia="uk-UA"/>
        </w:rPr>
        <w:t>«</w:t>
      </w:r>
      <w:r w:rsidRPr="00FF391B">
        <w:rPr>
          <w:rFonts w:ascii="Times New Roman" w:hAnsi="Times New Roman"/>
          <w:sz w:val="28"/>
          <w:szCs w:val="28"/>
          <w:lang w:eastAsia="uk-UA"/>
        </w:rPr>
        <w:t>абонент</w:t>
      </w:r>
      <w:r w:rsidR="00460B5E">
        <w:rPr>
          <w:rFonts w:ascii="Times New Roman" w:hAnsi="Times New Roman"/>
          <w:sz w:val="28"/>
          <w:szCs w:val="28"/>
          <w:lang w:eastAsia="uk-UA"/>
        </w:rPr>
        <w:t>»</w:t>
      </w:r>
      <w:r w:rsidRPr="00FF391B">
        <w:rPr>
          <w:rFonts w:ascii="Times New Roman" w:hAnsi="Times New Roman"/>
          <w:sz w:val="28"/>
          <w:szCs w:val="28"/>
          <w:lang w:eastAsia="uk-UA"/>
        </w:rPr>
        <w:t xml:space="preserve"> </w:t>
      </w:r>
      <w:r>
        <w:rPr>
          <w:rFonts w:ascii="Times New Roman" w:hAnsi="Times New Roman"/>
          <w:sz w:val="28"/>
          <w:szCs w:val="28"/>
          <w:lang w:eastAsia="uk-UA"/>
        </w:rPr>
        <w:t>у</w:t>
      </w:r>
      <w:r w:rsidRPr="00FF391B">
        <w:rPr>
          <w:rFonts w:ascii="Times New Roman" w:hAnsi="Times New Roman"/>
          <w:sz w:val="28"/>
          <w:szCs w:val="28"/>
          <w:lang w:eastAsia="uk-UA"/>
        </w:rPr>
        <w:t xml:space="preserve">живаються </w:t>
      </w:r>
      <w:r>
        <w:rPr>
          <w:rFonts w:ascii="Times New Roman" w:hAnsi="Times New Roman"/>
          <w:sz w:val="28"/>
          <w:szCs w:val="28"/>
          <w:lang w:eastAsia="uk-UA"/>
        </w:rPr>
        <w:t>в</w:t>
      </w:r>
      <w:r w:rsidRPr="00FF391B">
        <w:rPr>
          <w:rFonts w:ascii="Times New Roman" w:hAnsi="Times New Roman"/>
          <w:sz w:val="28"/>
          <w:szCs w:val="28"/>
          <w:lang w:eastAsia="uk-UA"/>
        </w:rPr>
        <w:t xml:space="preserve"> цьому Законі </w:t>
      </w:r>
      <w:r>
        <w:rPr>
          <w:rFonts w:ascii="Times New Roman" w:hAnsi="Times New Roman"/>
          <w:sz w:val="28"/>
          <w:szCs w:val="28"/>
          <w:lang w:eastAsia="uk-UA"/>
        </w:rPr>
        <w:t>в</w:t>
      </w:r>
      <w:r w:rsidRPr="00FF391B">
        <w:rPr>
          <w:rFonts w:ascii="Times New Roman" w:hAnsi="Times New Roman"/>
          <w:sz w:val="28"/>
          <w:szCs w:val="28"/>
          <w:lang w:eastAsia="uk-UA"/>
        </w:rPr>
        <w:t xml:space="preserve"> значенні, наведеному в Законі України </w:t>
      </w:r>
      <w:r w:rsidR="00460B5E">
        <w:rPr>
          <w:rFonts w:ascii="Times New Roman" w:hAnsi="Times New Roman"/>
          <w:sz w:val="28"/>
          <w:szCs w:val="28"/>
          <w:lang w:eastAsia="uk-UA"/>
        </w:rPr>
        <w:t>«</w:t>
      </w:r>
      <w:r w:rsidRPr="00FF391B">
        <w:rPr>
          <w:rFonts w:ascii="Times New Roman" w:hAnsi="Times New Roman"/>
          <w:sz w:val="28"/>
          <w:szCs w:val="28"/>
          <w:lang w:eastAsia="uk-UA"/>
        </w:rPr>
        <w:t>Про телекомунікації</w:t>
      </w:r>
      <w:r w:rsidR="00460B5E">
        <w:rPr>
          <w:rFonts w:ascii="Times New Roman" w:hAnsi="Times New Roman"/>
          <w:sz w:val="28"/>
          <w:szCs w:val="28"/>
          <w:lang w:eastAsia="uk-UA"/>
        </w:rPr>
        <w:t>»</w:t>
      </w:r>
      <w:r w:rsidRPr="00FF391B">
        <w:rPr>
          <w:rFonts w:ascii="Times New Roman" w:hAnsi="Times New Roman"/>
          <w:sz w:val="28"/>
          <w:szCs w:val="28"/>
          <w:lang w:eastAsia="uk-UA"/>
        </w:rPr>
        <w:t>.</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Терміни </w:t>
      </w:r>
      <w:r w:rsidR="00460B5E">
        <w:rPr>
          <w:rFonts w:ascii="Times New Roman" w:hAnsi="Times New Roman"/>
          <w:sz w:val="28"/>
          <w:szCs w:val="28"/>
          <w:lang w:eastAsia="uk-UA"/>
        </w:rPr>
        <w:t>«</w:t>
      </w:r>
      <w:r w:rsidRPr="00FF391B">
        <w:rPr>
          <w:rFonts w:ascii="Times New Roman" w:hAnsi="Times New Roman"/>
          <w:sz w:val="28"/>
          <w:szCs w:val="28"/>
          <w:lang w:eastAsia="uk-UA"/>
        </w:rPr>
        <w:t>оператор поштового зв</w:t>
      </w:r>
      <w:r>
        <w:rPr>
          <w:rFonts w:ascii="Times New Roman" w:hAnsi="Times New Roman"/>
          <w:sz w:val="28"/>
          <w:szCs w:val="28"/>
          <w:lang w:eastAsia="uk-UA"/>
        </w:rPr>
        <w:t>’</w:t>
      </w:r>
      <w:r w:rsidRPr="00FF391B">
        <w:rPr>
          <w:rFonts w:ascii="Times New Roman" w:hAnsi="Times New Roman"/>
          <w:sz w:val="28"/>
          <w:szCs w:val="28"/>
          <w:lang w:eastAsia="uk-UA"/>
        </w:rPr>
        <w:t>язку</w:t>
      </w:r>
      <w:r w:rsidR="00460B5E">
        <w:rPr>
          <w:rFonts w:ascii="Times New Roman" w:hAnsi="Times New Roman"/>
          <w:sz w:val="28"/>
          <w:szCs w:val="28"/>
          <w:lang w:eastAsia="uk-UA"/>
        </w:rPr>
        <w:t>»</w:t>
      </w:r>
      <w:r w:rsidRPr="00FF391B">
        <w:rPr>
          <w:rFonts w:ascii="Times New Roman" w:hAnsi="Times New Roman"/>
          <w:sz w:val="28"/>
          <w:szCs w:val="28"/>
          <w:lang w:eastAsia="uk-UA"/>
        </w:rPr>
        <w:t xml:space="preserve"> </w:t>
      </w:r>
      <w:r>
        <w:rPr>
          <w:rFonts w:ascii="Times New Roman" w:hAnsi="Times New Roman"/>
          <w:sz w:val="28"/>
          <w:szCs w:val="28"/>
          <w:lang w:eastAsia="uk-UA"/>
        </w:rPr>
        <w:t>у</w:t>
      </w:r>
      <w:r w:rsidRPr="00FF391B">
        <w:rPr>
          <w:rFonts w:ascii="Times New Roman" w:hAnsi="Times New Roman"/>
          <w:sz w:val="28"/>
          <w:szCs w:val="28"/>
          <w:lang w:eastAsia="uk-UA"/>
        </w:rPr>
        <w:t xml:space="preserve">живається </w:t>
      </w:r>
      <w:r>
        <w:rPr>
          <w:rFonts w:ascii="Times New Roman" w:hAnsi="Times New Roman"/>
          <w:sz w:val="28"/>
          <w:szCs w:val="28"/>
          <w:lang w:eastAsia="uk-UA"/>
        </w:rPr>
        <w:t>в</w:t>
      </w:r>
      <w:r w:rsidRPr="00FF391B">
        <w:rPr>
          <w:rFonts w:ascii="Times New Roman" w:hAnsi="Times New Roman"/>
          <w:sz w:val="28"/>
          <w:szCs w:val="28"/>
          <w:lang w:eastAsia="uk-UA"/>
        </w:rPr>
        <w:t xml:space="preserve"> цьому Законі </w:t>
      </w:r>
      <w:r>
        <w:rPr>
          <w:rFonts w:ascii="Times New Roman" w:hAnsi="Times New Roman"/>
          <w:sz w:val="28"/>
          <w:szCs w:val="28"/>
          <w:lang w:eastAsia="uk-UA"/>
        </w:rPr>
        <w:t>в</w:t>
      </w:r>
      <w:r w:rsidRPr="00FF391B">
        <w:rPr>
          <w:rFonts w:ascii="Times New Roman" w:hAnsi="Times New Roman"/>
          <w:sz w:val="28"/>
          <w:szCs w:val="28"/>
          <w:lang w:eastAsia="uk-UA"/>
        </w:rPr>
        <w:t xml:space="preserve"> значенні, наведеному в Законі України </w:t>
      </w:r>
      <w:r w:rsidR="00460B5E">
        <w:rPr>
          <w:rFonts w:ascii="Times New Roman" w:hAnsi="Times New Roman"/>
          <w:sz w:val="28"/>
          <w:szCs w:val="28"/>
          <w:lang w:eastAsia="uk-UA"/>
        </w:rPr>
        <w:t>«</w:t>
      </w:r>
      <w:r w:rsidRPr="00FF391B">
        <w:rPr>
          <w:rFonts w:ascii="Times New Roman" w:hAnsi="Times New Roman"/>
          <w:sz w:val="28"/>
          <w:szCs w:val="28"/>
          <w:lang w:eastAsia="uk-UA"/>
        </w:rPr>
        <w:t>Про поштовий зв</w:t>
      </w:r>
      <w:r>
        <w:rPr>
          <w:rFonts w:ascii="Times New Roman" w:hAnsi="Times New Roman"/>
          <w:sz w:val="28"/>
          <w:szCs w:val="28"/>
          <w:lang w:eastAsia="uk-UA"/>
        </w:rPr>
        <w:t>’</w:t>
      </w:r>
      <w:r w:rsidRPr="00FF391B">
        <w:rPr>
          <w:rFonts w:ascii="Times New Roman" w:hAnsi="Times New Roman"/>
          <w:sz w:val="28"/>
          <w:szCs w:val="28"/>
          <w:lang w:eastAsia="uk-UA"/>
        </w:rPr>
        <w:t>язок</w:t>
      </w:r>
      <w:r w:rsidR="00460B5E">
        <w:rPr>
          <w:rFonts w:ascii="Times New Roman" w:hAnsi="Times New Roman"/>
          <w:sz w:val="28"/>
          <w:szCs w:val="28"/>
          <w:lang w:eastAsia="uk-UA"/>
        </w:rPr>
        <w:t>»</w:t>
      </w:r>
      <w:r w:rsidRPr="00FF391B">
        <w:rPr>
          <w:rFonts w:ascii="Times New Roman" w:hAnsi="Times New Roman"/>
          <w:sz w:val="28"/>
          <w:szCs w:val="28"/>
          <w:lang w:eastAsia="uk-UA"/>
        </w:rPr>
        <w:t>.</w:t>
      </w:r>
    </w:p>
    <w:p w:rsidR="009940EE"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Т</w:t>
      </w:r>
      <w:r>
        <w:rPr>
          <w:rFonts w:ascii="Times New Roman" w:hAnsi="Times New Roman"/>
          <w:sz w:val="28"/>
          <w:szCs w:val="28"/>
          <w:lang w:eastAsia="uk-UA"/>
        </w:rPr>
        <w:t>ерміни</w:t>
      </w:r>
      <w:r w:rsidRPr="00FF391B">
        <w:rPr>
          <w:rFonts w:ascii="Times New Roman" w:hAnsi="Times New Roman"/>
          <w:sz w:val="28"/>
          <w:szCs w:val="28"/>
          <w:lang w:eastAsia="uk-UA"/>
        </w:rPr>
        <w:t xml:space="preserve"> </w:t>
      </w:r>
      <w:r w:rsidR="00460B5E">
        <w:rPr>
          <w:rFonts w:ascii="Times New Roman" w:hAnsi="Times New Roman"/>
          <w:sz w:val="28"/>
          <w:szCs w:val="28"/>
          <w:lang w:eastAsia="uk-UA"/>
        </w:rPr>
        <w:t>«</w:t>
      </w:r>
      <w:r w:rsidRPr="00FF391B">
        <w:rPr>
          <w:rFonts w:ascii="Times New Roman" w:hAnsi="Times New Roman"/>
          <w:sz w:val="28"/>
          <w:szCs w:val="28"/>
          <w:lang w:eastAsia="uk-UA"/>
        </w:rPr>
        <w:t>контроль</w:t>
      </w:r>
      <w:r w:rsidRPr="00EC6426">
        <w:rPr>
          <w:rFonts w:ascii="Times New Roman" w:hAnsi="Times New Roman"/>
          <w:sz w:val="28"/>
          <w:szCs w:val="28"/>
          <w:lang w:val="ru-RU" w:eastAsia="uk-UA"/>
        </w:rPr>
        <w:t xml:space="preserve"> </w:t>
      </w:r>
      <w:r w:rsidRPr="00EC6426">
        <w:rPr>
          <w:rFonts w:ascii="Times New Roman" w:hAnsi="Times New Roman"/>
          <w:sz w:val="28"/>
          <w:szCs w:val="28"/>
        </w:rPr>
        <w:t>(вирішальний вплив)</w:t>
      </w:r>
      <w:r w:rsidR="00460B5E">
        <w:rPr>
          <w:rFonts w:ascii="Times New Roman" w:hAnsi="Times New Roman"/>
          <w:sz w:val="28"/>
          <w:szCs w:val="28"/>
          <w:lang w:eastAsia="uk-UA"/>
        </w:rPr>
        <w:t>»</w:t>
      </w:r>
      <w:r w:rsidRPr="00FF391B">
        <w:rPr>
          <w:rFonts w:ascii="Times New Roman" w:hAnsi="Times New Roman"/>
          <w:sz w:val="28"/>
          <w:szCs w:val="28"/>
          <w:lang w:eastAsia="uk-UA"/>
        </w:rPr>
        <w:t>,</w:t>
      </w:r>
      <w:r>
        <w:rPr>
          <w:rFonts w:ascii="Times New Roman" w:hAnsi="Times New Roman"/>
          <w:sz w:val="28"/>
          <w:szCs w:val="28"/>
          <w:lang w:eastAsia="uk-UA"/>
        </w:rPr>
        <w:t xml:space="preserve"> </w:t>
      </w:r>
      <w:r w:rsidR="00460B5E">
        <w:rPr>
          <w:rFonts w:ascii="Times New Roman" w:hAnsi="Times New Roman"/>
          <w:sz w:val="28"/>
          <w:szCs w:val="28"/>
          <w:lang w:val="ru-RU" w:eastAsia="uk-UA"/>
        </w:rPr>
        <w:t>«</w:t>
      </w:r>
      <w:r w:rsidRPr="00EC6426">
        <w:rPr>
          <w:rFonts w:ascii="Times New Roman" w:hAnsi="Times New Roman"/>
          <w:sz w:val="28"/>
          <w:szCs w:val="28"/>
          <w:lang w:val="ru-RU" w:eastAsia="uk-UA"/>
        </w:rPr>
        <w:t>корпоративне управління</w:t>
      </w:r>
      <w:r w:rsidR="00460B5E">
        <w:rPr>
          <w:rFonts w:ascii="Times New Roman" w:hAnsi="Times New Roman"/>
          <w:sz w:val="28"/>
          <w:szCs w:val="28"/>
          <w:lang w:val="ru-RU" w:eastAsia="uk-UA"/>
        </w:rPr>
        <w:t>»</w:t>
      </w:r>
      <w:r w:rsidRPr="00EC6426">
        <w:rPr>
          <w:rFonts w:ascii="Times New Roman" w:hAnsi="Times New Roman"/>
          <w:sz w:val="28"/>
          <w:szCs w:val="28"/>
          <w:lang w:val="ru-RU" w:eastAsia="uk-UA"/>
        </w:rPr>
        <w:t>,</w:t>
      </w:r>
      <w:r>
        <w:rPr>
          <w:rFonts w:ascii="Times New Roman" w:hAnsi="Times New Roman"/>
          <w:sz w:val="28"/>
          <w:szCs w:val="28"/>
          <w:lang w:eastAsia="uk-UA"/>
        </w:rPr>
        <w:t xml:space="preserve"> </w:t>
      </w:r>
      <w:r w:rsidR="00460B5E">
        <w:rPr>
          <w:rFonts w:ascii="Times New Roman" w:hAnsi="Times New Roman"/>
          <w:sz w:val="28"/>
          <w:szCs w:val="28"/>
          <w:lang w:val="ru-RU" w:eastAsia="uk-UA"/>
        </w:rPr>
        <w:t>«</w:t>
      </w:r>
      <w:r>
        <w:rPr>
          <w:rFonts w:ascii="Times New Roman" w:hAnsi="Times New Roman"/>
          <w:sz w:val="28"/>
          <w:szCs w:val="28"/>
          <w:lang w:eastAsia="uk-UA"/>
        </w:rPr>
        <w:t>професійне судження</w:t>
      </w:r>
      <w:r w:rsidR="00460B5E">
        <w:rPr>
          <w:rFonts w:ascii="Times New Roman" w:hAnsi="Times New Roman"/>
          <w:sz w:val="28"/>
          <w:szCs w:val="28"/>
          <w:lang w:val="ru-RU" w:eastAsia="uk-UA"/>
        </w:rPr>
        <w:t>»</w:t>
      </w:r>
      <w:r w:rsidRPr="00EC6426">
        <w:rPr>
          <w:rFonts w:ascii="Times New Roman" w:hAnsi="Times New Roman"/>
          <w:sz w:val="28"/>
          <w:szCs w:val="28"/>
          <w:lang w:val="ru-RU" w:eastAsia="uk-UA"/>
        </w:rPr>
        <w:t xml:space="preserve">, </w:t>
      </w:r>
      <w:r w:rsidR="00460B5E">
        <w:rPr>
          <w:rFonts w:ascii="Times New Roman" w:hAnsi="Times New Roman"/>
          <w:sz w:val="28"/>
          <w:szCs w:val="28"/>
          <w:lang w:val="ru-RU" w:eastAsia="uk-UA"/>
        </w:rPr>
        <w:t>«</w:t>
      </w:r>
      <w:r w:rsidRPr="00EC6426">
        <w:rPr>
          <w:rFonts w:ascii="Times New Roman" w:hAnsi="Times New Roman"/>
          <w:sz w:val="28"/>
          <w:szCs w:val="28"/>
          <w:lang w:val="ru-RU" w:eastAsia="uk-UA"/>
        </w:rPr>
        <w:t>структура власності</w:t>
      </w:r>
      <w:r w:rsidR="00460B5E">
        <w:rPr>
          <w:rFonts w:ascii="Times New Roman" w:hAnsi="Times New Roman"/>
          <w:sz w:val="28"/>
          <w:szCs w:val="28"/>
          <w:lang w:val="ru-RU" w:eastAsia="uk-UA"/>
        </w:rPr>
        <w:t>»</w:t>
      </w:r>
      <w:r>
        <w:rPr>
          <w:rFonts w:ascii="Times New Roman" w:hAnsi="Times New Roman"/>
          <w:sz w:val="28"/>
          <w:szCs w:val="28"/>
          <w:lang w:eastAsia="uk-UA"/>
        </w:rPr>
        <w:t xml:space="preserve"> у</w:t>
      </w:r>
      <w:r w:rsidRPr="00FF391B">
        <w:rPr>
          <w:rFonts w:ascii="Times New Roman" w:hAnsi="Times New Roman"/>
          <w:sz w:val="28"/>
          <w:szCs w:val="28"/>
          <w:lang w:eastAsia="uk-UA"/>
        </w:rPr>
        <w:t xml:space="preserve">живаються </w:t>
      </w:r>
      <w:r>
        <w:rPr>
          <w:rFonts w:ascii="Times New Roman" w:hAnsi="Times New Roman"/>
          <w:sz w:val="28"/>
          <w:szCs w:val="28"/>
          <w:lang w:eastAsia="uk-UA"/>
        </w:rPr>
        <w:t>в</w:t>
      </w:r>
      <w:r w:rsidRPr="00FF391B">
        <w:rPr>
          <w:rFonts w:ascii="Times New Roman" w:hAnsi="Times New Roman"/>
          <w:sz w:val="28"/>
          <w:szCs w:val="28"/>
          <w:lang w:eastAsia="uk-UA"/>
        </w:rPr>
        <w:t xml:space="preserve"> цьому Законі </w:t>
      </w:r>
      <w:r>
        <w:rPr>
          <w:rFonts w:ascii="Times New Roman" w:hAnsi="Times New Roman"/>
          <w:sz w:val="28"/>
          <w:szCs w:val="28"/>
          <w:lang w:eastAsia="uk-UA"/>
        </w:rPr>
        <w:t>в</w:t>
      </w:r>
      <w:r w:rsidRPr="00FF391B">
        <w:rPr>
          <w:rFonts w:ascii="Times New Roman" w:hAnsi="Times New Roman"/>
          <w:sz w:val="28"/>
          <w:szCs w:val="28"/>
          <w:lang w:eastAsia="uk-UA"/>
        </w:rPr>
        <w:t xml:space="preserve"> значенн</w:t>
      </w:r>
      <w:r>
        <w:rPr>
          <w:rFonts w:ascii="Times New Roman" w:hAnsi="Times New Roman"/>
          <w:sz w:val="28"/>
          <w:szCs w:val="28"/>
          <w:lang w:eastAsia="uk-UA"/>
        </w:rPr>
        <w:t>ях</w:t>
      </w:r>
      <w:r w:rsidRPr="00FF391B">
        <w:rPr>
          <w:rFonts w:ascii="Times New Roman" w:hAnsi="Times New Roman"/>
          <w:sz w:val="28"/>
          <w:szCs w:val="28"/>
          <w:lang w:eastAsia="uk-UA"/>
        </w:rPr>
        <w:t>, наведен</w:t>
      </w:r>
      <w:r>
        <w:rPr>
          <w:rFonts w:ascii="Times New Roman" w:hAnsi="Times New Roman"/>
          <w:sz w:val="28"/>
          <w:szCs w:val="28"/>
          <w:lang w:eastAsia="uk-UA"/>
        </w:rPr>
        <w:t>их</w:t>
      </w:r>
      <w:r w:rsidRPr="00FF391B">
        <w:rPr>
          <w:rFonts w:ascii="Times New Roman" w:hAnsi="Times New Roman"/>
          <w:sz w:val="28"/>
          <w:szCs w:val="28"/>
          <w:lang w:eastAsia="uk-UA"/>
        </w:rPr>
        <w:t xml:space="preserve"> в </w:t>
      </w:r>
      <w:r w:rsidRPr="00EC6426">
        <w:rPr>
          <w:rFonts w:ascii="Times New Roman" w:hAnsi="Times New Roman"/>
          <w:sz w:val="28"/>
          <w:szCs w:val="28"/>
          <w:lang w:eastAsia="uk-UA"/>
        </w:rPr>
        <w:t xml:space="preserve">Законі України </w:t>
      </w:r>
      <w:r w:rsidR="00460B5E">
        <w:rPr>
          <w:rFonts w:ascii="Times New Roman" w:hAnsi="Times New Roman"/>
          <w:sz w:val="28"/>
          <w:szCs w:val="28"/>
          <w:lang w:eastAsia="uk-UA"/>
        </w:rPr>
        <w:t>«</w:t>
      </w:r>
      <w:r w:rsidRPr="00EC6426">
        <w:rPr>
          <w:rFonts w:ascii="Times New Roman" w:hAnsi="Times New Roman"/>
          <w:sz w:val="28"/>
          <w:szCs w:val="28"/>
          <w:lang w:eastAsia="uk-UA"/>
        </w:rPr>
        <w:t>Про фінансові послуги</w:t>
      </w:r>
      <w:r>
        <w:rPr>
          <w:rFonts w:ascii="Times New Roman" w:hAnsi="Times New Roman"/>
          <w:sz w:val="28"/>
          <w:szCs w:val="28"/>
          <w:lang w:eastAsia="uk-UA"/>
        </w:rPr>
        <w:t xml:space="preserve"> </w:t>
      </w:r>
      <w:r w:rsidRPr="003B03EC">
        <w:rPr>
          <w:rFonts w:ascii="Times New Roman" w:hAnsi="Times New Roman"/>
          <w:sz w:val="28"/>
          <w:szCs w:val="28"/>
        </w:rPr>
        <w:t>та державне регулювання ринків фінансових послуг</w:t>
      </w:r>
      <w:r w:rsidRPr="00EC6426">
        <w:rPr>
          <w:rFonts w:ascii="Times New Roman" w:hAnsi="Times New Roman"/>
          <w:sz w:val="28"/>
          <w:szCs w:val="28"/>
          <w:lang w:eastAsia="uk-UA"/>
        </w:rPr>
        <w:t xml:space="preserve"> </w:t>
      </w:r>
      <w:r w:rsidR="00460B5E">
        <w:rPr>
          <w:rFonts w:ascii="Times New Roman" w:hAnsi="Times New Roman"/>
          <w:sz w:val="28"/>
          <w:szCs w:val="28"/>
          <w:lang w:eastAsia="uk-UA"/>
        </w:rPr>
        <w:t>«</w:t>
      </w:r>
      <w:r w:rsidRPr="00EC6426">
        <w:rPr>
          <w:rFonts w:ascii="Times New Roman" w:hAnsi="Times New Roman"/>
          <w:sz w:val="28"/>
          <w:szCs w:val="28"/>
          <w:lang w:eastAsia="uk-UA"/>
        </w:rPr>
        <w:t>.</w:t>
      </w:r>
    </w:p>
    <w:p w:rsidR="009940EE" w:rsidRPr="00EC6426" w:rsidRDefault="009940EE" w:rsidP="00B2373C">
      <w:pPr>
        <w:pStyle w:val="a5"/>
        <w:spacing w:before="0"/>
        <w:rPr>
          <w:rFonts w:ascii="Times New Roman" w:hAnsi="Times New Roman"/>
          <w:sz w:val="28"/>
          <w:szCs w:val="28"/>
          <w:lang w:val="ru-RU" w:eastAsia="uk-UA"/>
        </w:rPr>
      </w:pPr>
      <w:r w:rsidRPr="00EC6426">
        <w:rPr>
          <w:rFonts w:ascii="Times New Roman" w:hAnsi="Times New Roman"/>
          <w:sz w:val="28"/>
          <w:szCs w:val="28"/>
        </w:rPr>
        <w:t xml:space="preserve">Терміни </w:t>
      </w:r>
      <w:r w:rsidR="00460B5E">
        <w:rPr>
          <w:rFonts w:ascii="Times New Roman" w:hAnsi="Times New Roman"/>
          <w:sz w:val="28"/>
          <w:szCs w:val="28"/>
          <w:lang w:val="ru-RU"/>
        </w:rPr>
        <w:t>«</w:t>
      </w:r>
      <w:r w:rsidRPr="00EC6426">
        <w:rPr>
          <w:rFonts w:ascii="Times New Roman" w:hAnsi="Times New Roman"/>
          <w:sz w:val="28"/>
          <w:szCs w:val="28"/>
        </w:rPr>
        <w:t>резидент</w:t>
      </w:r>
      <w:r w:rsidR="00460B5E">
        <w:rPr>
          <w:rFonts w:ascii="Times New Roman" w:hAnsi="Times New Roman"/>
          <w:sz w:val="28"/>
          <w:szCs w:val="28"/>
          <w:lang w:val="ru-RU"/>
        </w:rPr>
        <w:t>»</w:t>
      </w:r>
      <w:r w:rsidRPr="00EC6426">
        <w:rPr>
          <w:rFonts w:ascii="Times New Roman" w:hAnsi="Times New Roman"/>
          <w:sz w:val="28"/>
          <w:szCs w:val="28"/>
        </w:rPr>
        <w:t xml:space="preserve">, </w:t>
      </w:r>
      <w:r w:rsidR="00460B5E">
        <w:rPr>
          <w:rFonts w:ascii="Times New Roman" w:hAnsi="Times New Roman"/>
          <w:sz w:val="28"/>
          <w:szCs w:val="28"/>
          <w:lang w:val="ru-RU"/>
        </w:rPr>
        <w:t>«</w:t>
      </w:r>
      <w:r w:rsidRPr="00EC6426">
        <w:rPr>
          <w:rFonts w:ascii="Times New Roman" w:hAnsi="Times New Roman"/>
          <w:sz w:val="28"/>
          <w:szCs w:val="28"/>
        </w:rPr>
        <w:t>нерезидент</w:t>
      </w:r>
      <w:r w:rsidR="00460B5E">
        <w:rPr>
          <w:rFonts w:ascii="Times New Roman" w:hAnsi="Times New Roman"/>
          <w:sz w:val="28"/>
          <w:szCs w:val="28"/>
          <w:lang w:val="ru-RU"/>
        </w:rPr>
        <w:t>»</w:t>
      </w:r>
      <w:r w:rsidRPr="00EC6426">
        <w:rPr>
          <w:rFonts w:ascii="Times New Roman" w:hAnsi="Times New Roman"/>
          <w:sz w:val="28"/>
          <w:szCs w:val="28"/>
        </w:rPr>
        <w:t xml:space="preserve">  в цьому Законі вживаються у значенні, наведеному у Законі України </w:t>
      </w:r>
      <w:r w:rsidR="00460B5E">
        <w:rPr>
          <w:rFonts w:ascii="Times New Roman" w:hAnsi="Times New Roman"/>
          <w:sz w:val="28"/>
          <w:szCs w:val="28"/>
          <w:lang w:val="ru-RU"/>
        </w:rPr>
        <w:t>«</w:t>
      </w:r>
      <w:r w:rsidRPr="00EC6426">
        <w:rPr>
          <w:rFonts w:ascii="Times New Roman" w:hAnsi="Times New Roman"/>
          <w:sz w:val="28"/>
          <w:szCs w:val="28"/>
        </w:rPr>
        <w:t>Про валюту і валютні операції</w:t>
      </w:r>
      <w:r w:rsidR="00460B5E">
        <w:rPr>
          <w:rFonts w:ascii="Times New Roman" w:hAnsi="Times New Roman"/>
          <w:sz w:val="28"/>
          <w:szCs w:val="28"/>
          <w:lang w:val="ru-RU"/>
        </w:rPr>
        <w:t>»</w:t>
      </w:r>
      <w:r w:rsidRPr="00EC6426">
        <w:rPr>
          <w:rFonts w:ascii="Times New Roman" w:hAnsi="Times New Roman"/>
          <w:sz w:val="28"/>
          <w:szCs w:val="28"/>
        </w:rPr>
        <w:t>.</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Інші терміни в цьому Законі вживаються у значенні, наведеному у відповідних</w:t>
      </w:r>
      <w:r>
        <w:rPr>
          <w:rFonts w:ascii="Times New Roman" w:hAnsi="Times New Roman"/>
          <w:sz w:val="28"/>
          <w:szCs w:val="28"/>
          <w:lang w:eastAsia="uk-UA"/>
        </w:rPr>
        <w:t xml:space="preserve"> актах</w:t>
      </w:r>
      <w:r w:rsidRPr="00FF391B">
        <w:rPr>
          <w:rFonts w:ascii="Times New Roman" w:hAnsi="Times New Roman"/>
          <w:sz w:val="28"/>
          <w:szCs w:val="28"/>
          <w:lang w:eastAsia="uk-UA"/>
        </w:rPr>
        <w:t xml:space="preserve"> законодав</w:t>
      </w:r>
      <w:r>
        <w:rPr>
          <w:rFonts w:ascii="Times New Roman" w:hAnsi="Times New Roman"/>
          <w:sz w:val="28"/>
          <w:szCs w:val="28"/>
          <w:lang w:eastAsia="uk-UA"/>
        </w:rPr>
        <w:t>ства України</w:t>
      </w:r>
      <w:r w:rsidRPr="00FF391B">
        <w:rPr>
          <w:rFonts w:ascii="Times New Roman" w:hAnsi="Times New Roman"/>
          <w:sz w:val="28"/>
          <w:szCs w:val="28"/>
          <w:lang w:eastAsia="uk-UA"/>
        </w:rPr>
        <w:t>.</w:t>
      </w:r>
    </w:p>
    <w:p w:rsidR="00556EC5" w:rsidRDefault="00556EC5" w:rsidP="00B2373C">
      <w:pPr>
        <w:pStyle w:val="a5"/>
        <w:spacing w:before="0"/>
        <w:rPr>
          <w:rFonts w:ascii="Times New Roman" w:hAnsi="Times New Roman"/>
          <w:sz w:val="28"/>
          <w:szCs w:val="28"/>
          <w:lang w:eastAsia="uk-UA"/>
        </w:rPr>
      </w:pPr>
    </w:p>
    <w:p w:rsidR="00B2373C" w:rsidRDefault="009940EE" w:rsidP="00B2373C">
      <w:pPr>
        <w:pStyle w:val="a5"/>
        <w:spacing w:before="0"/>
        <w:jc w:val="center"/>
        <w:outlineLvl w:val="2"/>
        <w:rPr>
          <w:rFonts w:ascii="Times New Roman" w:hAnsi="Times New Roman"/>
          <w:b/>
          <w:sz w:val="28"/>
          <w:szCs w:val="28"/>
          <w:lang w:eastAsia="uk-UA"/>
        </w:rPr>
      </w:pPr>
      <w:bookmarkStart w:id="5" w:name="_Toc52382569"/>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2</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Законодавство, що регулює діяльність на платіжному ринку</w:t>
      </w:r>
      <w:bookmarkEnd w:id="5"/>
      <w:r w:rsidRPr="00FF391B">
        <w:rPr>
          <w:rFonts w:ascii="Times New Roman" w:hAnsi="Times New Roman"/>
          <w:b/>
          <w:sz w:val="28"/>
          <w:szCs w:val="28"/>
          <w:lang w:eastAsia="uk-UA"/>
        </w:rPr>
        <w:t xml:space="preserve"> </w:t>
      </w:r>
    </w:p>
    <w:p w:rsidR="00B2373C" w:rsidRDefault="009940EE" w:rsidP="00C65CB1">
      <w:pPr>
        <w:pStyle w:val="1"/>
        <w:numPr>
          <w:ilvl w:val="0"/>
          <w:numId w:val="90"/>
        </w:numPr>
        <w:spacing w:before="0" w:beforeAutospacing="0" w:after="0" w:afterAutospacing="0"/>
        <w:ind w:left="0" w:firstLine="567"/>
        <w:jc w:val="both"/>
        <w:rPr>
          <w:sz w:val="28"/>
          <w:szCs w:val="28"/>
        </w:rPr>
      </w:pPr>
      <w:r w:rsidRPr="00FF391B">
        <w:rPr>
          <w:sz w:val="28"/>
          <w:szCs w:val="28"/>
        </w:rPr>
        <w:t xml:space="preserve">Загальні засади функціонування платіжного ринку, відносини у сфері надання платіжних послуг користувачам регулюються Конституцією України, цим Законом, іншими </w:t>
      </w:r>
      <w:r>
        <w:rPr>
          <w:sz w:val="28"/>
          <w:szCs w:val="28"/>
        </w:rPr>
        <w:t>законами</w:t>
      </w:r>
      <w:r w:rsidRPr="00FF391B">
        <w:rPr>
          <w:sz w:val="28"/>
          <w:szCs w:val="28"/>
        </w:rPr>
        <w:t xml:space="preserve"> України та прийнятими на їх основі нормативно-правовими актами.</w:t>
      </w:r>
    </w:p>
    <w:p w:rsidR="00B2373C" w:rsidRDefault="009940EE" w:rsidP="00C65CB1">
      <w:pPr>
        <w:pStyle w:val="1"/>
        <w:numPr>
          <w:ilvl w:val="0"/>
          <w:numId w:val="90"/>
        </w:numPr>
        <w:spacing w:before="0" w:beforeAutospacing="0" w:after="0" w:afterAutospacing="0"/>
        <w:ind w:left="0" w:firstLine="567"/>
        <w:jc w:val="both"/>
        <w:rPr>
          <w:sz w:val="28"/>
          <w:szCs w:val="28"/>
        </w:rPr>
      </w:pPr>
      <w:r w:rsidRPr="00FF391B">
        <w:rPr>
          <w:sz w:val="28"/>
          <w:szCs w:val="28"/>
        </w:rPr>
        <w:t>Якщо інше не передбачено цим Законом або іншими законами України, відносини між учасниками платіжного ринку регулюються на підставі договорів, укладених між ними з урахуванням вимог законодавства України.</w:t>
      </w:r>
    </w:p>
    <w:p w:rsidR="00B2373C" w:rsidRDefault="009940EE" w:rsidP="00C65CB1">
      <w:pPr>
        <w:pStyle w:val="1"/>
        <w:numPr>
          <w:ilvl w:val="0"/>
          <w:numId w:val="90"/>
        </w:numPr>
        <w:spacing w:before="0" w:beforeAutospacing="0" w:after="0" w:afterAutospacing="0"/>
        <w:ind w:left="0" w:firstLine="567"/>
        <w:jc w:val="both"/>
        <w:rPr>
          <w:sz w:val="28"/>
          <w:szCs w:val="28"/>
        </w:rPr>
      </w:pPr>
      <w:r w:rsidRPr="00FF391B">
        <w:rPr>
          <w:sz w:val="28"/>
          <w:szCs w:val="28"/>
        </w:rPr>
        <w:t>П</w:t>
      </w:r>
      <w:r>
        <w:rPr>
          <w:sz w:val="28"/>
          <w:szCs w:val="28"/>
        </w:rPr>
        <w:t>ід час</w:t>
      </w:r>
      <w:r w:rsidRPr="00FF391B">
        <w:rPr>
          <w:sz w:val="28"/>
          <w:szCs w:val="28"/>
        </w:rPr>
        <w:t xml:space="preserve"> наданн</w:t>
      </w:r>
      <w:r>
        <w:rPr>
          <w:sz w:val="28"/>
          <w:szCs w:val="28"/>
        </w:rPr>
        <w:t>я</w:t>
      </w:r>
      <w:r w:rsidRPr="00FF391B">
        <w:rPr>
          <w:sz w:val="28"/>
          <w:szCs w:val="28"/>
        </w:rPr>
        <w:t xml:space="preserve"> споживачам послуг на платіжному ринку </w:t>
      </w:r>
      <w:r>
        <w:rPr>
          <w:sz w:val="28"/>
          <w:szCs w:val="28"/>
        </w:rPr>
        <w:t>надавачі платіжних послуг зобов</w:t>
      </w:r>
      <w:r w:rsidRPr="00D87F37">
        <w:rPr>
          <w:sz w:val="28"/>
          <w:szCs w:val="28"/>
        </w:rPr>
        <w:t>’</w:t>
      </w:r>
      <w:r>
        <w:rPr>
          <w:sz w:val="28"/>
          <w:szCs w:val="28"/>
        </w:rPr>
        <w:t>язані дотримуватися</w:t>
      </w:r>
      <w:r w:rsidRPr="00FF391B">
        <w:rPr>
          <w:sz w:val="28"/>
          <w:szCs w:val="28"/>
        </w:rPr>
        <w:t xml:space="preserve"> вимог Законів України</w:t>
      </w:r>
      <w:r>
        <w:rPr>
          <w:sz w:val="28"/>
          <w:szCs w:val="28"/>
        </w:rPr>
        <w:t xml:space="preserve"> </w:t>
      </w:r>
      <w:r w:rsidR="00460B5E">
        <w:rPr>
          <w:sz w:val="28"/>
          <w:szCs w:val="28"/>
        </w:rPr>
        <w:t>«</w:t>
      </w:r>
      <w:r w:rsidRPr="003B03EC">
        <w:rPr>
          <w:sz w:val="28"/>
          <w:szCs w:val="28"/>
        </w:rPr>
        <w:t>Про фінансові послуги та державне регулювання ринків фінансових послуг</w:t>
      </w:r>
      <w:r w:rsidR="00460B5E">
        <w:rPr>
          <w:sz w:val="28"/>
          <w:szCs w:val="28"/>
        </w:rPr>
        <w:t>»</w:t>
      </w:r>
      <w:r w:rsidRPr="00FF391B">
        <w:rPr>
          <w:sz w:val="28"/>
          <w:szCs w:val="28"/>
        </w:rPr>
        <w:t xml:space="preserve">, </w:t>
      </w:r>
      <w:r w:rsidR="00460B5E">
        <w:rPr>
          <w:sz w:val="28"/>
          <w:szCs w:val="28"/>
        </w:rPr>
        <w:t>«</w:t>
      </w:r>
      <w:r w:rsidRPr="00FF391B">
        <w:rPr>
          <w:sz w:val="28"/>
          <w:szCs w:val="28"/>
        </w:rPr>
        <w:t>Про захист прав споживачів</w:t>
      </w:r>
      <w:r w:rsidR="00460B5E">
        <w:rPr>
          <w:sz w:val="28"/>
          <w:szCs w:val="28"/>
        </w:rPr>
        <w:t>»</w:t>
      </w:r>
      <w:r w:rsidRPr="00FF391B">
        <w:rPr>
          <w:sz w:val="28"/>
          <w:szCs w:val="28"/>
        </w:rPr>
        <w:t xml:space="preserve"> та іншого законодавства у сфері захисту прав споживачів. </w:t>
      </w:r>
    </w:p>
    <w:p w:rsidR="00B2373C" w:rsidRDefault="009940EE" w:rsidP="00C65CB1">
      <w:pPr>
        <w:pStyle w:val="1"/>
        <w:numPr>
          <w:ilvl w:val="0"/>
          <w:numId w:val="90"/>
        </w:numPr>
        <w:spacing w:before="0" w:beforeAutospacing="0" w:after="0" w:afterAutospacing="0"/>
        <w:ind w:left="0" w:firstLine="567"/>
        <w:jc w:val="both"/>
        <w:rPr>
          <w:sz w:val="28"/>
          <w:szCs w:val="28"/>
        </w:rPr>
      </w:pPr>
      <w:r w:rsidRPr="00387471">
        <w:rPr>
          <w:sz w:val="28"/>
          <w:szCs w:val="28"/>
        </w:rPr>
        <w:t xml:space="preserve">У разі суперечності норм цього Закону нормам інших </w:t>
      </w:r>
      <w:r>
        <w:rPr>
          <w:sz w:val="28"/>
          <w:szCs w:val="28"/>
        </w:rPr>
        <w:t>Законів</w:t>
      </w:r>
      <w:r w:rsidRPr="00387471">
        <w:rPr>
          <w:sz w:val="28"/>
          <w:szCs w:val="28"/>
        </w:rPr>
        <w:t xml:space="preserve"> норми цього Закону мають перевагу.</w:t>
      </w:r>
    </w:p>
    <w:p w:rsidR="00556EC5" w:rsidRDefault="00556EC5" w:rsidP="00556EC5">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6" w:name="_Toc52382570"/>
      <w:bookmarkStart w:id="7" w:name="_Hlk12974073"/>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3</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Кошти в Україні</w:t>
      </w:r>
      <w:bookmarkEnd w:id="6"/>
    </w:p>
    <w:p w:rsidR="00B2373C" w:rsidRDefault="009940EE" w:rsidP="00C65CB1">
      <w:pPr>
        <w:pStyle w:val="1"/>
        <w:numPr>
          <w:ilvl w:val="0"/>
          <w:numId w:val="6"/>
        </w:numPr>
        <w:spacing w:before="0" w:beforeAutospacing="0" w:after="0" w:afterAutospacing="0"/>
        <w:ind w:left="0" w:firstLine="567"/>
        <w:jc w:val="both"/>
        <w:rPr>
          <w:sz w:val="28"/>
          <w:szCs w:val="28"/>
        </w:rPr>
      </w:pPr>
      <w:r w:rsidRPr="00FF391B">
        <w:rPr>
          <w:sz w:val="28"/>
          <w:szCs w:val="28"/>
        </w:rPr>
        <w:lastRenderedPageBreak/>
        <w:t>Кошти існують у готівковій формі (формі грошових знаків)</w:t>
      </w:r>
      <w:r>
        <w:rPr>
          <w:sz w:val="28"/>
          <w:szCs w:val="28"/>
        </w:rPr>
        <w:t xml:space="preserve"> та</w:t>
      </w:r>
      <w:r w:rsidRPr="00FF391B">
        <w:rPr>
          <w:sz w:val="28"/>
          <w:szCs w:val="28"/>
        </w:rPr>
        <w:t xml:space="preserve"> у безготівковій формі (формі записів на рахунках).</w:t>
      </w:r>
    </w:p>
    <w:p w:rsidR="009940EE" w:rsidRPr="00FF391B" w:rsidRDefault="009940EE" w:rsidP="00C65CB1">
      <w:pPr>
        <w:pStyle w:val="1"/>
        <w:numPr>
          <w:ilvl w:val="0"/>
          <w:numId w:val="6"/>
        </w:numPr>
        <w:spacing w:before="0" w:beforeAutospacing="0" w:after="0" w:afterAutospacing="0"/>
        <w:ind w:left="0" w:firstLine="567"/>
        <w:jc w:val="both"/>
        <w:rPr>
          <w:sz w:val="28"/>
          <w:szCs w:val="28"/>
        </w:rPr>
      </w:pPr>
      <w:r w:rsidRPr="00FF391B">
        <w:rPr>
          <w:sz w:val="28"/>
          <w:szCs w:val="28"/>
        </w:rPr>
        <w:t>Кошти для цілей цього Закону включають також електронні гроші та цифрові гроші, у випадках, передбачених цим Законом.</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Електронні гроші та цифрові гроші існують лише </w:t>
      </w:r>
      <w:r>
        <w:rPr>
          <w:rFonts w:ascii="Times New Roman" w:hAnsi="Times New Roman"/>
          <w:sz w:val="28"/>
          <w:szCs w:val="28"/>
          <w:lang w:eastAsia="uk-UA"/>
        </w:rPr>
        <w:t>в</w:t>
      </w:r>
      <w:r w:rsidRPr="00FF391B">
        <w:rPr>
          <w:rFonts w:ascii="Times New Roman" w:hAnsi="Times New Roman"/>
          <w:sz w:val="28"/>
          <w:szCs w:val="28"/>
          <w:lang w:eastAsia="uk-UA"/>
        </w:rPr>
        <w:t xml:space="preserve"> безготівковій формі.</w:t>
      </w:r>
    </w:p>
    <w:p w:rsidR="00B2373C" w:rsidRDefault="009940EE" w:rsidP="00C65CB1">
      <w:pPr>
        <w:pStyle w:val="1"/>
        <w:numPr>
          <w:ilvl w:val="0"/>
          <w:numId w:val="6"/>
        </w:numPr>
        <w:spacing w:before="0" w:beforeAutospacing="0" w:after="0" w:afterAutospacing="0"/>
        <w:ind w:left="0" w:firstLine="567"/>
        <w:jc w:val="both"/>
        <w:rPr>
          <w:sz w:val="28"/>
          <w:szCs w:val="28"/>
        </w:rPr>
      </w:pPr>
      <w:r w:rsidRPr="00FF391B">
        <w:rPr>
          <w:sz w:val="28"/>
          <w:szCs w:val="28"/>
        </w:rPr>
        <w:t xml:space="preserve">Грошові знаки випускаються у формі банкнот і монет, що мають зазначену на них номінальну вартість. </w:t>
      </w:r>
    </w:p>
    <w:p w:rsidR="00B2373C" w:rsidRDefault="009940EE" w:rsidP="00C65CB1">
      <w:pPr>
        <w:pStyle w:val="1"/>
        <w:numPr>
          <w:ilvl w:val="0"/>
          <w:numId w:val="6"/>
        </w:numPr>
        <w:spacing w:before="0" w:beforeAutospacing="0" w:after="0" w:afterAutospacing="0"/>
        <w:ind w:left="0" w:firstLine="567"/>
        <w:jc w:val="both"/>
        <w:rPr>
          <w:sz w:val="28"/>
          <w:szCs w:val="28"/>
        </w:rPr>
      </w:pPr>
      <w:r w:rsidRPr="00FF391B">
        <w:rPr>
          <w:sz w:val="28"/>
          <w:szCs w:val="28"/>
        </w:rPr>
        <w:t>Гривня як грошова одиниця України (гривня) є законним платіжним засобом в Україні, приймається усіма фізичними і юридичними особами без будь-яких обмежень на всій території України для проведення платіжних операцій та розрахунків.</w:t>
      </w:r>
    </w:p>
    <w:p w:rsidR="00B2373C" w:rsidRDefault="009940EE" w:rsidP="00C65CB1">
      <w:pPr>
        <w:pStyle w:val="1"/>
        <w:numPr>
          <w:ilvl w:val="0"/>
          <w:numId w:val="6"/>
        </w:numPr>
        <w:spacing w:before="0" w:beforeAutospacing="0" w:after="0" w:afterAutospacing="0"/>
        <w:ind w:left="0" w:firstLine="567"/>
        <w:jc w:val="both"/>
        <w:rPr>
          <w:sz w:val="28"/>
          <w:szCs w:val="28"/>
        </w:rPr>
      </w:pPr>
      <w:r w:rsidRPr="00FF391B">
        <w:rPr>
          <w:sz w:val="28"/>
          <w:szCs w:val="28"/>
        </w:rPr>
        <w:t>Електронні гроші, номіновані в гривні, та цифрові гроші використовуються фізичними і юридичними особами для проведення платіжних операцій та розрахунків виключно у випадках, передбачених законодавством</w:t>
      </w:r>
      <w:r>
        <w:rPr>
          <w:sz w:val="28"/>
          <w:szCs w:val="28"/>
        </w:rPr>
        <w:t xml:space="preserve"> України</w:t>
      </w:r>
      <w:r w:rsidRPr="00FF391B">
        <w:rPr>
          <w:sz w:val="28"/>
          <w:szCs w:val="28"/>
        </w:rPr>
        <w:t xml:space="preserve"> та/або нормативно-правовими актами Національного банку України.</w:t>
      </w:r>
    </w:p>
    <w:p w:rsidR="00556EC5" w:rsidRDefault="00556EC5" w:rsidP="00556EC5">
      <w:pPr>
        <w:pStyle w:val="1"/>
        <w:numPr>
          <w:ilvl w:val="0"/>
          <w:numId w:val="0"/>
        </w:numPr>
        <w:spacing w:before="0" w:beforeAutospacing="0" w:after="0" w:afterAutospacing="0"/>
        <w:ind w:left="567"/>
        <w:jc w:val="both"/>
        <w:rPr>
          <w:sz w:val="28"/>
          <w:szCs w:val="28"/>
        </w:rPr>
      </w:pPr>
    </w:p>
    <w:p w:rsidR="00B2373C" w:rsidRDefault="009940EE" w:rsidP="00B2373C">
      <w:pPr>
        <w:pStyle w:val="1"/>
        <w:numPr>
          <w:ilvl w:val="0"/>
          <w:numId w:val="0"/>
        </w:numPr>
        <w:spacing w:before="0" w:beforeAutospacing="0" w:after="0" w:afterAutospacing="0"/>
        <w:ind w:firstLine="567"/>
        <w:jc w:val="center"/>
        <w:outlineLvl w:val="2"/>
        <w:rPr>
          <w:b/>
          <w:sz w:val="28"/>
          <w:szCs w:val="28"/>
        </w:rPr>
      </w:pPr>
      <w:bookmarkStart w:id="8" w:name="_Toc52382571"/>
      <w:r w:rsidRPr="00FF391B">
        <w:rPr>
          <w:b/>
          <w:sz w:val="28"/>
          <w:szCs w:val="28"/>
        </w:rPr>
        <w:t xml:space="preserve">Стаття </w:t>
      </w:r>
      <w:r w:rsidRPr="00FF391B">
        <w:rPr>
          <w:b/>
          <w:sz w:val="28"/>
          <w:szCs w:val="28"/>
        </w:rPr>
        <w:fldChar w:fldCharType="begin"/>
      </w:r>
      <w:r w:rsidRPr="00FF391B">
        <w:rPr>
          <w:b/>
          <w:sz w:val="28"/>
          <w:szCs w:val="28"/>
        </w:rPr>
        <w:instrText xml:space="preserve"> SEQ Стаття\* Arabic \n \* MERGEFORMAT </w:instrText>
      </w:r>
      <w:r w:rsidRPr="00FF391B">
        <w:rPr>
          <w:b/>
          <w:sz w:val="28"/>
          <w:szCs w:val="28"/>
        </w:rPr>
        <w:fldChar w:fldCharType="separate"/>
      </w:r>
      <w:r>
        <w:rPr>
          <w:b/>
          <w:noProof/>
          <w:sz w:val="28"/>
          <w:szCs w:val="28"/>
        </w:rPr>
        <w:t>4</w:t>
      </w:r>
      <w:r w:rsidRPr="00FF391B">
        <w:rPr>
          <w:b/>
          <w:sz w:val="28"/>
          <w:szCs w:val="28"/>
        </w:rPr>
        <w:fldChar w:fldCharType="end"/>
      </w:r>
      <w:r w:rsidRPr="00FF391B">
        <w:rPr>
          <w:b/>
          <w:sz w:val="28"/>
          <w:szCs w:val="28"/>
        </w:rPr>
        <w:t>. Форми та види розрахунків, що застосовуються при проведенні платіжних операцій</w:t>
      </w:r>
      <w:bookmarkEnd w:id="8"/>
    </w:p>
    <w:p w:rsidR="00B2373C" w:rsidRDefault="009940EE" w:rsidP="00C65CB1">
      <w:pPr>
        <w:pStyle w:val="1"/>
        <w:numPr>
          <w:ilvl w:val="0"/>
          <w:numId w:val="7"/>
        </w:numPr>
        <w:spacing w:before="0" w:beforeAutospacing="0" w:after="0" w:afterAutospacing="0"/>
        <w:ind w:left="0" w:firstLine="567"/>
        <w:jc w:val="both"/>
        <w:rPr>
          <w:sz w:val="28"/>
          <w:szCs w:val="28"/>
        </w:rPr>
      </w:pPr>
      <w:r w:rsidRPr="00FF391B">
        <w:rPr>
          <w:sz w:val="28"/>
          <w:szCs w:val="28"/>
        </w:rPr>
        <w:t xml:space="preserve">Для проведення платіжних операцій можуть використовуватися кошти </w:t>
      </w:r>
      <w:r>
        <w:rPr>
          <w:sz w:val="28"/>
          <w:szCs w:val="28"/>
        </w:rPr>
        <w:t>в</w:t>
      </w:r>
      <w:r w:rsidRPr="00FF391B">
        <w:rPr>
          <w:sz w:val="28"/>
          <w:szCs w:val="28"/>
        </w:rPr>
        <w:t xml:space="preserve"> готівковій або безготівковій формі. </w:t>
      </w:r>
    </w:p>
    <w:p w:rsidR="00B2373C" w:rsidRDefault="009940EE" w:rsidP="00C65CB1">
      <w:pPr>
        <w:pStyle w:val="1"/>
        <w:numPr>
          <w:ilvl w:val="0"/>
          <w:numId w:val="7"/>
        </w:numPr>
        <w:spacing w:before="0" w:beforeAutospacing="0" w:after="0" w:afterAutospacing="0"/>
        <w:ind w:left="0" w:firstLine="567"/>
        <w:jc w:val="both"/>
        <w:rPr>
          <w:sz w:val="28"/>
          <w:szCs w:val="28"/>
        </w:rPr>
      </w:pPr>
      <w:r w:rsidRPr="00FF391B">
        <w:rPr>
          <w:sz w:val="28"/>
          <w:szCs w:val="28"/>
        </w:rPr>
        <w:t xml:space="preserve">Види безготівкових розрахунків визначаються </w:t>
      </w:r>
      <w:r>
        <w:rPr>
          <w:sz w:val="28"/>
          <w:szCs w:val="28"/>
        </w:rPr>
        <w:t xml:space="preserve">відповідними </w:t>
      </w:r>
      <w:r w:rsidRPr="00FF391B">
        <w:rPr>
          <w:sz w:val="28"/>
          <w:szCs w:val="28"/>
        </w:rPr>
        <w:t>закон</w:t>
      </w:r>
      <w:r>
        <w:rPr>
          <w:sz w:val="28"/>
          <w:szCs w:val="28"/>
        </w:rPr>
        <w:t>одавчими актами України</w:t>
      </w:r>
      <w:r w:rsidRPr="00FF391B">
        <w:rPr>
          <w:sz w:val="28"/>
          <w:szCs w:val="28"/>
        </w:rPr>
        <w:t xml:space="preserve"> та прийнятими на їх основі нормативно-правовими актами Національного банку України.</w:t>
      </w:r>
    </w:p>
    <w:p w:rsidR="00B2373C" w:rsidRDefault="009940EE" w:rsidP="00C65CB1">
      <w:pPr>
        <w:pStyle w:val="1"/>
        <w:numPr>
          <w:ilvl w:val="0"/>
          <w:numId w:val="7"/>
        </w:numPr>
        <w:spacing w:before="0" w:beforeAutospacing="0" w:after="0" w:afterAutospacing="0"/>
        <w:ind w:left="0" w:firstLine="567"/>
        <w:jc w:val="both"/>
        <w:rPr>
          <w:sz w:val="28"/>
          <w:szCs w:val="28"/>
        </w:rPr>
      </w:pPr>
      <w:r w:rsidRPr="00FF391B">
        <w:rPr>
          <w:sz w:val="28"/>
          <w:szCs w:val="28"/>
        </w:rPr>
        <w:t>Особливості здійснення розрахунків за валютними операціями визначаються валютним законодавством України.</w:t>
      </w:r>
    </w:p>
    <w:p w:rsidR="005F17D7" w:rsidRDefault="005F17D7" w:rsidP="005F17D7"/>
    <w:p w:rsidR="00556EC5" w:rsidRPr="005F17D7" w:rsidRDefault="00556EC5" w:rsidP="005F17D7"/>
    <w:p w:rsidR="00B2373C" w:rsidRDefault="009940EE" w:rsidP="00B2373C">
      <w:pPr>
        <w:pStyle w:val="10"/>
        <w:spacing w:before="0" w:line="240" w:lineRule="auto"/>
        <w:ind w:firstLine="567"/>
        <w:jc w:val="center"/>
        <w:rPr>
          <w:rFonts w:ascii="Times New Roman" w:hAnsi="Times New Roman"/>
          <w:b/>
          <w:color w:val="auto"/>
          <w:sz w:val="28"/>
          <w:szCs w:val="28"/>
        </w:rPr>
      </w:pPr>
      <w:bookmarkStart w:id="9" w:name="_Toc52382572"/>
      <w:bookmarkEnd w:id="7"/>
      <w:r w:rsidRPr="00FF391B">
        <w:rPr>
          <w:rFonts w:ascii="Times New Roman" w:hAnsi="Times New Roman"/>
          <w:b/>
          <w:color w:val="auto"/>
          <w:sz w:val="28"/>
          <w:szCs w:val="28"/>
        </w:rPr>
        <w:t>Розділ ІІ</w:t>
      </w:r>
      <w:r w:rsidRPr="00FF391B">
        <w:rPr>
          <w:rFonts w:ascii="Times New Roman" w:hAnsi="Times New Roman"/>
          <w:b/>
          <w:color w:val="auto"/>
          <w:sz w:val="28"/>
          <w:szCs w:val="28"/>
        </w:rPr>
        <w:br/>
        <w:t>ПЛАТІЖНІ ПОСЛУГИ</w:t>
      </w:r>
      <w:bookmarkEnd w:id="9"/>
    </w:p>
    <w:p w:rsidR="00B2373C" w:rsidRDefault="009940EE" w:rsidP="00B2373C">
      <w:pPr>
        <w:pStyle w:val="a5"/>
        <w:spacing w:before="0"/>
        <w:jc w:val="center"/>
        <w:outlineLvl w:val="2"/>
        <w:rPr>
          <w:rFonts w:ascii="Times New Roman" w:hAnsi="Times New Roman"/>
          <w:b/>
          <w:sz w:val="28"/>
          <w:szCs w:val="28"/>
          <w:lang w:eastAsia="uk-UA"/>
        </w:rPr>
      </w:pPr>
      <w:bookmarkStart w:id="10" w:name="_Ref21426262"/>
      <w:bookmarkStart w:id="11" w:name="_Toc52382573"/>
      <w:r w:rsidRPr="00FF391B">
        <w:rPr>
          <w:rFonts w:ascii="Times New Roman" w:hAnsi="Times New Roman"/>
          <w:b/>
          <w:sz w:val="28"/>
          <w:szCs w:val="28"/>
          <w:lang w:eastAsia="uk-UA"/>
        </w:rPr>
        <w:t xml:space="preserve">Стаття </w:t>
      </w:r>
      <w:bookmarkStart w:id="12" w:name="ст7"/>
      <w:bookmarkStart w:id="13" w:name="стаття_види_пл_послуг"/>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5</w:t>
      </w:r>
      <w:r w:rsidRPr="00FF391B">
        <w:rPr>
          <w:rFonts w:ascii="Times New Roman" w:hAnsi="Times New Roman"/>
          <w:b/>
          <w:sz w:val="28"/>
          <w:szCs w:val="28"/>
          <w:lang w:eastAsia="uk-UA"/>
        </w:rPr>
        <w:fldChar w:fldCharType="end"/>
      </w:r>
      <w:bookmarkEnd w:id="12"/>
      <w:bookmarkEnd w:id="13"/>
      <w:r w:rsidRPr="00FF391B">
        <w:rPr>
          <w:rFonts w:ascii="Times New Roman" w:hAnsi="Times New Roman"/>
          <w:b/>
          <w:sz w:val="28"/>
          <w:szCs w:val="28"/>
          <w:lang w:eastAsia="uk-UA"/>
        </w:rPr>
        <w:t>. Види платіжних послуг</w:t>
      </w:r>
      <w:bookmarkEnd w:id="10"/>
      <w:bookmarkEnd w:id="11"/>
    </w:p>
    <w:p w:rsidR="00B2373C" w:rsidRDefault="009940EE" w:rsidP="00C65CB1">
      <w:pPr>
        <w:pStyle w:val="1"/>
        <w:numPr>
          <w:ilvl w:val="0"/>
          <w:numId w:val="59"/>
        </w:numPr>
        <w:spacing w:before="0" w:beforeAutospacing="0" w:after="0" w:afterAutospacing="0"/>
        <w:ind w:left="0" w:firstLine="567"/>
        <w:jc w:val="both"/>
        <w:rPr>
          <w:sz w:val="28"/>
          <w:szCs w:val="28"/>
        </w:rPr>
      </w:pPr>
      <w:bookmarkStart w:id="14" w:name="_Ref21426254"/>
      <w:bookmarkStart w:id="15" w:name="_Ref21428447"/>
      <w:r w:rsidRPr="00FF391B">
        <w:rPr>
          <w:sz w:val="28"/>
          <w:szCs w:val="28"/>
        </w:rPr>
        <w:t>Фінансовими платіжними послугами вважаються такі послуги:</w:t>
      </w:r>
      <w:bookmarkEnd w:id="14"/>
      <w:bookmarkEnd w:id="15"/>
    </w:p>
    <w:p w:rsidR="00B2373C" w:rsidRDefault="009940EE" w:rsidP="00C65CB1">
      <w:pPr>
        <w:pStyle w:val="1"/>
        <w:numPr>
          <w:ilvl w:val="1"/>
          <w:numId w:val="8"/>
        </w:numPr>
        <w:spacing w:before="0" w:beforeAutospacing="0" w:after="0" w:afterAutospacing="0"/>
        <w:ind w:left="0" w:firstLine="567"/>
        <w:jc w:val="both"/>
        <w:rPr>
          <w:sz w:val="28"/>
          <w:szCs w:val="28"/>
        </w:rPr>
      </w:pPr>
      <w:bookmarkStart w:id="16" w:name="_Ref22066883"/>
      <w:r w:rsidRPr="00FF391B">
        <w:rPr>
          <w:sz w:val="28"/>
          <w:szCs w:val="28"/>
        </w:rPr>
        <w:t>послуги із зарахування готівкових коштів на рахунки користувачів, а також усі послуги, що стосуються відкриття, обслуговування та закриття рахунків (крім електронних гаманців);</w:t>
      </w:r>
      <w:bookmarkEnd w:id="16"/>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послуги зі зняття готівкових коштів </w:t>
      </w:r>
      <w:r>
        <w:rPr>
          <w:sz w:val="28"/>
          <w:szCs w:val="28"/>
        </w:rPr>
        <w:t>і</w:t>
      </w:r>
      <w:r w:rsidRPr="00FF391B">
        <w:rPr>
          <w:sz w:val="28"/>
          <w:szCs w:val="28"/>
        </w:rPr>
        <w:t>з рахунків користувачів, а також усі послуги, що стосуються відкриття, обслуговування та закриття рахунків (крім електронних гаманців);</w:t>
      </w:r>
    </w:p>
    <w:p w:rsidR="00B2373C" w:rsidRDefault="009940EE" w:rsidP="00C65CB1">
      <w:pPr>
        <w:pStyle w:val="1"/>
        <w:numPr>
          <w:ilvl w:val="1"/>
          <w:numId w:val="8"/>
        </w:numPr>
        <w:spacing w:before="0" w:beforeAutospacing="0" w:after="0" w:afterAutospacing="0"/>
        <w:ind w:left="0" w:firstLine="567"/>
        <w:jc w:val="both"/>
        <w:rPr>
          <w:sz w:val="28"/>
          <w:szCs w:val="28"/>
        </w:rPr>
      </w:pPr>
      <w:bookmarkStart w:id="17" w:name="_Ref22066175"/>
      <w:r w:rsidRPr="00FF391B">
        <w:rPr>
          <w:sz w:val="28"/>
          <w:szCs w:val="28"/>
        </w:rPr>
        <w:t xml:space="preserve">послуги з виконання платіжних операцій </w:t>
      </w:r>
      <w:r>
        <w:rPr>
          <w:sz w:val="28"/>
          <w:szCs w:val="28"/>
        </w:rPr>
        <w:t>і</w:t>
      </w:r>
      <w:r w:rsidRPr="00FF391B">
        <w:rPr>
          <w:sz w:val="28"/>
          <w:szCs w:val="28"/>
        </w:rPr>
        <w:t xml:space="preserve">з власними коштами користувача з рахунку/на рахунок користувача (крім платіжних операцій з електронними грошима), </w:t>
      </w:r>
      <w:r>
        <w:rPr>
          <w:sz w:val="28"/>
          <w:szCs w:val="28"/>
        </w:rPr>
        <w:t>у</w:t>
      </w:r>
      <w:r w:rsidRPr="00FF391B">
        <w:rPr>
          <w:sz w:val="28"/>
          <w:szCs w:val="28"/>
        </w:rPr>
        <w:t xml:space="preserve"> тому числі:</w:t>
      </w:r>
      <w:bookmarkEnd w:id="17"/>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а) виконання кредитового переказу;</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б) виконання дебетового переказу;</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в) виконання іншої платіжної операції, </w:t>
      </w:r>
      <w:r>
        <w:rPr>
          <w:rFonts w:ascii="Times New Roman" w:hAnsi="Times New Roman"/>
          <w:sz w:val="28"/>
          <w:szCs w:val="28"/>
          <w:lang w:eastAsia="uk-UA"/>
        </w:rPr>
        <w:t>у</w:t>
      </w:r>
      <w:r w:rsidRPr="00FF391B">
        <w:rPr>
          <w:rFonts w:ascii="Times New Roman" w:hAnsi="Times New Roman"/>
          <w:sz w:val="28"/>
          <w:szCs w:val="28"/>
          <w:lang w:eastAsia="uk-UA"/>
        </w:rPr>
        <w:t xml:space="preserve"> тому числі з використанням платіжних інструментів;</w:t>
      </w:r>
    </w:p>
    <w:p w:rsidR="00B2373C" w:rsidRDefault="009940EE" w:rsidP="00C65CB1">
      <w:pPr>
        <w:pStyle w:val="1"/>
        <w:numPr>
          <w:ilvl w:val="1"/>
          <w:numId w:val="8"/>
        </w:numPr>
        <w:spacing w:before="0" w:beforeAutospacing="0" w:after="0" w:afterAutospacing="0"/>
        <w:ind w:left="0" w:firstLine="567"/>
        <w:jc w:val="both"/>
        <w:rPr>
          <w:sz w:val="28"/>
          <w:szCs w:val="28"/>
        </w:rPr>
      </w:pPr>
      <w:bookmarkStart w:id="18" w:name="_Ref22066829"/>
      <w:r w:rsidRPr="00FF391B">
        <w:rPr>
          <w:sz w:val="28"/>
          <w:szCs w:val="28"/>
        </w:rPr>
        <w:lastRenderedPageBreak/>
        <w:t xml:space="preserve">послуги з виконання платіжних операцій з рахунку/на рахунок користувача (крім платіжних операцій з електронними грошима) за умови, що кошти для виконання платіжної операції надаються користувачу надавачем платіжних послуг на умовах кредиту, </w:t>
      </w:r>
      <w:r>
        <w:rPr>
          <w:sz w:val="28"/>
          <w:szCs w:val="28"/>
        </w:rPr>
        <w:t>у</w:t>
      </w:r>
      <w:r w:rsidRPr="00FF391B">
        <w:rPr>
          <w:sz w:val="28"/>
          <w:szCs w:val="28"/>
        </w:rPr>
        <w:t xml:space="preserve"> тому числі:</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а) </w:t>
      </w:r>
      <w:bookmarkEnd w:id="18"/>
      <w:r w:rsidRPr="00FF391B">
        <w:rPr>
          <w:rFonts w:ascii="Times New Roman" w:hAnsi="Times New Roman"/>
          <w:sz w:val="28"/>
          <w:szCs w:val="28"/>
          <w:lang w:eastAsia="uk-UA"/>
        </w:rPr>
        <w:t>виконання кредитового переказу;</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б) виконання дебетового переказу;</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в) виконання іншої платіжної операції, в тому числі з використанням платіжних інструментів;</w:t>
      </w:r>
    </w:p>
    <w:p w:rsidR="00B2373C" w:rsidRDefault="009940EE" w:rsidP="00C65CB1">
      <w:pPr>
        <w:pStyle w:val="1"/>
        <w:numPr>
          <w:ilvl w:val="1"/>
          <w:numId w:val="8"/>
        </w:numPr>
        <w:spacing w:before="0" w:beforeAutospacing="0" w:after="0" w:afterAutospacing="0"/>
        <w:ind w:left="0" w:firstLine="567"/>
        <w:jc w:val="both"/>
        <w:rPr>
          <w:sz w:val="28"/>
          <w:szCs w:val="28"/>
        </w:rPr>
      </w:pPr>
      <w:bookmarkStart w:id="19" w:name="_Ref22066832"/>
      <w:r w:rsidRPr="00FF391B">
        <w:rPr>
          <w:sz w:val="28"/>
          <w:szCs w:val="28"/>
        </w:rPr>
        <w:t>послуги з емісії платіжних інструментів та/або здійснення еквайрингу платіжних інструментів;</w:t>
      </w:r>
      <w:bookmarkEnd w:id="19"/>
    </w:p>
    <w:p w:rsidR="00B2373C" w:rsidRDefault="009940EE" w:rsidP="00C65CB1">
      <w:pPr>
        <w:pStyle w:val="1"/>
        <w:numPr>
          <w:ilvl w:val="1"/>
          <w:numId w:val="8"/>
        </w:numPr>
        <w:spacing w:before="0" w:beforeAutospacing="0" w:after="0" w:afterAutospacing="0"/>
        <w:ind w:left="0" w:firstLine="567"/>
        <w:jc w:val="both"/>
        <w:rPr>
          <w:sz w:val="28"/>
          <w:szCs w:val="28"/>
        </w:rPr>
      </w:pPr>
      <w:bookmarkStart w:id="20" w:name="_Ref22136705"/>
      <w:r w:rsidRPr="00FF391B">
        <w:rPr>
          <w:sz w:val="28"/>
          <w:szCs w:val="28"/>
        </w:rPr>
        <w:t>послуги з переказу коштів без відкриття рахунку;</w:t>
      </w:r>
    </w:p>
    <w:p w:rsidR="00B2373C" w:rsidRDefault="009940EE" w:rsidP="00C65CB1">
      <w:pPr>
        <w:pStyle w:val="1"/>
        <w:numPr>
          <w:ilvl w:val="1"/>
          <w:numId w:val="8"/>
        </w:numPr>
        <w:spacing w:before="0" w:beforeAutospacing="0" w:after="0" w:afterAutospacing="0"/>
        <w:ind w:left="0" w:firstLine="567"/>
        <w:jc w:val="both"/>
        <w:rPr>
          <w:sz w:val="28"/>
          <w:szCs w:val="28"/>
        </w:rPr>
      </w:pPr>
      <w:bookmarkStart w:id="21" w:name="_Ref25738566"/>
      <w:r w:rsidRPr="00FF391B">
        <w:rPr>
          <w:sz w:val="28"/>
          <w:szCs w:val="28"/>
        </w:rPr>
        <w:t xml:space="preserve">послуги з випуску та виконання платіжних операцій </w:t>
      </w:r>
      <w:r>
        <w:rPr>
          <w:sz w:val="28"/>
          <w:szCs w:val="28"/>
        </w:rPr>
        <w:t>і</w:t>
      </w:r>
      <w:r w:rsidRPr="00FF391B">
        <w:rPr>
          <w:sz w:val="28"/>
          <w:szCs w:val="28"/>
        </w:rPr>
        <w:t xml:space="preserve">з електронними грошима, </w:t>
      </w:r>
      <w:r>
        <w:rPr>
          <w:sz w:val="28"/>
          <w:szCs w:val="28"/>
        </w:rPr>
        <w:t>у</w:t>
      </w:r>
      <w:r w:rsidRPr="00FF391B">
        <w:rPr>
          <w:sz w:val="28"/>
          <w:szCs w:val="28"/>
        </w:rPr>
        <w:t xml:space="preserve"> тому числі відкриття та обслуговування електронних гаманців.</w:t>
      </w:r>
      <w:bookmarkEnd w:id="20"/>
      <w:bookmarkEnd w:id="21"/>
    </w:p>
    <w:p w:rsidR="00B2373C" w:rsidRDefault="009940EE" w:rsidP="00C65CB1">
      <w:pPr>
        <w:pStyle w:val="1"/>
        <w:numPr>
          <w:ilvl w:val="0"/>
          <w:numId w:val="59"/>
        </w:numPr>
        <w:spacing w:before="0" w:beforeAutospacing="0" w:after="0" w:afterAutospacing="0"/>
        <w:ind w:left="0" w:firstLine="567"/>
        <w:jc w:val="both"/>
        <w:rPr>
          <w:sz w:val="28"/>
          <w:szCs w:val="28"/>
        </w:rPr>
      </w:pPr>
      <w:bookmarkStart w:id="22" w:name="_Ref25228611"/>
      <w:r w:rsidRPr="00FF391B">
        <w:rPr>
          <w:sz w:val="28"/>
          <w:szCs w:val="28"/>
        </w:rPr>
        <w:t>Нефінансовими платіжними послугами вважаються такі послуги:</w:t>
      </w:r>
      <w:bookmarkEnd w:id="22"/>
    </w:p>
    <w:p w:rsidR="00B2373C" w:rsidRDefault="009940EE" w:rsidP="00C65CB1">
      <w:pPr>
        <w:pStyle w:val="1"/>
        <w:numPr>
          <w:ilvl w:val="1"/>
          <w:numId w:val="91"/>
        </w:numPr>
        <w:spacing w:before="0" w:beforeAutospacing="0" w:after="0" w:afterAutospacing="0"/>
        <w:ind w:left="0" w:firstLine="567"/>
        <w:jc w:val="both"/>
        <w:rPr>
          <w:sz w:val="28"/>
          <w:szCs w:val="28"/>
        </w:rPr>
      </w:pPr>
      <w:r w:rsidRPr="00FF391B">
        <w:rPr>
          <w:sz w:val="28"/>
          <w:szCs w:val="28"/>
        </w:rPr>
        <w:t>послуги з ініціювання платіжної операції;</w:t>
      </w:r>
    </w:p>
    <w:p w:rsidR="00B2373C" w:rsidRDefault="009940EE" w:rsidP="00C65CB1">
      <w:pPr>
        <w:pStyle w:val="1"/>
        <w:numPr>
          <w:ilvl w:val="1"/>
          <w:numId w:val="91"/>
        </w:numPr>
        <w:spacing w:before="0" w:beforeAutospacing="0" w:after="0" w:afterAutospacing="0"/>
        <w:ind w:left="0" w:firstLine="567"/>
        <w:jc w:val="both"/>
        <w:rPr>
          <w:sz w:val="28"/>
          <w:szCs w:val="28"/>
        </w:rPr>
      </w:pPr>
      <w:r w:rsidRPr="00FF391B">
        <w:rPr>
          <w:sz w:val="28"/>
          <w:szCs w:val="28"/>
        </w:rPr>
        <w:t xml:space="preserve">послуги з надання відомостей з рахунків. </w:t>
      </w:r>
    </w:p>
    <w:p w:rsidR="00556EC5" w:rsidRDefault="00556EC5" w:rsidP="00556EC5">
      <w:pPr>
        <w:pStyle w:val="1"/>
        <w:numPr>
          <w:ilvl w:val="0"/>
          <w:numId w:val="0"/>
        </w:numPr>
        <w:spacing w:before="0" w:beforeAutospacing="0" w:after="0" w:afterAutospacing="0"/>
        <w:ind w:left="596" w:firstLine="39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23" w:name="_Toc52382574"/>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6</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Правила суміщення</w:t>
      </w:r>
      <w:bookmarkEnd w:id="23"/>
      <w:r w:rsidRPr="00FF391B">
        <w:rPr>
          <w:rFonts w:ascii="Times New Roman" w:hAnsi="Times New Roman"/>
          <w:b/>
          <w:sz w:val="28"/>
          <w:szCs w:val="28"/>
          <w:lang w:eastAsia="uk-UA"/>
        </w:rPr>
        <w:t xml:space="preserve"> </w:t>
      </w:r>
    </w:p>
    <w:p w:rsidR="00B2373C" w:rsidRDefault="009940EE" w:rsidP="00C65CB1">
      <w:pPr>
        <w:pStyle w:val="1"/>
        <w:numPr>
          <w:ilvl w:val="0"/>
          <w:numId w:val="92"/>
        </w:numPr>
        <w:spacing w:before="0" w:beforeAutospacing="0" w:after="0" w:afterAutospacing="0"/>
        <w:ind w:left="0" w:firstLine="567"/>
        <w:jc w:val="both"/>
        <w:rPr>
          <w:sz w:val="28"/>
          <w:szCs w:val="28"/>
        </w:rPr>
      </w:pPr>
      <w:bookmarkStart w:id="24" w:name="_Ref21426030"/>
      <w:r w:rsidRPr="00FF391B">
        <w:rPr>
          <w:sz w:val="28"/>
          <w:szCs w:val="28"/>
        </w:rPr>
        <w:t xml:space="preserve">Поєднання </w:t>
      </w:r>
      <w:r>
        <w:rPr>
          <w:sz w:val="28"/>
          <w:szCs w:val="28"/>
        </w:rPr>
        <w:t>п</w:t>
      </w:r>
      <w:r w:rsidRPr="00FF391B">
        <w:rPr>
          <w:sz w:val="28"/>
          <w:szCs w:val="28"/>
        </w:rPr>
        <w:t>латіжн</w:t>
      </w:r>
      <w:r>
        <w:rPr>
          <w:sz w:val="28"/>
          <w:szCs w:val="28"/>
        </w:rPr>
        <w:t>ими</w:t>
      </w:r>
      <w:r w:rsidRPr="00FF391B">
        <w:rPr>
          <w:sz w:val="28"/>
          <w:szCs w:val="28"/>
        </w:rPr>
        <w:t xml:space="preserve"> установ</w:t>
      </w:r>
      <w:r>
        <w:rPr>
          <w:sz w:val="28"/>
          <w:szCs w:val="28"/>
        </w:rPr>
        <w:t>ами</w:t>
      </w:r>
      <w:r w:rsidRPr="00FF391B">
        <w:rPr>
          <w:sz w:val="28"/>
          <w:szCs w:val="28"/>
        </w:rPr>
        <w:t xml:space="preserve"> та установ</w:t>
      </w:r>
      <w:r>
        <w:rPr>
          <w:sz w:val="28"/>
          <w:szCs w:val="28"/>
        </w:rPr>
        <w:t>ами</w:t>
      </w:r>
      <w:r w:rsidRPr="00FF391B">
        <w:rPr>
          <w:sz w:val="28"/>
          <w:szCs w:val="28"/>
        </w:rPr>
        <w:t xml:space="preserve"> електронних грошей діяльності з надання фінансових платіжних послуг </w:t>
      </w:r>
      <w:r>
        <w:rPr>
          <w:sz w:val="28"/>
          <w:szCs w:val="28"/>
        </w:rPr>
        <w:t>і</w:t>
      </w:r>
      <w:r w:rsidRPr="00FF391B">
        <w:rPr>
          <w:sz w:val="28"/>
          <w:szCs w:val="28"/>
        </w:rPr>
        <w:t>з будь-якими іншими видами діяльності забороняється, крім:</w:t>
      </w:r>
      <w:bookmarkEnd w:id="24"/>
    </w:p>
    <w:p w:rsidR="00B2373C" w:rsidRDefault="009940EE" w:rsidP="00C65CB1">
      <w:pPr>
        <w:pStyle w:val="1"/>
        <w:numPr>
          <w:ilvl w:val="1"/>
          <w:numId w:val="92"/>
        </w:numPr>
        <w:spacing w:before="0" w:beforeAutospacing="0" w:after="0" w:afterAutospacing="0"/>
        <w:ind w:left="0" w:firstLine="567"/>
        <w:jc w:val="both"/>
        <w:rPr>
          <w:sz w:val="28"/>
          <w:szCs w:val="28"/>
        </w:rPr>
      </w:pPr>
      <w:r w:rsidRPr="00FF391B">
        <w:rPr>
          <w:sz w:val="28"/>
          <w:szCs w:val="28"/>
        </w:rPr>
        <w:t xml:space="preserve">надання послуг, </w:t>
      </w:r>
      <w:r w:rsidRPr="00FF391B">
        <w:rPr>
          <w:sz w:val="28"/>
          <w:szCs w:val="28"/>
          <w:lang w:val="ru-RU"/>
        </w:rPr>
        <w:t xml:space="preserve">що є </w:t>
      </w:r>
      <w:r w:rsidRPr="00FF391B">
        <w:rPr>
          <w:sz w:val="28"/>
          <w:szCs w:val="28"/>
        </w:rPr>
        <w:t>допоміжними до платіжних послуг;</w:t>
      </w:r>
    </w:p>
    <w:p w:rsidR="00B2373C" w:rsidRDefault="009940EE" w:rsidP="00C65CB1">
      <w:pPr>
        <w:pStyle w:val="1"/>
        <w:numPr>
          <w:ilvl w:val="1"/>
          <w:numId w:val="92"/>
        </w:numPr>
        <w:spacing w:before="0" w:beforeAutospacing="0" w:after="0" w:afterAutospacing="0"/>
        <w:ind w:left="0" w:firstLine="567"/>
        <w:jc w:val="both"/>
        <w:rPr>
          <w:sz w:val="28"/>
          <w:szCs w:val="28"/>
        </w:rPr>
      </w:pPr>
      <w:r w:rsidRPr="00FF391B">
        <w:rPr>
          <w:sz w:val="28"/>
          <w:szCs w:val="28"/>
        </w:rPr>
        <w:t>надання обмежених платіжних послуг;</w:t>
      </w:r>
    </w:p>
    <w:p w:rsidR="00B2373C" w:rsidRDefault="009940EE" w:rsidP="00C65CB1">
      <w:pPr>
        <w:pStyle w:val="1"/>
        <w:numPr>
          <w:ilvl w:val="1"/>
          <w:numId w:val="92"/>
        </w:numPr>
        <w:spacing w:before="0" w:beforeAutospacing="0" w:after="0" w:afterAutospacing="0"/>
        <w:ind w:left="0" w:firstLine="567"/>
        <w:jc w:val="both"/>
        <w:rPr>
          <w:sz w:val="28"/>
          <w:szCs w:val="28"/>
        </w:rPr>
      </w:pPr>
      <w:r w:rsidRPr="00FF391B">
        <w:rPr>
          <w:sz w:val="28"/>
          <w:szCs w:val="28"/>
        </w:rPr>
        <w:t xml:space="preserve"> надання послуг з торгівлі валютними цінностями для виконання платіжних операцій;</w:t>
      </w:r>
    </w:p>
    <w:p w:rsidR="00B2373C" w:rsidRDefault="009940EE" w:rsidP="00C65CB1">
      <w:pPr>
        <w:pStyle w:val="1"/>
        <w:numPr>
          <w:ilvl w:val="1"/>
          <w:numId w:val="92"/>
        </w:numPr>
        <w:spacing w:before="0" w:beforeAutospacing="0" w:after="0" w:afterAutospacing="0"/>
        <w:ind w:left="0" w:firstLine="567"/>
        <w:jc w:val="both"/>
        <w:rPr>
          <w:sz w:val="28"/>
          <w:szCs w:val="28"/>
        </w:rPr>
      </w:pPr>
      <w:r w:rsidRPr="00FF391B">
        <w:rPr>
          <w:sz w:val="28"/>
          <w:szCs w:val="28"/>
        </w:rPr>
        <w:t>надання інших фінансових послуг у випадках, передбачених законодавством</w:t>
      </w:r>
      <w:r>
        <w:rPr>
          <w:sz w:val="28"/>
          <w:szCs w:val="28"/>
        </w:rPr>
        <w:t xml:space="preserve"> України</w:t>
      </w:r>
      <w:r w:rsidRPr="00FF391B">
        <w:rPr>
          <w:sz w:val="28"/>
          <w:szCs w:val="28"/>
        </w:rPr>
        <w:t>;</w:t>
      </w:r>
    </w:p>
    <w:p w:rsidR="009940EE" w:rsidRPr="00FF391B" w:rsidRDefault="009940EE" w:rsidP="00C65CB1">
      <w:pPr>
        <w:pStyle w:val="1"/>
        <w:numPr>
          <w:ilvl w:val="1"/>
          <w:numId w:val="92"/>
        </w:numPr>
        <w:spacing w:before="0" w:beforeAutospacing="0" w:after="0" w:afterAutospacing="0"/>
        <w:ind w:left="0" w:firstLine="567"/>
        <w:jc w:val="both"/>
        <w:rPr>
          <w:sz w:val="28"/>
          <w:szCs w:val="28"/>
        </w:rPr>
      </w:pPr>
      <w:r w:rsidRPr="00FF391B">
        <w:rPr>
          <w:sz w:val="28"/>
          <w:szCs w:val="28"/>
        </w:rPr>
        <w:t>здійснення інших видів діяльності, передбачених законодав</w:t>
      </w:r>
      <w:r>
        <w:rPr>
          <w:sz w:val="28"/>
          <w:szCs w:val="28"/>
        </w:rPr>
        <w:t>чими актами України</w:t>
      </w:r>
      <w:r w:rsidRPr="00FF391B">
        <w:rPr>
          <w:sz w:val="28"/>
          <w:szCs w:val="28"/>
        </w:rPr>
        <w:t xml:space="preserve"> або нормативно-правовими актами Національного банку України. </w:t>
      </w:r>
    </w:p>
    <w:p w:rsidR="00B2373C" w:rsidRDefault="009940EE" w:rsidP="00B2373C">
      <w:pPr>
        <w:pStyle w:val="a5"/>
        <w:spacing w:before="0"/>
        <w:rPr>
          <w:rFonts w:ascii="Times New Roman" w:hAnsi="Times New Roman"/>
          <w:sz w:val="28"/>
          <w:szCs w:val="28"/>
          <w:lang w:eastAsia="uk-UA"/>
        </w:rPr>
      </w:pPr>
      <w:bookmarkStart w:id="25" w:name="_Ref22065378"/>
      <w:r w:rsidRPr="00FF391B">
        <w:rPr>
          <w:rFonts w:ascii="Times New Roman" w:hAnsi="Times New Roman"/>
          <w:sz w:val="28"/>
          <w:szCs w:val="28"/>
          <w:lang w:eastAsia="uk-UA"/>
        </w:rPr>
        <w:t xml:space="preserve">Обмеження, </w:t>
      </w:r>
      <w:r>
        <w:rPr>
          <w:rFonts w:ascii="Times New Roman" w:hAnsi="Times New Roman"/>
          <w:sz w:val="28"/>
          <w:szCs w:val="28"/>
          <w:lang w:eastAsia="uk-UA"/>
        </w:rPr>
        <w:t>у</w:t>
      </w:r>
      <w:r w:rsidRPr="00FF391B">
        <w:rPr>
          <w:rFonts w:ascii="Times New Roman" w:hAnsi="Times New Roman"/>
          <w:sz w:val="28"/>
          <w:szCs w:val="28"/>
          <w:lang w:eastAsia="uk-UA"/>
        </w:rPr>
        <w:t xml:space="preserve">становлені частиною першою цієї статті, не поширюється на Національний банк України та органи державної влади (місцевого самоврядування) та операторів поштового зв’язку. </w:t>
      </w:r>
      <w:bookmarkEnd w:id="25"/>
    </w:p>
    <w:p w:rsidR="00B2373C" w:rsidRDefault="009940EE" w:rsidP="00C65CB1">
      <w:pPr>
        <w:pStyle w:val="1"/>
        <w:numPr>
          <w:ilvl w:val="0"/>
          <w:numId w:val="92"/>
        </w:numPr>
        <w:spacing w:before="0" w:beforeAutospacing="0" w:after="0" w:afterAutospacing="0"/>
        <w:ind w:left="0" w:firstLine="567"/>
        <w:jc w:val="both"/>
        <w:rPr>
          <w:sz w:val="28"/>
          <w:szCs w:val="28"/>
        </w:rPr>
      </w:pPr>
      <w:r w:rsidRPr="00FF391B">
        <w:rPr>
          <w:sz w:val="28"/>
          <w:szCs w:val="28"/>
        </w:rPr>
        <w:t>Банки, платіжні установи, установи електронних грошей та філії іноземних платіжних установ мають виключне право та можуть здійснювати суміщення діяльності з надання фінансових платіжних послуг з діяльністю з надання нефінансових платіжних послуг.</w:t>
      </w:r>
    </w:p>
    <w:p w:rsidR="00B2373C" w:rsidRDefault="009940EE" w:rsidP="00C65CB1">
      <w:pPr>
        <w:pStyle w:val="1"/>
        <w:numPr>
          <w:ilvl w:val="0"/>
          <w:numId w:val="92"/>
        </w:numPr>
        <w:spacing w:before="0" w:beforeAutospacing="0" w:after="0" w:afterAutospacing="0"/>
        <w:ind w:left="0" w:firstLine="567"/>
        <w:jc w:val="both"/>
        <w:rPr>
          <w:sz w:val="28"/>
          <w:szCs w:val="28"/>
        </w:rPr>
      </w:pPr>
      <w:r w:rsidRPr="00FF391B">
        <w:rPr>
          <w:sz w:val="28"/>
          <w:szCs w:val="28"/>
        </w:rPr>
        <w:t>Діяльність з надання нефінансових платіжних послуг може поєднуватися з будь-якими іншими видами діяльності (крім діяльності з надання фінансових послуг), якщо інше не передбачено законодавством</w:t>
      </w:r>
      <w:r>
        <w:rPr>
          <w:sz w:val="28"/>
          <w:szCs w:val="28"/>
        </w:rPr>
        <w:t xml:space="preserve"> України</w:t>
      </w:r>
      <w:r w:rsidRPr="00FF391B">
        <w:rPr>
          <w:sz w:val="28"/>
          <w:szCs w:val="28"/>
        </w:rPr>
        <w:t xml:space="preserve">. </w:t>
      </w:r>
    </w:p>
    <w:p w:rsidR="00B2373C" w:rsidRDefault="009940EE" w:rsidP="00C65CB1">
      <w:pPr>
        <w:pStyle w:val="1"/>
        <w:numPr>
          <w:ilvl w:val="0"/>
          <w:numId w:val="92"/>
        </w:numPr>
        <w:spacing w:before="0" w:beforeAutospacing="0" w:after="0" w:afterAutospacing="0"/>
        <w:ind w:left="0" w:firstLine="567"/>
        <w:jc w:val="both"/>
        <w:rPr>
          <w:sz w:val="28"/>
          <w:szCs w:val="28"/>
        </w:rPr>
      </w:pPr>
      <w:r w:rsidRPr="00FF391B">
        <w:rPr>
          <w:sz w:val="28"/>
          <w:szCs w:val="28"/>
        </w:rPr>
        <w:t>Надавачам платіжних послуг (крім банків) забороняється здійснювати діяльність із залучення фінансових активів із зобов</w:t>
      </w:r>
      <w:r>
        <w:rPr>
          <w:sz w:val="28"/>
          <w:szCs w:val="28"/>
        </w:rPr>
        <w:t>’</w:t>
      </w:r>
      <w:r w:rsidRPr="00FF391B">
        <w:rPr>
          <w:sz w:val="28"/>
          <w:szCs w:val="28"/>
        </w:rPr>
        <w:t>язанням щодо наступного їх повернення, крім випадків, визначених законо</w:t>
      </w:r>
      <w:r>
        <w:rPr>
          <w:sz w:val="28"/>
          <w:szCs w:val="28"/>
        </w:rPr>
        <w:t>давчими актами України</w:t>
      </w:r>
      <w:r w:rsidRPr="00FF391B">
        <w:rPr>
          <w:sz w:val="28"/>
          <w:szCs w:val="28"/>
        </w:rPr>
        <w:t xml:space="preserve"> та нормативно-правовими актами Національного банку України.</w:t>
      </w:r>
    </w:p>
    <w:p w:rsidR="00556EC5" w:rsidRDefault="00556EC5" w:rsidP="00556EC5">
      <w:pPr>
        <w:pStyle w:val="1"/>
        <w:numPr>
          <w:ilvl w:val="0"/>
          <w:numId w:val="0"/>
        </w:numPr>
        <w:spacing w:before="0" w:beforeAutospacing="0" w:after="0" w:afterAutospacing="0"/>
        <w:ind w:left="596" w:firstLine="39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26" w:name="_Toc52382575"/>
      <w:r w:rsidRPr="00FF391B">
        <w:rPr>
          <w:rFonts w:ascii="Times New Roman" w:hAnsi="Times New Roman"/>
          <w:b/>
          <w:sz w:val="28"/>
          <w:szCs w:val="28"/>
          <w:lang w:eastAsia="uk-UA"/>
        </w:rPr>
        <w:lastRenderedPageBreak/>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7</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Надання послуг, що є допоміжними до платіжних послуг</w:t>
      </w:r>
      <w:bookmarkEnd w:id="26"/>
    </w:p>
    <w:p w:rsidR="00B2373C" w:rsidRDefault="009940EE" w:rsidP="00C65CB1">
      <w:pPr>
        <w:pStyle w:val="1"/>
        <w:numPr>
          <w:ilvl w:val="0"/>
          <w:numId w:val="9"/>
        </w:numPr>
        <w:spacing w:before="0" w:beforeAutospacing="0" w:after="0" w:afterAutospacing="0"/>
        <w:ind w:left="0" w:firstLine="567"/>
        <w:jc w:val="both"/>
        <w:rPr>
          <w:sz w:val="28"/>
          <w:szCs w:val="28"/>
        </w:rPr>
      </w:pPr>
      <w:r w:rsidRPr="00FF391B">
        <w:rPr>
          <w:sz w:val="28"/>
          <w:szCs w:val="28"/>
        </w:rPr>
        <w:t>Крім надання платіжних послуг, платіжні установи</w:t>
      </w:r>
      <w:r w:rsidRPr="00FF391B">
        <w:rPr>
          <w:sz w:val="28"/>
          <w:szCs w:val="28"/>
          <w:lang w:val="ru-RU"/>
        </w:rPr>
        <w:t>,</w:t>
      </w:r>
      <w:r w:rsidRPr="00FF391B">
        <w:rPr>
          <w:sz w:val="28"/>
          <w:szCs w:val="28"/>
        </w:rPr>
        <w:t xml:space="preserve"> банки, оператори поштового зв’язку, установи електронних грошей, філії іноземних платіжних установ мають право надавати послуги, що є допоміжними до надання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послуги, передбачені </w:t>
      </w:r>
      <w:r>
        <w:rPr>
          <w:sz w:val="28"/>
          <w:szCs w:val="28"/>
          <w:lang w:val="ru-RU"/>
        </w:rPr>
        <w:t>пунктом</w:t>
      </w:r>
      <w:r w:rsidRPr="00556EC5">
        <w:rPr>
          <w:vanish/>
          <w:sz w:val="28"/>
          <w:szCs w:val="28"/>
          <w:lang w:val="ru-RU"/>
        </w:rPr>
        <w:t>)</w:t>
      </w:r>
      <w:r w:rsidR="00556EC5">
        <w:rPr>
          <w:sz w:val="28"/>
          <w:szCs w:val="28"/>
          <w:lang w:val="ru-RU"/>
        </w:rPr>
        <w:t xml:space="preserve"> 8</w:t>
      </w:r>
      <w:r w:rsidRPr="00FF391B">
        <w:rPr>
          <w:sz w:val="28"/>
          <w:szCs w:val="28"/>
        </w:rPr>
        <w:t xml:space="preserve"> </w:t>
      </w:r>
      <w:r w:rsidRPr="00FF391B">
        <w:rPr>
          <w:sz w:val="28"/>
          <w:szCs w:val="28"/>
          <w:lang w:val="ru-RU"/>
        </w:rPr>
        <w:t xml:space="preserve">частини першої </w:t>
      </w:r>
      <w:r w:rsidRPr="00FF391B">
        <w:rPr>
          <w:sz w:val="28"/>
          <w:szCs w:val="28"/>
        </w:rPr>
        <w:t xml:space="preserve">статті </w:t>
      </w:r>
      <w:r w:rsidR="00556EC5">
        <w:rPr>
          <w:sz w:val="28"/>
          <w:szCs w:val="28"/>
        </w:rPr>
        <w:t>9</w:t>
      </w:r>
      <w:r w:rsidRPr="00FF391B">
        <w:rPr>
          <w:sz w:val="28"/>
          <w:szCs w:val="28"/>
        </w:rPr>
        <w:t xml:space="preserve"> цього Закону;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послуги оператора платіжної системи;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 послуги технологічного оператора;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інші послуги, визначені як допоміжні до надання платіжних послуг відповідно до законодавства</w:t>
      </w:r>
      <w:r>
        <w:rPr>
          <w:sz w:val="28"/>
          <w:szCs w:val="28"/>
        </w:rPr>
        <w:t xml:space="preserve"> України</w:t>
      </w:r>
      <w:r w:rsidRPr="00FF391B">
        <w:rPr>
          <w:sz w:val="28"/>
          <w:szCs w:val="28"/>
        </w:rPr>
        <w:t>.</w:t>
      </w:r>
    </w:p>
    <w:p w:rsidR="00556EC5" w:rsidRDefault="00556EC5" w:rsidP="00556EC5">
      <w:pPr>
        <w:pStyle w:val="1"/>
        <w:numPr>
          <w:ilvl w:val="0"/>
          <w:numId w:val="0"/>
        </w:numPr>
        <w:spacing w:before="0" w:beforeAutospacing="0" w:after="0" w:afterAutospacing="0"/>
        <w:ind w:left="568"/>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27" w:name="_Ref41568535"/>
      <w:bookmarkStart w:id="28" w:name="_Toc52382576"/>
      <w:r w:rsidRPr="00FF391B">
        <w:rPr>
          <w:rFonts w:ascii="Times New Roman" w:hAnsi="Times New Roman"/>
          <w:b/>
          <w:sz w:val="28"/>
          <w:szCs w:val="28"/>
          <w:lang w:eastAsia="uk-UA"/>
        </w:rPr>
        <w:t xml:space="preserve">Стаття </w:t>
      </w:r>
      <w:bookmarkStart w:id="29" w:name="Обмеж_плат_послуги"/>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8</w:t>
      </w:r>
      <w:r w:rsidRPr="00FF391B">
        <w:rPr>
          <w:rFonts w:ascii="Times New Roman" w:hAnsi="Times New Roman"/>
          <w:b/>
          <w:sz w:val="28"/>
          <w:szCs w:val="28"/>
          <w:lang w:eastAsia="uk-UA"/>
        </w:rPr>
        <w:fldChar w:fldCharType="end"/>
      </w:r>
      <w:bookmarkEnd w:id="29"/>
      <w:r w:rsidRPr="00FF391B">
        <w:rPr>
          <w:rFonts w:ascii="Times New Roman" w:hAnsi="Times New Roman"/>
          <w:b/>
          <w:sz w:val="28"/>
          <w:szCs w:val="28"/>
          <w:lang w:eastAsia="uk-UA"/>
        </w:rPr>
        <w:t>. Обмежені платіжні послуги</w:t>
      </w:r>
      <w:bookmarkEnd w:id="27"/>
      <w:bookmarkEnd w:id="28"/>
    </w:p>
    <w:p w:rsidR="00B2373C" w:rsidRDefault="009940EE" w:rsidP="00C65CB1">
      <w:pPr>
        <w:pStyle w:val="1"/>
        <w:numPr>
          <w:ilvl w:val="0"/>
          <w:numId w:val="10"/>
        </w:numPr>
        <w:spacing w:before="0" w:beforeAutospacing="0" w:after="0" w:afterAutospacing="0"/>
        <w:ind w:left="0" w:firstLine="567"/>
        <w:jc w:val="both"/>
        <w:rPr>
          <w:sz w:val="28"/>
          <w:szCs w:val="28"/>
        </w:rPr>
      </w:pPr>
      <w:bookmarkStart w:id="30" w:name="_Ref41568533"/>
      <w:r w:rsidRPr="00FF391B">
        <w:rPr>
          <w:sz w:val="28"/>
          <w:szCs w:val="28"/>
        </w:rPr>
        <w:t xml:space="preserve">Обмеженими платіжними послугами вважаються </w:t>
      </w:r>
      <w:r>
        <w:rPr>
          <w:sz w:val="28"/>
          <w:szCs w:val="28"/>
        </w:rPr>
        <w:t>так</w:t>
      </w:r>
      <w:r w:rsidRPr="00FF391B">
        <w:rPr>
          <w:sz w:val="28"/>
          <w:szCs w:val="28"/>
        </w:rPr>
        <w:t>і послуги:</w:t>
      </w:r>
      <w:bookmarkEnd w:id="30"/>
    </w:p>
    <w:p w:rsidR="00B2373C" w:rsidRDefault="009940EE" w:rsidP="00C65CB1">
      <w:pPr>
        <w:pStyle w:val="1"/>
        <w:numPr>
          <w:ilvl w:val="1"/>
          <w:numId w:val="10"/>
        </w:numPr>
        <w:spacing w:before="0" w:beforeAutospacing="0" w:after="0" w:afterAutospacing="0"/>
        <w:ind w:left="0" w:firstLine="567"/>
        <w:jc w:val="both"/>
        <w:rPr>
          <w:sz w:val="28"/>
          <w:szCs w:val="28"/>
        </w:rPr>
      </w:pPr>
      <w:r w:rsidRPr="00FF391B">
        <w:rPr>
          <w:sz w:val="28"/>
          <w:szCs w:val="28"/>
        </w:rPr>
        <w:t xml:space="preserve">послуга, </w:t>
      </w:r>
      <w:r>
        <w:rPr>
          <w:sz w:val="28"/>
          <w:szCs w:val="28"/>
        </w:rPr>
        <w:t>що</w:t>
      </w:r>
      <w:r w:rsidRPr="00FF391B">
        <w:rPr>
          <w:sz w:val="28"/>
          <w:szCs w:val="28"/>
        </w:rPr>
        <w:t xml:space="preserve"> надається особами, </w:t>
      </w:r>
      <w:r>
        <w:rPr>
          <w:sz w:val="28"/>
          <w:szCs w:val="28"/>
        </w:rPr>
        <w:t>які</w:t>
      </w:r>
      <w:r w:rsidRPr="00FF391B">
        <w:rPr>
          <w:sz w:val="28"/>
          <w:szCs w:val="28"/>
        </w:rPr>
        <w:t xml:space="preserve"> отримали ліцензію на здійснення операцій з готівкою, із зарахування інкасованих коштів на власний рахунок та подальшого їх перерахування суб</w:t>
      </w:r>
      <w:r>
        <w:rPr>
          <w:sz w:val="28"/>
          <w:szCs w:val="28"/>
        </w:rPr>
        <w:t>’</w:t>
      </w:r>
      <w:r w:rsidRPr="00FF391B">
        <w:rPr>
          <w:sz w:val="28"/>
          <w:szCs w:val="28"/>
        </w:rPr>
        <w:t xml:space="preserve">єктам господарювання на їх поточні рахунки за реквізитами та </w:t>
      </w:r>
      <w:r>
        <w:rPr>
          <w:sz w:val="28"/>
          <w:szCs w:val="28"/>
        </w:rPr>
        <w:t>в</w:t>
      </w:r>
      <w:r w:rsidRPr="00FF391B">
        <w:rPr>
          <w:sz w:val="28"/>
          <w:szCs w:val="28"/>
        </w:rPr>
        <w:t xml:space="preserve"> строк, визначеними умовами договорів з урахуванням вимог законодавства</w:t>
      </w:r>
      <w:r>
        <w:rPr>
          <w:sz w:val="28"/>
          <w:szCs w:val="28"/>
        </w:rPr>
        <w:t xml:space="preserve"> України</w:t>
      </w:r>
      <w:r w:rsidRPr="00FF391B">
        <w:rPr>
          <w:sz w:val="28"/>
          <w:szCs w:val="28"/>
        </w:rPr>
        <w:t>;</w:t>
      </w:r>
    </w:p>
    <w:p w:rsidR="00B2373C" w:rsidRDefault="009940EE" w:rsidP="00C65CB1">
      <w:pPr>
        <w:pStyle w:val="1"/>
        <w:numPr>
          <w:ilvl w:val="1"/>
          <w:numId w:val="10"/>
        </w:numPr>
        <w:spacing w:before="0" w:beforeAutospacing="0" w:after="0" w:afterAutospacing="0"/>
        <w:ind w:left="0" w:firstLine="567"/>
        <w:jc w:val="both"/>
        <w:rPr>
          <w:sz w:val="28"/>
          <w:szCs w:val="28"/>
        </w:rPr>
      </w:pPr>
      <w:r w:rsidRPr="00FF391B">
        <w:rPr>
          <w:sz w:val="28"/>
          <w:szCs w:val="28"/>
        </w:rPr>
        <w:t>послуги з виконання платіжних операцій, що надаються оператором телекомунікацій своєму абоненту-отримувачу послуг:</w:t>
      </w:r>
    </w:p>
    <w:p w:rsidR="00B2373C" w:rsidRDefault="009940EE" w:rsidP="00B2373C">
      <w:pPr>
        <w:pStyle w:val="a5"/>
        <w:spacing w:before="0"/>
        <w:rPr>
          <w:rFonts w:ascii="Times New Roman" w:hAnsi="Times New Roman"/>
          <w:sz w:val="28"/>
          <w:szCs w:val="28"/>
          <w:lang w:eastAsia="uk-UA"/>
        </w:rPr>
      </w:pPr>
      <w:r>
        <w:rPr>
          <w:rFonts w:ascii="Times New Roman" w:hAnsi="Times New Roman"/>
          <w:sz w:val="28"/>
          <w:szCs w:val="28"/>
          <w:lang w:eastAsia="uk-UA"/>
        </w:rPr>
        <w:t>а) </w:t>
      </w:r>
      <w:r w:rsidRPr="00FF391B">
        <w:rPr>
          <w:rFonts w:ascii="Times New Roman" w:hAnsi="Times New Roman"/>
          <w:sz w:val="28"/>
          <w:szCs w:val="28"/>
          <w:lang w:eastAsia="uk-UA"/>
        </w:rPr>
        <w:t>цифрового контенту;</w:t>
      </w:r>
    </w:p>
    <w:p w:rsidR="00B2373C" w:rsidRDefault="009940EE" w:rsidP="00B2373C">
      <w:pPr>
        <w:pStyle w:val="a5"/>
        <w:spacing w:before="0"/>
        <w:rPr>
          <w:rFonts w:ascii="Times New Roman" w:hAnsi="Times New Roman"/>
          <w:sz w:val="28"/>
          <w:szCs w:val="28"/>
          <w:lang w:eastAsia="uk-UA"/>
        </w:rPr>
      </w:pPr>
      <w:r>
        <w:rPr>
          <w:rFonts w:ascii="Times New Roman" w:hAnsi="Times New Roman"/>
          <w:sz w:val="28"/>
          <w:szCs w:val="28"/>
          <w:lang w:eastAsia="uk-UA"/>
        </w:rPr>
        <w:t>б) </w:t>
      </w:r>
      <w:r w:rsidRPr="00FF391B">
        <w:rPr>
          <w:rFonts w:ascii="Times New Roman" w:hAnsi="Times New Roman"/>
          <w:sz w:val="28"/>
          <w:szCs w:val="28"/>
          <w:lang w:eastAsia="uk-UA"/>
        </w:rPr>
        <w:t>оплати електронних квитків;</w:t>
      </w:r>
    </w:p>
    <w:p w:rsidR="00B2373C" w:rsidRDefault="009940EE" w:rsidP="00B2373C">
      <w:pPr>
        <w:pStyle w:val="a5"/>
        <w:spacing w:before="0"/>
        <w:rPr>
          <w:rFonts w:ascii="Times New Roman" w:hAnsi="Times New Roman"/>
          <w:sz w:val="28"/>
          <w:szCs w:val="28"/>
          <w:lang w:eastAsia="uk-UA"/>
        </w:rPr>
      </w:pPr>
      <w:r>
        <w:rPr>
          <w:rFonts w:ascii="Times New Roman" w:hAnsi="Times New Roman"/>
          <w:sz w:val="28"/>
          <w:szCs w:val="28"/>
          <w:lang w:eastAsia="uk-UA"/>
        </w:rPr>
        <w:t>в) </w:t>
      </w:r>
      <w:r w:rsidRPr="00FF391B">
        <w:rPr>
          <w:rFonts w:ascii="Times New Roman" w:hAnsi="Times New Roman"/>
          <w:sz w:val="28"/>
          <w:szCs w:val="28"/>
          <w:lang w:eastAsia="uk-UA"/>
        </w:rPr>
        <w:t>сплати благодійних внесків та пожертвувань;</w:t>
      </w:r>
    </w:p>
    <w:p w:rsidR="00B2373C" w:rsidRDefault="009940EE" w:rsidP="00B2373C">
      <w:pPr>
        <w:pStyle w:val="a5"/>
        <w:spacing w:before="0"/>
        <w:rPr>
          <w:rFonts w:ascii="Times New Roman" w:hAnsi="Times New Roman"/>
          <w:sz w:val="28"/>
          <w:szCs w:val="28"/>
          <w:lang w:eastAsia="uk-UA"/>
        </w:rPr>
      </w:pPr>
      <w:r>
        <w:rPr>
          <w:rFonts w:ascii="Times New Roman" w:hAnsi="Times New Roman"/>
          <w:sz w:val="28"/>
          <w:szCs w:val="28"/>
          <w:lang w:eastAsia="uk-UA"/>
        </w:rPr>
        <w:t>г) </w:t>
      </w:r>
      <w:r w:rsidRPr="00FF391B">
        <w:rPr>
          <w:rFonts w:ascii="Times New Roman" w:hAnsi="Times New Roman"/>
          <w:sz w:val="28"/>
          <w:szCs w:val="28"/>
          <w:lang w:eastAsia="uk-UA"/>
        </w:rPr>
        <w:t>переказу коштів між ідентифікованими абонентами;</w:t>
      </w:r>
    </w:p>
    <w:p w:rsidR="009940EE" w:rsidRPr="00FF391B" w:rsidRDefault="009940EE" w:rsidP="00B2373C">
      <w:pPr>
        <w:pStyle w:val="a5"/>
        <w:spacing w:before="0"/>
        <w:rPr>
          <w:rFonts w:ascii="Times New Roman" w:hAnsi="Times New Roman"/>
          <w:sz w:val="28"/>
          <w:szCs w:val="28"/>
          <w:lang w:eastAsia="uk-UA"/>
        </w:rPr>
      </w:pPr>
      <w:r>
        <w:rPr>
          <w:rFonts w:ascii="Times New Roman" w:hAnsi="Times New Roman"/>
          <w:sz w:val="28"/>
          <w:szCs w:val="28"/>
          <w:lang w:eastAsia="uk-UA"/>
        </w:rPr>
        <w:t>ґ) </w:t>
      </w:r>
      <w:r w:rsidRPr="00FF391B">
        <w:rPr>
          <w:rFonts w:ascii="Times New Roman" w:hAnsi="Times New Roman"/>
          <w:sz w:val="28"/>
          <w:szCs w:val="28"/>
          <w:lang w:eastAsia="uk-UA"/>
        </w:rPr>
        <w:t xml:space="preserve">переказу залишку на абонентському рахунку на абонентський рахунок до іншого оператора телекомунікацій </w:t>
      </w:r>
      <w:r>
        <w:rPr>
          <w:rFonts w:ascii="Times New Roman" w:hAnsi="Times New Roman"/>
          <w:sz w:val="28"/>
          <w:szCs w:val="28"/>
          <w:lang w:eastAsia="uk-UA"/>
        </w:rPr>
        <w:t>у разі</w:t>
      </w:r>
      <w:r w:rsidRPr="00FF391B">
        <w:rPr>
          <w:rFonts w:ascii="Times New Roman" w:hAnsi="Times New Roman"/>
          <w:sz w:val="28"/>
          <w:szCs w:val="28"/>
          <w:lang w:eastAsia="uk-UA"/>
        </w:rPr>
        <w:t xml:space="preserve"> змін</w:t>
      </w:r>
      <w:r>
        <w:rPr>
          <w:rFonts w:ascii="Times New Roman" w:hAnsi="Times New Roman"/>
          <w:sz w:val="28"/>
          <w:szCs w:val="28"/>
          <w:lang w:eastAsia="uk-UA"/>
        </w:rPr>
        <w:t>и</w:t>
      </w:r>
      <w:r w:rsidRPr="00FF391B">
        <w:rPr>
          <w:rFonts w:ascii="Times New Roman" w:hAnsi="Times New Roman"/>
          <w:sz w:val="28"/>
          <w:szCs w:val="28"/>
          <w:lang w:eastAsia="uk-UA"/>
        </w:rPr>
        <w:t xml:space="preserve"> обслуговуючого оператора.</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Сума разової платіжної операції за надання послуг, передбачених підпунктом 2 </w:t>
      </w:r>
      <w:r>
        <w:rPr>
          <w:rFonts w:ascii="Times New Roman" w:hAnsi="Times New Roman"/>
          <w:sz w:val="28"/>
          <w:szCs w:val="28"/>
          <w:lang w:eastAsia="uk-UA"/>
        </w:rPr>
        <w:t>частини першої</w:t>
      </w:r>
      <w:r w:rsidRPr="00FF391B">
        <w:rPr>
          <w:rFonts w:ascii="Times New Roman" w:hAnsi="Times New Roman"/>
          <w:sz w:val="28"/>
          <w:szCs w:val="28"/>
          <w:lang w:eastAsia="uk-UA"/>
        </w:rPr>
        <w:t xml:space="preserve"> </w:t>
      </w:r>
      <w:r w:rsidR="00A00B09">
        <w:rPr>
          <w:rFonts w:ascii="Times New Roman" w:hAnsi="Times New Roman"/>
          <w:sz w:val="28"/>
          <w:szCs w:val="28"/>
          <w:lang w:eastAsia="uk-UA"/>
        </w:rPr>
        <w:t>цієї статті</w:t>
      </w:r>
      <w:r w:rsidRPr="00FF391B">
        <w:rPr>
          <w:rFonts w:ascii="Times New Roman" w:hAnsi="Times New Roman"/>
          <w:sz w:val="28"/>
          <w:szCs w:val="28"/>
          <w:lang w:eastAsia="uk-UA"/>
        </w:rPr>
        <w:t>, не перевищує 20 відсотків від розміру встановленої мінімальної заробітної плати, а загальна сума таких операцій за календарний місяць стосовно окремого отримувача послуг не перевищує одного розміру встановленої мінімальної заробітної плати.</w:t>
      </w:r>
    </w:p>
    <w:p w:rsidR="00B2373C" w:rsidRDefault="009940EE" w:rsidP="00C65CB1">
      <w:pPr>
        <w:pStyle w:val="1"/>
        <w:numPr>
          <w:ilvl w:val="0"/>
          <w:numId w:val="10"/>
        </w:numPr>
        <w:spacing w:before="0" w:beforeAutospacing="0" w:after="0" w:afterAutospacing="0"/>
        <w:ind w:left="0" w:firstLine="567"/>
        <w:jc w:val="both"/>
        <w:rPr>
          <w:sz w:val="28"/>
          <w:szCs w:val="28"/>
        </w:rPr>
      </w:pPr>
      <w:r w:rsidRPr="00FF391B">
        <w:rPr>
          <w:sz w:val="28"/>
          <w:szCs w:val="28"/>
        </w:rPr>
        <w:t>Юридичні особи мають право надавати обмежені платіжні послуги відповідно до вимог і обмежень, передбачених цією статтею та нормативно-правови</w:t>
      </w:r>
      <w:r>
        <w:rPr>
          <w:sz w:val="28"/>
          <w:szCs w:val="28"/>
        </w:rPr>
        <w:t>ми</w:t>
      </w:r>
      <w:r w:rsidRPr="00FF391B">
        <w:rPr>
          <w:sz w:val="28"/>
          <w:szCs w:val="28"/>
        </w:rPr>
        <w:t xml:space="preserve"> акт</w:t>
      </w:r>
      <w:r>
        <w:rPr>
          <w:sz w:val="28"/>
          <w:szCs w:val="28"/>
        </w:rPr>
        <w:t>ами</w:t>
      </w:r>
      <w:r w:rsidRPr="00FF391B">
        <w:rPr>
          <w:sz w:val="28"/>
          <w:szCs w:val="28"/>
        </w:rPr>
        <w:t xml:space="preserve"> Національного банку України, лише за умови їх включення до Реєстру як надавачів обмежених платіжних послуг.</w:t>
      </w:r>
    </w:p>
    <w:p w:rsidR="009940EE" w:rsidRPr="00FF391B" w:rsidRDefault="009940EE" w:rsidP="00C65CB1">
      <w:pPr>
        <w:pStyle w:val="1"/>
        <w:numPr>
          <w:ilvl w:val="0"/>
          <w:numId w:val="10"/>
        </w:numPr>
        <w:spacing w:before="0" w:beforeAutospacing="0" w:after="0" w:afterAutospacing="0"/>
        <w:ind w:left="0" w:firstLine="567"/>
        <w:rPr>
          <w:sz w:val="28"/>
          <w:szCs w:val="28"/>
        </w:rPr>
      </w:pPr>
      <w:r w:rsidRPr="00FF391B">
        <w:rPr>
          <w:sz w:val="28"/>
          <w:szCs w:val="28"/>
        </w:rPr>
        <w:t>Національний банк України має право в</w:t>
      </w:r>
      <w:r>
        <w:rPr>
          <w:sz w:val="28"/>
          <w:szCs w:val="28"/>
        </w:rPr>
        <w:t>становлюв</w:t>
      </w:r>
      <w:r w:rsidRPr="00FF391B">
        <w:rPr>
          <w:sz w:val="28"/>
          <w:szCs w:val="28"/>
        </w:rPr>
        <w:t>ати інші види обмежених платіжних послуг.</w:t>
      </w:r>
    </w:p>
    <w:p w:rsidR="00B2373C" w:rsidRDefault="009940EE" w:rsidP="00B2373C">
      <w:pPr>
        <w:pStyle w:val="1"/>
        <w:numPr>
          <w:ilvl w:val="0"/>
          <w:numId w:val="0"/>
        </w:numPr>
        <w:spacing w:before="0" w:beforeAutospacing="0" w:after="0" w:afterAutospacing="0"/>
        <w:ind w:firstLine="567"/>
        <w:jc w:val="both"/>
        <w:rPr>
          <w:sz w:val="28"/>
          <w:szCs w:val="28"/>
        </w:rPr>
      </w:pPr>
      <w:r w:rsidRPr="00FF391B">
        <w:rPr>
          <w:sz w:val="28"/>
          <w:szCs w:val="28"/>
        </w:rPr>
        <w:t>Національний банк України має право запроваджувати додаткові вимоги та заходи контролю щодо надання обмежених платіжних послуг, зокрема:</w:t>
      </w:r>
    </w:p>
    <w:p w:rsidR="00B2373C" w:rsidRDefault="009940EE" w:rsidP="00C65CB1">
      <w:pPr>
        <w:pStyle w:val="1"/>
        <w:numPr>
          <w:ilvl w:val="1"/>
          <w:numId w:val="94"/>
        </w:numPr>
        <w:spacing w:before="0" w:beforeAutospacing="0" w:after="0" w:afterAutospacing="0"/>
        <w:ind w:left="0" w:firstLine="567"/>
        <w:jc w:val="both"/>
        <w:rPr>
          <w:sz w:val="28"/>
          <w:szCs w:val="28"/>
        </w:rPr>
      </w:pPr>
      <w:r w:rsidRPr="00FF391B">
        <w:rPr>
          <w:sz w:val="28"/>
          <w:szCs w:val="28"/>
        </w:rPr>
        <w:t xml:space="preserve">порядок та умови включення надавачів обмежених платіжних послуг до Реєстру; </w:t>
      </w:r>
    </w:p>
    <w:p w:rsidR="00B2373C" w:rsidRDefault="009940EE" w:rsidP="00C65CB1">
      <w:pPr>
        <w:pStyle w:val="1"/>
        <w:numPr>
          <w:ilvl w:val="1"/>
          <w:numId w:val="94"/>
        </w:numPr>
        <w:spacing w:before="0" w:beforeAutospacing="0" w:after="0" w:afterAutospacing="0"/>
        <w:ind w:left="0" w:firstLine="567"/>
        <w:jc w:val="both"/>
        <w:rPr>
          <w:sz w:val="28"/>
          <w:szCs w:val="28"/>
        </w:rPr>
      </w:pPr>
      <w:r w:rsidRPr="00FF391B">
        <w:rPr>
          <w:sz w:val="28"/>
          <w:szCs w:val="28"/>
        </w:rPr>
        <w:t>порядок, вимоги та строки надання надавачами обмежених платіжних послуг Національному банку України звітності про виконані платіжні операції в рамках надання обмежених платіжних послуг.</w:t>
      </w:r>
    </w:p>
    <w:p w:rsidR="009940EE" w:rsidRPr="00FF391B" w:rsidRDefault="009940EE" w:rsidP="00C65CB1">
      <w:pPr>
        <w:pStyle w:val="1"/>
        <w:numPr>
          <w:ilvl w:val="0"/>
          <w:numId w:val="10"/>
        </w:numPr>
        <w:spacing w:before="0" w:beforeAutospacing="0" w:after="0" w:afterAutospacing="0"/>
        <w:ind w:left="0" w:firstLine="567"/>
        <w:jc w:val="both"/>
        <w:rPr>
          <w:sz w:val="28"/>
          <w:szCs w:val="28"/>
        </w:rPr>
      </w:pPr>
      <w:r>
        <w:rPr>
          <w:sz w:val="28"/>
          <w:szCs w:val="28"/>
        </w:rPr>
        <w:lastRenderedPageBreak/>
        <w:t>Я</w:t>
      </w:r>
      <w:r w:rsidRPr="00FF391B">
        <w:rPr>
          <w:sz w:val="28"/>
          <w:szCs w:val="28"/>
        </w:rPr>
        <w:t>кщо надавачі обмежених платіжних послуг п</w:t>
      </w:r>
      <w:r>
        <w:rPr>
          <w:sz w:val="28"/>
          <w:szCs w:val="28"/>
        </w:rPr>
        <w:t>ід час</w:t>
      </w:r>
      <w:r w:rsidRPr="00FF391B">
        <w:rPr>
          <w:sz w:val="28"/>
          <w:szCs w:val="28"/>
        </w:rPr>
        <w:t xml:space="preserve"> здійсненн</w:t>
      </w:r>
      <w:r>
        <w:rPr>
          <w:sz w:val="28"/>
          <w:szCs w:val="28"/>
        </w:rPr>
        <w:t>я</w:t>
      </w:r>
      <w:r w:rsidRPr="00FF391B">
        <w:rPr>
          <w:sz w:val="28"/>
          <w:szCs w:val="28"/>
        </w:rPr>
        <w:t xml:space="preserve"> своєї діяльності перевищують обмеження, встановлені цим Законом та/або нормативно-правовими актами Національного банку України щодо обмежених платіжних послуг, то такі надавачі обмежених платіжних послуг зобов’язані негайно припинити надання будь-яких обмежених платіжних послуг та звернутися до Національного банку України за отриманням ліцензії на надання платіжних послуг на загальних підставах </w:t>
      </w:r>
      <w:r>
        <w:rPr>
          <w:sz w:val="28"/>
          <w:szCs w:val="28"/>
        </w:rPr>
        <w:t>у</w:t>
      </w:r>
      <w:r w:rsidRPr="00FF391B">
        <w:rPr>
          <w:sz w:val="28"/>
          <w:szCs w:val="28"/>
        </w:rPr>
        <w:t xml:space="preserve"> порядку, передбаченому цим Законом та нормативно-правовими актами Національного банку України. </w:t>
      </w:r>
    </w:p>
    <w:p w:rsidR="00B2373C" w:rsidRDefault="009940EE" w:rsidP="00B2373C">
      <w:pPr>
        <w:pStyle w:val="1"/>
        <w:numPr>
          <w:ilvl w:val="0"/>
          <w:numId w:val="0"/>
        </w:numPr>
        <w:spacing w:before="0" w:beforeAutospacing="0" w:after="0" w:afterAutospacing="0"/>
        <w:ind w:firstLine="567"/>
        <w:jc w:val="both"/>
        <w:rPr>
          <w:sz w:val="28"/>
          <w:szCs w:val="28"/>
        </w:rPr>
      </w:pPr>
      <w:r w:rsidRPr="00FF391B">
        <w:rPr>
          <w:sz w:val="28"/>
          <w:szCs w:val="28"/>
        </w:rPr>
        <w:t xml:space="preserve">У випадку невиконання надавачем обмежених платіжних послуг обов’язку, визначеного </w:t>
      </w:r>
      <w:r>
        <w:rPr>
          <w:sz w:val="28"/>
          <w:szCs w:val="28"/>
        </w:rPr>
        <w:t>в</w:t>
      </w:r>
      <w:r w:rsidRPr="00FF391B">
        <w:rPr>
          <w:sz w:val="28"/>
          <w:szCs w:val="28"/>
        </w:rPr>
        <w:t xml:space="preserve"> абзаці першому </w:t>
      </w:r>
      <w:r>
        <w:rPr>
          <w:sz w:val="28"/>
          <w:szCs w:val="28"/>
        </w:rPr>
        <w:t>цієї частини</w:t>
      </w:r>
      <w:r w:rsidRPr="00FF391B">
        <w:rPr>
          <w:sz w:val="28"/>
          <w:szCs w:val="28"/>
        </w:rPr>
        <w:t xml:space="preserve">, Національний банк </w:t>
      </w:r>
      <w:r>
        <w:rPr>
          <w:sz w:val="28"/>
          <w:szCs w:val="28"/>
        </w:rPr>
        <w:t xml:space="preserve">України </w:t>
      </w:r>
      <w:r w:rsidRPr="00FF391B">
        <w:rPr>
          <w:sz w:val="28"/>
          <w:szCs w:val="28"/>
        </w:rPr>
        <w:t>має право виключити з Реєстру такого надавача обмежених платіжних послуг</w:t>
      </w:r>
      <w:r>
        <w:rPr>
          <w:sz w:val="28"/>
          <w:szCs w:val="28"/>
        </w:rPr>
        <w:t xml:space="preserve"> з моменту виявлення Національним банком України такого порушення</w:t>
      </w:r>
      <w:r w:rsidRPr="00FF391B">
        <w:rPr>
          <w:sz w:val="28"/>
          <w:szCs w:val="28"/>
        </w:rPr>
        <w:t>.</w:t>
      </w:r>
    </w:p>
    <w:p w:rsidR="00B2373C" w:rsidRDefault="009940EE" w:rsidP="00C65CB1">
      <w:pPr>
        <w:pStyle w:val="1"/>
        <w:numPr>
          <w:ilvl w:val="0"/>
          <w:numId w:val="10"/>
        </w:numPr>
        <w:spacing w:before="0" w:beforeAutospacing="0" w:after="0" w:afterAutospacing="0"/>
        <w:ind w:left="0" w:firstLine="567"/>
        <w:jc w:val="both"/>
        <w:rPr>
          <w:sz w:val="28"/>
          <w:szCs w:val="28"/>
        </w:rPr>
      </w:pPr>
      <w:r w:rsidRPr="00FF391B">
        <w:rPr>
          <w:sz w:val="28"/>
          <w:szCs w:val="28"/>
        </w:rPr>
        <w:t xml:space="preserve">До діяльності з надання обмежених платіжних послуг не застосовуються вимоги цього Закону, за винятком положень цієї статті та інших положень цього Закону, </w:t>
      </w:r>
      <w:r>
        <w:rPr>
          <w:sz w:val="28"/>
          <w:szCs w:val="28"/>
        </w:rPr>
        <w:t>у</w:t>
      </w:r>
      <w:r w:rsidRPr="00FF391B">
        <w:rPr>
          <w:sz w:val="28"/>
          <w:szCs w:val="28"/>
        </w:rPr>
        <w:t xml:space="preserve"> яких прямо зазначене інше.</w:t>
      </w:r>
    </w:p>
    <w:p w:rsidR="00556EC5" w:rsidRDefault="00556EC5" w:rsidP="00556EC5">
      <w:pPr>
        <w:pStyle w:val="1"/>
        <w:numPr>
          <w:ilvl w:val="0"/>
          <w:numId w:val="0"/>
        </w:numPr>
        <w:spacing w:before="0" w:beforeAutospacing="0" w:after="0" w:afterAutospacing="0"/>
        <w:ind w:left="596" w:firstLine="39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31" w:name="_Toc52382577"/>
      <w:r w:rsidRPr="00FF391B">
        <w:rPr>
          <w:rFonts w:ascii="Times New Roman" w:hAnsi="Times New Roman"/>
          <w:b/>
          <w:sz w:val="28"/>
          <w:szCs w:val="28"/>
          <w:lang w:eastAsia="uk-UA"/>
        </w:rPr>
        <w:t xml:space="preserve">Стаття </w:t>
      </w:r>
      <w:bookmarkStart w:id="32" w:name="стаття_виключення"/>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9</w:t>
      </w:r>
      <w:r w:rsidRPr="00FF391B">
        <w:rPr>
          <w:rFonts w:ascii="Times New Roman" w:hAnsi="Times New Roman"/>
          <w:b/>
          <w:sz w:val="28"/>
          <w:szCs w:val="28"/>
          <w:lang w:eastAsia="uk-UA"/>
        </w:rPr>
        <w:fldChar w:fldCharType="end"/>
      </w:r>
      <w:bookmarkEnd w:id="32"/>
      <w:r w:rsidRPr="00FF391B">
        <w:rPr>
          <w:rFonts w:ascii="Times New Roman" w:hAnsi="Times New Roman"/>
          <w:b/>
          <w:sz w:val="28"/>
          <w:szCs w:val="28"/>
          <w:lang w:eastAsia="uk-UA"/>
        </w:rPr>
        <w:t>. Ви</w:t>
      </w:r>
      <w:r>
        <w:rPr>
          <w:rFonts w:ascii="Times New Roman" w:hAnsi="Times New Roman"/>
          <w:b/>
          <w:sz w:val="28"/>
          <w:szCs w:val="28"/>
          <w:lang w:eastAsia="uk-UA"/>
        </w:rPr>
        <w:t>нятки</w:t>
      </w:r>
      <w:r w:rsidRPr="00FF391B">
        <w:rPr>
          <w:rFonts w:ascii="Times New Roman" w:hAnsi="Times New Roman"/>
          <w:b/>
          <w:sz w:val="28"/>
          <w:szCs w:val="28"/>
          <w:lang w:eastAsia="uk-UA"/>
        </w:rPr>
        <w:t xml:space="preserve"> </w:t>
      </w:r>
      <w:r>
        <w:rPr>
          <w:rFonts w:ascii="Times New Roman" w:hAnsi="Times New Roman"/>
          <w:b/>
          <w:sz w:val="28"/>
          <w:szCs w:val="28"/>
          <w:lang w:eastAsia="uk-UA"/>
        </w:rPr>
        <w:t>в</w:t>
      </w:r>
      <w:r w:rsidRPr="00FF391B">
        <w:rPr>
          <w:rFonts w:ascii="Times New Roman" w:hAnsi="Times New Roman"/>
          <w:b/>
          <w:sz w:val="28"/>
          <w:szCs w:val="28"/>
          <w:lang w:eastAsia="uk-UA"/>
        </w:rPr>
        <w:t xml:space="preserve"> застосуванн</w:t>
      </w:r>
      <w:r>
        <w:rPr>
          <w:rFonts w:ascii="Times New Roman" w:hAnsi="Times New Roman"/>
          <w:b/>
          <w:sz w:val="28"/>
          <w:szCs w:val="28"/>
          <w:lang w:eastAsia="uk-UA"/>
        </w:rPr>
        <w:t>і</w:t>
      </w:r>
      <w:r w:rsidRPr="00FF391B">
        <w:rPr>
          <w:rFonts w:ascii="Times New Roman" w:hAnsi="Times New Roman"/>
          <w:b/>
          <w:sz w:val="28"/>
          <w:szCs w:val="28"/>
          <w:lang w:eastAsia="uk-UA"/>
        </w:rPr>
        <w:t xml:space="preserve"> Закону</w:t>
      </w:r>
      <w:bookmarkEnd w:id="31"/>
      <w:r w:rsidRPr="00FF391B">
        <w:rPr>
          <w:rFonts w:ascii="Times New Roman" w:hAnsi="Times New Roman"/>
          <w:b/>
          <w:sz w:val="28"/>
          <w:szCs w:val="28"/>
          <w:lang w:eastAsia="uk-UA"/>
        </w:rPr>
        <w:t xml:space="preserve"> </w:t>
      </w:r>
    </w:p>
    <w:p w:rsidR="00B2373C" w:rsidRDefault="009940EE" w:rsidP="00C65CB1">
      <w:pPr>
        <w:pStyle w:val="1"/>
        <w:numPr>
          <w:ilvl w:val="0"/>
          <w:numId w:val="11"/>
        </w:numPr>
        <w:spacing w:before="0" w:beforeAutospacing="0" w:after="0" w:afterAutospacing="0"/>
        <w:ind w:left="0" w:firstLine="567"/>
        <w:jc w:val="both"/>
        <w:rPr>
          <w:sz w:val="28"/>
          <w:szCs w:val="28"/>
        </w:rPr>
      </w:pPr>
      <w:bookmarkStart w:id="33" w:name="_Ref21427033"/>
      <w:r w:rsidRPr="00FF391B">
        <w:rPr>
          <w:sz w:val="28"/>
          <w:szCs w:val="28"/>
        </w:rPr>
        <w:t>Положення цього Закону не застосовуються до:</w:t>
      </w:r>
      <w:bookmarkEnd w:id="33"/>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передачі коштів </w:t>
      </w:r>
      <w:r>
        <w:rPr>
          <w:sz w:val="28"/>
          <w:szCs w:val="28"/>
        </w:rPr>
        <w:t>у</w:t>
      </w:r>
      <w:r w:rsidRPr="00FF391B">
        <w:rPr>
          <w:sz w:val="28"/>
          <w:szCs w:val="28"/>
        </w:rPr>
        <w:t xml:space="preserve"> готівковій формі, що здійснюються між двома фізичними особами без залучення будь-якого надавача платіжних послуг та/або його комерційного агента;</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платіжних операцій з видачі готівкових коштів </w:t>
      </w:r>
      <w:r>
        <w:rPr>
          <w:sz w:val="28"/>
          <w:szCs w:val="28"/>
        </w:rPr>
        <w:t>і</w:t>
      </w:r>
      <w:r w:rsidRPr="00FF391B">
        <w:rPr>
          <w:sz w:val="28"/>
          <w:szCs w:val="28"/>
        </w:rPr>
        <w:t>з використанням платіжного інструменту, що здійснюються торговцями на запит держателя платіжного інструменту (</w:t>
      </w:r>
      <w:r>
        <w:rPr>
          <w:sz w:val="28"/>
          <w:szCs w:val="28"/>
        </w:rPr>
        <w:t>у</w:t>
      </w:r>
      <w:r w:rsidRPr="00FF391B">
        <w:rPr>
          <w:sz w:val="28"/>
          <w:szCs w:val="28"/>
        </w:rPr>
        <w:t xml:space="preserve"> частині необхідності авторизації діяльності торговців </w:t>
      </w:r>
      <w:r>
        <w:rPr>
          <w:sz w:val="28"/>
          <w:szCs w:val="28"/>
        </w:rPr>
        <w:t>і</w:t>
      </w:r>
      <w:r w:rsidRPr="00FF391B">
        <w:rPr>
          <w:sz w:val="28"/>
          <w:szCs w:val="28"/>
        </w:rPr>
        <w:t>з виконання такої платіжної операції);</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платіжних операцій через комерційного агента або повіреного, який відповідно до договору уповноважений укладати договори купівлі-продажу товарів чи надання послуг від імені та за рахунок лише платника або лише отримувача, але не обох одночасно;</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видів діяльності, що надаються на підставі ліцензії Національного банку України на здійснення операцій </w:t>
      </w:r>
      <w:r>
        <w:rPr>
          <w:sz w:val="28"/>
          <w:szCs w:val="28"/>
        </w:rPr>
        <w:t>і</w:t>
      </w:r>
      <w:r w:rsidRPr="00FF391B">
        <w:rPr>
          <w:sz w:val="28"/>
          <w:szCs w:val="28"/>
        </w:rPr>
        <w:t xml:space="preserve">з готівкою, крім діяльності, визначеної в пункті 1 </w:t>
      </w:r>
      <w:r>
        <w:rPr>
          <w:sz w:val="28"/>
          <w:szCs w:val="28"/>
        </w:rPr>
        <w:t>частини</w:t>
      </w:r>
      <w:r w:rsidRPr="00FF391B">
        <w:rPr>
          <w:sz w:val="28"/>
          <w:szCs w:val="28"/>
        </w:rPr>
        <w:t xml:space="preserve">  статті 8 цього Закону;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платіжних операцій, що полягають у збиранні та доставці готівкових коштів </w:t>
      </w:r>
      <w:r>
        <w:rPr>
          <w:sz w:val="28"/>
          <w:szCs w:val="28"/>
        </w:rPr>
        <w:t>у</w:t>
      </w:r>
      <w:r w:rsidRPr="00FF391B">
        <w:rPr>
          <w:sz w:val="28"/>
          <w:szCs w:val="28"/>
        </w:rPr>
        <w:t xml:space="preserve"> </w:t>
      </w:r>
      <w:r>
        <w:rPr>
          <w:sz w:val="28"/>
          <w:szCs w:val="28"/>
        </w:rPr>
        <w:t>меж</w:t>
      </w:r>
      <w:r w:rsidRPr="00FF391B">
        <w:rPr>
          <w:sz w:val="28"/>
          <w:szCs w:val="28"/>
        </w:rPr>
        <w:t xml:space="preserve">ах публічного збору благодійних пожертв відповідно до Закону </w:t>
      </w:r>
      <w:r w:rsidR="00460B5E">
        <w:rPr>
          <w:sz w:val="28"/>
          <w:szCs w:val="28"/>
        </w:rPr>
        <w:t>«</w:t>
      </w:r>
      <w:r w:rsidRPr="00FF391B">
        <w:rPr>
          <w:sz w:val="28"/>
          <w:szCs w:val="28"/>
        </w:rPr>
        <w:t>Про благодійну діяльність та благодійні організації</w:t>
      </w:r>
      <w:r w:rsidR="00460B5E">
        <w:rPr>
          <w:sz w:val="28"/>
          <w:szCs w:val="28"/>
        </w:rPr>
        <w:t>»</w:t>
      </w:r>
      <w:r w:rsidRPr="00FF391B">
        <w:rPr>
          <w:sz w:val="28"/>
          <w:szCs w:val="28"/>
        </w:rPr>
        <w:t xml:space="preserve">;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професійної діяльності на ринках капіталу;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платіжних операцій, які стосуються виплати доходів за цінними паперами, п</w:t>
      </w:r>
      <w:r>
        <w:rPr>
          <w:sz w:val="28"/>
          <w:szCs w:val="28"/>
        </w:rPr>
        <w:t>ід час</w:t>
      </w:r>
      <w:r w:rsidRPr="00FF391B">
        <w:rPr>
          <w:sz w:val="28"/>
          <w:szCs w:val="28"/>
        </w:rPr>
        <w:t xml:space="preserve"> погашенн</w:t>
      </w:r>
      <w:r>
        <w:rPr>
          <w:sz w:val="28"/>
          <w:szCs w:val="28"/>
        </w:rPr>
        <w:t>я</w:t>
      </w:r>
      <w:r w:rsidRPr="00FF391B">
        <w:rPr>
          <w:sz w:val="28"/>
          <w:szCs w:val="28"/>
        </w:rPr>
        <w:t xml:space="preserve"> боргових цінних паперів, у тому числі за тими цінними паперами, </w:t>
      </w:r>
      <w:r>
        <w:rPr>
          <w:sz w:val="28"/>
          <w:szCs w:val="28"/>
        </w:rPr>
        <w:t>що</w:t>
      </w:r>
      <w:r w:rsidRPr="00FF391B">
        <w:rPr>
          <w:sz w:val="28"/>
          <w:szCs w:val="28"/>
        </w:rPr>
        <w:t xml:space="preserve"> розміщені та перебувають в обігу за межами України, чи п</w:t>
      </w:r>
      <w:r>
        <w:rPr>
          <w:sz w:val="28"/>
          <w:szCs w:val="28"/>
        </w:rPr>
        <w:t>ід час</w:t>
      </w:r>
      <w:r w:rsidRPr="00FF391B">
        <w:rPr>
          <w:sz w:val="28"/>
          <w:szCs w:val="28"/>
        </w:rPr>
        <w:t xml:space="preserve"> здійсненн</w:t>
      </w:r>
      <w:r>
        <w:rPr>
          <w:sz w:val="28"/>
          <w:szCs w:val="28"/>
        </w:rPr>
        <w:t>я</w:t>
      </w:r>
      <w:r w:rsidRPr="00FF391B">
        <w:rPr>
          <w:sz w:val="28"/>
          <w:szCs w:val="28"/>
        </w:rPr>
        <w:t xml:space="preserve"> емітентом інших корпоративних операцій відповідно до законодавства про депозитарну систему України; </w:t>
      </w:r>
    </w:p>
    <w:p w:rsidR="00B2373C" w:rsidRDefault="009940EE" w:rsidP="00C65CB1">
      <w:pPr>
        <w:pStyle w:val="1"/>
        <w:numPr>
          <w:ilvl w:val="1"/>
          <w:numId w:val="8"/>
        </w:numPr>
        <w:spacing w:before="0" w:beforeAutospacing="0" w:after="0" w:afterAutospacing="0"/>
        <w:ind w:left="0" w:firstLine="567"/>
        <w:jc w:val="both"/>
        <w:rPr>
          <w:sz w:val="28"/>
          <w:szCs w:val="28"/>
        </w:rPr>
      </w:pPr>
      <w:bookmarkStart w:id="34" w:name="_Ref21949604"/>
      <w:bookmarkStart w:id="35" w:name="_Ref41033943"/>
      <w:r w:rsidRPr="00FF391B">
        <w:rPr>
          <w:sz w:val="28"/>
          <w:szCs w:val="28"/>
        </w:rPr>
        <w:t>послуг технічного характеру, які супроводжують надання платіжних послуг</w:t>
      </w:r>
      <w:r>
        <w:rPr>
          <w:sz w:val="28"/>
          <w:szCs w:val="28"/>
          <w:lang w:val="ru-RU"/>
        </w:rPr>
        <w:t>.</w:t>
      </w:r>
    </w:p>
    <w:p w:rsidR="009940EE" w:rsidRPr="00012765" w:rsidRDefault="009940EE" w:rsidP="00B2373C">
      <w:pPr>
        <w:pStyle w:val="1"/>
        <w:numPr>
          <w:ilvl w:val="0"/>
          <w:numId w:val="0"/>
        </w:numPr>
        <w:spacing w:before="0" w:beforeAutospacing="0" w:after="0" w:afterAutospacing="0"/>
        <w:ind w:firstLine="567"/>
        <w:jc w:val="both"/>
        <w:rPr>
          <w:sz w:val="28"/>
          <w:szCs w:val="28"/>
        </w:rPr>
      </w:pPr>
      <w:r w:rsidRPr="00012765">
        <w:rPr>
          <w:sz w:val="28"/>
          <w:szCs w:val="28"/>
        </w:rPr>
        <w:lastRenderedPageBreak/>
        <w:t xml:space="preserve">До послуг технічного характеру належать у тому числі послуги з надання інформаційних та комунікаційних технологій, сервісного обслуговування платіжних пристроїв та іншого обладнання, що використовується під час надання платіжних послуг, за умови, що надавач таких послуг не має доступу до коштів користувачів платіжних послуг. </w:t>
      </w:r>
    </w:p>
    <w:p w:rsidR="00B2373C" w:rsidRDefault="009940EE" w:rsidP="00B2373C">
      <w:pPr>
        <w:pStyle w:val="1"/>
        <w:numPr>
          <w:ilvl w:val="0"/>
          <w:numId w:val="0"/>
        </w:numPr>
        <w:spacing w:before="0" w:beforeAutospacing="0" w:after="0" w:afterAutospacing="0"/>
        <w:ind w:firstLine="567"/>
        <w:jc w:val="both"/>
        <w:rPr>
          <w:sz w:val="28"/>
          <w:szCs w:val="28"/>
        </w:rPr>
      </w:pPr>
      <w:r w:rsidRPr="00012765">
        <w:rPr>
          <w:sz w:val="28"/>
          <w:szCs w:val="28"/>
        </w:rPr>
        <w:t xml:space="preserve">До послуг технічного характеру не належать нефінансові платіжні послуги та надання послуг технологічного оператора;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справляння плати за транспортні послуги особою, уповноваженою органом місцевого самоврядування, </w:t>
      </w:r>
      <w:r>
        <w:rPr>
          <w:sz w:val="28"/>
          <w:szCs w:val="28"/>
        </w:rPr>
        <w:t>у</w:t>
      </w:r>
      <w:r w:rsidRPr="00FF391B">
        <w:rPr>
          <w:sz w:val="28"/>
          <w:szCs w:val="28"/>
        </w:rPr>
        <w:t xml:space="preserve"> разі запровадження автоматизованої системи обліку оплати проїзду відповідно до </w:t>
      </w:r>
      <w:r w:rsidRPr="0026205F">
        <w:rPr>
          <w:sz w:val="28"/>
          <w:szCs w:val="28"/>
          <w:shd w:val="clear" w:color="auto" w:fill="FFFFFF"/>
        </w:rPr>
        <w:t>законодавства України</w:t>
      </w:r>
      <w:r w:rsidRPr="00FF391B">
        <w:rPr>
          <w:color w:val="333333"/>
          <w:sz w:val="28"/>
          <w:szCs w:val="28"/>
          <w:shd w:val="clear" w:color="auto" w:fill="FFFFFF"/>
        </w:rPr>
        <w:t>.</w:t>
      </w:r>
      <w:bookmarkEnd w:id="34"/>
    </w:p>
    <w:p w:rsidR="00B2373C" w:rsidRDefault="009940EE" w:rsidP="00C65CB1">
      <w:pPr>
        <w:pStyle w:val="1"/>
        <w:numPr>
          <w:ilvl w:val="1"/>
          <w:numId w:val="8"/>
        </w:numPr>
        <w:spacing w:before="0" w:beforeAutospacing="0" w:after="0" w:afterAutospacing="0"/>
        <w:ind w:left="0" w:firstLine="567"/>
        <w:jc w:val="both"/>
        <w:rPr>
          <w:sz w:val="28"/>
          <w:szCs w:val="28"/>
        </w:rPr>
      </w:pPr>
      <w:bookmarkStart w:id="36" w:name="_Ref21427217"/>
      <w:r w:rsidRPr="00FF391B">
        <w:rPr>
          <w:sz w:val="28"/>
          <w:szCs w:val="28"/>
        </w:rPr>
        <w:t>платіжних операцій стос</w:t>
      </w:r>
      <w:r>
        <w:rPr>
          <w:sz w:val="28"/>
          <w:szCs w:val="28"/>
        </w:rPr>
        <w:t>овно</w:t>
      </w:r>
      <w:r w:rsidRPr="00FF391B">
        <w:rPr>
          <w:sz w:val="28"/>
          <w:szCs w:val="28"/>
        </w:rPr>
        <w:t xml:space="preserve"> розрахунків за простими і переказними векселями, розрахунків за акредитивами, розрахунків за інкасо, платежів за гарантіями, розрахунків із застосуванням розрахункових чеків (</w:t>
      </w:r>
      <w:r>
        <w:rPr>
          <w:sz w:val="28"/>
          <w:szCs w:val="28"/>
        </w:rPr>
        <w:t>у</w:t>
      </w:r>
      <w:r w:rsidRPr="00FF391B">
        <w:rPr>
          <w:sz w:val="28"/>
          <w:szCs w:val="28"/>
        </w:rPr>
        <w:t xml:space="preserve"> тому числі дорожніх чеків) та інших платіжних операцій, що здійснюються виключно банками відповідно до закону та нормативно-правових актів Національного банку України;</w:t>
      </w:r>
      <w:bookmarkEnd w:id="35"/>
    </w:p>
    <w:bookmarkEnd w:id="36"/>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діяльності суб’єктів господарювання</w:t>
      </w:r>
      <w:r>
        <w:rPr>
          <w:sz w:val="28"/>
          <w:szCs w:val="28"/>
        </w:rPr>
        <w:t xml:space="preserve"> в</w:t>
      </w:r>
      <w:r w:rsidRPr="00FF391B">
        <w:rPr>
          <w:sz w:val="28"/>
          <w:szCs w:val="28"/>
        </w:rPr>
        <w:t xml:space="preserve"> частині надання користувачам послуги з видачі готівкових коштів </w:t>
      </w:r>
      <w:r>
        <w:rPr>
          <w:sz w:val="28"/>
          <w:szCs w:val="28"/>
        </w:rPr>
        <w:t>і</w:t>
      </w:r>
      <w:r w:rsidRPr="00FF391B">
        <w:rPr>
          <w:sz w:val="28"/>
          <w:szCs w:val="28"/>
        </w:rPr>
        <w:t>з використанням електронних платіжних засобів за умови, що суб’єкт господарювання:</w:t>
      </w:r>
    </w:p>
    <w:p w:rsidR="00B2373C" w:rsidRDefault="009940EE" w:rsidP="00C65CB1">
      <w:pPr>
        <w:pStyle w:val="a5"/>
        <w:numPr>
          <w:ilvl w:val="0"/>
          <w:numId w:val="12"/>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діє від імені одного або кількох емітентів електронних платіжних засобів;</w:t>
      </w:r>
    </w:p>
    <w:p w:rsidR="00B2373C" w:rsidRDefault="009940EE" w:rsidP="00C65CB1">
      <w:pPr>
        <w:pStyle w:val="a5"/>
        <w:numPr>
          <w:ilvl w:val="0"/>
          <w:numId w:val="12"/>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 xml:space="preserve">не має відносин </w:t>
      </w:r>
      <w:r>
        <w:rPr>
          <w:rFonts w:ascii="Times New Roman" w:hAnsi="Times New Roman"/>
          <w:sz w:val="28"/>
          <w:szCs w:val="28"/>
          <w:lang w:eastAsia="uk-UA"/>
        </w:rPr>
        <w:t>і</w:t>
      </w:r>
      <w:r w:rsidRPr="00FF391B">
        <w:rPr>
          <w:rFonts w:ascii="Times New Roman" w:hAnsi="Times New Roman"/>
          <w:sz w:val="28"/>
          <w:szCs w:val="28"/>
          <w:lang w:eastAsia="uk-UA"/>
        </w:rPr>
        <w:t>з користувачем за договором щодо надання платіжних послуг;</w:t>
      </w:r>
    </w:p>
    <w:p w:rsidR="00B2373C" w:rsidRDefault="009940EE" w:rsidP="00C65CB1">
      <w:pPr>
        <w:pStyle w:val="a5"/>
        <w:numPr>
          <w:ilvl w:val="0"/>
          <w:numId w:val="12"/>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не є надавачем платіжних послуг та не надає інших платіжних послуг</w:t>
      </w:r>
      <w:r>
        <w:rPr>
          <w:rFonts w:ascii="Times New Roman" w:hAnsi="Times New Roman"/>
          <w:sz w:val="28"/>
          <w:szCs w:val="28"/>
          <w:lang w:eastAsia="uk-UA"/>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діяльність операторів телекомунікацій </w:t>
      </w:r>
      <w:r>
        <w:rPr>
          <w:sz w:val="28"/>
          <w:szCs w:val="28"/>
        </w:rPr>
        <w:t>і</w:t>
      </w:r>
      <w:r w:rsidRPr="00FF391B">
        <w:rPr>
          <w:sz w:val="28"/>
          <w:szCs w:val="28"/>
        </w:rPr>
        <w:t xml:space="preserve">з перерахування коштів на цілі благодійної діяльності, зібраних публічним збором благодійних пожертв </w:t>
      </w:r>
      <w:r>
        <w:rPr>
          <w:sz w:val="28"/>
          <w:szCs w:val="28"/>
        </w:rPr>
        <w:t>і</w:t>
      </w:r>
      <w:r w:rsidRPr="00FF391B">
        <w:rPr>
          <w:sz w:val="28"/>
          <w:szCs w:val="28"/>
        </w:rPr>
        <w:t>з використанням у межах здійснення благодійного телекомунікаційного повідомлення, та збору коштів на цілі благодійної діяльності на підставі договору, укладеного між оператором телекомунікацій та неприбутковою організацією, у тому числі благодійною організацією (крім політичних партій і кредитних спілок), або територіальною громадою.</w:t>
      </w:r>
    </w:p>
    <w:p w:rsidR="005F17D7" w:rsidRPr="005F17D7" w:rsidRDefault="005F17D7" w:rsidP="005F17D7"/>
    <w:p w:rsidR="00B2373C" w:rsidRDefault="009940EE" w:rsidP="00556EC5">
      <w:pPr>
        <w:pStyle w:val="10"/>
        <w:spacing w:before="0" w:line="240" w:lineRule="auto"/>
        <w:jc w:val="center"/>
        <w:rPr>
          <w:rFonts w:ascii="Times New Roman" w:hAnsi="Times New Roman"/>
          <w:b/>
          <w:color w:val="auto"/>
          <w:sz w:val="28"/>
          <w:szCs w:val="28"/>
        </w:rPr>
      </w:pPr>
      <w:bookmarkStart w:id="37" w:name="_Toc52382578"/>
      <w:r w:rsidRPr="00FF391B">
        <w:rPr>
          <w:rFonts w:ascii="Times New Roman" w:hAnsi="Times New Roman"/>
          <w:b/>
          <w:color w:val="auto"/>
          <w:sz w:val="28"/>
          <w:szCs w:val="28"/>
        </w:rPr>
        <w:t>РОЗДІЛ ІІІ</w:t>
      </w:r>
      <w:r>
        <w:rPr>
          <w:rFonts w:ascii="Times New Roman" w:hAnsi="Times New Roman"/>
          <w:b/>
          <w:color w:val="auto"/>
          <w:sz w:val="28"/>
          <w:szCs w:val="28"/>
        </w:rPr>
        <w:t>.</w:t>
      </w:r>
      <w:r w:rsidRPr="00FF391B">
        <w:rPr>
          <w:rFonts w:ascii="Times New Roman" w:hAnsi="Times New Roman"/>
          <w:b/>
          <w:color w:val="auto"/>
          <w:sz w:val="28"/>
          <w:szCs w:val="28"/>
        </w:rPr>
        <w:br/>
        <w:t>НАДАВАЧІ ПЛАТІЖНИХ ПОСЛУГ</w:t>
      </w:r>
      <w:bookmarkEnd w:id="37"/>
    </w:p>
    <w:p w:rsidR="00B2373C" w:rsidRDefault="009940EE" w:rsidP="00556EC5">
      <w:pPr>
        <w:pStyle w:val="a5"/>
        <w:spacing w:before="0"/>
        <w:ind w:firstLine="0"/>
        <w:jc w:val="center"/>
        <w:outlineLvl w:val="1"/>
        <w:rPr>
          <w:rFonts w:ascii="Times New Roman" w:hAnsi="Times New Roman"/>
          <w:b/>
          <w:sz w:val="28"/>
          <w:szCs w:val="28"/>
          <w:lang w:eastAsia="uk-UA"/>
        </w:rPr>
      </w:pPr>
      <w:bookmarkStart w:id="38" w:name="_Toc52382579"/>
      <w:r w:rsidRPr="00FF391B">
        <w:rPr>
          <w:rFonts w:ascii="Times New Roman" w:hAnsi="Times New Roman"/>
          <w:b/>
          <w:sz w:val="28"/>
          <w:szCs w:val="28"/>
          <w:lang w:eastAsia="uk-UA"/>
        </w:rPr>
        <w:t>Глава 1. ЗАГАЛЬНІ ПОЛОЖЕННЯ</w:t>
      </w:r>
      <w:bookmarkEnd w:id="38"/>
    </w:p>
    <w:p w:rsidR="009940EE" w:rsidRDefault="009940EE" w:rsidP="00556EC5">
      <w:pPr>
        <w:pStyle w:val="a5"/>
        <w:spacing w:before="0"/>
        <w:ind w:firstLine="0"/>
        <w:jc w:val="center"/>
        <w:outlineLvl w:val="2"/>
        <w:rPr>
          <w:rFonts w:ascii="Times New Roman" w:hAnsi="Times New Roman"/>
          <w:b/>
          <w:sz w:val="28"/>
          <w:szCs w:val="28"/>
          <w:lang w:eastAsia="uk-UA"/>
        </w:rPr>
      </w:pPr>
      <w:bookmarkStart w:id="39" w:name="_Toc52382580"/>
      <w:r w:rsidRPr="00FF391B">
        <w:rPr>
          <w:rFonts w:ascii="Times New Roman" w:hAnsi="Times New Roman"/>
          <w:b/>
          <w:sz w:val="28"/>
          <w:szCs w:val="28"/>
          <w:lang w:eastAsia="uk-UA"/>
        </w:rPr>
        <w:t xml:space="preserve">Стаття </w:t>
      </w:r>
      <w:bookmarkStart w:id="40" w:name="НПП"/>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10</w:t>
      </w:r>
      <w:r w:rsidRPr="00FF391B">
        <w:rPr>
          <w:rFonts w:ascii="Times New Roman" w:hAnsi="Times New Roman"/>
          <w:b/>
          <w:sz w:val="28"/>
          <w:szCs w:val="28"/>
          <w:lang w:eastAsia="uk-UA"/>
        </w:rPr>
        <w:fldChar w:fldCharType="end"/>
      </w:r>
      <w:bookmarkEnd w:id="40"/>
      <w:r w:rsidRPr="00FF391B">
        <w:rPr>
          <w:rFonts w:ascii="Times New Roman" w:hAnsi="Times New Roman"/>
          <w:b/>
          <w:sz w:val="28"/>
          <w:szCs w:val="28"/>
          <w:lang w:eastAsia="uk-UA"/>
        </w:rPr>
        <w:t>. Право на надання платіжних послуг</w:t>
      </w:r>
      <w:bookmarkEnd w:id="39"/>
    </w:p>
    <w:p w:rsidR="00B2373C" w:rsidRDefault="009940EE" w:rsidP="00C65CB1">
      <w:pPr>
        <w:pStyle w:val="1"/>
        <w:numPr>
          <w:ilvl w:val="0"/>
          <w:numId w:val="13"/>
        </w:numPr>
        <w:spacing w:before="0" w:beforeAutospacing="0" w:after="0" w:afterAutospacing="0"/>
        <w:ind w:left="0" w:firstLine="567"/>
        <w:jc w:val="both"/>
        <w:rPr>
          <w:sz w:val="28"/>
          <w:szCs w:val="28"/>
        </w:rPr>
      </w:pPr>
      <w:r w:rsidRPr="00FF391B">
        <w:rPr>
          <w:sz w:val="28"/>
          <w:szCs w:val="28"/>
        </w:rPr>
        <w:t>До надавачів платіжних послуг за цим Законом належать:</w:t>
      </w:r>
    </w:p>
    <w:p w:rsidR="00B2373C" w:rsidRDefault="009940EE" w:rsidP="00C65CB1">
      <w:pPr>
        <w:pStyle w:val="1"/>
        <w:numPr>
          <w:ilvl w:val="1"/>
          <w:numId w:val="13"/>
        </w:numPr>
        <w:spacing w:before="0" w:beforeAutospacing="0" w:after="0" w:afterAutospacing="0"/>
        <w:ind w:left="0" w:firstLine="567"/>
        <w:jc w:val="both"/>
        <w:rPr>
          <w:sz w:val="28"/>
          <w:szCs w:val="28"/>
        </w:rPr>
      </w:pPr>
      <w:r w:rsidRPr="00FF391B">
        <w:rPr>
          <w:sz w:val="28"/>
          <w:szCs w:val="28"/>
        </w:rPr>
        <w:t>банки;</w:t>
      </w:r>
    </w:p>
    <w:p w:rsidR="00B2373C" w:rsidRDefault="009940EE" w:rsidP="00C65CB1">
      <w:pPr>
        <w:pStyle w:val="1"/>
        <w:numPr>
          <w:ilvl w:val="1"/>
          <w:numId w:val="13"/>
        </w:numPr>
        <w:spacing w:before="0" w:beforeAutospacing="0" w:after="0" w:afterAutospacing="0"/>
        <w:ind w:left="0" w:firstLine="567"/>
        <w:jc w:val="both"/>
        <w:rPr>
          <w:sz w:val="28"/>
          <w:szCs w:val="28"/>
        </w:rPr>
      </w:pPr>
      <w:r w:rsidRPr="00FF391B">
        <w:rPr>
          <w:sz w:val="28"/>
          <w:szCs w:val="28"/>
        </w:rPr>
        <w:t>платіжні установи (</w:t>
      </w:r>
      <w:r>
        <w:rPr>
          <w:sz w:val="28"/>
          <w:szCs w:val="28"/>
        </w:rPr>
        <w:t>у</w:t>
      </w:r>
      <w:r w:rsidRPr="00FF391B">
        <w:rPr>
          <w:sz w:val="28"/>
          <w:szCs w:val="28"/>
        </w:rPr>
        <w:t xml:space="preserve"> тому числі малі платіжні установи);</w:t>
      </w:r>
    </w:p>
    <w:p w:rsidR="00B2373C" w:rsidRDefault="009940EE" w:rsidP="00C65CB1">
      <w:pPr>
        <w:pStyle w:val="1"/>
        <w:numPr>
          <w:ilvl w:val="1"/>
          <w:numId w:val="13"/>
        </w:numPr>
        <w:spacing w:before="0" w:beforeAutospacing="0" w:after="0" w:afterAutospacing="0"/>
        <w:ind w:left="0" w:firstLine="567"/>
        <w:jc w:val="both"/>
        <w:rPr>
          <w:sz w:val="28"/>
          <w:szCs w:val="28"/>
        </w:rPr>
      </w:pPr>
      <w:r w:rsidRPr="00FF391B">
        <w:rPr>
          <w:sz w:val="28"/>
          <w:szCs w:val="28"/>
        </w:rPr>
        <w:t xml:space="preserve">філії іноземних платіжних установ; </w:t>
      </w:r>
    </w:p>
    <w:p w:rsidR="00B2373C" w:rsidRDefault="009940EE" w:rsidP="00C65CB1">
      <w:pPr>
        <w:pStyle w:val="1"/>
        <w:numPr>
          <w:ilvl w:val="1"/>
          <w:numId w:val="13"/>
        </w:numPr>
        <w:spacing w:before="0" w:beforeAutospacing="0" w:after="0" w:afterAutospacing="0"/>
        <w:ind w:left="0" w:firstLine="567"/>
        <w:jc w:val="both"/>
        <w:rPr>
          <w:sz w:val="28"/>
          <w:szCs w:val="28"/>
        </w:rPr>
      </w:pPr>
      <w:r w:rsidRPr="00FF391B">
        <w:rPr>
          <w:sz w:val="28"/>
          <w:szCs w:val="28"/>
        </w:rPr>
        <w:t>установи електронних грошей;</w:t>
      </w:r>
    </w:p>
    <w:p w:rsidR="00B2373C" w:rsidRDefault="009940EE" w:rsidP="00C65CB1">
      <w:pPr>
        <w:pStyle w:val="1"/>
        <w:numPr>
          <w:ilvl w:val="1"/>
          <w:numId w:val="13"/>
        </w:numPr>
        <w:spacing w:before="0" w:beforeAutospacing="0" w:after="0" w:afterAutospacing="0"/>
        <w:ind w:left="0" w:firstLine="567"/>
        <w:jc w:val="both"/>
        <w:rPr>
          <w:sz w:val="28"/>
          <w:szCs w:val="28"/>
        </w:rPr>
      </w:pPr>
      <w:r w:rsidRPr="00FF391B">
        <w:rPr>
          <w:sz w:val="28"/>
          <w:szCs w:val="28"/>
        </w:rPr>
        <w:t>фінансові установи, що мають право на надання платіжних послуг;</w:t>
      </w:r>
    </w:p>
    <w:p w:rsidR="00B2373C" w:rsidRDefault="009940EE" w:rsidP="00C65CB1">
      <w:pPr>
        <w:pStyle w:val="1"/>
        <w:numPr>
          <w:ilvl w:val="1"/>
          <w:numId w:val="13"/>
        </w:numPr>
        <w:spacing w:before="0" w:beforeAutospacing="0" w:after="0" w:afterAutospacing="0"/>
        <w:ind w:left="0" w:firstLine="567"/>
        <w:jc w:val="both"/>
        <w:rPr>
          <w:sz w:val="28"/>
          <w:szCs w:val="28"/>
        </w:rPr>
      </w:pPr>
      <w:r w:rsidRPr="00FF391B">
        <w:rPr>
          <w:sz w:val="28"/>
          <w:szCs w:val="28"/>
        </w:rPr>
        <w:t>оператори поштового зв</w:t>
      </w:r>
      <w:r>
        <w:rPr>
          <w:sz w:val="28"/>
          <w:szCs w:val="28"/>
        </w:rPr>
        <w:t>’</w:t>
      </w:r>
      <w:r w:rsidRPr="00FF391B">
        <w:rPr>
          <w:sz w:val="28"/>
          <w:szCs w:val="28"/>
        </w:rPr>
        <w:t>язку;</w:t>
      </w:r>
    </w:p>
    <w:p w:rsidR="00B2373C" w:rsidRDefault="009940EE" w:rsidP="00C65CB1">
      <w:pPr>
        <w:pStyle w:val="1"/>
        <w:numPr>
          <w:ilvl w:val="1"/>
          <w:numId w:val="13"/>
        </w:numPr>
        <w:spacing w:before="0" w:beforeAutospacing="0" w:after="0" w:afterAutospacing="0"/>
        <w:ind w:left="0" w:firstLine="567"/>
        <w:jc w:val="both"/>
        <w:rPr>
          <w:sz w:val="28"/>
          <w:szCs w:val="28"/>
        </w:rPr>
      </w:pPr>
      <w:r w:rsidRPr="00FF391B">
        <w:rPr>
          <w:sz w:val="28"/>
          <w:szCs w:val="28"/>
        </w:rPr>
        <w:t xml:space="preserve">надавачі нефінансових платіжних послуг; </w:t>
      </w:r>
    </w:p>
    <w:p w:rsidR="00B2373C" w:rsidRDefault="009940EE" w:rsidP="00C65CB1">
      <w:pPr>
        <w:pStyle w:val="1"/>
        <w:numPr>
          <w:ilvl w:val="1"/>
          <w:numId w:val="13"/>
        </w:numPr>
        <w:spacing w:before="0" w:beforeAutospacing="0" w:after="0" w:afterAutospacing="0"/>
        <w:ind w:left="0" w:firstLine="567"/>
        <w:jc w:val="both"/>
        <w:rPr>
          <w:sz w:val="28"/>
          <w:szCs w:val="28"/>
        </w:rPr>
      </w:pPr>
      <w:r w:rsidRPr="00FF391B">
        <w:rPr>
          <w:sz w:val="28"/>
          <w:szCs w:val="28"/>
        </w:rPr>
        <w:t>Національний банк України;</w:t>
      </w:r>
    </w:p>
    <w:p w:rsidR="00B2373C" w:rsidRDefault="009940EE" w:rsidP="00C65CB1">
      <w:pPr>
        <w:pStyle w:val="1"/>
        <w:numPr>
          <w:ilvl w:val="1"/>
          <w:numId w:val="13"/>
        </w:numPr>
        <w:spacing w:before="0" w:beforeAutospacing="0" w:after="0" w:afterAutospacing="0"/>
        <w:ind w:left="0" w:firstLine="567"/>
        <w:jc w:val="both"/>
        <w:rPr>
          <w:sz w:val="28"/>
          <w:szCs w:val="28"/>
        </w:rPr>
      </w:pPr>
      <w:r w:rsidRPr="00FF391B">
        <w:rPr>
          <w:sz w:val="28"/>
          <w:szCs w:val="28"/>
        </w:rPr>
        <w:lastRenderedPageBreak/>
        <w:t xml:space="preserve">органи державної влади </w:t>
      </w:r>
      <w:r>
        <w:rPr>
          <w:sz w:val="28"/>
          <w:szCs w:val="28"/>
        </w:rPr>
        <w:t xml:space="preserve">та </w:t>
      </w:r>
      <w:r w:rsidRPr="00FF391B">
        <w:rPr>
          <w:sz w:val="28"/>
          <w:szCs w:val="28"/>
        </w:rPr>
        <w:t>місцевого самоврядування.</w:t>
      </w:r>
    </w:p>
    <w:p w:rsidR="00B2373C" w:rsidRDefault="009940EE" w:rsidP="00C65CB1">
      <w:pPr>
        <w:pStyle w:val="1"/>
        <w:numPr>
          <w:ilvl w:val="0"/>
          <w:numId w:val="13"/>
        </w:numPr>
        <w:spacing w:before="0" w:beforeAutospacing="0" w:after="0" w:afterAutospacing="0"/>
        <w:ind w:left="0" w:firstLine="567"/>
        <w:jc w:val="both"/>
        <w:rPr>
          <w:sz w:val="28"/>
          <w:szCs w:val="28"/>
        </w:rPr>
      </w:pPr>
      <w:r w:rsidRPr="00FF391B">
        <w:rPr>
          <w:sz w:val="28"/>
          <w:szCs w:val="28"/>
        </w:rPr>
        <w:t xml:space="preserve">Надавати платіжні послуги мають право лише особи, зазначені </w:t>
      </w:r>
      <w:r>
        <w:rPr>
          <w:sz w:val="28"/>
          <w:szCs w:val="28"/>
        </w:rPr>
        <w:t>в</w:t>
      </w:r>
      <w:r w:rsidRPr="00FF391B">
        <w:rPr>
          <w:sz w:val="28"/>
          <w:szCs w:val="28"/>
        </w:rPr>
        <w:t xml:space="preserve"> частині першій цієї статті.</w:t>
      </w:r>
    </w:p>
    <w:p w:rsidR="009940EE" w:rsidRPr="00FF391B" w:rsidRDefault="009940EE" w:rsidP="00C65CB1">
      <w:pPr>
        <w:pStyle w:val="1"/>
        <w:numPr>
          <w:ilvl w:val="0"/>
          <w:numId w:val="13"/>
        </w:numPr>
        <w:spacing w:before="0" w:beforeAutospacing="0" w:after="0" w:afterAutospacing="0"/>
        <w:ind w:left="0" w:firstLine="567"/>
        <w:jc w:val="both"/>
        <w:rPr>
          <w:sz w:val="28"/>
          <w:szCs w:val="28"/>
        </w:rPr>
      </w:pPr>
      <w:r>
        <w:rPr>
          <w:sz w:val="28"/>
          <w:szCs w:val="28"/>
        </w:rPr>
        <w:t>Особи</w:t>
      </w:r>
      <w:r w:rsidRPr="008C36D4">
        <w:rPr>
          <w:sz w:val="28"/>
          <w:szCs w:val="28"/>
        </w:rPr>
        <w:t>,</w:t>
      </w:r>
      <w:r>
        <w:rPr>
          <w:sz w:val="28"/>
          <w:szCs w:val="28"/>
        </w:rPr>
        <w:t xml:space="preserve"> зазначені в частині першій цієї статті мають право на з</w:t>
      </w:r>
      <w:r w:rsidRPr="00FF391B">
        <w:rPr>
          <w:sz w:val="28"/>
          <w:szCs w:val="28"/>
        </w:rPr>
        <w:t xml:space="preserve">дійснення діяльності з надання фінансових платіжних послуг </w:t>
      </w:r>
      <w:r>
        <w:rPr>
          <w:sz w:val="28"/>
          <w:szCs w:val="28"/>
        </w:rPr>
        <w:t>лише</w:t>
      </w:r>
      <w:r w:rsidRPr="00FF391B">
        <w:rPr>
          <w:sz w:val="28"/>
          <w:szCs w:val="28"/>
        </w:rPr>
        <w:t xml:space="preserve"> після отримання </w:t>
      </w:r>
      <w:r>
        <w:rPr>
          <w:sz w:val="28"/>
          <w:szCs w:val="28"/>
        </w:rPr>
        <w:t xml:space="preserve">ними </w:t>
      </w:r>
      <w:r w:rsidRPr="00FF391B">
        <w:rPr>
          <w:sz w:val="28"/>
          <w:szCs w:val="28"/>
        </w:rPr>
        <w:t>ліцензії відповідно до цього Закону та за умови включення до Реєстру, якщо інше не передбачено цим Закон</w:t>
      </w:r>
      <w:r>
        <w:rPr>
          <w:sz w:val="28"/>
          <w:szCs w:val="28"/>
        </w:rPr>
        <w:t>ом</w:t>
      </w:r>
      <w:r w:rsidRPr="00FF391B">
        <w:rPr>
          <w:sz w:val="28"/>
          <w:szCs w:val="28"/>
        </w:rPr>
        <w:t xml:space="preserve"> або нормативно-правовими актами Національного банку України. </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Порядок та умови отримання ліцензії встановлю</w:t>
      </w:r>
      <w:r>
        <w:rPr>
          <w:rFonts w:ascii="Times New Roman" w:hAnsi="Times New Roman"/>
          <w:sz w:val="28"/>
          <w:szCs w:val="28"/>
          <w:lang w:eastAsia="uk-UA"/>
        </w:rPr>
        <w:t>ю</w:t>
      </w:r>
      <w:r w:rsidRPr="00FF391B">
        <w:rPr>
          <w:rFonts w:ascii="Times New Roman" w:hAnsi="Times New Roman"/>
          <w:sz w:val="28"/>
          <w:szCs w:val="28"/>
          <w:lang w:eastAsia="uk-UA"/>
        </w:rPr>
        <w:t>ться цим Законом та нормативно-правовими актами Національного банку України.</w:t>
      </w:r>
    </w:p>
    <w:p w:rsidR="009940EE" w:rsidRPr="00FF391B" w:rsidRDefault="009940EE" w:rsidP="00C65CB1">
      <w:pPr>
        <w:pStyle w:val="1"/>
        <w:numPr>
          <w:ilvl w:val="0"/>
          <w:numId w:val="13"/>
        </w:numPr>
        <w:spacing w:before="0" w:beforeAutospacing="0" w:after="0" w:afterAutospacing="0"/>
        <w:ind w:left="0" w:firstLine="567"/>
        <w:jc w:val="both"/>
        <w:rPr>
          <w:sz w:val="28"/>
          <w:szCs w:val="28"/>
        </w:rPr>
      </w:pPr>
      <w:r w:rsidRPr="00FF391B">
        <w:rPr>
          <w:sz w:val="28"/>
          <w:szCs w:val="28"/>
        </w:rPr>
        <w:t xml:space="preserve">Банки мають право надавати платіжні послуги без ліцензії, що видається відповідно до цього Закону, на підставі банківської ліцензії в порядку, передбаченому цим Законом, якщо інший порядок не передбачений законами України та нормативно-правовими актами Національного банку України, що регулюють діяльність банків. </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Банки мають право надавати платіжні послуги (крім платіжних послуг </w:t>
      </w:r>
      <w:r>
        <w:rPr>
          <w:rFonts w:ascii="Times New Roman" w:hAnsi="Times New Roman"/>
          <w:sz w:val="28"/>
          <w:szCs w:val="28"/>
          <w:lang w:eastAsia="uk-UA"/>
        </w:rPr>
        <w:t>і</w:t>
      </w:r>
      <w:r w:rsidRPr="00FF391B">
        <w:rPr>
          <w:rFonts w:ascii="Times New Roman" w:hAnsi="Times New Roman"/>
          <w:sz w:val="28"/>
          <w:szCs w:val="28"/>
          <w:lang w:eastAsia="uk-UA"/>
        </w:rPr>
        <w:t>з випуску та виконання платіжних операцій з електронними грошима) без включення до Реєстру.</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Банки мають право надавати платіжні послуги з випуску та виконання платіжних операцій з електронними грошима, </w:t>
      </w:r>
      <w:r>
        <w:rPr>
          <w:rFonts w:ascii="Times New Roman" w:hAnsi="Times New Roman"/>
          <w:sz w:val="28"/>
          <w:szCs w:val="28"/>
          <w:lang w:eastAsia="uk-UA"/>
        </w:rPr>
        <w:t>у</w:t>
      </w:r>
      <w:r w:rsidRPr="00FF391B">
        <w:rPr>
          <w:rFonts w:ascii="Times New Roman" w:hAnsi="Times New Roman"/>
          <w:sz w:val="28"/>
          <w:szCs w:val="28"/>
          <w:lang w:eastAsia="uk-UA"/>
        </w:rPr>
        <w:t xml:space="preserve"> тому числі відкриття та обслуговування електронних гаманців, лише після включення їх до Реєстру як емітентів електронних грошей.</w:t>
      </w:r>
    </w:p>
    <w:p w:rsidR="009940EE" w:rsidRPr="00FF391B" w:rsidRDefault="009940EE" w:rsidP="00C65CB1">
      <w:pPr>
        <w:pStyle w:val="1"/>
        <w:numPr>
          <w:ilvl w:val="0"/>
          <w:numId w:val="13"/>
        </w:numPr>
        <w:spacing w:before="0" w:beforeAutospacing="0" w:after="0" w:afterAutospacing="0"/>
        <w:ind w:left="0" w:firstLine="567"/>
        <w:jc w:val="both"/>
        <w:rPr>
          <w:sz w:val="28"/>
          <w:szCs w:val="28"/>
        </w:rPr>
      </w:pPr>
      <w:r w:rsidRPr="00FF391B">
        <w:rPr>
          <w:sz w:val="28"/>
          <w:szCs w:val="28"/>
        </w:rPr>
        <w:t>Платіжні установи, оператори поштового зв</w:t>
      </w:r>
      <w:r>
        <w:rPr>
          <w:sz w:val="28"/>
          <w:szCs w:val="28"/>
        </w:rPr>
        <w:t>’</w:t>
      </w:r>
      <w:r w:rsidRPr="00FF391B">
        <w:rPr>
          <w:sz w:val="28"/>
          <w:szCs w:val="28"/>
        </w:rPr>
        <w:t xml:space="preserve">язку та установи електронних грошей мають право надавати всі або окремі фінансові платіжні послуги за умови включення відповідних фінансових платіжних послуг до ліцензії відповідно до цього Закону та включення </w:t>
      </w:r>
      <w:r>
        <w:rPr>
          <w:sz w:val="28"/>
          <w:szCs w:val="28"/>
        </w:rPr>
        <w:t xml:space="preserve">цих осіб </w:t>
      </w:r>
      <w:r w:rsidRPr="00FF391B">
        <w:rPr>
          <w:sz w:val="28"/>
          <w:szCs w:val="28"/>
        </w:rPr>
        <w:t>до Реєстру.</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Малі платіжні установи за умови отримання ліцензії відповідно до цього Закону та включення до Реєстру мають право надавати всі або окремі фінансові платіжні послуги, крім платіжної послуги з емісії платіжних інструментів, а також платіжної послуги з випуску та виконання платіжних операцій з електронними грошима, з дотриманням обмежень, визначених цим Законом та нормативно-правовими актами Національного банку України.</w:t>
      </w:r>
    </w:p>
    <w:p w:rsidR="00B2373C" w:rsidRDefault="009940EE" w:rsidP="00B2373C">
      <w:pPr>
        <w:pStyle w:val="1"/>
        <w:numPr>
          <w:ilvl w:val="0"/>
          <w:numId w:val="0"/>
        </w:numPr>
        <w:spacing w:before="0" w:beforeAutospacing="0" w:after="0" w:afterAutospacing="0"/>
        <w:ind w:firstLine="567"/>
        <w:jc w:val="both"/>
        <w:rPr>
          <w:sz w:val="28"/>
          <w:szCs w:val="28"/>
        </w:rPr>
      </w:pPr>
      <w:r w:rsidRPr="00FF391B">
        <w:rPr>
          <w:sz w:val="28"/>
          <w:szCs w:val="28"/>
        </w:rPr>
        <w:t>Платіжні установи (крім малих платіжних установ), оператори поштового зв</w:t>
      </w:r>
      <w:r>
        <w:rPr>
          <w:sz w:val="28"/>
          <w:szCs w:val="28"/>
        </w:rPr>
        <w:t>’</w:t>
      </w:r>
      <w:r w:rsidRPr="00FF391B">
        <w:rPr>
          <w:sz w:val="28"/>
          <w:szCs w:val="28"/>
        </w:rPr>
        <w:t xml:space="preserve">язку та установи електронних грошей мають право надавати фінансові платіжні послуги, якщо вони є валютними операціями, лише </w:t>
      </w:r>
      <w:r w:rsidRPr="00234BE7">
        <w:rPr>
          <w:sz w:val="28"/>
          <w:szCs w:val="28"/>
        </w:rPr>
        <w:t xml:space="preserve">за умови отримання ліцензії Національного банку України на здійснення валютних операцій відповідно до Закону України </w:t>
      </w:r>
      <w:r w:rsidR="00460B5E">
        <w:rPr>
          <w:sz w:val="28"/>
          <w:szCs w:val="28"/>
        </w:rPr>
        <w:t>«</w:t>
      </w:r>
      <w:r w:rsidRPr="00234BE7">
        <w:rPr>
          <w:sz w:val="28"/>
          <w:szCs w:val="28"/>
        </w:rPr>
        <w:t>Про валюту і валютні операції</w:t>
      </w:r>
      <w:r w:rsidR="00460B5E">
        <w:rPr>
          <w:sz w:val="28"/>
          <w:szCs w:val="28"/>
        </w:rPr>
        <w:t>»</w:t>
      </w:r>
      <w:r w:rsidRPr="00234BE7">
        <w:rPr>
          <w:sz w:val="28"/>
          <w:szCs w:val="28"/>
        </w:rPr>
        <w:t xml:space="preserve"> та у порядку, визначеному нормативно-правовими актами Національного банку України</w:t>
      </w:r>
      <w:r w:rsidRPr="00FF391B">
        <w:rPr>
          <w:sz w:val="28"/>
          <w:szCs w:val="28"/>
        </w:rPr>
        <w:t>.</w:t>
      </w:r>
    </w:p>
    <w:p w:rsidR="009940EE" w:rsidRPr="00EB6C75" w:rsidRDefault="009940EE" w:rsidP="00C65CB1">
      <w:pPr>
        <w:pStyle w:val="1"/>
        <w:numPr>
          <w:ilvl w:val="0"/>
          <w:numId w:val="13"/>
        </w:numPr>
        <w:spacing w:before="0" w:beforeAutospacing="0" w:after="0" w:afterAutospacing="0"/>
        <w:ind w:left="0" w:firstLine="567"/>
        <w:jc w:val="both"/>
        <w:rPr>
          <w:color w:val="000000" w:themeColor="text1"/>
          <w:sz w:val="28"/>
          <w:szCs w:val="28"/>
        </w:rPr>
      </w:pPr>
      <w:r w:rsidRPr="00EB6C75">
        <w:rPr>
          <w:color w:val="000000" w:themeColor="text1"/>
          <w:sz w:val="28"/>
          <w:szCs w:val="28"/>
        </w:rPr>
        <w:t xml:space="preserve">Інші фінансові установи на підставі ліцензії на здійснення діяльності з надання фінансових послуг у випадках, визначених Законом України </w:t>
      </w:r>
      <w:r w:rsidR="00460B5E">
        <w:rPr>
          <w:color w:val="000000" w:themeColor="text1"/>
          <w:sz w:val="28"/>
          <w:szCs w:val="28"/>
        </w:rPr>
        <w:t>«</w:t>
      </w:r>
      <w:r w:rsidRPr="003B03EC">
        <w:rPr>
          <w:color w:val="000000" w:themeColor="text1"/>
          <w:sz w:val="28"/>
          <w:szCs w:val="28"/>
        </w:rPr>
        <w:t>Про фінансові послуги та державне регулювання ринків фінансових послуг</w:t>
      </w:r>
      <w:r w:rsidRPr="00EB6C75">
        <w:rPr>
          <w:color w:val="000000" w:themeColor="text1"/>
          <w:sz w:val="28"/>
          <w:szCs w:val="28"/>
        </w:rPr>
        <w:t xml:space="preserve"> </w:t>
      </w:r>
      <w:r w:rsidR="00460B5E">
        <w:rPr>
          <w:color w:val="000000" w:themeColor="text1"/>
          <w:sz w:val="28"/>
          <w:szCs w:val="28"/>
        </w:rPr>
        <w:t>«</w:t>
      </w:r>
      <w:r w:rsidRPr="00EB6C75">
        <w:rPr>
          <w:color w:val="000000" w:themeColor="text1"/>
          <w:sz w:val="28"/>
          <w:szCs w:val="28"/>
        </w:rPr>
        <w:t xml:space="preserve"> та</w:t>
      </w:r>
      <w:r>
        <w:rPr>
          <w:color w:val="000000" w:themeColor="text1"/>
          <w:sz w:val="28"/>
          <w:szCs w:val="28"/>
        </w:rPr>
        <w:t xml:space="preserve"> </w:t>
      </w:r>
      <w:r w:rsidRPr="003B03EC">
        <w:rPr>
          <w:color w:val="000000" w:themeColor="text1"/>
          <w:sz w:val="28"/>
          <w:szCs w:val="28"/>
        </w:rPr>
        <w:t>законами з питань регулювання окремих ринків фінансових послуг</w:t>
      </w:r>
      <w:r w:rsidRPr="00EB6C75">
        <w:rPr>
          <w:color w:val="000000" w:themeColor="text1"/>
          <w:sz w:val="28"/>
          <w:szCs w:val="28"/>
        </w:rPr>
        <w:t xml:space="preserve">, мають право надавати послугу переказу коштів без відкриття рахунків та </w:t>
      </w:r>
      <w:r w:rsidRPr="00EB6C75">
        <w:rPr>
          <w:sz w:val="28"/>
          <w:szCs w:val="28"/>
        </w:rPr>
        <w:t xml:space="preserve">послугу зі здійснення еквайрингу. </w:t>
      </w:r>
    </w:p>
    <w:p w:rsidR="009940EE" w:rsidRPr="00FF391B" w:rsidRDefault="009940EE" w:rsidP="00B2373C">
      <w:pPr>
        <w:pStyle w:val="a5"/>
        <w:spacing w:before="0"/>
        <w:rPr>
          <w:rFonts w:ascii="Times New Roman" w:hAnsi="Times New Roman"/>
          <w:color w:val="000000" w:themeColor="text1"/>
          <w:sz w:val="28"/>
          <w:szCs w:val="28"/>
          <w:lang w:eastAsia="uk-UA"/>
        </w:rPr>
      </w:pPr>
      <w:r w:rsidRPr="00FF391B">
        <w:rPr>
          <w:rFonts w:ascii="Times New Roman" w:hAnsi="Times New Roman"/>
          <w:color w:val="000000" w:themeColor="text1"/>
          <w:sz w:val="28"/>
          <w:szCs w:val="28"/>
          <w:lang w:eastAsia="uk-UA"/>
        </w:rPr>
        <w:lastRenderedPageBreak/>
        <w:t xml:space="preserve">Інші обмеження щодо надання окремих фінансових платіжних послуг фінансовими установами можуть </w:t>
      </w:r>
      <w:r>
        <w:rPr>
          <w:rFonts w:ascii="Times New Roman" w:hAnsi="Times New Roman"/>
          <w:color w:val="000000" w:themeColor="text1"/>
          <w:sz w:val="28"/>
          <w:szCs w:val="28"/>
          <w:lang w:eastAsia="uk-UA"/>
        </w:rPr>
        <w:t>у</w:t>
      </w:r>
      <w:r w:rsidRPr="00FF391B">
        <w:rPr>
          <w:rFonts w:ascii="Times New Roman" w:hAnsi="Times New Roman"/>
          <w:color w:val="000000" w:themeColor="text1"/>
          <w:sz w:val="28"/>
          <w:szCs w:val="28"/>
          <w:lang w:eastAsia="uk-UA"/>
        </w:rPr>
        <w:t>становлюватися законами та нормативно-правовими актами Національного банку України.</w:t>
      </w:r>
    </w:p>
    <w:p w:rsidR="00B2373C" w:rsidRDefault="009940EE" w:rsidP="00B2373C">
      <w:pPr>
        <w:pStyle w:val="a5"/>
        <w:spacing w:before="0"/>
        <w:rPr>
          <w:rFonts w:ascii="Times New Roman" w:hAnsi="Times New Roman"/>
          <w:color w:val="000000" w:themeColor="text1"/>
          <w:sz w:val="28"/>
          <w:szCs w:val="28"/>
          <w:lang w:eastAsia="uk-UA"/>
        </w:rPr>
      </w:pPr>
      <w:r w:rsidRPr="00FF391B">
        <w:rPr>
          <w:rFonts w:ascii="Times New Roman" w:hAnsi="Times New Roman"/>
          <w:color w:val="000000" w:themeColor="text1"/>
          <w:sz w:val="28"/>
          <w:szCs w:val="28"/>
          <w:lang w:eastAsia="uk-UA"/>
        </w:rPr>
        <w:t xml:space="preserve">Одночасно із </w:t>
      </w:r>
      <w:r w:rsidRPr="003B03EC">
        <w:rPr>
          <w:rFonts w:ascii="Times New Roman" w:hAnsi="Times New Roman"/>
          <w:color w:val="000000" w:themeColor="text1"/>
          <w:sz w:val="28"/>
          <w:szCs w:val="28"/>
          <w:lang w:eastAsia="uk-UA"/>
        </w:rPr>
        <w:t>видачою фінансовій установі</w:t>
      </w:r>
      <w:r w:rsidRPr="00FF391B">
        <w:rPr>
          <w:rFonts w:ascii="Times New Roman" w:hAnsi="Times New Roman"/>
          <w:color w:val="000000" w:themeColor="text1"/>
          <w:sz w:val="28"/>
          <w:szCs w:val="28"/>
          <w:lang w:eastAsia="uk-UA"/>
        </w:rPr>
        <w:t xml:space="preserve"> ліцензії</w:t>
      </w:r>
      <w:r>
        <w:rPr>
          <w:rFonts w:ascii="Times New Roman" w:hAnsi="Times New Roman"/>
          <w:color w:val="000000" w:themeColor="text1"/>
          <w:sz w:val="28"/>
          <w:szCs w:val="28"/>
          <w:lang w:eastAsia="uk-UA"/>
        </w:rPr>
        <w:t xml:space="preserve"> </w:t>
      </w:r>
      <w:r w:rsidRPr="00FF391B">
        <w:rPr>
          <w:rFonts w:ascii="Times New Roman" w:hAnsi="Times New Roman"/>
          <w:color w:val="000000" w:themeColor="text1"/>
          <w:sz w:val="28"/>
          <w:szCs w:val="28"/>
          <w:lang w:eastAsia="uk-UA"/>
        </w:rPr>
        <w:t>на надання  фінансових платіжних послуг Національний банк України забезпечує внесення відомостей про цю фінансову установу до Реєстру.</w:t>
      </w:r>
    </w:p>
    <w:p w:rsidR="009940EE" w:rsidRPr="00FF391B" w:rsidRDefault="009940EE" w:rsidP="00C65CB1">
      <w:pPr>
        <w:pStyle w:val="1"/>
        <w:numPr>
          <w:ilvl w:val="0"/>
          <w:numId w:val="13"/>
        </w:numPr>
        <w:spacing w:before="0" w:beforeAutospacing="0" w:after="0" w:afterAutospacing="0"/>
        <w:ind w:left="0" w:firstLine="567"/>
        <w:jc w:val="both"/>
        <w:rPr>
          <w:sz w:val="28"/>
          <w:szCs w:val="28"/>
        </w:rPr>
      </w:pPr>
      <w:r w:rsidRPr="00FF391B">
        <w:rPr>
          <w:sz w:val="28"/>
          <w:szCs w:val="28"/>
        </w:rPr>
        <w:t>Платіжна установа (</w:t>
      </w:r>
      <w:r>
        <w:rPr>
          <w:sz w:val="28"/>
          <w:szCs w:val="28"/>
        </w:rPr>
        <w:t>у</w:t>
      </w:r>
      <w:r w:rsidRPr="00FF391B">
        <w:rPr>
          <w:sz w:val="28"/>
          <w:szCs w:val="28"/>
        </w:rPr>
        <w:t xml:space="preserve"> тому числі мала платіжна установа), установа електронних грошей набувають статусу фінансової установи з моменту </w:t>
      </w:r>
      <w:r w:rsidRPr="00FF391B">
        <w:rPr>
          <w:color w:val="000000" w:themeColor="text1"/>
          <w:sz w:val="28"/>
          <w:szCs w:val="28"/>
        </w:rPr>
        <w:t>отримання</w:t>
      </w:r>
      <w:r w:rsidRPr="00FF391B">
        <w:rPr>
          <w:sz w:val="28"/>
          <w:szCs w:val="28"/>
        </w:rPr>
        <w:t xml:space="preserve"> ними ліцензії відповідно до цього Закону. </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Одночасно із включенням до Реєстру платіжної установи, установи електронних грошей, що отримала ліцензію, Національний банк України забезпечує внесення відомостей про цю платіжну установу, установу електронних грошей до Державного реєстру фінансових установ.</w:t>
      </w:r>
    </w:p>
    <w:p w:rsidR="00B2373C" w:rsidRDefault="009940EE" w:rsidP="00C65CB1">
      <w:pPr>
        <w:pStyle w:val="1"/>
        <w:numPr>
          <w:ilvl w:val="0"/>
          <w:numId w:val="13"/>
        </w:numPr>
        <w:spacing w:before="0" w:beforeAutospacing="0" w:after="0" w:afterAutospacing="0"/>
        <w:ind w:left="0" w:firstLine="567"/>
        <w:jc w:val="both"/>
        <w:rPr>
          <w:color w:val="000000" w:themeColor="text1"/>
          <w:sz w:val="28"/>
          <w:szCs w:val="28"/>
        </w:rPr>
      </w:pPr>
      <w:bookmarkStart w:id="41" w:name="_Ref27042327"/>
      <w:r w:rsidRPr="00FF391B">
        <w:rPr>
          <w:sz w:val="28"/>
          <w:szCs w:val="28"/>
        </w:rPr>
        <w:t xml:space="preserve">Філія іноземної платіжної установи має право надавати всі або окремі платіжні послуги за </w:t>
      </w:r>
      <w:r w:rsidRPr="00FF391B">
        <w:rPr>
          <w:color w:val="000000" w:themeColor="text1"/>
          <w:sz w:val="28"/>
          <w:szCs w:val="28"/>
        </w:rPr>
        <w:t>умови</w:t>
      </w:r>
      <w:r w:rsidRPr="00FF391B">
        <w:rPr>
          <w:sz w:val="28"/>
          <w:szCs w:val="28"/>
        </w:rPr>
        <w:t xml:space="preserve"> акредитації в порядку, визначеному цим Законом та нормативно-правовими актами Національного </w:t>
      </w:r>
      <w:r w:rsidRPr="00FF391B">
        <w:rPr>
          <w:color w:val="000000" w:themeColor="text1"/>
          <w:sz w:val="28"/>
          <w:szCs w:val="28"/>
        </w:rPr>
        <w:t xml:space="preserve">банку України. Філія іноземної платіжної установи здійснює свою діяльність </w:t>
      </w:r>
      <w:r>
        <w:rPr>
          <w:color w:val="000000" w:themeColor="text1"/>
          <w:sz w:val="28"/>
          <w:szCs w:val="28"/>
        </w:rPr>
        <w:t>і</w:t>
      </w:r>
      <w:r w:rsidRPr="00FF391B">
        <w:rPr>
          <w:color w:val="000000" w:themeColor="text1"/>
          <w:sz w:val="28"/>
          <w:szCs w:val="28"/>
        </w:rPr>
        <w:t xml:space="preserve">з надання платіжних послуг відповідно до вимог, </w:t>
      </w:r>
      <w:r>
        <w:rPr>
          <w:color w:val="000000" w:themeColor="text1"/>
          <w:sz w:val="28"/>
          <w:szCs w:val="28"/>
        </w:rPr>
        <w:t>у</w:t>
      </w:r>
      <w:r w:rsidRPr="00FF391B">
        <w:rPr>
          <w:color w:val="000000" w:themeColor="text1"/>
          <w:sz w:val="28"/>
          <w:szCs w:val="28"/>
        </w:rPr>
        <w:t xml:space="preserve">становлених законами України та нормативно-правовими актами Національного банку України для платіжних установ (крім малих платіжних установ), а у випадку надання філією іноземної платіжної установи платіжної послуги з випуску та виконання платіжних операцій з електронними грошима, </w:t>
      </w:r>
      <w:r>
        <w:rPr>
          <w:color w:val="000000" w:themeColor="text1"/>
          <w:sz w:val="28"/>
          <w:szCs w:val="28"/>
        </w:rPr>
        <w:t xml:space="preserve">– </w:t>
      </w:r>
      <w:r w:rsidRPr="00FF391B">
        <w:rPr>
          <w:color w:val="000000" w:themeColor="text1"/>
          <w:sz w:val="28"/>
          <w:szCs w:val="28"/>
        </w:rPr>
        <w:t xml:space="preserve">відповідно до вимог, </w:t>
      </w:r>
      <w:r>
        <w:rPr>
          <w:color w:val="000000" w:themeColor="text1"/>
          <w:sz w:val="28"/>
          <w:szCs w:val="28"/>
        </w:rPr>
        <w:t>у</w:t>
      </w:r>
      <w:r w:rsidRPr="00FF391B">
        <w:rPr>
          <w:color w:val="000000" w:themeColor="text1"/>
          <w:sz w:val="28"/>
          <w:szCs w:val="28"/>
        </w:rPr>
        <w:t>становлених законами України та нормативно-правовими актами Національного банку України для установ електронних грошей.</w:t>
      </w:r>
      <w:bookmarkEnd w:id="41"/>
    </w:p>
    <w:p w:rsidR="00B2373C" w:rsidRDefault="009940EE" w:rsidP="00C65CB1">
      <w:pPr>
        <w:pStyle w:val="1"/>
        <w:numPr>
          <w:ilvl w:val="0"/>
          <w:numId w:val="13"/>
        </w:numPr>
        <w:spacing w:before="0" w:beforeAutospacing="0" w:after="0" w:afterAutospacing="0"/>
        <w:ind w:left="0" w:firstLine="567"/>
        <w:jc w:val="both"/>
        <w:rPr>
          <w:color w:val="000000" w:themeColor="text1"/>
          <w:sz w:val="28"/>
          <w:szCs w:val="28"/>
        </w:rPr>
      </w:pPr>
      <w:r w:rsidRPr="00FF391B">
        <w:rPr>
          <w:color w:val="000000" w:themeColor="text1"/>
          <w:sz w:val="28"/>
          <w:szCs w:val="28"/>
        </w:rPr>
        <w:t xml:space="preserve">Орган державної влади </w:t>
      </w:r>
      <w:r>
        <w:rPr>
          <w:color w:val="000000" w:themeColor="text1"/>
          <w:sz w:val="28"/>
          <w:szCs w:val="28"/>
        </w:rPr>
        <w:t xml:space="preserve">та орган </w:t>
      </w:r>
      <w:r w:rsidRPr="00FF391B">
        <w:rPr>
          <w:color w:val="000000" w:themeColor="text1"/>
          <w:sz w:val="28"/>
          <w:szCs w:val="28"/>
        </w:rPr>
        <w:t>місцевого самоврядування має право надавати окремі платіжні послуги в межах своєї компетенції, передбаченої законодавством, без ліцензії, що видається відповідно до цього Закону, лише після включення його до Реєстру.</w:t>
      </w:r>
    </w:p>
    <w:p w:rsidR="00B2373C" w:rsidRDefault="009940EE" w:rsidP="00C65CB1">
      <w:pPr>
        <w:pStyle w:val="1"/>
        <w:numPr>
          <w:ilvl w:val="0"/>
          <w:numId w:val="13"/>
        </w:numPr>
        <w:spacing w:before="0" w:beforeAutospacing="0" w:after="0" w:afterAutospacing="0"/>
        <w:ind w:left="0" w:firstLine="567"/>
        <w:jc w:val="both"/>
        <w:rPr>
          <w:color w:val="000000" w:themeColor="text1"/>
          <w:sz w:val="28"/>
          <w:szCs w:val="28"/>
        </w:rPr>
      </w:pPr>
      <w:r w:rsidRPr="00FF391B">
        <w:rPr>
          <w:color w:val="000000" w:themeColor="text1"/>
          <w:sz w:val="28"/>
          <w:szCs w:val="28"/>
        </w:rPr>
        <w:t>Національний банк України має право надавати платіжні послуги без ліцензії та без включення до Реєстру.</w:t>
      </w:r>
      <w:r>
        <w:rPr>
          <w:color w:val="000000" w:themeColor="text1"/>
          <w:sz w:val="28"/>
          <w:szCs w:val="28"/>
        </w:rPr>
        <w:t xml:space="preserve"> Національний банк України має право надавати ті платіжні послуги</w:t>
      </w:r>
      <w:r w:rsidRPr="008C36D4">
        <w:rPr>
          <w:color w:val="000000" w:themeColor="text1"/>
          <w:sz w:val="28"/>
          <w:szCs w:val="28"/>
          <w:lang w:val="ru-RU"/>
        </w:rPr>
        <w:t>,</w:t>
      </w:r>
      <w:r>
        <w:rPr>
          <w:color w:val="000000" w:themeColor="text1"/>
          <w:sz w:val="28"/>
          <w:szCs w:val="28"/>
          <w:lang w:val="ru-RU"/>
        </w:rPr>
        <w:t xml:space="preserve"> про які вказано в цьому Законі.</w:t>
      </w:r>
      <w:r w:rsidRPr="00FF391B">
        <w:rPr>
          <w:color w:val="000000" w:themeColor="text1"/>
          <w:sz w:val="28"/>
          <w:szCs w:val="28"/>
        </w:rPr>
        <w:t xml:space="preserve"> </w:t>
      </w:r>
      <w:r>
        <w:rPr>
          <w:color w:val="000000" w:themeColor="text1"/>
          <w:sz w:val="28"/>
          <w:szCs w:val="28"/>
        </w:rPr>
        <w:t xml:space="preserve"> </w:t>
      </w:r>
      <w:r w:rsidRPr="00FF391B">
        <w:rPr>
          <w:color w:val="000000" w:themeColor="text1"/>
          <w:sz w:val="28"/>
          <w:szCs w:val="28"/>
        </w:rPr>
        <w:t xml:space="preserve"> </w:t>
      </w:r>
    </w:p>
    <w:p w:rsidR="00B2373C" w:rsidRDefault="009940EE" w:rsidP="00C65CB1">
      <w:pPr>
        <w:pStyle w:val="1"/>
        <w:numPr>
          <w:ilvl w:val="0"/>
          <w:numId w:val="13"/>
        </w:numPr>
        <w:spacing w:before="0" w:beforeAutospacing="0" w:after="0" w:afterAutospacing="0"/>
        <w:ind w:left="0" w:firstLine="567"/>
        <w:jc w:val="both"/>
        <w:rPr>
          <w:color w:val="000000" w:themeColor="text1"/>
          <w:sz w:val="28"/>
          <w:szCs w:val="28"/>
        </w:rPr>
      </w:pPr>
      <w:r w:rsidRPr="00FF391B">
        <w:rPr>
          <w:color w:val="000000" w:themeColor="text1"/>
          <w:sz w:val="28"/>
          <w:szCs w:val="28"/>
        </w:rPr>
        <w:t xml:space="preserve">Діяльність </w:t>
      </w:r>
      <w:r>
        <w:rPr>
          <w:color w:val="000000" w:themeColor="text1"/>
          <w:sz w:val="28"/>
          <w:szCs w:val="28"/>
        </w:rPr>
        <w:t>і</w:t>
      </w:r>
      <w:r w:rsidRPr="00FF391B">
        <w:rPr>
          <w:color w:val="000000" w:themeColor="text1"/>
          <w:sz w:val="28"/>
          <w:szCs w:val="28"/>
        </w:rPr>
        <w:t>з надання всіх або окремих нефінансових платіжних послуг здійснюється юридичною особою без ліцензії відповідно до цього Закону лише після включення до Реєстру відомостей про цю юридичну особу як надавача нефінансових платіжних послуг.</w:t>
      </w:r>
    </w:p>
    <w:p w:rsidR="00B2373C" w:rsidRDefault="009940EE" w:rsidP="00C65CB1">
      <w:pPr>
        <w:pStyle w:val="1"/>
        <w:numPr>
          <w:ilvl w:val="0"/>
          <w:numId w:val="13"/>
        </w:numPr>
        <w:spacing w:before="0" w:beforeAutospacing="0" w:after="0" w:afterAutospacing="0"/>
        <w:ind w:left="0" w:firstLine="567"/>
        <w:jc w:val="both"/>
        <w:rPr>
          <w:color w:val="000000" w:themeColor="text1"/>
          <w:sz w:val="28"/>
          <w:szCs w:val="28"/>
        </w:rPr>
      </w:pPr>
      <w:r w:rsidRPr="00FF391B">
        <w:rPr>
          <w:color w:val="000000" w:themeColor="text1"/>
          <w:sz w:val="28"/>
          <w:szCs w:val="28"/>
        </w:rPr>
        <w:t xml:space="preserve">Юридична особа, яка має намір здійснювати діяльність </w:t>
      </w:r>
      <w:r>
        <w:rPr>
          <w:color w:val="000000" w:themeColor="text1"/>
          <w:sz w:val="28"/>
          <w:szCs w:val="28"/>
        </w:rPr>
        <w:t>і</w:t>
      </w:r>
      <w:r w:rsidRPr="00FF391B">
        <w:rPr>
          <w:color w:val="000000" w:themeColor="text1"/>
          <w:sz w:val="28"/>
          <w:szCs w:val="28"/>
        </w:rPr>
        <w:t xml:space="preserve">з надання однієї або більше нефінансових платіжних послуг (та/або обмежених платіжних послуг), має відповідати вимогам, </w:t>
      </w:r>
      <w:r>
        <w:rPr>
          <w:color w:val="000000" w:themeColor="text1"/>
          <w:sz w:val="28"/>
          <w:szCs w:val="28"/>
        </w:rPr>
        <w:t>у</w:t>
      </w:r>
      <w:r w:rsidRPr="00FF391B">
        <w:rPr>
          <w:color w:val="000000" w:themeColor="text1"/>
          <w:sz w:val="28"/>
          <w:szCs w:val="28"/>
        </w:rPr>
        <w:t xml:space="preserve">становленим цим Законом та нормативно-правовими актами Національного банку України, що застосовуються до надавачів нефінансових платіжних послуг (та/або надавачів обмежених платіжних послуг), </w:t>
      </w:r>
      <w:r>
        <w:rPr>
          <w:color w:val="000000" w:themeColor="text1"/>
          <w:sz w:val="28"/>
          <w:szCs w:val="28"/>
        </w:rPr>
        <w:t>і</w:t>
      </w:r>
      <w:r w:rsidRPr="00FF391B">
        <w:rPr>
          <w:color w:val="000000" w:themeColor="text1"/>
          <w:sz w:val="28"/>
          <w:szCs w:val="28"/>
        </w:rPr>
        <w:t xml:space="preserve"> зобов</w:t>
      </w:r>
      <w:r>
        <w:rPr>
          <w:color w:val="000000" w:themeColor="text1"/>
          <w:sz w:val="28"/>
          <w:szCs w:val="28"/>
        </w:rPr>
        <w:t>’</w:t>
      </w:r>
      <w:r w:rsidRPr="00FF391B">
        <w:rPr>
          <w:color w:val="000000" w:themeColor="text1"/>
          <w:sz w:val="28"/>
          <w:szCs w:val="28"/>
        </w:rPr>
        <w:t xml:space="preserve">язана дотримуватися зазначених вимог протягом усього періоду </w:t>
      </w:r>
      <w:r>
        <w:rPr>
          <w:color w:val="000000" w:themeColor="text1"/>
          <w:sz w:val="28"/>
          <w:szCs w:val="28"/>
        </w:rPr>
        <w:t>здійсн</w:t>
      </w:r>
      <w:r w:rsidRPr="00FF391B">
        <w:rPr>
          <w:color w:val="000000" w:themeColor="text1"/>
          <w:sz w:val="28"/>
          <w:szCs w:val="28"/>
        </w:rPr>
        <w:t>ення нею такої діяльності.</w:t>
      </w:r>
    </w:p>
    <w:p w:rsidR="00B2373C" w:rsidRDefault="009940EE" w:rsidP="00C65CB1">
      <w:pPr>
        <w:pStyle w:val="1"/>
        <w:numPr>
          <w:ilvl w:val="0"/>
          <w:numId w:val="13"/>
        </w:numPr>
        <w:spacing w:before="0" w:beforeAutospacing="0" w:after="0" w:afterAutospacing="0"/>
        <w:ind w:left="0" w:firstLine="567"/>
        <w:jc w:val="both"/>
        <w:rPr>
          <w:color w:val="000000" w:themeColor="text1"/>
          <w:sz w:val="28"/>
          <w:szCs w:val="28"/>
        </w:rPr>
      </w:pPr>
      <w:r w:rsidRPr="00FF391B">
        <w:rPr>
          <w:color w:val="000000" w:themeColor="text1"/>
          <w:sz w:val="28"/>
          <w:szCs w:val="28"/>
        </w:rPr>
        <w:lastRenderedPageBreak/>
        <w:t xml:space="preserve">Особи, які здійснюють діяльність без ліцензії та/або включення до Реєстру, якщо така авторизація діяльності вимагається відповідно до цього Закону, несуть </w:t>
      </w:r>
      <w:r>
        <w:rPr>
          <w:color w:val="000000" w:themeColor="text1"/>
          <w:sz w:val="28"/>
          <w:szCs w:val="28"/>
        </w:rPr>
        <w:t>юридичну</w:t>
      </w:r>
      <w:r w:rsidRPr="00FF391B">
        <w:rPr>
          <w:color w:val="000000" w:themeColor="text1"/>
          <w:sz w:val="28"/>
          <w:szCs w:val="28"/>
        </w:rPr>
        <w:t xml:space="preserve"> відповідальність згідно із законами України.</w:t>
      </w:r>
    </w:p>
    <w:p w:rsidR="00B2373C" w:rsidRDefault="009940EE" w:rsidP="00C65CB1">
      <w:pPr>
        <w:pStyle w:val="1"/>
        <w:numPr>
          <w:ilvl w:val="0"/>
          <w:numId w:val="13"/>
        </w:numPr>
        <w:spacing w:before="0" w:beforeAutospacing="0" w:after="0" w:afterAutospacing="0"/>
        <w:ind w:left="0" w:firstLine="567"/>
        <w:jc w:val="both"/>
        <w:rPr>
          <w:color w:val="000000" w:themeColor="text1"/>
          <w:sz w:val="28"/>
          <w:szCs w:val="28"/>
        </w:rPr>
      </w:pPr>
      <w:r w:rsidRPr="00FF391B">
        <w:rPr>
          <w:color w:val="000000" w:themeColor="text1"/>
          <w:sz w:val="28"/>
          <w:szCs w:val="28"/>
        </w:rPr>
        <w:t xml:space="preserve">Національний банк України має право вести перелік осіб, щодо яких наявна інформація, отримана від органів державної влади України, про надання такими особами платіжних послуг (обмежених платіжних послуг) </w:t>
      </w:r>
      <w:r>
        <w:rPr>
          <w:color w:val="000000" w:themeColor="text1"/>
          <w:sz w:val="28"/>
          <w:szCs w:val="28"/>
        </w:rPr>
        <w:t>і</w:t>
      </w:r>
      <w:r w:rsidRPr="00FF391B">
        <w:rPr>
          <w:color w:val="000000" w:themeColor="text1"/>
          <w:sz w:val="28"/>
          <w:szCs w:val="28"/>
        </w:rPr>
        <w:t>з порушенням вимог авторизації діяльності, який розміщується на сторінці офіційного Інтернет-представництва Національного банку України.</w:t>
      </w:r>
    </w:p>
    <w:p w:rsidR="00556EC5" w:rsidRDefault="00556EC5" w:rsidP="00556EC5">
      <w:pPr>
        <w:pStyle w:val="1"/>
        <w:numPr>
          <w:ilvl w:val="0"/>
          <w:numId w:val="0"/>
        </w:numPr>
        <w:spacing w:before="0" w:beforeAutospacing="0" w:after="0" w:afterAutospacing="0"/>
        <w:ind w:left="567"/>
        <w:jc w:val="both"/>
        <w:rPr>
          <w:color w:val="000000" w:themeColor="text1"/>
          <w:sz w:val="28"/>
          <w:szCs w:val="28"/>
        </w:rPr>
      </w:pPr>
    </w:p>
    <w:p w:rsidR="00B2373C" w:rsidRDefault="009940EE" w:rsidP="00B2373C">
      <w:pPr>
        <w:pStyle w:val="a5"/>
        <w:spacing w:before="0"/>
        <w:jc w:val="center"/>
        <w:outlineLvl w:val="1"/>
        <w:rPr>
          <w:rFonts w:ascii="Times New Roman" w:hAnsi="Times New Roman"/>
          <w:b/>
          <w:sz w:val="28"/>
          <w:szCs w:val="28"/>
          <w:lang w:eastAsia="uk-UA"/>
        </w:rPr>
      </w:pPr>
      <w:bookmarkStart w:id="42" w:name="_Toc52382581"/>
      <w:r w:rsidRPr="00FF391B">
        <w:rPr>
          <w:rFonts w:ascii="Times New Roman" w:hAnsi="Times New Roman"/>
          <w:b/>
          <w:sz w:val="28"/>
          <w:szCs w:val="28"/>
          <w:lang w:eastAsia="uk-UA"/>
        </w:rPr>
        <w:t>Глава 2. АВТОРИЗАЦІЯ ДІЯЛЬНОСТІ НАДАВАЧІВ ПЛАТІЖНИХ ПОСЛУГ, НАДАВАЧІВ ОБМЕЖЕНИХ ПЛАТІЖНИХ ПОСЛУГ</w:t>
      </w:r>
      <w:bookmarkEnd w:id="42"/>
    </w:p>
    <w:p w:rsidR="00A00B09" w:rsidRPr="002C1140" w:rsidRDefault="00A00B09" w:rsidP="002C1140">
      <w:bookmarkStart w:id="43" w:name="_Toc52382582"/>
    </w:p>
    <w:p w:rsidR="00B2373C" w:rsidRDefault="009940EE" w:rsidP="00B2373C">
      <w:pPr>
        <w:pStyle w:val="a5"/>
        <w:spacing w:before="0"/>
        <w:jc w:val="center"/>
        <w:outlineLvl w:val="2"/>
        <w:rPr>
          <w:rFonts w:ascii="Times New Roman" w:hAnsi="Times New Roman"/>
          <w:b/>
          <w:sz w:val="28"/>
          <w:szCs w:val="28"/>
          <w:lang w:eastAsia="uk-UA"/>
        </w:rPr>
      </w:pPr>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11</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Ліцензія на надання платіжних послуг</w:t>
      </w:r>
      <w:bookmarkEnd w:id="43"/>
    </w:p>
    <w:p w:rsidR="00B2373C" w:rsidRDefault="009940EE" w:rsidP="00C65CB1">
      <w:pPr>
        <w:pStyle w:val="1"/>
        <w:numPr>
          <w:ilvl w:val="0"/>
          <w:numId w:val="93"/>
        </w:numPr>
        <w:spacing w:before="0" w:beforeAutospacing="0" w:after="0" w:afterAutospacing="0"/>
        <w:ind w:left="0" w:firstLine="567"/>
        <w:jc w:val="both"/>
        <w:rPr>
          <w:color w:val="000000" w:themeColor="text1"/>
          <w:sz w:val="28"/>
          <w:szCs w:val="28"/>
        </w:rPr>
      </w:pPr>
      <w:r w:rsidRPr="00FF391B">
        <w:rPr>
          <w:color w:val="000000" w:themeColor="text1"/>
          <w:sz w:val="28"/>
          <w:szCs w:val="28"/>
        </w:rPr>
        <w:t xml:space="preserve">Національний банк України </w:t>
      </w:r>
      <w:r>
        <w:rPr>
          <w:color w:val="000000" w:themeColor="text1"/>
          <w:sz w:val="28"/>
          <w:szCs w:val="28"/>
        </w:rPr>
        <w:t>в</w:t>
      </w:r>
      <w:r w:rsidRPr="00FF391B">
        <w:rPr>
          <w:color w:val="000000" w:themeColor="text1"/>
          <w:sz w:val="28"/>
          <w:szCs w:val="28"/>
        </w:rPr>
        <w:t xml:space="preserve"> межах компетенції у сфері регулювання платіжного ринку видає </w:t>
      </w:r>
      <w:r>
        <w:rPr>
          <w:color w:val="000000" w:themeColor="text1"/>
          <w:sz w:val="28"/>
          <w:szCs w:val="28"/>
        </w:rPr>
        <w:t>надавачу</w:t>
      </w:r>
      <w:r w:rsidRPr="00FF391B">
        <w:rPr>
          <w:color w:val="000000" w:themeColor="text1"/>
          <w:sz w:val="28"/>
          <w:szCs w:val="28"/>
        </w:rPr>
        <w:t xml:space="preserve"> ліцензії на надання всіх або окремих фінансових платіжних послуг.</w:t>
      </w:r>
    </w:p>
    <w:p w:rsidR="00B2373C" w:rsidRDefault="009940EE" w:rsidP="00C65CB1">
      <w:pPr>
        <w:pStyle w:val="1"/>
        <w:numPr>
          <w:ilvl w:val="0"/>
          <w:numId w:val="93"/>
        </w:numPr>
        <w:spacing w:before="0" w:beforeAutospacing="0" w:after="0" w:afterAutospacing="0"/>
        <w:ind w:left="0" w:firstLine="567"/>
        <w:jc w:val="both"/>
        <w:rPr>
          <w:color w:val="000000" w:themeColor="text1"/>
          <w:sz w:val="28"/>
          <w:szCs w:val="28"/>
        </w:rPr>
      </w:pPr>
      <w:r w:rsidRPr="00FF391B">
        <w:rPr>
          <w:color w:val="000000" w:themeColor="text1"/>
          <w:sz w:val="28"/>
          <w:szCs w:val="28"/>
        </w:rPr>
        <w:t xml:space="preserve">У ліцензії зазначається перелік фінансових платіжних послуг, які надавач має право надавати на підставі ліцензії. </w:t>
      </w:r>
    </w:p>
    <w:p w:rsidR="00B2373C" w:rsidRDefault="009940EE" w:rsidP="00C65CB1">
      <w:pPr>
        <w:pStyle w:val="1"/>
        <w:numPr>
          <w:ilvl w:val="0"/>
          <w:numId w:val="93"/>
        </w:numPr>
        <w:spacing w:before="0" w:beforeAutospacing="0" w:after="0" w:afterAutospacing="0"/>
        <w:ind w:left="0" w:firstLine="567"/>
        <w:jc w:val="both"/>
        <w:rPr>
          <w:color w:val="000000" w:themeColor="text1"/>
          <w:sz w:val="28"/>
          <w:szCs w:val="28"/>
        </w:rPr>
      </w:pPr>
      <w:r w:rsidRPr="00FF391B">
        <w:rPr>
          <w:color w:val="000000" w:themeColor="text1"/>
          <w:sz w:val="28"/>
          <w:szCs w:val="28"/>
        </w:rPr>
        <w:t>Ліцензія видається на необмежений строк.</w:t>
      </w:r>
    </w:p>
    <w:p w:rsidR="00B2373C" w:rsidRDefault="009940EE" w:rsidP="00C65CB1">
      <w:pPr>
        <w:pStyle w:val="1"/>
        <w:numPr>
          <w:ilvl w:val="0"/>
          <w:numId w:val="93"/>
        </w:numPr>
        <w:spacing w:before="0" w:beforeAutospacing="0" w:after="0" w:afterAutospacing="0"/>
        <w:ind w:left="0" w:firstLine="567"/>
        <w:jc w:val="both"/>
        <w:rPr>
          <w:color w:val="000000" w:themeColor="text1"/>
          <w:sz w:val="28"/>
          <w:szCs w:val="28"/>
        </w:rPr>
      </w:pPr>
      <w:r w:rsidRPr="00FF391B">
        <w:rPr>
          <w:color w:val="000000" w:themeColor="text1"/>
          <w:sz w:val="28"/>
          <w:szCs w:val="28"/>
        </w:rPr>
        <w:t>Ліцензія не може передаватися третім особам.</w:t>
      </w:r>
    </w:p>
    <w:p w:rsidR="00B2373C" w:rsidRDefault="009940EE" w:rsidP="00C65CB1">
      <w:pPr>
        <w:pStyle w:val="1"/>
        <w:numPr>
          <w:ilvl w:val="0"/>
          <w:numId w:val="93"/>
        </w:numPr>
        <w:spacing w:before="0" w:beforeAutospacing="0" w:after="0" w:afterAutospacing="0"/>
        <w:ind w:left="0" w:firstLine="567"/>
        <w:jc w:val="both"/>
        <w:rPr>
          <w:color w:val="000000" w:themeColor="text1"/>
          <w:sz w:val="28"/>
          <w:szCs w:val="28"/>
        </w:rPr>
      </w:pPr>
      <w:r w:rsidRPr="00FF391B">
        <w:rPr>
          <w:color w:val="000000" w:themeColor="text1"/>
          <w:sz w:val="28"/>
          <w:szCs w:val="28"/>
        </w:rPr>
        <w:t xml:space="preserve">Національний банк України приймає рішення про видачу ліцензії або про відмову </w:t>
      </w:r>
      <w:r>
        <w:rPr>
          <w:color w:val="000000" w:themeColor="text1"/>
          <w:sz w:val="28"/>
          <w:szCs w:val="28"/>
        </w:rPr>
        <w:t>в</w:t>
      </w:r>
      <w:r w:rsidRPr="00FF391B">
        <w:rPr>
          <w:color w:val="000000" w:themeColor="text1"/>
          <w:sz w:val="28"/>
          <w:szCs w:val="28"/>
        </w:rPr>
        <w:t xml:space="preserve"> її видачі </w:t>
      </w:r>
      <w:r>
        <w:rPr>
          <w:color w:val="000000" w:themeColor="text1"/>
          <w:sz w:val="28"/>
          <w:szCs w:val="28"/>
        </w:rPr>
        <w:t>в</w:t>
      </w:r>
      <w:r w:rsidRPr="00FF391B">
        <w:rPr>
          <w:color w:val="000000" w:themeColor="text1"/>
          <w:sz w:val="28"/>
          <w:szCs w:val="28"/>
        </w:rPr>
        <w:t xml:space="preserve"> строк не більше шістдесяти робочих днів </w:t>
      </w:r>
      <w:r>
        <w:rPr>
          <w:color w:val="000000" w:themeColor="text1"/>
          <w:sz w:val="28"/>
          <w:szCs w:val="28"/>
        </w:rPr>
        <w:t>і</w:t>
      </w:r>
      <w:r w:rsidRPr="00FF391B">
        <w:rPr>
          <w:color w:val="000000" w:themeColor="text1"/>
          <w:sz w:val="28"/>
          <w:szCs w:val="28"/>
        </w:rPr>
        <w:t>з дня одержання Національним банком України заяви про видачу ліцензії та повного пакета документів, що додаються до заяви.</w:t>
      </w:r>
    </w:p>
    <w:p w:rsidR="00B2373C" w:rsidRDefault="009940EE" w:rsidP="00C65CB1">
      <w:pPr>
        <w:pStyle w:val="1"/>
        <w:numPr>
          <w:ilvl w:val="0"/>
          <w:numId w:val="93"/>
        </w:numPr>
        <w:spacing w:before="0" w:beforeAutospacing="0" w:after="0" w:afterAutospacing="0"/>
        <w:ind w:left="0" w:firstLine="567"/>
        <w:jc w:val="both"/>
        <w:rPr>
          <w:color w:val="000000" w:themeColor="text1"/>
          <w:sz w:val="28"/>
          <w:szCs w:val="28"/>
        </w:rPr>
      </w:pPr>
      <w:r w:rsidRPr="003B03EC">
        <w:rPr>
          <w:sz w:val="28"/>
          <w:szCs w:val="28"/>
        </w:rPr>
        <w:t>Перелік та вимоги до змісту документів, що додаються до заяви</w:t>
      </w:r>
      <w:r>
        <w:rPr>
          <w:sz w:val="28"/>
          <w:szCs w:val="28"/>
        </w:rPr>
        <w:t xml:space="preserve"> про видачу ліцензії на надання платіжних послуг</w:t>
      </w:r>
      <w:r w:rsidRPr="00EC6426">
        <w:rPr>
          <w:sz w:val="28"/>
          <w:szCs w:val="28"/>
        </w:rPr>
        <w:t>,</w:t>
      </w:r>
      <w:r w:rsidRPr="00FF391B">
        <w:rPr>
          <w:color w:val="000000" w:themeColor="text1"/>
          <w:sz w:val="28"/>
          <w:szCs w:val="28"/>
        </w:rPr>
        <w:t xml:space="preserve"> </w:t>
      </w:r>
      <w:r w:rsidRPr="00EC6426">
        <w:rPr>
          <w:color w:val="000000" w:themeColor="text1"/>
          <w:sz w:val="28"/>
          <w:szCs w:val="28"/>
        </w:rPr>
        <w:t>п</w:t>
      </w:r>
      <w:r w:rsidRPr="00FF391B">
        <w:rPr>
          <w:color w:val="000000" w:themeColor="text1"/>
          <w:sz w:val="28"/>
          <w:szCs w:val="28"/>
        </w:rPr>
        <w:t xml:space="preserve">орядок видачі, зупинення, поновлення, відкликання </w:t>
      </w:r>
      <w:r>
        <w:rPr>
          <w:color w:val="000000" w:themeColor="text1"/>
          <w:sz w:val="28"/>
          <w:szCs w:val="28"/>
        </w:rPr>
        <w:t xml:space="preserve">такої </w:t>
      </w:r>
      <w:r w:rsidRPr="00FF391B">
        <w:rPr>
          <w:color w:val="000000" w:themeColor="text1"/>
          <w:sz w:val="28"/>
          <w:szCs w:val="28"/>
        </w:rPr>
        <w:t>ліцензі</w:t>
      </w:r>
      <w:r>
        <w:rPr>
          <w:color w:val="000000" w:themeColor="text1"/>
          <w:sz w:val="28"/>
          <w:szCs w:val="28"/>
        </w:rPr>
        <w:t>ї</w:t>
      </w:r>
      <w:r w:rsidRPr="00FF391B">
        <w:rPr>
          <w:color w:val="000000" w:themeColor="text1"/>
          <w:sz w:val="28"/>
          <w:szCs w:val="28"/>
        </w:rPr>
        <w:t xml:space="preserve">  встановлюється Національним банком України. </w:t>
      </w:r>
    </w:p>
    <w:p w:rsidR="00556EC5" w:rsidRDefault="00556EC5" w:rsidP="00556EC5">
      <w:pPr>
        <w:pStyle w:val="1"/>
        <w:numPr>
          <w:ilvl w:val="0"/>
          <w:numId w:val="0"/>
        </w:numPr>
        <w:spacing w:before="0" w:beforeAutospacing="0" w:after="0" w:afterAutospacing="0"/>
        <w:ind w:left="567"/>
        <w:jc w:val="both"/>
        <w:rPr>
          <w:color w:val="000000" w:themeColor="text1"/>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44" w:name="_Toc52382583"/>
      <w:r w:rsidRPr="00FF391B">
        <w:rPr>
          <w:rFonts w:ascii="Times New Roman" w:hAnsi="Times New Roman"/>
          <w:b/>
          <w:sz w:val="28"/>
          <w:szCs w:val="28"/>
          <w:lang w:eastAsia="uk-UA"/>
        </w:rPr>
        <w:t xml:space="preserve">Стаття </w:t>
      </w:r>
      <w:bookmarkStart w:id="45" w:name="порядок_реєстрації"/>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12</w:t>
      </w:r>
      <w:r w:rsidRPr="00FF391B">
        <w:rPr>
          <w:rFonts w:ascii="Times New Roman" w:hAnsi="Times New Roman"/>
          <w:b/>
          <w:sz w:val="28"/>
          <w:szCs w:val="28"/>
          <w:lang w:eastAsia="uk-UA"/>
        </w:rPr>
        <w:fldChar w:fldCharType="end"/>
      </w:r>
      <w:bookmarkEnd w:id="45"/>
      <w:r w:rsidRPr="00FF391B">
        <w:rPr>
          <w:rFonts w:ascii="Times New Roman" w:hAnsi="Times New Roman"/>
          <w:b/>
          <w:sz w:val="28"/>
          <w:szCs w:val="28"/>
          <w:lang w:eastAsia="uk-UA"/>
        </w:rPr>
        <w:t>. Включення надавачів платіжних послуг до Реєстру</w:t>
      </w:r>
      <w:bookmarkEnd w:id="44"/>
    </w:p>
    <w:p w:rsidR="00B2373C" w:rsidRDefault="009940EE" w:rsidP="00C65CB1">
      <w:pPr>
        <w:pStyle w:val="1"/>
        <w:numPr>
          <w:ilvl w:val="0"/>
          <w:numId w:val="14"/>
        </w:numPr>
        <w:spacing w:before="0" w:beforeAutospacing="0" w:after="0" w:afterAutospacing="0"/>
        <w:ind w:left="0" w:firstLine="567"/>
        <w:jc w:val="both"/>
        <w:rPr>
          <w:color w:val="000000" w:themeColor="text1"/>
          <w:sz w:val="28"/>
          <w:szCs w:val="28"/>
        </w:rPr>
      </w:pPr>
      <w:r w:rsidRPr="00FF391B">
        <w:rPr>
          <w:color w:val="000000" w:themeColor="text1"/>
          <w:sz w:val="28"/>
          <w:szCs w:val="28"/>
        </w:rPr>
        <w:t xml:space="preserve">Якщо інше не передбачено цим Законом, надавачі платіжних послуг (у тому числі надавачі нефінансових платіжних послуг) та надавачі обмежених платіжних послуг мають право здійснювати діяльність в Україні з надання відповідних послуг виключно після включення їх до Реєстру в порядку, передбаченому цим Законом та нормативно-правовими актами Національного банку України. </w:t>
      </w:r>
    </w:p>
    <w:p w:rsidR="009940EE" w:rsidRPr="00FF391B" w:rsidRDefault="009940EE" w:rsidP="00C65CB1">
      <w:pPr>
        <w:pStyle w:val="1"/>
        <w:numPr>
          <w:ilvl w:val="0"/>
          <w:numId w:val="14"/>
        </w:numPr>
        <w:spacing w:before="0" w:beforeAutospacing="0" w:after="0" w:afterAutospacing="0"/>
        <w:ind w:left="0" w:firstLine="567"/>
        <w:jc w:val="both"/>
        <w:rPr>
          <w:sz w:val="28"/>
          <w:szCs w:val="28"/>
        </w:rPr>
      </w:pPr>
      <w:r w:rsidRPr="00FF391B">
        <w:rPr>
          <w:color w:val="000000" w:themeColor="text1"/>
          <w:sz w:val="28"/>
          <w:szCs w:val="28"/>
        </w:rPr>
        <w:t>Включення</w:t>
      </w:r>
      <w:r w:rsidRPr="00FF391B">
        <w:rPr>
          <w:sz w:val="28"/>
          <w:szCs w:val="28"/>
        </w:rPr>
        <w:t xml:space="preserve"> до Реєстру здійснюється шляхом внесення відомостей про надавачів платіжних послуг (надавачів обмежених платіжних послуг), переліку платіжних послуг (обмежених платіжних послуг), які відповідний надавач платіжних послуг має право надавати, та інших відомостей, які вносяться до Реєстру відповідно до цього Закону та нормативно-правових актів Національного банку України.</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Порядок включення надавачів платіжних послуг (надавачів обмежених платіжних послуг) до Реєстру, вичерпний перелік та вимоги до змісту </w:t>
      </w:r>
      <w:r w:rsidRPr="00FF391B">
        <w:rPr>
          <w:rFonts w:ascii="Times New Roman" w:hAnsi="Times New Roman"/>
          <w:sz w:val="28"/>
          <w:szCs w:val="28"/>
          <w:lang w:eastAsia="uk-UA"/>
        </w:rPr>
        <w:lastRenderedPageBreak/>
        <w:t xml:space="preserve">документів, що додаються до заяви про включення до Реєстру, а також порядок внесення до Реєстру відомостей про припинення здійснення надавачем платіжних послуг, надавачем обмежених платіжних послуг діяльності з надання відповідних послуг </w:t>
      </w:r>
      <w:r>
        <w:rPr>
          <w:rFonts w:ascii="Times New Roman" w:hAnsi="Times New Roman"/>
          <w:sz w:val="28"/>
          <w:szCs w:val="28"/>
          <w:lang w:eastAsia="uk-UA"/>
        </w:rPr>
        <w:t>у</w:t>
      </w:r>
      <w:r w:rsidRPr="00FF391B">
        <w:rPr>
          <w:rFonts w:ascii="Times New Roman" w:hAnsi="Times New Roman"/>
          <w:sz w:val="28"/>
          <w:szCs w:val="28"/>
          <w:lang w:eastAsia="uk-UA"/>
        </w:rPr>
        <w:t>становлюються нормативно-правовими актами Національного банку України.</w:t>
      </w:r>
    </w:p>
    <w:p w:rsidR="009940EE" w:rsidRPr="00FF391B" w:rsidRDefault="009940EE" w:rsidP="00C65CB1">
      <w:pPr>
        <w:pStyle w:val="1"/>
        <w:numPr>
          <w:ilvl w:val="0"/>
          <w:numId w:val="14"/>
        </w:numPr>
        <w:spacing w:before="0" w:beforeAutospacing="0" w:after="0" w:afterAutospacing="0"/>
        <w:ind w:left="0" w:firstLine="567"/>
        <w:jc w:val="both"/>
        <w:rPr>
          <w:color w:val="000000" w:themeColor="text1"/>
          <w:sz w:val="28"/>
          <w:szCs w:val="28"/>
        </w:rPr>
      </w:pPr>
      <w:r w:rsidRPr="00FF391B">
        <w:rPr>
          <w:color w:val="000000" w:themeColor="text1"/>
          <w:sz w:val="28"/>
          <w:szCs w:val="28"/>
        </w:rPr>
        <w:t>У разі прийняття рішення про включення до Реєстру Національний банк України вносить відповідні відомості до Реєстру не пізніше наступного робочого дня з дати прийняття рішення.</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Повідомлення про прийняття рішення про включення до Реєстру (та відповідний витяг </w:t>
      </w:r>
      <w:r>
        <w:rPr>
          <w:rFonts w:ascii="Times New Roman" w:hAnsi="Times New Roman"/>
          <w:sz w:val="28"/>
          <w:szCs w:val="28"/>
          <w:lang w:eastAsia="uk-UA"/>
        </w:rPr>
        <w:t>і</w:t>
      </w:r>
      <w:r w:rsidRPr="00FF391B">
        <w:rPr>
          <w:rFonts w:ascii="Times New Roman" w:hAnsi="Times New Roman"/>
          <w:sz w:val="28"/>
          <w:szCs w:val="28"/>
          <w:lang w:eastAsia="uk-UA"/>
        </w:rPr>
        <w:t xml:space="preserve">з Реєстру) або про відмову у включенні до Реєстру надсилається (видається) заявникові в письмовій (паперовій або електронній) формі протягом трьох робочих днів </w:t>
      </w:r>
      <w:r>
        <w:rPr>
          <w:rFonts w:ascii="Times New Roman" w:hAnsi="Times New Roman"/>
          <w:sz w:val="28"/>
          <w:szCs w:val="28"/>
          <w:lang w:eastAsia="uk-UA"/>
        </w:rPr>
        <w:t>і</w:t>
      </w:r>
      <w:r w:rsidRPr="00FF391B">
        <w:rPr>
          <w:rFonts w:ascii="Times New Roman" w:hAnsi="Times New Roman"/>
          <w:sz w:val="28"/>
          <w:szCs w:val="28"/>
          <w:lang w:eastAsia="uk-UA"/>
        </w:rPr>
        <w:t>з дати прийняття відповідного рішення. У разі прийняття рішення про відмову у включенні до Реєстру Національний банк України повідомляє заявника про причини відмови.</w:t>
      </w:r>
    </w:p>
    <w:p w:rsidR="00B2373C" w:rsidRDefault="009940EE" w:rsidP="00C65CB1">
      <w:pPr>
        <w:pStyle w:val="1"/>
        <w:numPr>
          <w:ilvl w:val="0"/>
          <w:numId w:val="14"/>
        </w:numPr>
        <w:spacing w:before="0" w:beforeAutospacing="0" w:after="0" w:afterAutospacing="0"/>
        <w:ind w:left="0" w:firstLine="567"/>
        <w:jc w:val="both"/>
        <w:rPr>
          <w:color w:val="000000" w:themeColor="text1"/>
          <w:sz w:val="28"/>
          <w:szCs w:val="28"/>
        </w:rPr>
      </w:pPr>
      <w:r w:rsidRPr="00FF391B">
        <w:rPr>
          <w:color w:val="000000" w:themeColor="text1"/>
          <w:sz w:val="28"/>
          <w:szCs w:val="28"/>
        </w:rPr>
        <w:t>Якщо юридична особа (</w:t>
      </w:r>
      <w:r>
        <w:rPr>
          <w:color w:val="000000" w:themeColor="text1"/>
          <w:sz w:val="28"/>
          <w:szCs w:val="28"/>
        </w:rPr>
        <w:t>у</w:t>
      </w:r>
      <w:r w:rsidRPr="00FF391B">
        <w:rPr>
          <w:color w:val="000000" w:themeColor="text1"/>
          <w:sz w:val="28"/>
          <w:szCs w:val="28"/>
        </w:rPr>
        <w:t xml:space="preserve"> тому числі надавач платіжних послуг) має намір розпочати надання нової нефінансової платіжної послуги (обмеженої платіжної послуги), така особа звертається до Національного банку України в порядку, </w:t>
      </w:r>
      <w:r>
        <w:rPr>
          <w:color w:val="000000" w:themeColor="text1"/>
          <w:sz w:val="28"/>
          <w:szCs w:val="28"/>
        </w:rPr>
        <w:t>у</w:t>
      </w:r>
      <w:r w:rsidRPr="00FF391B">
        <w:rPr>
          <w:color w:val="000000" w:themeColor="text1"/>
          <w:sz w:val="28"/>
          <w:szCs w:val="28"/>
        </w:rPr>
        <w:t>становленому Національним банком України, із заявою про внесення відповідних відомостей до Реєстру.</w:t>
      </w:r>
    </w:p>
    <w:p w:rsidR="00556EC5" w:rsidRDefault="00556EC5" w:rsidP="00556EC5">
      <w:pPr>
        <w:pStyle w:val="1"/>
        <w:numPr>
          <w:ilvl w:val="0"/>
          <w:numId w:val="0"/>
        </w:numPr>
        <w:spacing w:before="0" w:beforeAutospacing="0" w:after="0" w:afterAutospacing="0"/>
        <w:ind w:left="567"/>
        <w:jc w:val="both"/>
        <w:rPr>
          <w:color w:val="000000" w:themeColor="text1"/>
          <w:sz w:val="28"/>
          <w:szCs w:val="28"/>
        </w:rPr>
      </w:pPr>
    </w:p>
    <w:p w:rsidR="00B2373C" w:rsidRDefault="009940EE" w:rsidP="00B2373C">
      <w:pPr>
        <w:pStyle w:val="a5"/>
        <w:spacing w:before="0"/>
        <w:jc w:val="center"/>
        <w:outlineLvl w:val="2"/>
        <w:rPr>
          <w:rFonts w:ascii="Times New Roman" w:hAnsi="Times New Roman"/>
          <w:b/>
          <w:noProof/>
          <w:sz w:val="28"/>
          <w:szCs w:val="28"/>
          <w:lang w:eastAsia="uk-UA"/>
        </w:rPr>
      </w:pPr>
      <w:bookmarkStart w:id="46" w:name="_Toc52382584"/>
      <w:r w:rsidRPr="00FF391B">
        <w:rPr>
          <w:rFonts w:ascii="Times New Roman" w:hAnsi="Times New Roman"/>
          <w:b/>
          <w:sz w:val="28"/>
          <w:szCs w:val="28"/>
          <w:lang w:eastAsia="uk-UA"/>
        </w:rPr>
        <w:t xml:space="preserve">Стаття </w:t>
      </w:r>
      <w:bookmarkStart w:id="47" w:name="Малі_платіжн_установи"/>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13</w:t>
      </w:r>
      <w:r w:rsidRPr="00FF391B">
        <w:rPr>
          <w:rFonts w:ascii="Times New Roman" w:hAnsi="Times New Roman"/>
          <w:b/>
          <w:sz w:val="28"/>
          <w:szCs w:val="28"/>
          <w:lang w:eastAsia="uk-UA"/>
        </w:rPr>
        <w:fldChar w:fldCharType="end"/>
      </w:r>
      <w:bookmarkEnd w:id="47"/>
      <w:r w:rsidRPr="00FF391B">
        <w:rPr>
          <w:rFonts w:ascii="Times New Roman" w:hAnsi="Times New Roman"/>
          <w:b/>
          <w:sz w:val="28"/>
          <w:szCs w:val="28"/>
          <w:lang w:eastAsia="uk-UA"/>
        </w:rPr>
        <w:t>. Особливості</w:t>
      </w:r>
      <w:r w:rsidRPr="00FF391B">
        <w:rPr>
          <w:rFonts w:ascii="Times New Roman" w:hAnsi="Times New Roman"/>
          <w:b/>
          <w:noProof/>
          <w:sz w:val="28"/>
          <w:szCs w:val="28"/>
          <w:lang w:eastAsia="uk-UA"/>
        </w:rPr>
        <w:t xml:space="preserve"> діяльності малих платіжних установ</w:t>
      </w:r>
      <w:bookmarkEnd w:id="46"/>
    </w:p>
    <w:p w:rsidR="009940EE" w:rsidRPr="00FF391B" w:rsidRDefault="009940EE" w:rsidP="00C65CB1">
      <w:pPr>
        <w:pStyle w:val="1"/>
        <w:numPr>
          <w:ilvl w:val="0"/>
          <w:numId w:val="95"/>
        </w:numPr>
        <w:spacing w:before="0" w:beforeAutospacing="0" w:after="0" w:afterAutospacing="0"/>
        <w:ind w:left="0" w:firstLine="567"/>
        <w:jc w:val="both"/>
        <w:rPr>
          <w:sz w:val="28"/>
          <w:szCs w:val="28"/>
        </w:rPr>
      </w:pPr>
      <w:bookmarkStart w:id="48" w:name="_Ref30508411"/>
      <w:r w:rsidRPr="00FF391B">
        <w:rPr>
          <w:sz w:val="28"/>
          <w:szCs w:val="28"/>
        </w:rPr>
        <w:t xml:space="preserve">Мала платіжна установа має право надавати фінансові платіжні послуги відповідно до цього Закону лише за умови дотримання обмежень щодо граничних обсягів </w:t>
      </w:r>
      <w:r>
        <w:rPr>
          <w:sz w:val="28"/>
          <w:szCs w:val="28"/>
        </w:rPr>
        <w:t>виконання</w:t>
      </w:r>
      <w:r w:rsidRPr="00FF391B">
        <w:rPr>
          <w:sz w:val="28"/>
          <w:szCs w:val="28"/>
        </w:rPr>
        <w:t xml:space="preserve"> платіжних операцій, визначених нормативно-правовими актами Національного банку України.</w:t>
      </w:r>
      <w:bookmarkEnd w:id="48"/>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Національний банк України має право встановлювати інші обмеження та умови щодо діяльності малих платіжних установ.</w:t>
      </w:r>
    </w:p>
    <w:p w:rsidR="00B2373C" w:rsidRDefault="009940EE" w:rsidP="00C65CB1">
      <w:pPr>
        <w:pStyle w:val="1"/>
        <w:numPr>
          <w:ilvl w:val="0"/>
          <w:numId w:val="95"/>
        </w:numPr>
        <w:spacing w:before="0" w:beforeAutospacing="0" w:after="0" w:afterAutospacing="0"/>
        <w:ind w:left="0" w:firstLine="567"/>
        <w:jc w:val="both"/>
        <w:rPr>
          <w:sz w:val="28"/>
          <w:szCs w:val="28"/>
        </w:rPr>
      </w:pPr>
      <w:r w:rsidRPr="00FF391B">
        <w:rPr>
          <w:sz w:val="28"/>
          <w:szCs w:val="28"/>
        </w:rPr>
        <w:t>Ліцензія, яка надає юридичній особі право здійснювати діяльність малої платіжної установи відповідно до цього Закону, отримується в спрощеному порядку, який визначається нормативно-правовими актами Національного банку</w:t>
      </w:r>
      <w:r>
        <w:rPr>
          <w:sz w:val="28"/>
          <w:szCs w:val="28"/>
        </w:rPr>
        <w:t xml:space="preserve"> України</w:t>
      </w:r>
      <w:r w:rsidRPr="00FF391B">
        <w:rPr>
          <w:sz w:val="28"/>
          <w:szCs w:val="28"/>
        </w:rPr>
        <w:t>.</w:t>
      </w:r>
    </w:p>
    <w:p w:rsidR="009940EE" w:rsidRPr="00FF391B" w:rsidRDefault="009940EE" w:rsidP="00C65CB1">
      <w:pPr>
        <w:pStyle w:val="1"/>
        <w:numPr>
          <w:ilvl w:val="0"/>
          <w:numId w:val="95"/>
        </w:numPr>
        <w:spacing w:before="0" w:beforeAutospacing="0" w:after="0" w:afterAutospacing="0"/>
        <w:ind w:left="0" w:firstLine="567"/>
        <w:jc w:val="both"/>
        <w:rPr>
          <w:sz w:val="28"/>
          <w:szCs w:val="28"/>
        </w:rPr>
      </w:pPr>
      <w:r w:rsidRPr="00FF391B">
        <w:rPr>
          <w:sz w:val="28"/>
          <w:szCs w:val="28"/>
        </w:rPr>
        <w:t xml:space="preserve">Мала платіжна установа зобов’язана подати всі необхідні документи для отримання ліцензії на загальних підставах відповідно до цього Закону протягом </w:t>
      </w:r>
      <w:r>
        <w:rPr>
          <w:sz w:val="28"/>
          <w:szCs w:val="28"/>
        </w:rPr>
        <w:t>шістдесяти календарних днів і</w:t>
      </w:r>
      <w:r w:rsidRPr="00FF391B">
        <w:rPr>
          <w:sz w:val="28"/>
          <w:szCs w:val="28"/>
        </w:rPr>
        <w:t>з моменту перевищення обмежень, передбачених частиною першою цієї статті</w:t>
      </w:r>
      <w:r>
        <w:rPr>
          <w:sz w:val="28"/>
          <w:szCs w:val="28"/>
        </w:rPr>
        <w:t>,</w:t>
      </w:r>
      <w:r w:rsidRPr="00FF391B">
        <w:rPr>
          <w:sz w:val="28"/>
          <w:szCs w:val="28"/>
        </w:rPr>
        <w:t xml:space="preserve"> або припинити надання фінансових платіжних послуг.</w:t>
      </w:r>
    </w:p>
    <w:p w:rsidR="00B2373C" w:rsidRDefault="009940EE" w:rsidP="00B2373C">
      <w:pPr>
        <w:pStyle w:val="a5"/>
        <w:spacing w:before="0"/>
        <w:rPr>
          <w:rFonts w:ascii="Times New Roman" w:hAnsi="Times New Roman"/>
          <w:sz w:val="28"/>
          <w:szCs w:val="28"/>
          <w:lang w:eastAsia="uk-UA"/>
        </w:rPr>
      </w:pPr>
      <w:r>
        <w:rPr>
          <w:rFonts w:ascii="Times New Roman" w:hAnsi="Times New Roman"/>
          <w:sz w:val="28"/>
          <w:szCs w:val="28"/>
          <w:lang w:eastAsia="uk-UA"/>
        </w:rPr>
        <w:t>Я</w:t>
      </w:r>
      <w:r w:rsidRPr="00FF391B">
        <w:rPr>
          <w:rFonts w:ascii="Times New Roman" w:hAnsi="Times New Roman"/>
          <w:sz w:val="28"/>
          <w:szCs w:val="28"/>
          <w:lang w:eastAsia="uk-UA"/>
        </w:rPr>
        <w:t xml:space="preserve">кщо мала платіжна установа не подала всіх необхідних документів для отримання ліцензії протягом </w:t>
      </w:r>
      <w:r w:rsidRPr="00234BE7">
        <w:rPr>
          <w:rFonts w:ascii="Times New Roman" w:hAnsi="Times New Roman"/>
          <w:sz w:val="28"/>
          <w:szCs w:val="28"/>
          <w:lang w:eastAsia="uk-UA"/>
        </w:rPr>
        <w:t>шістдесяти календарних днів</w:t>
      </w:r>
      <w:r>
        <w:rPr>
          <w:rFonts w:asciiTheme="minorHAnsi" w:hAnsiTheme="minorHAnsi"/>
          <w:sz w:val="28"/>
          <w:szCs w:val="28"/>
        </w:rPr>
        <w:t xml:space="preserve"> </w:t>
      </w:r>
      <w:r>
        <w:rPr>
          <w:rFonts w:ascii="Times New Roman" w:hAnsi="Times New Roman"/>
          <w:sz w:val="28"/>
          <w:szCs w:val="28"/>
          <w:lang w:eastAsia="uk-UA"/>
        </w:rPr>
        <w:t>і</w:t>
      </w:r>
      <w:r w:rsidRPr="00FF391B">
        <w:rPr>
          <w:rFonts w:ascii="Times New Roman" w:hAnsi="Times New Roman"/>
          <w:sz w:val="28"/>
          <w:szCs w:val="28"/>
          <w:lang w:eastAsia="uk-UA"/>
        </w:rPr>
        <w:t xml:space="preserve">з моменту перевищення обмежень, передбачених частиною першою цієї статті, та/або не отримала ліцензію на загальних підставах відповідно до цього Закону протягом </w:t>
      </w:r>
      <w:r>
        <w:rPr>
          <w:rFonts w:ascii="Times New Roman" w:hAnsi="Times New Roman"/>
          <w:sz w:val="28"/>
          <w:szCs w:val="28"/>
          <w:lang w:eastAsia="uk-UA"/>
        </w:rPr>
        <w:t>240 календарних днів</w:t>
      </w:r>
      <w:r w:rsidRPr="00FF391B">
        <w:rPr>
          <w:rFonts w:ascii="Times New Roman" w:hAnsi="Times New Roman"/>
          <w:sz w:val="28"/>
          <w:szCs w:val="28"/>
          <w:lang w:eastAsia="uk-UA"/>
        </w:rPr>
        <w:t xml:space="preserve"> </w:t>
      </w:r>
      <w:r>
        <w:rPr>
          <w:rFonts w:ascii="Times New Roman" w:hAnsi="Times New Roman"/>
          <w:sz w:val="28"/>
          <w:szCs w:val="28"/>
          <w:lang w:eastAsia="uk-UA"/>
        </w:rPr>
        <w:t>і</w:t>
      </w:r>
      <w:r w:rsidRPr="00FF391B">
        <w:rPr>
          <w:rFonts w:ascii="Times New Roman" w:hAnsi="Times New Roman"/>
          <w:sz w:val="28"/>
          <w:szCs w:val="28"/>
          <w:lang w:eastAsia="uk-UA"/>
        </w:rPr>
        <w:t>з моменту перевищення зазначених обмежень</w:t>
      </w:r>
      <w:r>
        <w:rPr>
          <w:rFonts w:ascii="Times New Roman" w:hAnsi="Times New Roman"/>
          <w:sz w:val="28"/>
          <w:szCs w:val="28"/>
          <w:lang w:eastAsia="uk-UA"/>
        </w:rPr>
        <w:t>,</w:t>
      </w:r>
      <w:r w:rsidRPr="00FF391B">
        <w:rPr>
          <w:rFonts w:ascii="Times New Roman" w:hAnsi="Times New Roman"/>
          <w:sz w:val="28"/>
          <w:szCs w:val="28"/>
          <w:lang w:eastAsia="uk-UA"/>
        </w:rPr>
        <w:t xml:space="preserve"> </w:t>
      </w:r>
      <w:r>
        <w:rPr>
          <w:rFonts w:ascii="Times New Roman" w:hAnsi="Times New Roman"/>
          <w:sz w:val="28"/>
          <w:szCs w:val="28"/>
          <w:lang w:eastAsia="uk-UA"/>
        </w:rPr>
        <w:t xml:space="preserve">така </w:t>
      </w:r>
      <w:r w:rsidRPr="00FF391B">
        <w:rPr>
          <w:rFonts w:ascii="Times New Roman" w:hAnsi="Times New Roman"/>
          <w:sz w:val="28"/>
          <w:szCs w:val="28"/>
          <w:lang w:eastAsia="uk-UA"/>
        </w:rPr>
        <w:t>мала платіжна установа зобов’язана припинити надання фінансових платіжних послуг.</w:t>
      </w:r>
    </w:p>
    <w:p w:rsidR="00B2373C" w:rsidRDefault="009940EE" w:rsidP="00C65CB1">
      <w:pPr>
        <w:pStyle w:val="1"/>
        <w:numPr>
          <w:ilvl w:val="0"/>
          <w:numId w:val="95"/>
        </w:numPr>
        <w:spacing w:before="0" w:beforeAutospacing="0" w:after="0" w:afterAutospacing="0"/>
        <w:ind w:left="0" w:firstLine="567"/>
        <w:jc w:val="both"/>
        <w:rPr>
          <w:sz w:val="28"/>
          <w:szCs w:val="28"/>
        </w:rPr>
      </w:pPr>
      <w:r>
        <w:rPr>
          <w:sz w:val="28"/>
          <w:szCs w:val="28"/>
        </w:rPr>
        <w:lastRenderedPageBreak/>
        <w:t>М</w:t>
      </w:r>
      <w:r w:rsidRPr="00FF391B">
        <w:rPr>
          <w:sz w:val="28"/>
          <w:szCs w:val="28"/>
        </w:rPr>
        <w:t>ал</w:t>
      </w:r>
      <w:r>
        <w:rPr>
          <w:sz w:val="28"/>
          <w:szCs w:val="28"/>
        </w:rPr>
        <w:t>а</w:t>
      </w:r>
      <w:r w:rsidRPr="00FF391B">
        <w:rPr>
          <w:sz w:val="28"/>
          <w:szCs w:val="28"/>
        </w:rPr>
        <w:t xml:space="preserve"> платіжн</w:t>
      </w:r>
      <w:r>
        <w:rPr>
          <w:sz w:val="28"/>
          <w:szCs w:val="28"/>
        </w:rPr>
        <w:t>а</w:t>
      </w:r>
      <w:r w:rsidRPr="00FF391B">
        <w:rPr>
          <w:sz w:val="28"/>
          <w:szCs w:val="28"/>
        </w:rPr>
        <w:t xml:space="preserve"> установ</w:t>
      </w:r>
      <w:r>
        <w:rPr>
          <w:sz w:val="28"/>
          <w:szCs w:val="28"/>
        </w:rPr>
        <w:t>а зобов’язана</w:t>
      </w:r>
      <w:r w:rsidRPr="00FF391B">
        <w:rPr>
          <w:sz w:val="28"/>
          <w:szCs w:val="28"/>
        </w:rPr>
        <w:t xml:space="preserve"> отримати ліцензію на загальних підставах відповідно до цього Закону у випадку створення (залучення) такою особою іншої малої платіжної установи або </w:t>
      </w:r>
      <w:r>
        <w:rPr>
          <w:sz w:val="28"/>
          <w:szCs w:val="28"/>
        </w:rPr>
        <w:t>у разі перевищення встановлених Національним банком України обмежень</w:t>
      </w:r>
      <w:r w:rsidRPr="00FF391B">
        <w:rPr>
          <w:sz w:val="28"/>
          <w:szCs w:val="28"/>
        </w:rPr>
        <w:t>, передбачених частиною першою цієї статті.</w:t>
      </w:r>
    </w:p>
    <w:p w:rsidR="00B2373C" w:rsidRDefault="009940EE" w:rsidP="00C65CB1">
      <w:pPr>
        <w:pStyle w:val="1"/>
        <w:numPr>
          <w:ilvl w:val="0"/>
          <w:numId w:val="95"/>
        </w:numPr>
        <w:spacing w:before="0" w:beforeAutospacing="0" w:after="0" w:afterAutospacing="0"/>
        <w:ind w:left="0" w:firstLine="567"/>
        <w:jc w:val="both"/>
        <w:rPr>
          <w:sz w:val="28"/>
          <w:szCs w:val="28"/>
        </w:rPr>
      </w:pPr>
      <w:r w:rsidRPr="003B03EC">
        <w:rPr>
          <w:sz w:val="28"/>
          <w:szCs w:val="28"/>
        </w:rPr>
        <w:t>Перелік та вимоги до змісту документів, що додаються до заяви</w:t>
      </w:r>
      <w:r>
        <w:rPr>
          <w:sz w:val="28"/>
          <w:szCs w:val="28"/>
        </w:rPr>
        <w:t xml:space="preserve"> про видачу ліцензії</w:t>
      </w:r>
      <w:r w:rsidRPr="00066B9A">
        <w:rPr>
          <w:sz w:val="28"/>
          <w:szCs w:val="28"/>
        </w:rPr>
        <w:t>,</w:t>
      </w:r>
      <w:r w:rsidRPr="00FF391B">
        <w:rPr>
          <w:sz w:val="28"/>
          <w:szCs w:val="28"/>
        </w:rPr>
        <w:t xml:space="preserve"> </w:t>
      </w:r>
      <w:r w:rsidRPr="00066B9A">
        <w:rPr>
          <w:sz w:val="28"/>
          <w:szCs w:val="28"/>
        </w:rPr>
        <w:t>п</w:t>
      </w:r>
      <w:r w:rsidRPr="00FF391B">
        <w:rPr>
          <w:sz w:val="28"/>
          <w:szCs w:val="28"/>
        </w:rPr>
        <w:t xml:space="preserve">орядок та умови </w:t>
      </w:r>
      <w:r w:rsidRPr="00EB4649">
        <w:rPr>
          <w:sz w:val="28"/>
          <w:szCs w:val="28"/>
        </w:rPr>
        <w:t xml:space="preserve"> видачі</w:t>
      </w:r>
      <w:r w:rsidRPr="00FF391B">
        <w:rPr>
          <w:sz w:val="28"/>
          <w:szCs w:val="28"/>
        </w:rPr>
        <w:t xml:space="preserve"> ліцензії малим платіжним установам,</w:t>
      </w:r>
      <w:r>
        <w:rPr>
          <w:sz w:val="28"/>
          <w:szCs w:val="28"/>
        </w:rPr>
        <w:t xml:space="preserve"> </w:t>
      </w:r>
      <w:r w:rsidRPr="003B03EC">
        <w:rPr>
          <w:sz w:val="28"/>
          <w:szCs w:val="28"/>
        </w:rPr>
        <w:t>зупинення, поновлення, відкликання такої ліцензії</w:t>
      </w:r>
      <w:r w:rsidRPr="00FF391B">
        <w:rPr>
          <w:sz w:val="28"/>
          <w:szCs w:val="28"/>
        </w:rPr>
        <w:t xml:space="preserve"> особливості здійснення діяльності малих платіжних установ, а також відкликання ліцензій у малих платіжних установ визначаються нормативно-правовими актами Національного банку України.</w:t>
      </w:r>
    </w:p>
    <w:p w:rsidR="00556EC5" w:rsidRDefault="00556EC5" w:rsidP="00556EC5">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noProof/>
          <w:sz w:val="28"/>
          <w:szCs w:val="28"/>
          <w:lang w:eastAsia="uk-UA"/>
        </w:rPr>
      </w:pPr>
      <w:bookmarkStart w:id="49" w:name="_Toc52382585"/>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14</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xml:space="preserve">. </w:t>
      </w:r>
      <w:r w:rsidRPr="00FF391B">
        <w:rPr>
          <w:rFonts w:ascii="Times New Roman" w:hAnsi="Times New Roman"/>
          <w:b/>
          <w:noProof/>
          <w:sz w:val="28"/>
          <w:szCs w:val="28"/>
          <w:lang w:eastAsia="uk-UA"/>
        </w:rPr>
        <w:t xml:space="preserve">Порядок відкриття </w:t>
      </w:r>
      <w:r w:rsidRPr="00FF391B">
        <w:rPr>
          <w:rFonts w:ascii="Times New Roman" w:hAnsi="Times New Roman"/>
          <w:b/>
          <w:sz w:val="28"/>
          <w:szCs w:val="28"/>
          <w:lang w:eastAsia="uk-UA"/>
        </w:rPr>
        <w:t>філій</w:t>
      </w:r>
      <w:r w:rsidRPr="00FF391B">
        <w:rPr>
          <w:rFonts w:ascii="Times New Roman" w:hAnsi="Times New Roman"/>
          <w:b/>
          <w:noProof/>
          <w:sz w:val="28"/>
          <w:szCs w:val="28"/>
          <w:lang w:eastAsia="uk-UA"/>
        </w:rPr>
        <w:t xml:space="preserve"> іноземних платіжних установ на території України</w:t>
      </w:r>
      <w:bookmarkEnd w:id="49"/>
    </w:p>
    <w:p w:rsidR="00B2373C" w:rsidRDefault="009940EE" w:rsidP="00C65CB1">
      <w:pPr>
        <w:pStyle w:val="1"/>
        <w:numPr>
          <w:ilvl w:val="0"/>
          <w:numId w:val="15"/>
        </w:numPr>
        <w:spacing w:before="0" w:beforeAutospacing="0" w:after="0" w:afterAutospacing="0"/>
        <w:ind w:left="0" w:firstLine="567"/>
        <w:jc w:val="both"/>
        <w:rPr>
          <w:sz w:val="28"/>
          <w:szCs w:val="28"/>
        </w:rPr>
      </w:pPr>
      <w:r w:rsidRPr="00FF391B">
        <w:rPr>
          <w:sz w:val="28"/>
          <w:szCs w:val="28"/>
        </w:rPr>
        <w:t xml:space="preserve">Іноземні платіжні установи мають право відкривати філії та здійснювати через них діяльність на території України. </w:t>
      </w:r>
    </w:p>
    <w:p w:rsidR="00B2373C" w:rsidRDefault="009940EE" w:rsidP="00C65CB1">
      <w:pPr>
        <w:pStyle w:val="1"/>
        <w:numPr>
          <w:ilvl w:val="0"/>
          <w:numId w:val="15"/>
        </w:numPr>
        <w:spacing w:before="0" w:beforeAutospacing="0" w:after="0" w:afterAutospacing="0"/>
        <w:ind w:left="0" w:firstLine="567"/>
        <w:jc w:val="both"/>
        <w:rPr>
          <w:sz w:val="28"/>
          <w:szCs w:val="28"/>
        </w:rPr>
      </w:pPr>
      <w:r w:rsidRPr="00FF391B">
        <w:rPr>
          <w:sz w:val="28"/>
          <w:szCs w:val="28"/>
        </w:rPr>
        <w:t xml:space="preserve">Іноземна платіжна установа має право на відкриття філії в Україні за таких умов: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до держави, в якій зареєстровано іноземну платіжну установу, </w:t>
      </w:r>
      <w:r>
        <w:rPr>
          <w:sz w:val="28"/>
          <w:szCs w:val="28"/>
        </w:rPr>
        <w:t xml:space="preserve">немає </w:t>
      </w:r>
      <w:r w:rsidRPr="00FF391B">
        <w:rPr>
          <w:sz w:val="28"/>
          <w:szCs w:val="28"/>
        </w:rPr>
        <w:t>застережен</w:t>
      </w:r>
      <w:r>
        <w:rPr>
          <w:sz w:val="28"/>
          <w:szCs w:val="28"/>
        </w:rPr>
        <w:t>ь</w:t>
      </w:r>
      <w:r w:rsidRPr="00FF391B">
        <w:rPr>
          <w:sz w:val="28"/>
          <w:szCs w:val="28"/>
        </w:rPr>
        <w:t xml:space="preserve"> з боку відповідних міжнародних органів щодо виконання нею </w:t>
      </w:r>
      <w:r w:rsidRPr="00693612">
        <w:rPr>
          <w:sz w:val="28"/>
          <w:szCs w:val="28"/>
        </w:rPr>
        <w:t>рекомендацій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r w:rsidRPr="00FF391B">
        <w:rPr>
          <w:sz w:val="28"/>
          <w:szCs w:val="28"/>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наявність письмового зобов</w:t>
      </w:r>
      <w:r>
        <w:rPr>
          <w:sz w:val="28"/>
          <w:szCs w:val="28"/>
        </w:rPr>
        <w:t>’</w:t>
      </w:r>
      <w:r w:rsidRPr="00FF391B">
        <w:rPr>
          <w:sz w:val="28"/>
          <w:szCs w:val="28"/>
        </w:rPr>
        <w:t>язання іноземної платіжної установи</w:t>
      </w:r>
      <w:r>
        <w:rPr>
          <w:sz w:val="28"/>
          <w:szCs w:val="28"/>
        </w:rPr>
        <w:t xml:space="preserve"> на ім</w:t>
      </w:r>
      <w:r w:rsidRPr="0050190E">
        <w:rPr>
          <w:sz w:val="28"/>
          <w:szCs w:val="28"/>
        </w:rPr>
        <w:t>’</w:t>
      </w:r>
      <w:r>
        <w:rPr>
          <w:sz w:val="28"/>
          <w:szCs w:val="28"/>
        </w:rPr>
        <w:t>я Національного банку України</w:t>
      </w:r>
      <w:r w:rsidRPr="00FF391B">
        <w:rPr>
          <w:sz w:val="28"/>
          <w:szCs w:val="28"/>
        </w:rPr>
        <w:t xml:space="preserve"> про безумовне виконання нею зобов</w:t>
      </w:r>
      <w:r>
        <w:rPr>
          <w:sz w:val="28"/>
          <w:szCs w:val="28"/>
        </w:rPr>
        <w:t>’</w:t>
      </w:r>
      <w:r w:rsidRPr="00FF391B">
        <w:rPr>
          <w:sz w:val="28"/>
          <w:szCs w:val="28"/>
        </w:rPr>
        <w:t>язань, які виникнуть у зв</w:t>
      </w:r>
      <w:r>
        <w:rPr>
          <w:sz w:val="28"/>
          <w:szCs w:val="28"/>
        </w:rPr>
        <w:t>’</w:t>
      </w:r>
      <w:r w:rsidRPr="00FF391B">
        <w:rPr>
          <w:sz w:val="28"/>
          <w:szCs w:val="28"/>
        </w:rPr>
        <w:t>язку з діяльністю її філії на території України;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інших умов, визначених нормативно-правовими актами Національного банку України. </w:t>
      </w:r>
    </w:p>
    <w:p w:rsidR="00B2373C" w:rsidRDefault="009940EE" w:rsidP="00C65CB1">
      <w:pPr>
        <w:pStyle w:val="1"/>
        <w:numPr>
          <w:ilvl w:val="0"/>
          <w:numId w:val="15"/>
        </w:numPr>
        <w:spacing w:before="0" w:beforeAutospacing="0" w:after="0" w:afterAutospacing="0"/>
        <w:ind w:left="0" w:firstLine="567"/>
        <w:jc w:val="both"/>
        <w:rPr>
          <w:sz w:val="28"/>
          <w:szCs w:val="28"/>
        </w:rPr>
      </w:pPr>
      <w:r w:rsidRPr="00FF391B">
        <w:rPr>
          <w:sz w:val="28"/>
          <w:szCs w:val="28"/>
        </w:rPr>
        <w:t>Національний банк України акредит</w:t>
      </w:r>
      <w:r>
        <w:rPr>
          <w:sz w:val="28"/>
          <w:szCs w:val="28"/>
        </w:rPr>
        <w:t>ує</w:t>
      </w:r>
      <w:r w:rsidRPr="00FF391B">
        <w:rPr>
          <w:sz w:val="28"/>
          <w:szCs w:val="28"/>
        </w:rPr>
        <w:t xml:space="preserve"> філі</w:t>
      </w:r>
      <w:r>
        <w:rPr>
          <w:sz w:val="28"/>
          <w:szCs w:val="28"/>
        </w:rPr>
        <w:t>ю</w:t>
      </w:r>
      <w:r w:rsidRPr="00FF391B">
        <w:rPr>
          <w:sz w:val="28"/>
          <w:szCs w:val="28"/>
        </w:rPr>
        <w:t xml:space="preserve"> іноземн</w:t>
      </w:r>
      <w:r>
        <w:rPr>
          <w:sz w:val="28"/>
          <w:szCs w:val="28"/>
        </w:rPr>
        <w:t>ої</w:t>
      </w:r>
      <w:r w:rsidRPr="00FF391B">
        <w:rPr>
          <w:sz w:val="28"/>
          <w:szCs w:val="28"/>
        </w:rPr>
        <w:t xml:space="preserve"> платіжн</w:t>
      </w:r>
      <w:r>
        <w:rPr>
          <w:sz w:val="28"/>
          <w:szCs w:val="28"/>
        </w:rPr>
        <w:t>ої</w:t>
      </w:r>
      <w:r w:rsidRPr="00FF391B">
        <w:rPr>
          <w:sz w:val="28"/>
          <w:szCs w:val="28"/>
        </w:rPr>
        <w:t xml:space="preserve"> установ</w:t>
      </w:r>
      <w:r>
        <w:rPr>
          <w:sz w:val="28"/>
          <w:szCs w:val="28"/>
        </w:rPr>
        <w:t>и</w:t>
      </w:r>
      <w:r w:rsidRPr="00FF391B">
        <w:rPr>
          <w:sz w:val="28"/>
          <w:szCs w:val="28"/>
        </w:rPr>
        <w:t xml:space="preserve"> на території України в порядку та на умовах, визначених цим Законом та нормативно-правовими актами Національного банку України.</w:t>
      </w:r>
    </w:p>
    <w:p w:rsidR="00B2373C" w:rsidRDefault="009940EE" w:rsidP="00C65CB1">
      <w:pPr>
        <w:pStyle w:val="1"/>
        <w:numPr>
          <w:ilvl w:val="0"/>
          <w:numId w:val="15"/>
        </w:numPr>
        <w:spacing w:before="0" w:beforeAutospacing="0" w:after="0" w:afterAutospacing="0"/>
        <w:ind w:left="0" w:firstLine="567"/>
        <w:jc w:val="both"/>
        <w:rPr>
          <w:sz w:val="28"/>
          <w:szCs w:val="28"/>
        </w:rPr>
      </w:pPr>
      <w:r w:rsidRPr="00FF391B">
        <w:rPr>
          <w:sz w:val="28"/>
          <w:szCs w:val="28"/>
        </w:rPr>
        <w:t xml:space="preserve">Акредитація філії іноземної платіжної установи здійснюється шляхом видачі ліцензії відповідно до цього Закону та включення філії іноземної платіжної установи до Реєстру. </w:t>
      </w:r>
    </w:p>
    <w:p w:rsidR="00B2373C" w:rsidRDefault="009940EE" w:rsidP="00C65CB1">
      <w:pPr>
        <w:pStyle w:val="1"/>
        <w:numPr>
          <w:ilvl w:val="0"/>
          <w:numId w:val="15"/>
        </w:numPr>
        <w:spacing w:before="0" w:beforeAutospacing="0" w:after="0" w:afterAutospacing="0"/>
        <w:ind w:left="0" w:firstLine="567"/>
        <w:jc w:val="both"/>
        <w:rPr>
          <w:sz w:val="28"/>
          <w:szCs w:val="28"/>
        </w:rPr>
      </w:pPr>
      <w:r w:rsidRPr="00FF391B">
        <w:rPr>
          <w:sz w:val="28"/>
          <w:szCs w:val="28"/>
        </w:rPr>
        <w:t xml:space="preserve">Діяльність філії іноземної платіжної установи повинна відповідати вимогам, </w:t>
      </w:r>
      <w:r>
        <w:rPr>
          <w:sz w:val="28"/>
          <w:szCs w:val="28"/>
        </w:rPr>
        <w:t>у</w:t>
      </w:r>
      <w:r w:rsidRPr="00FF391B">
        <w:rPr>
          <w:sz w:val="28"/>
          <w:szCs w:val="28"/>
        </w:rPr>
        <w:t xml:space="preserve">становленим цим Законом та нормативно-правовими актами Національного банку України. Національний банк України здійснює регулювання діяльності </w:t>
      </w:r>
      <w:r>
        <w:rPr>
          <w:sz w:val="28"/>
          <w:szCs w:val="28"/>
        </w:rPr>
        <w:t>і</w:t>
      </w:r>
      <w:r w:rsidRPr="00FF391B">
        <w:rPr>
          <w:sz w:val="28"/>
          <w:szCs w:val="28"/>
        </w:rPr>
        <w:t xml:space="preserve"> встановлює пруденційні нормативи для філій іноземних платіжних установ відповідно до вимог законодавства України. </w:t>
      </w:r>
    </w:p>
    <w:p w:rsidR="00B2373C" w:rsidRDefault="009940EE" w:rsidP="00C65CB1">
      <w:pPr>
        <w:pStyle w:val="1"/>
        <w:numPr>
          <w:ilvl w:val="0"/>
          <w:numId w:val="15"/>
        </w:numPr>
        <w:spacing w:before="0" w:beforeAutospacing="0" w:after="0" w:afterAutospacing="0"/>
        <w:ind w:left="0" w:firstLine="567"/>
        <w:jc w:val="both"/>
        <w:rPr>
          <w:sz w:val="28"/>
          <w:szCs w:val="28"/>
        </w:rPr>
      </w:pPr>
      <w:r w:rsidRPr="00FF391B">
        <w:rPr>
          <w:sz w:val="28"/>
          <w:szCs w:val="28"/>
        </w:rPr>
        <w:t xml:space="preserve">Національний банк України має право ініціювати процедуру ліквідації філії іноземної платіжної установи </w:t>
      </w:r>
      <w:r>
        <w:rPr>
          <w:sz w:val="28"/>
          <w:szCs w:val="28"/>
        </w:rPr>
        <w:t>в</w:t>
      </w:r>
      <w:r w:rsidRPr="00FF391B">
        <w:rPr>
          <w:sz w:val="28"/>
          <w:szCs w:val="28"/>
        </w:rPr>
        <w:t xml:space="preserve"> порядку, передбаченому цим Законом та нормативно-правовими актами Національного банку України.</w:t>
      </w:r>
    </w:p>
    <w:p w:rsidR="00556EC5" w:rsidRDefault="00556EC5" w:rsidP="00556EC5">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1"/>
        <w:rPr>
          <w:rFonts w:ascii="Times New Roman" w:hAnsi="Times New Roman"/>
          <w:b/>
          <w:sz w:val="28"/>
          <w:szCs w:val="28"/>
          <w:lang w:eastAsia="uk-UA"/>
        </w:rPr>
      </w:pPr>
      <w:bookmarkStart w:id="50" w:name="_Toc52382586"/>
      <w:r w:rsidRPr="00FF391B">
        <w:rPr>
          <w:rFonts w:ascii="Times New Roman" w:hAnsi="Times New Roman"/>
          <w:b/>
          <w:sz w:val="28"/>
          <w:szCs w:val="28"/>
          <w:lang w:eastAsia="uk-UA"/>
        </w:rPr>
        <w:lastRenderedPageBreak/>
        <w:t>Глава 3. ВИМОГИ ДО НАДАВАЧІВ ПЛАТІЖНИХ ПОСЛУГ</w:t>
      </w:r>
      <w:bookmarkEnd w:id="50"/>
    </w:p>
    <w:p w:rsidR="00556EC5" w:rsidRPr="002C1140" w:rsidRDefault="00556EC5" w:rsidP="002C1140"/>
    <w:p w:rsidR="00B2373C" w:rsidRDefault="009940EE" w:rsidP="00B2373C">
      <w:pPr>
        <w:pStyle w:val="a5"/>
        <w:spacing w:before="0"/>
        <w:jc w:val="center"/>
        <w:outlineLvl w:val="2"/>
        <w:rPr>
          <w:rFonts w:ascii="Times New Roman" w:hAnsi="Times New Roman"/>
          <w:b/>
          <w:sz w:val="28"/>
          <w:szCs w:val="28"/>
          <w:lang w:eastAsia="uk-UA"/>
        </w:rPr>
      </w:pPr>
      <w:bookmarkStart w:id="51" w:name="_Toc52382587"/>
      <w:r w:rsidRPr="00FF391B">
        <w:rPr>
          <w:rFonts w:ascii="Times New Roman" w:hAnsi="Times New Roman"/>
          <w:b/>
          <w:sz w:val="28"/>
          <w:szCs w:val="28"/>
          <w:lang w:eastAsia="uk-UA"/>
        </w:rPr>
        <w:t xml:space="preserve">Стаття </w:t>
      </w:r>
      <w:bookmarkStart w:id="52" w:name="Організаційні_вимоги"/>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15</w:t>
      </w:r>
      <w:r w:rsidRPr="00FF391B">
        <w:rPr>
          <w:rFonts w:ascii="Times New Roman" w:hAnsi="Times New Roman"/>
          <w:b/>
          <w:sz w:val="28"/>
          <w:szCs w:val="28"/>
          <w:lang w:eastAsia="uk-UA"/>
        </w:rPr>
        <w:fldChar w:fldCharType="end"/>
      </w:r>
      <w:bookmarkEnd w:id="52"/>
      <w:r w:rsidRPr="00FF391B">
        <w:rPr>
          <w:rFonts w:ascii="Times New Roman" w:hAnsi="Times New Roman"/>
          <w:b/>
          <w:sz w:val="28"/>
          <w:szCs w:val="28"/>
          <w:lang w:eastAsia="uk-UA"/>
        </w:rPr>
        <w:t>. Вимоги щодо корпоративного управління та управління ризиками</w:t>
      </w:r>
      <w:bookmarkEnd w:id="51"/>
    </w:p>
    <w:p w:rsidR="00B2373C" w:rsidRDefault="009940EE" w:rsidP="00C65CB1">
      <w:pPr>
        <w:pStyle w:val="1"/>
        <w:numPr>
          <w:ilvl w:val="0"/>
          <w:numId w:val="16"/>
        </w:numPr>
        <w:spacing w:before="0" w:beforeAutospacing="0" w:after="0" w:afterAutospacing="0"/>
        <w:ind w:left="0" w:firstLine="567"/>
        <w:jc w:val="both"/>
        <w:rPr>
          <w:sz w:val="28"/>
          <w:szCs w:val="28"/>
        </w:rPr>
      </w:pPr>
      <w:r>
        <w:rPr>
          <w:sz w:val="28"/>
          <w:szCs w:val="28"/>
        </w:rPr>
        <w:t xml:space="preserve"> </w:t>
      </w:r>
      <w:r w:rsidRPr="003B03EC">
        <w:rPr>
          <w:sz w:val="28"/>
          <w:szCs w:val="28"/>
        </w:rPr>
        <w:t xml:space="preserve">Платіжні установи, оператори поштового зв’язку, установи електронних грошей зобов’язані організувати та забезпечити належне функціонування систем корпоративного управління і управління ризиками, з урахуванням особливостей виду своєї діяльності, бізнес-моделі, характеру і </w:t>
      </w:r>
      <w:r>
        <w:rPr>
          <w:sz w:val="28"/>
          <w:szCs w:val="28"/>
        </w:rPr>
        <w:t>видів</w:t>
      </w:r>
      <w:r w:rsidRPr="003B03EC">
        <w:rPr>
          <w:sz w:val="28"/>
          <w:szCs w:val="28"/>
        </w:rPr>
        <w:t xml:space="preserve"> послуг, які ними надаються, ризиків, притаманних такій діяльності, а також особливостей, встановлених законами </w:t>
      </w:r>
      <w:r w:rsidRPr="00FF391B">
        <w:rPr>
          <w:sz w:val="28"/>
          <w:szCs w:val="28"/>
        </w:rPr>
        <w:t>з питань регулювання окремих видів діяльності з надання фінансових послуг, законів з питань діяльності господарських товариств та нормативно-правових актів Національного банку України.</w:t>
      </w:r>
    </w:p>
    <w:p w:rsidR="00B2373C" w:rsidRDefault="009940EE" w:rsidP="00C65CB1">
      <w:pPr>
        <w:pStyle w:val="1"/>
        <w:numPr>
          <w:ilvl w:val="0"/>
          <w:numId w:val="16"/>
        </w:numPr>
        <w:spacing w:before="0" w:beforeAutospacing="0" w:after="0" w:afterAutospacing="0"/>
        <w:ind w:left="0" w:firstLine="567"/>
        <w:jc w:val="both"/>
        <w:rPr>
          <w:sz w:val="28"/>
          <w:szCs w:val="28"/>
        </w:rPr>
      </w:pPr>
      <w:r w:rsidRPr="00FF391B">
        <w:rPr>
          <w:sz w:val="28"/>
          <w:szCs w:val="28"/>
        </w:rPr>
        <w:t>Національний банк України має право визначати вимоги до системи корпоративного управління</w:t>
      </w:r>
      <w:r w:rsidRPr="00364096">
        <w:rPr>
          <w:sz w:val="28"/>
          <w:szCs w:val="28"/>
          <w:lang w:val="ru-RU"/>
        </w:rPr>
        <w:t xml:space="preserve"> </w:t>
      </w:r>
      <w:r w:rsidRPr="00FF391B">
        <w:rPr>
          <w:sz w:val="28"/>
          <w:szCs w:val="28"/>
        </w:rPr>
        <w:t>та системи управління ризиками платіжних установ, операторів поштового зв</w:t>
      </w:r>
      <w:r>
        <w:rPr>
          <w:sz w:val="28"/>
          <w:szCs w:val="28"/>
        </w:rPr>
        <w:t>’</w:t>
      </w:r>
      <w:r w:rsidRPr="00FF391B">
        <w:rPr>
          <w:sz w:val="28"/>
          <w:szCs w:val="28"/>
        </w:rPr>
        <w:t xml:space="preserve">язку, </w:t>
      </w:r>
      <w:r>
        <w:rPr>
          <w:sz w:val="28"/>
          <w:szCs w:val="28"/>
        </w:rPr>
        <w:t>у</w:t>
      </w:r>
      <w:r w:rsidRPr="00FF391B">
        <w:rPr>
          <w:sz w:val="28"/>
          <w:szCs w:val="28"/>
        </w:rPr>
        <w:t xml:space="preserve"> тому числі до</w:t>
      </w:r>
      <w:r w:rsidRPr="00364096">
        <w:rPr>
          <w:sz w:val="28"/>
          <w:szCs w:val="28"/>
          <w:lang w:val="ru-RU"/>
        </w:rPr>
        <w:t xml:space="preserve"> </w:t>
      </w:r>
      <w:r>
        <w:rPr>
          <w:sz w:val="28"/>
          <w:szCs w:val="28"/>
        </w:rPr>
        <w:t>їх</w:t>
      </w:r>
      <w:r w:rsidRPr="00FF391B">
        <w:rPr>
          <w:sz w:val="28"/>
          <w:szCs w:val="28"/>
        </w:rPr>
        <w:t xml:space="preserve"> керівників</w:t>
      </w:r>
      <w:r w:rsidR="006425CA">
        <w:rPr>
          <w:sz w:val="28"/>
          <w:szCs w:val="28"/>
        </w:rPr>
        <w:t xml:space="preserve"> та необхідності їх погодження</w:t>
      </w:r>
      <w:r w:rsidRPr="00FF391B">
        <w:rPr>
          <w:sz w:val="28"/>
          <w:szCs w:val="28"/>
        </w:rPr>
        <w:t>,</w:t>
      </w:r>
      <w:r>
        <w:rPr>
          <w:sz w:val="28"/>
          <w:szCs w:val="28"/>
        </w:rPr>
        <w:t xml:space="preserve"> </w:t>
      </w:r>
      <w:r w:rsidR="006425CA">
        <w:rPr>
          <w:sz w:val="28"/>
          <w:szCs w:val="28"/>
        </w:rPr>
        <w:t>а також</w:t>
      </w:r>
      <w:r w:rsidRPr="00FF391B">
        <w:rPr>
          <w:sz w:val="28"/>
          <w:szCs w:val="28"/>
        </w:rPr>
        <w:t xml:space="preserve"> здійсню</w:t>
      </w:r>
      <w:r>
        <w:rPr>
          <w:sz w:val="28"/>
          <w:szCs w:val="28"/>
        </w:rPr>
        <w:t>вати</w:t>
      </w:r>
      <w:r w:rsidRPr="00FF391B">
        <w:rPr>
          <w:sz w:val="28"/>
          <w:szCs w:val="28"/>
        </w:rPr>
        <w:t xml:space="preserve"> контроль за їх дотриманням у порядку, визначеному нормативно-правовим</w:t>
      </w:r>
      <w:r>
        <w:rPr>
          <w:sz w:val="28"/>
          <w:szCs w:val="28"/>
        </w:rPr>
        <w:t>и</w:t>
      </w:r>
      <w:r w:rsidRPr="00FF391B">
        <w:rPr>
          <w:sz w:val="28"/>
          <w:szCs w:val="28"/>
        </w:rPr>
        <w:t xml:space="preserve"> акт</w:t>
      </w:r>
      <w:r>
        <w:rPr>
          <w:sz w:val="28"/>
          <w:szCs w:val="28"/>
        </w:rPr>
        <w:t>а</w:t>
      </w:r>
      <w:r w:rsidRPr="00FF391B">
        <w:rPr>
          <w:sz w:val="28"/>
          <w:szCs w:val="28"/>
        </w:rPr>
        <w:t>м</w:t>
      </w:r>
      <w:r>
        <w:rPr>
          <w:sz w:val="28"/>
          <w:szCs w:val="28"/>
        </w:rPr>
        <w:t>и</w:t>
      </w:r>
      <w:r w:rsidRPr="00FF391B">
        <w:rPr>
          <w:sz w:val="28"/>
          <w:szCs w:val="28"/>
        </w:rPr>
        <w:t xml:space="preserve"> Національного банку України.</w:t>
      </w:r>
    </w:p>
    <w:p w:rsidR="00556EC5" w:rsidRDefault="00556EC5" w:rsidP="00556EC5">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53" w:name="_Toc52382588"/>
      <w:r w:rsidRPr="00FF391B">
        <w:rPr>
          <w:rFonts w:ascii="Times New Roman" w:hAnsi="Times New Roman"/>
          <w:b/>
          <w:sz w:val="28"/>
          <w:szCs w:val="28"/>
          <w:lang w:eastAsia="uk-UA"/>
        </w:rPr>
        <w:t xml:space="preserve">Стаття </w:t>
      </w:r>
      <w:bookmarkStart w:id="54" w:name="Вимоги_до_капіталу"/>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16</w:t>
      </w:r>
      <w:r w:rsidRPr="00FF391B">
        <w:rPr>
          <w:rFonts w:ascii="Times New Roman" w:hAnsi="Times New Roman"/>
          <w:b/>
          <w:sz w:val="28"/>
          <w:szCs w:val="28"/>
          <w:lang w:eastAsia="uk-UA"/>
        </w:rPr>
        <w:fldChar w:fldCharType="end"/>
      </w:r>
      <w:bookmarkEnd w:id="54"/>
      <w:r w:rsidRPr="00FF391B">
        <w:rPr>
          <w:rFonts w:ascii="Times New Roman" w:hAnsi="Times New Roman"/>
          <w:b/>
          <w:sz w:val="28"/>
          <w:szCs w:val="28"/>
          <w:lang w:eastAsia="uk-UA"/>
        </w:rPr>
        <w:t>. Вимоги до капіталу</w:t>
      </w:r>
      <w:bookmarkEnd w:id="53"/>
      <w:r w:rsidRPr="00FF391B">
        <w:rPr>
          <w:rFonts w:ascii="Times New Roman" w:hAnsi="Times New Roman"/>
          <w:b/>
          <w:sz w:val="28"/>
          <w:szCs w:val="28"/>
          <w:lang w:eastAsia="uk-UA"/>
        </w:rPr>
        <w:t xml:space="preserve"> </w:t>
      </w:r>
    </w:p>
    <w:p w:rsidR="00B2373C" w:rsidRDefault="009940EE" w:rsidP="00C65CB1">
      <w:pPr>
        <w:pStyle w:val="1"/>
        <w:numPr>
          <w:ilvl w:val="0"/>
          <w:numId w:val="96"/>
        </w:numPr>
        <w:spacing w:before="0" w:beforeAutospacing="0" w:after="0" w:afterAutospacing="0"/>
        <w:ind w:left="0" w:firstLine="567"/>
        <w:jc w:val="both"/>
        <w:rPr>
          <w:sz w:val="28"/>
          <w:szCs w:val="28"/>
        </w:rPr>
      </w:pPr>
      <w:r>
        <w:rPr>
          <w:sz w:val="28"/>
          <w:szCs w:val="28"/>
        </w:rPr>
        <w:t>Статутний</w:t>
      </w:r>
      <w:r w:rsidRPr="00FF391B">
        <w:rPr>
          <w:sz w:val="28"/>
          <w:szCs w:val="28"/>
        </w:rPr>
        <w:t xml:space="preserve"> капітал юридичної особи, яка має намір надавати платіжні послуги, на дату подання заяви про видачу ліцензії на надання платіжних послуг та/або заяви про включення до Реєстру має бути сформований та сплачений у  обсязі</w:t>
      </w:r>
      <w:r w:rsidRPr="0097389C">
        <w:rPr>
          <w:sz w:val="28"/>
          <w:szCs w:val="28"/>
          <w:lang w:val="ru-RU"/>
        </w:rPr>
        <w:t xml:space="preserve">, </w:t>
      </w:r>
      <w:r w:rsidRPr="003B03EC">
        <w:rPr>
          <w:sz w:val="28"/>
          <w:szCs w:val="28"/>
        </w:rPr>
        <w:t>який вимагається цим Законом</w:t>
      </w:r>
      <w:r w:rsidRPr="00FF391B">
        <w:rPr>
          <w:sz w:val="28"/>
          <w:szCs w:val="28"/>
        </w:rPr>
        <w:t xml:space="preserve">. </w:t>
      </w:r>
    </w:p>
    <w:p w:rsidR="00B2373C" w:rsidRDefault="009940EE" w:rsidP="00C65CB1">
      <w:pPr>
        <w:pStyle w:val="1"/>
        <w:numPr>
          <w:ilvl w:val="0"/>
          <w:numId w:val="96"/>
        </w:numPr>
        <w:spacing w:before="0" w:beforeAutospacing="0" w:after="0" w:afterAutospacing="0"/>
        <w:ind w:left="0" w:firstLine="567"/>
        <w:jc w:val="both"/>
        <w:rPr>
          <w:sz w:val="28"/>
          <w:szCs w:val="28"/>
        </w:rPr>
      </w:pPr>
      <w:r w:rsidRPr="00FF391B">
        <w:rPr>
          <w:sz w:val="28"/>
          <w:szCs w:val="28"/>
        </w:rPr>
        <w:t>Якщо інше не передбачено законом або нормативно-правовими актами Національного банку України, формування</w:t>
      </w:r>
      <w:r>
        <w:rPr>
          <w:sz w:val="28"/>
          <w:szCs w:val="28"/>
        </w:rPr>
        <w:t>, в тому числі</w:t>
      </w:r>
      <w:r w:rsidRPr="00FF391B">
        <w:rPr>
          <w:sz w:val="28"/>
          <w:szCs w:val="28"/>
        </w:rPr>
        <w:t xml:space="preserve"> збільшення </w:t>
      </w:r>
      <w:r>
        <w:rPr>
          <w:sz w:val="28"/>
          <w:szCs w:val="28"/>
        </w:rPr>
        <w:t>статутного</w:t>
      </w:r>
      <w:r w:rsidRPr="00FF391B">
        <w:rPr>
          <w:sz w:val="28"/>
          <w:szCs w:val="28"/>
        </w:rPr>
        <w:t xml:space="preserve"> капіталу юридичної особи, яка надає або має намір надавати платіжні послуги, відбувається виключно в грошовій формі.</w:t>
      </w:r>
    </w:p>
    <w:p w:rsidR="00B2373C" w:rsidRDefault="009940EE" w:rsidP="00C65CB1">
      <w:pPr>
        <w:pStyle w:val="1"/>
        <w:numPr>
          <w:ilvl w:val="0"/>
          <w:numId w:val="96"/>
        </w:numPr>
        <w:spacing w:before="0" w:beforeAutospacing="0" w:after="0" w:afterAutospacing="0"/>
        <w:ind w:left="0" w:firstLine="567"/>
        <w:jc w:val="both"/>
        <w:rPr>
          <w:sz w:val="28"/>
          <w:szCs w:val="28"/>
        </w:rPr>
      </w:pPr>
      <w:r w:rsidRPr="00FF391B">
        <w:rPr>
          <w:sz w:val="28"/>
          <w:szCs w:val="28"/>
        </w:rPr>
        <w:t xml:space="preserve">Мінімальний розмір </w:t>
      </w:r>
      <w:r>
        <w:rPr>
          <w:sz w:val="28"/>
          <w:szCs w:val="28"/>
        </w:rPr>
        <w:t>статутного</w:t>
      </w:r>
      <w:r w:rsidRPr="00FF391B">
        <w:rPr>
          <w:sz w:val="28"/>
          <w:szCs w:val="28"/>
        </w:rPr>
        <w:t xml:space="preserve"> капіталу юридичної особи </w:t>
      </w:r>
      <w:r w:rsidRPr="00FF391B">
        <w:rPr>
          <w:bCs/>
          <w:sz w:val="28"/>
          <w:szCs w:val="28"/>
        </w:rPr>
        <w:t xml:space="preserve">(крім юридичної особи, </w:t>
      </w:r>
      <w:r>
        <w:rPr>
          <w:bCs/>
          <w:sz w:val="28"/>
          <w:szCs w:val="28"/>
        </w:rPr>
        <w:t>що</w:t>
      </w:r>
      <w:r w:rsidRPr="00FF391B">
        <w:rPr>
          <w:bCs/>
          <w:sz w:val="28"/>
          <w:szCs w:val="28"/>
        </w:rPr>
        <w:t xml:space="preserve"> має намір надавати платіжні послуги в </w:t>
      </w:r>
      <w:r>
        <w:rPr>
          <w:bCs/>
          <w:sz w:val="28"/>
          <w:szCs w:val="28"/>
        </w:rPr>
        <w:t>статус</w:t>
      </w:r>
      <w:r w:rsidRPr="00FF391B">
        <w:rPr>
          <w:bCs/>
          <w:sz w:val="28"/>
          <w:szCs w:val="28"/>
        </w:rPr>
        <w:t>і малої платіжної установи)</w:t>
      </w:r>
      <w:r w:rsidRPr="00FF391B">
        <w:rPr>
          <w:sz w:val="28"/>
          <w:szCs w:val="28"/>
        </w:rPr>
        <w:t>, яка надає або має намір надавати платіжні послуги, не може бути в будь-який час меншим ніж:</w:t>
      </w:r>
    </w:p>
    <w:p w:rsidR="00B2373C" w:rsidRDefault="009940EE" w:rsidP="00C65CB1">
      <w:pPr>
        <w:pStyle w:val="1"/>
        <w:numPr>
          <w:ilvl w:val="1"/>
          <w:numId w:val="16"/>
        </w:numPr>
        <w:spacing w:before="0" w:beforeAutospacing="0" w:after="0" w:afterAutospacing="0"/>
        <w:ind w:left="0" w:firstLine="567"/>
        <w:jc w:val="both"/>
        <w:rPr>
          <w:sz w:val="28"/>
          <w:szCs w:val="28"/>
        </w:rPr>
      </w:pPr>
      <w:r w:rsidRPr="00FF391B">
        <w:rPr>
          <w:sz w:val="28"/>
          <w:szCs w:val="28"/>
        </w:rPr>
        <w:t>1</w:t>
      </w:r>
      <w:r>
        <w:rPr>
          <w:sz w:val="28"/>
          <w:szCs w:val="28"/>
        </w:rPr>
        <w:t> </w:t>
      </w:r>
      <w:r w:rsidRPr="00FF391B">
        <w:rPr>
          <w:sz w:val="28"/>
          <w:szCs w:val="28"/>
        </w:rPr>
        <w:t>000</w:t>
      </w:r>
      <w:r>
        <w:rPr>
          <w:sz w:val="28"/>
          <w:szCs w:val="28"/>
        </w:rPr>
        <w:t> </w:t>
      </w:r>
      <w:r w:rsidRPr="00FF391B">
        <w:rPr>
          <w:sz w:val="28"/>
          <w:szCs w:val="28"/>
        </w:rPr>
        <w:t>000 (один мільйон) гривень</w:t>
      </w:r>
      <w:r>
        <w:rPr>
          <w:sz w:val="28"/>
          <w:szCs w:val="28"/>
        </w:rPr>
        <w:t>,</w:t>
      </w:r>
      <w:r w:rsidRPr="00FF391B">
        <w:rPr>
          <w:sz w:val="28"/>
          <w:szCs w:val="28"/>
        </w:rPr>
        <w:t xml:space="preserve"> якщо відповідний надавач платіжних послуг надає послуги з ініціювання платіжної операції або послуги переказу коштів без відкриття рахунку;</w:t>
      </w:r>
    </w:p>
    <w:p w:rsidR="00B2373C" w:rsidRDefault="009940EE" w:rsidP="00C65CB1">
      <w:pPr>
        <w:pStyle w:val="1"/>
        <w:numPr>
          <w:ilvl w:val="1"/>
          <w:numId w:val="16"/>
        </w:numPr>
        <w:spacing w:before="0" w:beforeAutospacing="0" w:after="0" w:afterAutospacing="0"/>
        <w:ind w:left="0" w:firstLine="567"/>
        <w:jc w:val="both"/>
        <w:rPr>
          <w:sz w:val="28"/>
          <w:szCs w:val="28"/>
        </w:rPr>
      </w:pPr>
      <w:r w:rsidRPr="00FF391B">
        <w:rPr>
          <w:sz w:val="28"/>
          <w:szCs w:val="28"/>
        </w:rPr>
        <w:t>3</w:t>
      </w:r>
      <w:r>
        <w:rPr>
          <w:sz w:val="28"/>
          <w:szCs w:val="28"/>
        </w:rPr>
        <w:t> </w:t>
      </w:r>
      <w:r w:rsidRPr="00FF391B">
        <w:rPr>
          <w:sz w:val="28"/>
          <w:szCs w:val="28"/>
        </w:rPr>
        <w:t>000</w:t>
      </w:r>
      <w:r>
        <w:rPr>
          <w:sz w:val="28"/>
          <w:szCs w:val="28"/>
        </w:rPr>
        <w:t> </w:t>
      </w:r>
      <w:r w:rsidRPr="00FF391B">
        <w:rPr>
          <w:sz w:val="28"/>
          <w:szCs w:val="28"/>
        </w:rPr>
        <w:t>000 (три мільйони) гривень, якщо відповідний надавач платіжних послуг надає послуги з ініціювання платіжної операції та послуги переказу коштів без відкриття рахунку або одну з фінансових платіжних послуг, передбачених пунктами 1</w:t>
      </w:r>
      <w:r>
        <w:rPr>
          <w:sz w:val="28"/>
          <w:szCs w:val="28"/>
        </w:rPr>
        <w:t>–</w:t>
      </w:r>
      <w:r w:rsidRPr="00FF391B">
        <w:rPr>
          <w:sz w:val="28"/>
          <w:szCs w:val="28"/>
        </w:rPr>
        <w:t>5 частини першої статті 5 цього Закону;</w:t>
      </w:r>
    </w:p>
    <w:p w:rsidR="00B2373C" w:rsidRDefault="009940EE" w:rsidP="00C65CB1">
      <w:pPr>
        <w:pStyle w:val="1"/>
        <w:numPr>
          <w:ilvl w:val="1"/>
          <w:numId w:val="16"/>
        </w:numPr>
        <w:spacing w:before="0" w:beforeAutospacing="0" w:after="0" w:afterAutospacing="0"/>
        <w:ind w:left="0" w:firstLine="567"/>
        <w:jc w:val="both"/>
        <w:rPr>
          <w:sz w:val="28"/>
          <w:szCs w:val="28"/>
        </w:rPr>
      </w:pPr>
      <w:r w:rsidRPr="00FF391B">
        <w:rPr>
          <w:sz w:val="28"/>
          <w:szCs w:val="28"/>
        </w:rPr>
        <w:t>5</w:t>
      </w:r>
      <w:r>
        <w:rPr>
          <w:sz w:val="28"/>
          <w:szCs w:val="28"/>
        </w:rPr>
        <w:t> </w:t>
      </w:r>
      <w:r w:rsidRPr="00FF391B">
        <w:rPr>
          <w:sz w:val="28"/>
          <w:szCs w:val="28"/>
        </w:rPr>
        <w:t>000</w:t>
      </w:r>
      <w:r>
        <w:rPr>
          <w:sz w:val="28"/>
          <w:szCs w:val="28"/>
        </w:rPr>
        <w:t> </w:t>
      </w:r>
      <w:r w:rsidRPr="00FF391B">
        <w:rPr>
          <w:sz w:val="28"/>
          <w:szCs w:val="28"/>
        </w:rPr>
        <w:t xml:space="preserve">000 (п’ять мільйонів) гривень, якщо надавач платіжних послуг надає кілька фінансових платіжних послуг, передбачених пунктами </w:t>
      </w:r>
      <w:r>
        <w:rPr>
          <w:sz w:val="28"/>
          <w:szCs w:val="28"/>
        </w:rPr>
        <w:t xml:space="preserve">1–6 </w:t>
      </w:r>
      <w:r w:rsidRPr="00FF391B">
        <w:rPr>
          <w:sz w:val="28"/>
          <w:szCs w:val="28"/>
        </w:rPr>
        <w:t>частини першої статті </w:t>
      </w:r>
      <w:r w:rsidR="00A00B09">
        <w:rPr>
          <w:sz w:val="28"/>
          <w:szCs w:val="28"/>
        </w:rPr>
        <w:t>5</w:t>
      </w:r>
      <w:r w:rsidRPr="00FF391B">
        <w:rPr>
          <w:sz w:val="28"/>
          <w:szCs w:val="28"/>
        </w:rPr>
        <w:t xml:space="preserve"> цього Закону, або є оператором поштового зв’язку незалежно від кількості та видів платіжних послуг, які має намір надавати такий оператор поштового зв’язку;</w:t>
      </w:r>
    </w:p>
    <w:p w:rsidR="009940EE" w:rsidRPr="00FF391B" w:rsidRDefault="009940EE" w:rsidP="00C65CB1">
      <w:pPr>
        <w:pStyle w:val="1"/>
        <w:numPr>
          <w:ilvl w:val="1"/>
          <w:numId w:val="16"/>
        </w:numPr>
        <w:spacing w:before="0" w:beforeAutospacing="0" w:after="0" w:afterAutospacing="0"/>
        <w:ind w:left="0" w:firstLine="567"/>
        <w:jc w:val="both"/>
        <w:rPr>
          <w:sz w:val="28"/>
          <w:szCs w:val="28"/>
        </w:rPr>
      </w:pPr>
      <w:r w:rsidRPr="00FF391B">
        <w:rPr>
          <w:sz w:val="28"/>
          <w:szCs w:val="28"/>
        </w:rPr>
        <w:lastRenderedPageBreak/>
        <w:t>10</w:t>
      </w:r>
      <w:r>
        <w:rPr>
          <w:sz w:val="28"/>
          <w:szCs w:val="28"/>
        </w:rPr>
        <w:t> </w:t>
      </w:r>
      <w:r w:rsidRPr="00FF391B">
        <w:rPr>
          <w:sz w:val="28"/>
          <w:szCs w:val="28"/>
        </w:rPr>
        <w:t>000</w:t>
      </w:r>
      <w:r>
        <w:rPr>
          <w:sz w:val="28"/>
          <w:szCs w:val="28"/>
        </w:rPr>
        <w:t> </w:t>
      </w:r>
      <w:r w:rsidRPr="00FF391B">
        <w:rPr>
          <w:sz w:val="28"/>
          <w:szCs w:val="28"/>
        </w:rPr>
        <w:t xml:space="preserve">000 (десять мільйонів) гривень, якщо надавач платіжних послуг надає платіжні послуги з випуску та виконання платіжних операцій з електронними грошима. </w:t>
      </w:r>
    </w:p>
    <w:p w:rsidR="000D7DC9"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Вимоги щодо мінімального розміру </w:t>
      </w:r>
      <w:r>
        <w:rPr>
          <w:rFonts w:ascii="Times New Roman" w:hAnsi="Times New Roman"/>
          <w:sz w:val="28"/>
          <w:szCs w:val="28"/>
          <w:lang w:eastAsia="uk-UA"/>
        </w:rPr>
        <w:t>статутного</w:t>
      </w:r>
      <w:r w:rsidRPr="00FF391B">
        <w:rPr>
          <w:rFonts w:ascii="Times New Roman" w:hAnsi="Times New Roman"/>
          <w:sz w:val="28"/>
          <w:szCs w:val="28"/>
          <w:lang w:eastAsia="uk-UA"/>
        </w:rPr>
        <w:t xml:space="preserve"> капіталу юридичної особи, яка має намір надавати платіжні послуги в </w:t>
      </w:r>
      <w:r>
        <w:rPr>
          <w:rFonts w:ascii="Times New Roman" w:hAnsi="Times New Roman"/>
          <w:sz w:val="28"/>
          <w:szCs w:val="28"/>
          <w:lang w:eastAsia="uk-UA"/>
        </w:rPr>
        <w:t>статус</w:t>
      </w:r>
      <w:r w:rsidRPr="00FF391B">
        <w:rPr>
          <w:rFonts w:ascii="Times New Roman" w:hAnsi="Times New Roman"/>
          <w:sz w:val="28"/>
          <w:szCs w:val="28"/>
          <w:lang w:eastAsia="uk-UA"/>
        </w:rPr>
        <w:t>і малої платіжної установи,</w:t>
      </w:r>
      <w:r w:rsidR="000D7DC9" w:rsidRPr="000D7DC9">
        <w:rPr>
          <w:rFonts w:ascii="Times New Roman" w:hAnsi="Times New Roman"/>
          <w:sz w:val="28"/>
          <w:szCs w:val="28"/>
          <w:lang w:eastAsia="uk-UA"/>
        </w:rPr>
        <w:t xml:space="preserve"> </w:t>
      </w:r>
      <w:r w:rsidR="000D7DC9" w:rsidRPr="00FF391B">
        <w:rPr>
          <w:rFonts w:ascii="Times New Roman" w:hAnsi="Times New Roman"/>
          <w:sz w:val="28"/>
          <w:szCs w:val="28"/>
          <w:lang w:eastAsia="uk-UA"/>
        </w:rPr>
        <w:t>визначаються нормативно-правовими актами Національн</w:t>
      </w:r>
      <w:r w:rsidR="000D7DC9" w:rsidRPr="00FF391B">
        <w:rPr>
          <w:rFonts w:ascii="Times New Roman" w:hAnsi="Times New Roman"/>
          <w:sz w:val="28"/>
          <w:szCs w:val="28"/>
          <w:lang w:val="ru-RU" w:eastAsia="uk-UA"/>
        </w:rPr>
        <w:t>ого</w:t>
      </w:r>
      <w:r w:rsidR="000D7DC9" w:rsidRPr="00FF391B">
        <w:rPr>
          <w:rFonts w:ascii="Times New Roman" w:hAnsi="Times New Roman"/>
          <w:sz w:val="28"/>
          <w:szCs w:val="28"/>
          <w:lang w:eastAsia="uk-UA"/>
        </w:rPr>
        <w:t xml:space="preserve"> банк</w:t>
      </w:r>
      <w:r w:rsidR="000D7DC9" w:rsidRPr="00FF391B">
        <w:rPr>
          <w:rFonts w:ascii="Times New Roman" w:hAnsi="Times New Roman"/>
          <w:sz w:val="28"/>
          <w:szCs w:val="28"/>
          <w:lang w:val="ru-RU" w:eastAsia="uk-UA"/>
        </w:rPr>
        <w:t>у</w:t>
      </w:r>
      <w:r w:rsidR="000D7DC9" w:rsidRPr="00FF391B">
        <w:rPr>
          <w:rFonts w:ascii="Times New Roman" w:hAnsi="Times New Roman"/>
          <w:sz w:val="28"/>
          <w:szCs w:val="28"/>
          <w:lang w:eastAsia="uk-UA"/>
        </w:rPr>
        <w:t xml:space="preserve"> України.</w:t>
      </w:r>
    </w:p>
    <w:p w:rsidR="00B2373C" w:rsidRDefault="009940EE" w:rsidP="00C65CB1">
      <w:pPr>
        <w:pStyle w:val="1"/>
        <w:numPr>
          <w:ilvl w:val="0"/>
          <w:numId w:val="6"/>
        </w:numPr>
        <w:spacing w:before="0" w:beforeAutospacing="0" w:after="0" w:afterAutospacing="0"/>
        <w:ind w:left="0" w:firstLine="567"/>
        <w:jc w:val="both"/>
        <w:rPr>
          <w:sz w:val="28"/>
          <w:szCs w:val="28"/>
        </w:rPr>
      </w:pPr>
      <w:bookmarkStart w:id="55" w:name="n122"/>
      <w:bookmarkEnd w:id="55"/>
      <w:r w:rsidRPr="00C513F7">
        <w:rPr>
          <w:sz w:val="28"/>
          <w:szCs w:val="28"/>
        </w:rPr>
        <w:t>Юридична особа, яка має намір надавати платіжні послуги, зобов’язана на дату подання заяви про видачу ліцензії та/або про включення до Реєстру, протягом строку розгляду такої заяви Національним банком України  і протягом всього строку дії такої ліцензії та/або запису в Реєстрі підтримувати розмір власного капіталу в розмірі не меншому, ніж установлений цим Законом  розмір статутного капіталу</w:t>
      </w:r>
      <w:r w:rsidR="000D7DC9" w:rsidRPr="000D7DC9">
        <w:rPr>
          <w:sz w:val="28"/>
          <w:szCs w:val="28"/>
        </w:rPr>
        <w:t xml:space="preserve"> </w:t>
      </w:r>
      <w:r w:rsidR="000D7DC9" w:rsidRPr="00C513F7">
        <w:rPr>
          <w:sz w:val="28"/>
          <w:szCs w:val="28"/>
        </w:rPr>
        <w:t>або щодо малої платіжної установи – нормативно-правовим</w:t>
      </w:r>
      <w:r w:rsidR="000D7DC9">
        <w:rPr>
          <w:sz w:val="28"/>
          <w:szCs w:val="28"/>
        </w:rPr>
        <w:t>и</w:t>
      </w:r>
      <w:r w:rsidR="000D7DC9" w:rsidRPr="00C513F7">
        <w:rPr>
          <w:sz w:val="28"/>
          <w:szCs w:val="28"/>
        </w:rPr>
        <w:t xml:space="preserve"> акт</w:t>
      </w:r>
      <w:r w:rsidR="000D7DC9">
        <w:rPr>
          <w:sz w:val="28"/>
          <w:szCs w:val="28"/>
        </w:rPr>
        <w:t>а</w:t>
      </w:r>
      <w:r w:rsidR="000D7DC9" w:rsidRPr="00C513F7">
        <w:rPr>
          <w:sz w:val="28"/>
          <w:szCs w:val="28"/>
        </w:rPr>
        <w:t>м</w:t>
      </w:r>
      <w:r w:rsidR="000D7DC9">
        <w:rPr>
          <w:sz w:val="28"/>
          <w:szCs w:val="28"/>
        </w:rPr>
        <w:t>и</w:t>
      </w:r>
      <w:r w:rsidR="000D7DC9" w:rsidRPr="00C513F7">
        <w:rPr>
          <w:sz w:val="28"/>
          <w:szCs w:val="28"/>
        </w:rPr>
        <w:t xml:space="preserve"> Національного банку України. </w:t>
      </w:r>
      <w:r w:rsidRPr="00C513F7">
        <w:rPr>
          <w:sz w:val="28"/>
          <w:szCs w:val="28"/>
        </w:rPr>
        <w:t xml:space="preserve"> </w:t>
      </w:r>
    </w:p>
    <w:p w:rsidR="00B2373C" w:rsidRDefault="009940EE" w:rsidP="00C65CB1">
      <w:pPr>
        <w:pStyle w:val="1"/>
        <w:numPr>
          <w:ilvl w:val="0"/>
          <w:numId w:val="6"/>
        </w:numPr>
        <w:spacing w:before="0" w:beforeAutospacing="0" w:after="0" w:afterAutospacing="0"/>
        <w:ind w:left="0" w:firstLine="567"/>
        <w:jc w:val="both"/>
        <w:rPr>
          <w:sz w:val="28"/>
          <w:szCs w:val="28"/>
        </w:rPr>
      </w:pPr>
      <w:r w:rsidRPr="00C513F7">
        <w:rPr>
          <w:sz w:val="28"/>
          <w:szCs w:val="28"/>
        </w:rPr>
        <w:t>Вимоги до джерел походження коштів, за рахунок яких формується, в тому числі збільшується, статутний</w:t>
      </w:r>
      <w:r w:rsidRPr="00EF08FD">
        <w:rPr>
          <w:sz w:val="28"/>
          <w:szCs w:val="28"/>
          <w:lang w:val="ru-RU"/>
        </w:rPr>
        <w:t xml:space="preserve"> </w:t>
      </w:r>
      <w:r w:rsidRPr="00C513F7">
        <w:rPr>
          <w:sz w:val="28"/>
          <w:szCs w:val="28"/>
        </w:rPr>
        <w:t>капітал та порядку їх перевірки встановлюються нормативно-правовими актами Національного банку України</w:t>
      </w:r>
      <w:r>
        <w:rPr>
          <w:sz w:val="28"/>
          <w:szCs w:val="28"/>
        </w:rPr>
        <w:t>.</w:t>
      </w:r>
    </w:p>
    <w:p w:rsidR="00B2373C" w:rsidRDefault="009940EE" w:rsidP="00C65CB1">
      <w:pPr>
        <w:pStyle w:val="1"/>
        <w:numPr>
          <w:ilvl w:val="0"/>
          <w:numId w:val="96"/>
        </w:numPr>
        <w:spacing w:before="0" w:beforeAutospacing="0" w:after="0" w:afterAutospacing="0"/>
        <w:ind w:left="0" w:firstLine="567"/>
        <w:jc w:val="both"/>
        <w:rPr>
          <w:sz w:val="28"/>
          <w:szCs w:val="28"/>
        </w:rPr>
      </w:pPr>
      <w:r w:rsidRPr="00FF391B">
        <w:rPr>
          <w:sz w:val="28"/>
          <w:szCs w:val="28"/>
        </w:rPr>
        <w:t>З метою покриття негативних наслідків ризиків, які надавачі платіжних послуг беруть на себе в процесі надання платіжних послуг, Національний банк України має право встановлювати додаткові вимоги до мінімального розміру власного капіталу надавачів платіжних послуг, а також порядок розрахунку власного капіталу надавачів платіжних послуг.</w:t>
      </w:r>
    </w:p>
    <w:p w:rsidR="009940EE" w:rsidRPr="00FF391B" w:rsidRDefault="009940EE" w:rsidP="00C65CB1">
      <w:pPr>
        <w:pStyle w:val="1"/>
        <w:numPr>
          <w:ilvl w:val="0"/>
          <w:numId w:val="96"/>
        </w:numPr>
        <w:spacing w:before="0" w:beforeAutospacing="0" w:after="0" w:afterAutospacing="0"/>
        <w:ind w:left="0" w:firstLine="567"/>
        <w:jc w:val="both"/>
        <w:rPr>
          <w:sz w:val="28"/>
          <w:szCs w:val="28"/>
        </w:rPr>
      </w:pPr>
      <w:r w:rsidRPr="00FF391B">
        <w:rPr>
          <w:sz w:val="28"/>
          <w:szCs w:val="28"/>
        </w:rPr>
        <w:t xml:space="preserve">Вимоги цієї статті не поширюються на надавачів платіжних послуг, що є банками або органами державної влади </w:t>
      </w:r>
      <w:r>
        <w:rPr>
          <w:sz w:val="28"/>
          <w:szCs w:val="28"/>
        </w:rPr>
        <w:t xml:space="preserve">та органами </w:t>
      </w:r>
      <w:r w:rsidRPr="00FF391B">
        <w:rPr>
          <w:sz w:val="28"/>
          <w:szCs w:val="28"/>
        </w:rPr>
        <w:t>місцевого самоврядування.</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Вимоги до капіталу банків визначаються законами України та нормативно-правовими актами Національного банку України, що регулюють діяльність банків.</w:t>
      </w:r>
    </w:p>
    <w:p w:rsidR="00556EC5" w:rsidRDefault="00556EC5" w:rsidP="00B2373C">
      <w:pPr>
        <w:pStyle w:val="a5"/>
        <w:spacing w:before="0"/>
        <w:rPr>
          <w:rFonts w:ascii="Times New Roman" w:hAnsi="Times New Roman"/>
          <w:sz w:val="28"/>
          <w:szCs w:val="28"/>
          <w:lang w:eastAsia="uk-UA"/>
        </w:rPr>
      </w:pPr>
    </w:p>
    <w:p w:rsidR="00B2373C" w:rsidRDefault="009940EE" w:rsidP="00B2373C">
      <w:pPr>
        <w:pStyle w:val="a5"/>
        <w:spacing w:before="0"/>
        <w:jc w:val="center"/>
        <w:outlineLvl w:val="2"/>
        <w:rPr>
          <w:rFonts w:ascii="Times New Roman" w:hAnsi="Times New Roman"/>
          <w:b/>
          <w:sz w:val="28"/>
          <w:szCs w:val="28"/>
          <w:lang w:eastAsia="uk-UA"/>
        </w:rPr>
      </w:pPr>
      <w:bookmarkStart w:id="56" w:name="_Toc52382589"/>
      <w:r w:rsidRPr="00B03BE9">
        <w:rPr>
          <w:rFonts w:ascii="Times New Roman" w:hAnsi="Times New Roman"/>
          <w:b/>
          <w:sz w:val="28"/>
          <w:szCs w:val="28"/>
          <w:lang w:eastAsia="uk-UA"/>
        </w:rPr>
        <w:t xml:space="preserve">Стаття </w:t>
      </w:r>
      <w:r w:rsidRPr="00B03BE9">
        <w:rPr>
          <w:rFonts w:ascii="Times New Roman" w:hAnsi="Times New Roman"/>
          <w:b/>
          <w:sz w:val="28"/>
          <w:szCs w:val="28"/>
          <w:lang w:eastAsia="uk-UA"/>
        </w:rPr>
        <w:fldChar w:fldCharType="begin"/>
      </w:r>
      <w:r w:rsidRPr="00B03BE9">
        <w:rPr>
          <w:rFonts w:ascii="Times New Roman" w:hAnsi="Times New Roman"/>
          <w:b/>
          <w:sz w:val="28"/>
          <w:szCs w:val="28"/>
          <w:lang w:eastAsia="uk-UA"/>
        </w:rPr>
        <w:instrText xml:space="preserve"> SEQ Стаття\* Arabic \n \* MERGEFORMAT </w:instrText>
      </w:r>
      <w:r w:rsidRPr="00B03BE9">
        <w:rPr>
          <w:rFonts w:ascii="Times New Roman" w:hAnsi="Times New Roman"/>
          <w:b/>
          <w:sz w:val="28"/>
          <w:szCs w:val="28"/>
          <w:lang w:eastAsia="uk-UA"/>
        </w:rPr>
        <w:fldChar w:fldCharType="separate"/>
      </w:r>
      <w:r w:rsidRPr="00B03BE9">
        <w:rPr>
          <w:rFonts w:ascii="Times New Roman" w:hAnsi="Times New Roman"/>
          <w:b/>
          <w:noProof/>
          <w:sz w:val="28"/>
          <w:szCs w:val="28"/>
          <w:lang w:eastAsia="uk-UA"/>
        </w:rPr>
        <w:t>17</w:t>
      </w:r>
      <w:r w:rsidRPr="00B03BE9">
        <w:rPr>
          <w:rFonts w:ascii="Times New Roman" w:hAnsi="Times New Roman"/>
          <w:b/>
          <w:sz w:val="28"/>
          <w:szCs w:val="28"/>
          <w:lang w:eastAsia="uk-UA"/>
        </w:rPr>
        <w:fldChar w:fldCharType="end"/>
      </w:r>
      <w:r w:rsidRPr="00B03BE9">
        <w:rPr>
          <w:rFonts w:ascii="Times New Roman" w:hAnsi="Times New Roman"/>
          <w:b/>
          <w:sz w:val="28"/>
          <w:szCs w:val="28"/>
          <w:lang w:eastAsia="uk-UA"/>
        </w:rPr>
        <w:t>. Власники істотної участі</w:t>
      </w:r>
      <w:bookmarkEnd w:id="56"/>
      <w:r w:rsidRPr="00B03BE9">
        <w:rPr>
          <w:rFonts w:ascii="Times New Roman" w:hAnsi="Times New Roman"/>
          <w:b/>
          <w:sz w:val="28"/>
          <w:szCs w:val="28"/>
          <w:lang w:eastAsia="uk-UA"/>
        </w:rPr>
        <w:t xml:space="preserve"> </w:t>
      </w:r>
    </w:p>
    <w:p w:rsidR="009940EE" w:rsidRDefault="009940EE" w:rsidP="00C65CB1">
      <w:pPr>
        <w:pStyle w:val="1"/>
        <w:numPr>
          <w:ilvl w:val="0"/>
          <w:numId w:val="17"/>
        </w:numPr>
        <w:spacing w:before="0" w:beforeAutospacing="0" w:after="0" w:afterAutospacing="0"/>
        <w:ind w:left="0" w:firstLine="567"/>
        <w:jc w:val="both"/>
        <w:rPr>
          <w:sz w:val="28"/>
          <w:szCs w:val="28"/>
        </w:rPr>
      </w:pPr>
      <w:bookmarkStart w:id="57" w:name="_Ref21604730"/>
      <w:r w:rsidRPr="009C17AF">
        <w:rPr>
          <w:sz w:val="28"/>
          <w:szCs w:val="28"/>
        </w:rPr>
        <w:t>Юридична або фізична особа, яка має намір набути істотну участь у платіжній установі або установі електронних грошей,</w:t>
      </w:r>
      <w:r w:rsidRPr="009C17AF">
        <w:rPr>
          <w:sz w:val="28"/>
          <w:szCs w:val="28"/>
          <w:lang w:val="ru-RU"/>
        </w:rPr>
        <w:t xml:space="preserve"> </w:t>
      </w:r>
      <w:r w:rsidRPr="009C17AF">
        <w:rPr>
          <w:sz w:val="28"/>
          <w:szCs w:val="28"/>
        </w:rPr>
        <w:t>або операторі поштового зв’язку, або збільшити її таким чином</w:t>
      </w:r>
      <w:r w:rsidRPr="00FF391B">
        <w:rPr>
          <w:sz w:val="28"/>
          <w:szCs w:val="28"/>
        </w:rPr>
        <w:t xml:space="preserve">, що зазначена особа буде прямо та/або опосередковано, самостійно чи спільно з іншими особами володіти або контролювати </w:t>
      </w:r>
      <w:r w:rsidRPr="00FF391B">
        <w:rPr>
          <w:sz w:val="28"/>
          <w:szCs w:val="28"/>
          <w:lang w:val="ru-RU"/>
        </w:rPr>
        <w:t>10</w:t>
      </w:r>
      <w:r w:rsidRPr="00FF391B">
        <w:rPr>
          <w:sz w:val="28"/>
          <w:szCs w:val="28"/>
        </w:rPr>
        <w:t xml:space="preserve">, </w:t>
      </w:r>
      <w:r w:rsidRPr="00FF391B">
        <w:rPr>
          <w:sz w:val="28"/>
          <w:szCs w:val="28"/>
          <w:lang w:val="ru-RU"/>
        </w:rPr>
        <w:t>25</w:t>
      </w:r>
      <w:r w:rsidRPr="00FF391B">
        <w:rPr>
          <w:sz w:val="28"/>
          <w:szCs w:val="28"/>
        </w:rPr>
        <w:t xml:space="preserve"> або 50</w:t>
      </w:r>
      <w:r w:rsidRPr="00FF391B">
        <w:rPr>
          <w:sz w:val="28"/>
          <w:szCs w:val="28"/>
          <w:lang w:val="ru-RU"/>
        </w:rPr>
        <w:t xml:space="preserve"> </w:t>
      </w:r>
      <w:r w:rsidRPr="00FF391B">
        <w:rPr>
          <w:sz w:val="28"/>
          <w:szCs w:val="28"/>
        </w:rPr>
        <w:t>і більше відсотк</w:t>
      </w:r>
      <w:r>
        <w:rPr>
          <w:sz w:val="28"/>
          <w:szCs w:val="28"/>
        </w:rPr>
        <w:t>ів</w:t>
      </w:r>
      <w:r w:rsidRPr="00FF391B">
        <w:rPr>
          <w:sz w:val="28"/>
          <w:szCs w:val="28"/>
        </w:rPr>
        <w:t xml:space="preserve"> статутного капіталу платіжної установи, установи електронних грошей</w:t>
      </w:r>
      <w:r w:rsidRPr="00FF391B">
        <w:rPr>
          <w:sz w:val="28"/>
          <w:szCs w:val="28"/>
          <w:lang w:val="ru-RU"/>
        </w:rPr>
        <w:t xml:space="preserve"> </w:t>
      </w:r>
      <w:r w:rsidRPr="00FF391B">
        <w:rPr>
          <w:sz w:val="28"/>
          <w:szCs w:val="28"/>
        </w:rPr>
        <w:t xml:space="preserve">або оператора поштового зв’язку чи правом голосу за акціями (частками) </w:t>
      </w:r>
      <w:r>
        <w:rPr>
          <w:sz w:val="28"/>
          <w:szCs w:val="28"/>
        </w:rPr>
        <w:t>у</w:t>
      </w:r>
      <w:r w:rsidRPr="00FF391B">
        <w:rPr>
          <w:sz w:val="28"/>
          <w:szCs w:val="28"/>
        </w:rPr>
        <w:t xml:space="preserve"> статутному капіталі платіжної установи, установи електронних грошей або оператора поштового зв’язку та/або незалежно від формального володіння справляти значний вплив або здійснювати контроль на управління або діяльність платіжної установи, установи електронних грошей</w:t>
      </w:r>
      <w:r w:rsidRPr="00FF391B">
        <w:rPr>
          <w:sz w:val="28"/>
          <w:szCs w:val="28"/>
          <w:lang w:val="ru-RU"/>
        </w:rPr>
        <w:t xml:space="preserve"> або оператора поштового зв’язку</w:t>
      </w:r>
      <w:r w:rsidRPr="009C17AF">
        <w:rPr>
          <w:sz w:val="28"/>
          <w:szCs w:val="28"/>
        </w:rPr>
        <w:t>,</w:t>
      </w:r>
      <w:r w:rsidRPr="00FF391B">
        <w:rPr>
          <w:sz w:val="28"/>
          <w:szCs w:val="28"/>
        </w:rPr>
        <w:t xml:space="preserve"> зобов</w:t>
      </w:r>
      <w:r>
        <w:rPr>
          <w:sz w:val="28"/>
          <w:szCs w:val="28"/>
        </w:rPr>
        <w:t>’</w:t>
      </w:r>
      <w:r w:rsidRPr="00FF391B">
        <w:rPr>
          <w:sz w:val="28"/>
          <w:szCs w:val="28"/>
        </w:rPr>
        <w:t xml:space="preserve">язана повідомити Національний банк України з одночасним поданням Національному банку України повного пакета документів, визначених цим Законом і нормативно-правовими актами Національному банку України, для погодження набуття або збільшення істотної участі </w:t>
      </w:r>
      <w:r>
        <w:rPr>
          <w:sz w:val="28"/>
          <w:szCs w:val="28"/>
        </w:rPr>
        <w:t>в</w:t>
      </w:r>
      <w:r w:rsidRPr="00FF391B">
        <w:rPr>
          <w:sz w:val="28"/>
          <w:szCs w:val="28"/>
        </w:rPr>
        <w:t xml:space="preserve"> платіжній установі, установі електронних грошей або оператора поштового зв’язку.</w:t>
      </w:r>
      <w:bookmarkEnd w:id="57"/>
      <w:r>
        <w:rPr>
          <w:sz w:val="28"/>
          <w:szCs w:val="28"/>
        </w:rPr>
        <w:t xml:space="preserve"> </w:t>
      </w:r>
    </w:p>
    <w:p w:rsidR="009940EE" w:rsidRDefault="009940EE" w:rsidP="00B2373C">
      <w:pPr>
        <w:pStyle w:val="1"/>
        <w:numPr>
          <w:ilvl w:val="0"/>
          <w:numId w:val="0"/>
        </w:numPr>
        <w:spacing w:before="0" w:beforeAutospacing="0" w:after="0" w:afterAutospacing="0"/>
        <w:ind w:firstLine="567"/>
        <w:jc w:val="both"/>
        <w:rPr>
          <w:sz w:val="28"/>
          <w:szCs w:val="28"/>
        </w:rPr>
      </w:pPr>
      <w:r>
        <w:rPr>
          <w:sz w:val="28"/>
          <w:szCs w:val="28"/>
        </w:rPr>
        <w:lastRenderedPageBreak/>
        <w:t xml:space="preserve">Під значним впливом </w:t>
      </w:r>
      <w:r w:rsidRPr="003B03EC">
        <w:rPr>
          <w:sz w:val="28"/>
          <w:szCs w:val="28"/>
        </w:rPr>
        <w:t>на управління або діяльність юридичної особи</w:t>
      </w:r>
      <w:r>
        <w:rPr>
          <w:sz w:val="28"/>
          <w:szCs w:val="28"/>
        </w:rPr>
        <w:t xml:space="preserve"> слід розуміти </w:t>
      </w:r>
      <w:r w:rsidRPr="003B03EC">
        <w:rPr>
          <w:sz w:val="28"/>
          <w:szCs w:val="28"/>
        </w:rPr>
        <w:t>пряме та/або опосередковане володіння однією особою самостійно чи спільно з іншими особами голосуючими акціями, часткою в статутному капіталі або правом голосу за акціями, часткою в статутному капіталі юридичної особи в розмірі від 10 до 50 відсотків та/або незалежна від формального володіння можливість (ознаки якої встановлюються нормативно-правовими актами Національного банку України) здійснення рівнозначного впливу на управління чи діяльність юридичної особи</w:t>
      </w:r>
      <w:r>
        <w:rPr>
          <w:sz w:val="28"/>
          <w:szCs w:val="28"/>
        </w:rPr>
        <w:t xml:space="preserve"> </w:t>
      </w:r>
    </w:p>
    <w:p w:rsidR="009940EE" w:rsidRPr="003B03EC" w:rsidRDefault="009940EE" w:rsidP="00B2373C">
      <w:pPr>
        <w:pStyle w:val="1"/>
        <w:numPr>
          <w:ilvl w:val="0"/>
          <w:numId w:val="0"/>
        </w:numPr>
        <w:spacing w:before="0" w:beforeAutospacing="0" w:after="0" w:afterAutospacing="0"/>
        <w:ind w:firstLine="567"/>
        <w:jc w:val="both"/>
        <w:rPr>
          <w:sz w:val="28"/>
          <w:szCs w:val="28"/>
        </w:rPr>
      </w:pPr>
      <w:r w:rsidRPr="003B03EC">
        <w:rPr>
          <w:sz w:val="28"/>
          <w:szCs w:val="28"/>
        </w:rPr>
        <w:t>Особа визнається власником опосередкованої істотної участі незалежно від того, чи здійснює така особа контроль прямого власника участі в юридичній особі або контроль будь-якої іншої особи в ланцюгу володіння корпоративними правами такої юридичної особи;</w:t>
      </w:r>
    </w:p>
    <w:p w:rsidR="00B2373C" w:rsidRDefault="009940EE" w:rsidP="00B2373C">
      <w:pPr>
        <w:pStyle w:val="1"/>
        <w:numPr>
          <w:ilvl w:val="0"/>
          <w:numId w:val="0"/>
        </w:numPr>
        <w:spacing w:before="0" w:beforeAutospacing="0" w:after="0" w:afterAutospacing="0"/>
        <w:ind w:firstLine="567"/>
        <w:jc w:val="both"/>
        <w:rPr>
          <w:sz w:val="28"/>
          <w:szCs w:val="28"/>
        </w:rPr>
      </w:pPr>
      <w:r w:rsidRPr="00FF391B">
        <w:rPr>
          <w:sz w:val="28"/>
          <w:szCs w:val="28"/>
        </w:rPr>
        <w:t xml:space="preserve">Особа, яка має намір передати істотну участь у платіжній установі, установі електронних грошей або операторі поштового зв’язку будь-якій іншій особі або зменшити таку участь настільки, що її частка </w:t>
      </w:r>
      <w:r>
        <w:rPr>
          <w:sz w:val="28"/>
          <w:szCs w:val="28"/>
        </w:rPr>
        <w:t>в</w:t>
      </w:r>
      <w:r w:rsidRPr="00FF391B">
        <w:rPr>
          <w:sz w:val="28"/>
          <w:szCs w:val="28"/>
        </w:rPr>
        <w:t xml:space="preserve"> статутному капіталі платіжної установи, установи електронних грошей, оператора поштового зв’язку або право голосу виявиться нижч</w:t>
      </w:r>
      <w:r>
        <w:rPr>
          <w:sz w:val="28"/>
          <w:szCs w:val="28"/>
        </w:rPr>
        <w:t>ою від</w:t>
      </w:r>
      <w:r w:rsidRPr="00FF391B">
        <w:rPr>
          <w:sz w:val="28"/>
          <w:szCs w:val="28"/>
        </w:rPr>
        <w:t xml:space="preserve"> рівнів, визначених абзацом першим частини цієї </w:t>
      </w:r>
      <w:r>
        <w:rPr>
          <w:sz w:val="28"/>
          <w:szCs w:val="28"/>
        </w:rPr>
        <w:t>частини</w:t>
      </w:r>
      <w:r w:rsidRPr="00FF391B">
        <w:rPr>
          <w:sz w:val="28"/>
          <w:szCs w:val="28"/>
        </w:rPr>
        <w:t>, або передати контроль над платіжною установою, установою електронних грошей або оператором поштового зв’язку іншій особі, зобов’язана повідомити про це Національний банк України в порядку</w:t>
      </w:r>
      <w:r>
        <w:rPr>
          <w:sz w:val="28"/>
          <w:szCs w:val="28"/>
        </w:rPr>
        <w:t>,</w:t>
      </w:r>
      <w:r w:rsidRPr="00FF391B">
        <w:rPr>
          <w:sz w:val="28"/>
          <w:szCs w:val="28"/>
        </w:rPr>
        <w:t xml:space="preserve"> установленому нормативно-правовими актами Національного банку України.</w:t>
      </w:r>
    </w:p>
    <w:p w:rsidR="00B2373C" w:rsidRDefault="009940EE" w:rsidP="00C65CB1">
      <w:pPr>
        <w:pStyle w:val="1"/>
        <w:numPr>
          <w:ilvl w:val="0"/>
          <w:numId w:val="17"/>
        </w:numPr>
        <w:spacing w:before="0" w:beforeAutospacing="0" w:after="0" w:afterAutospacing="0"/>
        <w:ind w:left="0" w:firstLine="567"/>
        <w:jc w:val="both"/>
        <w:rPr>
          <w:sz w:val="28"/>
          <w:szCs w:val="28"/>
        </w:rPr>
      </w:pPr>
      <w:r w:rsidRPr="00FF391B">
        <w:rPr>
          <w:sz w:val="28"/>
          <w:szCs w:val="28"/>
        </w:rPr>
        <w:t xml:space="preserve">Порядок набуття або збільшення істотної участі, </w:t>
      </w:r>
      <w:r>
        <w:rPr>
          <w:sz w:val="28"/>
          <w:szCs w:val="28"/>
        </w:rPr>
        <w:t>у</w:t>
      </w:r>
      <w:r w:rsidRPr="00FF391B">
        <w:rPr>
          <w:sz w:val="28"/>
          <w:szCs w:val="28"/>
        </w:rPr>
        <w:t xml:space="preserve"> тому числі перелік документів (інформації), що вимагаються Національним банком України для прийняття рішення щодо погодження, вимоги до змісту таких документів (інформації), </w:t>
      </w:r>
      <w:r>
        <w:rPr>
          <w:sz w:val="28"/>
          <w:szCs w:val="28"/>
        </w:rPr>
        <w:t>у</w:t>
      </w:r>
      <w:r w:rsidRPr="00FF391B">
        <w:rPr>
          <w:sz w:val="28"/>
          <w:szCs w:val="28"/>
        </w:rPr>
        <w:t>становлюється цим Законом та нормативно-правовими актами Національного банку України.</w:t>
      </w:r>
    </w:p>
    <w:p w:rsidR="00B2373C" w:rsidRDefault="009940EE" w:rsidP="00C65CB1">
      <w:pPr>
        <w:pStyle w:val="1"/>
        <w:numPr>
          <w:ilvl w:val="0"/>
          <w:numId w:val="17"/>
        </w:numPr>
        <w:spacing w:before="0" w:beforeAutospacing="0" w:after="0" w:afterAutospacing="0"/>
        <w:ind w:left="0" w:firstLine="567"/>
        <w:jc w:val="both"/>
        <w:rPr>
          <w:sz w:val="28"/>
          <w:szCs w:val="28"/>
        </w:rPr>
      </w:pPr>
      <w:r w:rsidRPr="00FF391B">
        <w:rPr>
          <w:sz w:val="28"/>
          <w:szCs w:val="28"/>
        </w:rPr>
        <w:t xml:space="preserve">Національний банк України погоджує набуття або збільшення істотної участі іноземною юридичною та фізичною особою за умови, що держава, </w:t>
      </w:r>
      <w:r>
        <w:rPr>
          <w:sz w:val="28"/>
          <w:szCs w:val="28"/>
        </w:rPr>
        <w:t>у</w:t>
      </w:r>
      <w:r w:rsidRPr="00FF391B">
        <w:rPr>
          <w:sz w:val="28"/>
          <w:szCs w:val="28"/>
        </w:rPr>
        <w:t xml:space="preserve"> якій зареєстрована (має постійне місце проживання) іноземна особа, на належному рівні забезпечує виконання </w:t>
      </w:r>
      <w:r w:rsidRPr="00F073E3">
        <w:rPr>
          <w:sz w:val="28"/>
          <w:szCs w:val="28"/>
        </w:rPr>
        <w:t>рекомендацій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r w:rsidRPr="00FF391B">
        <w:rPr>
          <w:sz w:val="28"/>
          <w:szCs w:val="28"/>
        </w:rPr>
        <w:t>.</w:t>
      </w:r>
    </w:p>
    <w:p w:rsidR="00B2373C" w:rsidRDefault="009940EE" w:rsidP="00C65CB1">
      <w:pPr>
        <w:pStyle w:val="1"/>
        <w:numPr>
          <w:ilvl w:val="0"/>
          <w:numId w:val="17"/>
        </w:numPr>
        <w:spacing w:before="0" w:beforeAutospacing="0" w:after="0" w:afterAutospacing="0"/>
        <w:ind w:left="0" w:firstLine="567"/>
        <w:jc w:val="both"/>
        <w:rPr>
          <w:sz w:val="28"/>
          <w:szCs w:val="28"/>
        </w:rPr>
      </w:pPr>
      <w:r w:rsidRPr="00FF391B">
        <w:rPr>
          <w:sz w:val="28"/>
          <w:szCs w:val="28"/>
        </w:rPr>
        <w:t xml:space="preserve">Набуття істотної участі </w:t>
      </w:r>
      <w:r>
        <w:rPr>
          <w:sz w:val="28"/>
          <w:szCs w:val="28"/>
        </w:rPr>
        <w:t>в</w:t>
      </w:r>
      <w:r w:rsidRPr="00FF391B">
        <w:rPr>
          <w:sz w:val="28"/>
          <w:szCs w:val="28"/>
        </w:rPr>
        <w:t xml:space="preserve"> платіжній установі, установі електронних грошей або операторі поштового зв’язку не повинно здійснюватися за рахунок непідтверджених джерел, а також за рахунок коштів або майна, використання яких для формування статутного капіталу заборонено законом.</w:t>
      </w:r>
    </w:p>
    <w:p w:rsidR="00B2373C" w:rsidRDefault="009940EE" w:rsidP="00C65CB1">
      <w:pPr>
        <w:pStyle w:val="1"/>
        <w:numPr>
          <w:ilvl w:val="0"/>
          <w:numId w:val="17"/>
        </w:numPr>
        <w:spacing w:before="0" w:beforeAutospacing="0" w:after="0" w:afterAutospacing="0"/>
        <w:ind w:left="0" w:firstLine="567"/>
        <w:jc w:val="both"/>
        <w:rPr>
          <w:sz w:val="28"/>
          <w:szCs w:val="28"/>
        </w:rPr>
      </w:pPr>
      <w:r w:rsidRPr="00FF391B">
        <w:rPr>
          <w:sz w:val="28"/>
          <w:szCs w:val="28"/>
        </w:rPr>
        <w:t xml:space="preserve">Національний банк України відмовляє у видачі письмового погодження набуття або збільшення істотної участі, </w:t>
      </w:r>
      <w:r>
        <w:rPr>
          <w:sz w:val="28"/>
          <w:szCs w:val="28"/>
        </w:rPr>
        <w:t>якщо</w:t>
      </w:r>
      <w:r w:rsidRPr="00FF391B">
        <w:rPr>
          <w:sz w:val="28"/>
          <w:szCs w:val="28"/>
        </w:rPr>
        <w:t>:</w:t>
      </w:r>
    </w:p>
    <w:p w:rsidR="00B2373C" w:rsidRDefault="009940EE" w:rsidP="00C65CB1">
      <w:pPr>
        <w:pStyle w:val="af3"/>
        <w:numPr>
          <w:ilvl w:val="1"/>
          <w:numId w:val="16"/>
        </w:numPr>
        <w:spacing w:after="0" w:line="240" w:lineRule="auto"/>
        <w:ind w:left="0" w:firstLine="567"/>
        <w:contextualSpacing w:val="0"/>
        <w:jc w:val="both"/>
        <w:rPr>
          <w:rFonts w:ascii="Times New Roman" w:hAnsi="Times New Roman"/>
          <w:sz w:val="28"/>
          <w:szCs w:val="28"/>
        </w:rPr>
      </w:pPr>
      <w:r w:rsidRPr="00FF391B">
        <w:rPr>
          <w:rFonts w:ascii="Times New Roman" w:hAnsi="Times New Roman"/>
          <w:sz w:val="28"/>
          <w:szCs w:val="28"/>
        </w:rPr>
        <w:t xml:space="preserve">заявником подано неповний пакет документів, документи містять недостовірну інформацію або не відповідають вимогам законів України та/або нормативно-правових актів Національного банку України, особою не було розкрито Національному банку України інформацію, яка має істотне значення для вирішення питання про погодження набуття або збільшення істотної участі </w:t>
      </w:r>
      <w:r>
        <w:rPr>
          <w:rFonts w:ascii="Times New Roman" w:hAnsi="Times New Roman"/>
          <w:sz w:val="28"/>
          <w:szCs w:val="28"/>
        </w:rPr>
        <w:lastRenderedPageBreak/>
        <w:t>в</w:t>
      </w:r>
      <w:r w:rsidRPr="00FF391B">
        <w:rPr>
          <w:rFonts w:ascii="Times New Roman" w:hAnsi="Times New Roman"/>
          <w:sz w:val="28"/>
          <w:szCs w:val="28"/>
        </w:rPr>
        <w:t xml:space="preserve"> платіжній установі, установі електронних грошей або операторі поштового зв’язку; </w:t>
      </w:r>
    </w:p>
    <w:p w:rsidR="00B2373C" w:rsidRDefault="009940EE" w:rsidP="00C65CB1">
      <w:pPr>
        <w:pStyle w:val="af3"/>
        <w:numPr>
          <w:ilvl w:val="1"/>
          <w:numId w:val="16"/>
        </w:numPr>
        <w:spacing w:after="0" w:line="240" w:lineRule="auto"/>
        <w:ind w:left="0" w:firstLine="567"/>
        <w:contextualSpacing w:val="0"/>
        <w:jc w:val="both"/>
        <w:rPr>
          <w:rFonts w:ascii="Times New Roman" w:hAnsi="Times New Roman"/>
          <w:sz w:val="28"/>
          <w:szCs w:val="28"/>
        </w:rPr>
      </w:pPr>
      <w:r w:rsidRPr="00FF391B">
        <w:rPr>
          <w:rFonts w:ascii="Times New Roman" w:hAnsi="Times New Roman"/>
          <w:sz w:val="28"/>
          <w:szCs w:val="28"/>
        </w:rPr>
        <w:t xml:space="preserve">ділова репутація особи (для юридичної особи </w:t>
      </w:r>
      <w:r>
        <w:rPr>
          <w:rFonts w:ascii="Times New Roman" w:hAnsi="Times New Roman"/>
          <w:sz w:val="28"/>
          <w:szCs w:val="28"/>
        </w:rPr>
        <w:t xml:space="preserve">– </w:t>
      </w:r>
      <w:r w:rsidRPr="00FF391B">
        <w:rPr>
          <w:rFonts w:ascii="Times New Roman" w:hAnsi="Times New Roman"/>
          <w:sz w:val="28"/>
          <w:szCs w:val="28"/>
        </w:rPr>
        <w:t xml:space="preserve">також і членів її виконавчого органу та/або наглядової ради) та/або хоча б однієї особи, через яку здійснюватиметься опосередковане володіння істотною участю </w:t>
      </w:r>
      <w:r>
        <w:rPr>
          <w:rFonts w:ascii="Times New Roman" w:hAnsi="Times New Roman"/>
          <w:sz w:val="28"/>
          <w:szCs w:val="28"/>
        </w:rPr>
        <w:t>в</w:t>
      </w:r>
      <w:r w:rsidRPr="00FF391B">
        <w:rPr>
          <w:rFonts w:ascii="Times New Roman" w:hAnsi="Times New Roman"/>
          <w:sz w:val="28"/>
          <w:szCs w:val="28"/>
        </w:rPr>
        <w:t xml:space="preserve"> платіжній установі, установі електронних грошей або операторі поштового зв’язку, не відповідає вимогам, установленим Національним банком України; </w:t>
      </w:r>
    </w:p>
    <w:p w:rsidR="00B2373C" w:rsidRDefault="009940EE" w:rsidP="00C65CB1">
      <w:pPr>
        <w:pStyle w:val="af3"/>
        <w:numPr>
          <w:ilvl w:val="1"/>
          <w:numId w:val="16"/>
        </w:numPr>
        <w:spacing w:after="0" w:line="240" w:lineRule="auto"/>
        <w:ind w:left="0" w:firstLine="567"/>
        <w:contextualSpacing w:val="0"/>
        <w:jc w:val="both"/>
        <w:rPr>
          <w:rFonts w:ascii="Times New Roman" w:hAnsi="Times New Roman"/>
          <w:sz w:val="28"/>
          <w:szCs w:val="28"/>
        </w:rPr>
      </w:pPr>
      <w:r w:rsidRPr="00FF391B">
        <w:rPr>
          <w:rFonts w:ascii="Times New Roman" w:hAnsi="Times New Roman"/>
          <w:sz w:val="28"/>
          <w:szCs w:val="28"/>
        </w:rPr>
        <w:t xml:space="preserve">фінансовий стан юридичної особи та/або майновий стан фізичної особи або хоча б однієї особи, через яку здійснюватиметься опосередковане володіння істотною участю </w:t>
      </w:r>
      <w:r>
        <w:rPr>
          <w:rFonts w:ascii="Times New Roman" w:hAnsi="Times New Roman"/>
          <w:sz w:val="28"/>
          <w:szCs w:val="28"/>
        </w:rPr>
        <w:t>в</w:t>
      </w:r>
      <w:r w:rsidRPr="00FF391B">
        <w:rPr>
          <w:rFonts w:ascii="Times New Roman" w:hAnsi="Times New Roman"/>
          <w:sz w:val="28"/>
          <w:szCs w:val="28"/>
        </w:rPr>
        <w:t xml:space="preserve"> платіжній установі, установі електронних грошей або операторі поштового зв’язку, не відповідають вимогам, установленим Національним банком України; </w:t>
      </w:r>
    </w:p>
    <w:p w:rsidR="00B2373C" w:rsidRDefault="009940EE" w:rsidP="00C65CB1">
      <w:pPr>
        <w:pStyle w:val="af3"/>
        <w:numPr>
          <w:ilvl w:val="1"/>
          <w:numId w:val="16"/>
        </w:numPr>
        <w:spacing w:after="0" w:line="240" w:lineRule="auto"/>
        <w:ind w:left="0" w:firstLine="567"/>
        <w:contextualSpacing w:val="0"/>
        <w:jc w:val="both"/>
        <w:rPr>
          <w:rFonts w:ascii="Times New Roman" w:hAnsi="Times New Roman"/>
          <w:sz w:val="28"/>
          <w:szCs w:val="28"/>
        </w:rPr>
      </w:pPr>
      <w:r w:rsidRPr="00FF391B">
        <w:rPr>
          <w:rFonts w:ascii="Times New Roman" w:hAnsi="Times New Roman"/>
          <w:sz w:val="28"/>
          <w:szCs w:val="28"/>
        </w:rPr>
        <w:t xml:space="preserve">не підтверджено джерела походження коштів для набуття або збільшення істотної участі </w:t>
      </w:r>
      <w:r>
        <w:rPr>
          <w:rFonts w:ascii="Times New Roman" w:hAnsi="Times New Roman"/>
          <w:sz w:val="28"/>
          <w:szCs w:val="28"/>
        </w:rPr>
        <w:t>в</w:t>
      </w:r>
      <w:r w:rsidRPr="00FF391B">
        <w:rPr>
          <w:rFonts w:ascii="Times New Roman" w:hAnsi="Times New Roman"/>
          <w:sz w:val="28"/>
          <w:szCs w:val="28"/>
        </w:rPr>
        <w:t xml:space="preserve"> платіжній установі, установі електронних грошей або операторі поштового зв’язку;</w:t>
      </w:r>
    </w:p>
    <w:p w:rsidR="00B2373C" w:rsidRDefault="009940EE" w:rsidP="00C65CB1">
      <w:pPr>
        <w:pStyle w:val="af3"/>
        <w:numPr>
          <w:ilvl w:val="1"/>
          <w:numId w:val="16"/>
        </w:numPr>
        <w:spacing w:after="0" w:line="240" w:lineRule="auto"/>
        <w:ind w:left="0" w:firstLine="567"/>
        <w:contextualSpacing w:val="0"/>
        <w:jc w:val="both"/>
        <w:rPr>
          <w:rFonts w:ascii="Times New Roman" w:hAnsi="Times New Roman"/>
          <w:sz w:val="28"/>
          <w:szCs w:val="28"/>
        </w:rPr>
      </w:pPr>
      <w:r w:rsidRPr="00FF391B">
        <w:rPr>
          <w:rFonts w:ascii="Times New Roman" w:hAnsi="Times New Roman"/>
          <w:sz w:val="28"/>
          <w:szCs w:val="28"/>
        </w:rPr>
        <w:t xml:space="preserve">набуття або збільшення особою істотної участі </w:t>
      </w:r>
      <w:r>
        <w:rPr>
          <w:rFonts w:ascii="Times New Roman" w:hAnsi="Times New Roman"/>
          <w:sz w:val="28"/>
          <w:szCs w:val="28"/>
        </w:rPr>
        <w:t>в</w:t>
      </w:r>
      <w:r w:rsidRPr="00FF391B">
        <w:rPr>
          <w:rFonts w:ascii="Times New Roman" w:hAnsi="Times New Roman"/>
          <w:sz w:val="28"/>
          <w:szCs w:val="28"/>
        </w:rPr>
        <w:t xml:space="preserve"> платіжній установі, установі електронних грошей або операторі поштового зв’язку загрожуватиме інтересам користувачів платіжних послуг та/або суперечитиме антимонопольно</w:t>
      </w:r>
      <w:r>
        <w:rPr>
          <w:rFonts w:ascii="Times New Roman" w:hAnsi="Times New Roman"/>
          <w:sz w:val="28"/>
          <w:szCs w:val="28"/>
        </w:rPr>
        <w:t>-конкурентному</w:t>
      </w:r>
      <w:r w:rsidRPr="00FF391B">
        <w:rPr>
          <w:rFonts w:ascii="Times New Roman" w:hAnsi="Times New Roman"/>
          <w:sz w:val="28"/>
          <w:szCs w:val="28"/>
        </w:rPr>
        <w:t xml:space="preserve"> законодавству України та/або може призвести до погіршення фінансового стан</w:t>
      </w:r>
      <w:r>
        <w:rPr>
          <w:rFonts w:ascii="Times New Roman" w:hAnsi="Times New Roman"/>
          <w:sz w:val="28"/>
          <w:szCs w:val="28"/>
        </w:rPr>
        <w:t>овища</w:t>
      </w:r>
      <w:r w:rsidRPr="00FF391B">
        <w:rPr>
          <w:rFonts w:ascii="Times New Roman" w:hAnsi="Times New Roman"/>
          <w:sz w:val="28"/>
          <w:szCs w:val="28"/>
        </w:rPr>
        <w:t xml:space="preserve"> платіжної установи, установи електронних грошей або оператора поштового зв’язку; </w:t>
      </w:r>
    </w:p>
    <w:p w:rsidR="00B2373C" w:rsidRDefault="009940EE" w:rsidP="00C65CB1">
      <w:pPr>
        <w:pStyle w:val="af3"/>
        <w:numPr>
          <w:ilvl w:val="1"/>
          <w:numId w:val="16"/>
        </w:numPr>
        <w:spacing w:after="0" w:line="240" w:lineRule="auto"/>
        <w:ind w:left="0" w:firstLine="567"/>
        <w:contextualSpacing w:val="0"/>
        <w:jc w:val="both"/>
        <w:rPr>
          <w:rFonts w:ascii="Times New Roman" w:hAnsi="Times New Roman"/>
          <w:sz w:val="28"/>
          <w:szCs w:val="28"/>
        </w:rPr>
      </w:pPr>
      <w:r w:rsidRPr="00FF391B">
        <w:rPr>
          <w:rFonts w:ascii="Times New Roman" w:hAnsi="Times New Roman"/>
          <w:sz w:val="28"/>
          <w:szCs w:val="28"/>
        </w:rPr>
        <w:t xml:space="preserve">структура власності юридичної особи та/або структура власності платіжної установи, установи електронних грошей або оператора поштового зв’язку після набуття або збільшення істотної участі не відповідає/не відповідатиме вимогам щодо прозорості, </w:t>
      </w:r>
      <w:r>
        <w:rPr>
          <w:rFonts w:ascii="Times New Roman" w:hAnsi="Times New Roman"/>
          <w:sz w:val="28"/>
          <w:szCs w:val="28"/>
        </w:rPr>
        <w:t>у</w:t>
      </w:r>
      <w:r w:rsidRPr="00FF391B">
        <w:rPr>
          <w:rFonts w:ascii="Times New Roman" w:hAnsi="Times New Roman"/>
          <w:sz w:val="28"/>
          <w:szCs w:val="28"/>
        </w:rPr>
        <w:t>становленим Національним банком України;</w:t>
      </w:r>
    </w:p>
    <w:p w:rsidR="00B2373C" w:rsidRDefault="009940EE" w:rsidP="00C65CB1">
      <w:pPr>
        <w:pStyle w:val="af3"/>
        <w:numPr>
          <w:ilvl w:val="1"/>
          <w:numId w:val="16"/>
        </w:numPr>
        <w:spacing w:after="0" w:line="240" w:lineRule="auto"/>
        <w:ind w:left="0" w:firstLine="567"/>
        <w:contextualSpacing w:val="0"/>
        <w:jc w:val="both"/>
        <w:rPr>
          <w:rFonts w:ascii="Times New Roman" w:hAnsi="Times New Roman"/>
          <w:sz w:val="28"/>
          <w:szCs w:val="28"/>
        </w:rPr>
      </w:pPr>
      <w:r w:rsidRPr="00FF391B">
        <w:rPr>
          <w:rFonts w:ascii="Times New Roman" w:hAnsi="Times New Roman"/>
          <w:sz w:val="28"/>
          <w:szCs w:val="28"/>
        </w:rPr>
        <w:t xml:space="preserve">набуття або збільшення особою істотної участі </w:t>
      </w:r>
      <w:r>
        <w:rPr>
          <w:rFonts w:ascii="Times New Roman" w:hAnsi="Times New Roman"/>
          <w:sz w:val="28"/>
          <w:szCs w:val="28"/>
        </w:rPr>
        <w:t>в</w:t>
      </w:r>
      <w:r w:rsidRPr="00FF391B">
        <w:rPr>
          <w:rFonts w:ascii="Times New Roman" w:hAnsi="Times New Roman"/>
          <w:sz w:val="28"/>
          <w:szCs w:val="28"/>
        </w:rPr>
        <w:t xml:space="preserve"> платіжній установі, установі електронних грошей або операторі поштового зв’язку</w:t>
      </w:r>
      <w:r w:rsidRPr="00FF391B" w:rsidDel="00825E1E">
        <w:rPr>
          <w:rFonts w:ascii="Times New Roman" w:hAnsi="Times New Roman"/>
          <w:sz w:val="28"/>
          <w:szCs w:val="28"/>
        </w:rPr>
        <w:t xml:space="preserve"> </w:t>
      </w:r>
      <w:r w:rsidRPr="00FF391B">
        <w:rPr>
          <w:rFonts w:ascii="Times New Roman" w:hAnsi="Times New Roman"/>
          <w:sz w:val="28"/>
          <w:szCs w:val="28"/>
        </w:rPr>
        <w:t xml:space="preserve">може негативно вплинути на забезпечення належного управління ними; </w:t>
      </w:r>
    </w:p>
    <w:p w:rsidR="00B2373C" w:rsidRDefault="009940EE" w:rsidP="00C65CB1">
      <w:pPr>
        <w:pStyle w:val="af3"/>
        <w:numPr>
          <w:ilvl w:val="1"/>
          <w:numId w:val="16"/>
        </w:numPr>
        <w:spacing w:after="0" w:line="240" w:lineRule="auto"/>
        <w:ind w:left="0" w:firstLine="567"/>
        <w:contextualSpacing w:val="0"/>
        <w:jc w:val="both"/>
        <w:rPr>
          <w:rFonts w:ascii="Times New Roman" w:hAnsi="Times New Roman"/>
          <w:sz w:val="28"/>
          <w:szCs w:val="28"/>
        </w:rPr>
      </w:pPr>
      <w:r w:rsidRPr="00FF391B">
        <w:rPr>
          <w:rFonts w:ascii="Times New Roman" w:hAnsi="Times New Roman"/>
          <w:sz w:val="28"/>
          <w:szCs w:val="28"/>
        </w:rPr>
        <w:t xml:space="preserve">набуття або збільшення особою істотної участі </w:t>
      </w:r>
      <w:r>
        <w:rPr>
          <w:rFonts w:ascii="Times New Roman" w:hAnsi="Times New Roman"/>
          <w:sz w:val="28"/>
          <w:szCs w:val="28"/>
        </w:rPr>
        <w:t>в</w:t>
      </w:r>
      <w:r w:rsidRPr="00FF391B">
        <w:rPr>
          <w:rFonts w:ascii="Times New Roman" w:hAnsi="Times New Roman"/>
          <w:sz w:val="28"/>
          <w:szCs w:val="28"/>
        </w:rPr>
        <w:t xml:space="preserve"> платіжній установі, установі електронних грошей або операторі поштового зв’язку може перешкоджати здійсненню Національним банком України ефективного нагляду за діяльністю учасників платіжного ринку; </w:t>
      </w:r>
    </w:p>
    <w:p w:rsidR="00B2373C" w:rsidRDefault="009940EE" w:rsidP="00C65CB1">
      <w:pPr>
        <w:pStyle w:val="af3"/>
        <w:numPr>
          <w:ilvl w:val="1"/>
          <w:numId w:val="16"/>
        </w:numPr>
        <w:spacing w:after="0" w:line="240" w:lineRule="auto"/>
        <w:ind w:left="0" w:firstLine="567"/>
        <w:contextualSpacing w:val="0"/>
        <w:jc w:val="both"/>
        <w:rPr>
          <w:rFonts w:ascii="Times New Roman" w:hAnsi="Times New Roman"/>
          <w:sz w:val="28"/>
          <w:szCs w:val="28"/>
        </w:rPr>
      </w:pPr>
      <w:r w:rsidRPr="00FF391B">
        <w:rPr>
          <w:rFonts w:ascii="Times New Roman" w:hAnsi="Times New Roman"/>
          <w:sz w:val="28"/>
          <w:szCs w:val="28"/>
        </w:rPr>
        <w:t xml:space="preserve">у разі невиконання умови, зазначеної в частині третій цієї статті. </w:t>
      </w:r>
    </w:p>
    <w:p w:rsidR="00B2373C" w:rsidRDefault="009940EE" w:rsidP="00C65CB1">
      <w:pPr>
        <w:pStyle w:val="1"/>
        <w:numPr>
          <w:ilvl w:val="0"/>
          <w:numId w:val="17"/>
        </w:numPr>
        <w:spacing w:before="0" w:beforeAutospacing="0" w:after="0" w:afterAutospacing="0"/>
        <w:ind w:left="0" w:firstLine="567"/>
        <w:jc w:val="both"/>
        <w:rPr>
          <w:sz w:val="28"/>
          <w:szCs w:val="28"/>
        </w:rPr>
      </w:pPr>
      <w:r w:rsidRPr="00FF391B">
        <w:rPr>
          <w:sz w:val="28"/>
          <w:szCs w:val="28"/>
        </w:rPr>
        <w:t xml:space="preserve">Національний банк України розглядає документи, подані для погодження набуття або збільшення істотної участі </w:t>
      </w:r>
      <w:r>
        <w:rPr>
          <w:sz w:val="28"/>
          <w:szCs w:val="28"/>
        </w:rPr>
        <w:t>в</w:t>
      </w:r>
      <w:r w:rsidRPr="00FF391B">
        <w:rPr>
          <w:sz w:val="28"/>
          <w:szCs w:val="28"/>
        </w:rPr>
        <w:t xml:space="preserve"> платіжній установі, установі електронних грошей або операторі поштового зв’язку, та приймає рішення за результатами такого розгляду протягом </w:t>
      </w:r>
      <w:r>
        <w:rPr>
          <w:sz w:val="28"/>
          <w:szCs w:val="28"/>
        </w:rPr>
        <w:t>шістдесяти робочих днів</w:t>
      </w:r>
      <w:r w:rsidRPr="00FF391B">
        <w:rPr>
          <w:sz w:val="28"/>
          <w:szCs w:val="28"/>
        </w:rPr>
        <w:t xml:space="preserve"> </w:t>
      </w:r>
      <w:r>
        <w:rPr>
          <w:sz w:val="28"/>
          <w:szCs w:val="28"/>
        </w:rPr>
        <w:t>і</w:t>
      </w:r>
      <w:r w:rsidRPr="00FF391B">
        <w:rPr>
          <w:sz w:val="28"/>
          <w:szCs w:val="28"/>
        </w:rPr>
        <w:t>з дня отримання повного пакета відповідних документів (інформації), визначених нормативно-правовими актами Національного банку України. Національний банк України за результатами розгляду документів приймає рішення про погодження або заборону набуття</w:t>
      </w:r>
      <w:r>
        <w:rPr>
          <w:sz w:val="28"/>
          <w:szCs w:val="28"/>
        </w:rPr>
        <w:t>,</w:t>
      </w:r>
      <w:r w:rsidRPr="00FF391B">
        <w:rPr>
          <w:sz w:val="28"/>
          <w:szCs w:val="28"/>
        </w:rPr>
        <w:t xml:space="preserve"> або збільшення істотної участі </w:t>
      </w:r>
      <w:r>
        <w:rPr>
          <w:sz w:val="28"/>
          <w:szCs w:val="28"/>
        </w:rPr>
        <w:t>в</w:t>
      </w:r>
      <w:r w:rsidRPr="00FF391B">
        <w:rPr>
          <w:sz w:val="28"/>
          <w:szCs w:val="28"/>
        </w:rPr>
        <w:t xml:space="preserve"> платіжній установі, установі електронних грошей або операторі поштового зв’язку.</w:t>
      </w:r>
    </w:p>
    <w:p w:rsidR="00B2373C" w:rsidRDefault="009940EE" w:rsidP="00C65CB1">
      <w:pPr>
        <w:pStyle w:val="1"/>
        <w:numPr>
          <w:ilvl w:val="0"/>
          <w:numId w:val="17"/>
        </w:numPr>
        <w:spacing w:before="0" w:beforeAutospacing="0" w:after="0" w:afterAutospacing="0"/>
        <w:ind w:left="0" w:firstLine="567"/>
        <w:jc w:val="both"/>
        <w:rPr>
          <w:sz w:val="28"/>
          <w:szCs w:val="28"/>
        </w:rPr>
      </w:pPr>
      <w:r w:rsidRPr="00FF391B">
        <w:rPr>
          <w:sz w:val="28"/>
          <w:szCs w:val="28"/>
        </w:rPr>
        <w:lastRenderedPageBreak/>
        <w:t xml:space="preserve"> Національний банк України має право скасувати рішення про погодження набуття або збільшення істотної участі та вимагати відчуження відповідних акцій (часток) платіжної установи, установи електронних грошей або оператора поштового зв’язку , якщо виявлено, що документи, подані для такого погодження, містять недостовірну інформацію.</w:t>
      </w:r>
    </w:p>
    <w:p w:rsidR="009940EE" w:rsidRPr="00FF391B" w:rsidRDefault="009940EE" w:rsidP="00C65CB1">
      <w:pPr>
        <w:pStyle w:val="1"/>
        <w:numPr>
          <w:ilvl w:val="0"/>
          <w:numId w:val="17"/>
        </w:numPr>
        <w:spacing w:before="0" w:beforeAutospacing="0" w:after="0" w:afterAutospacing="0"/>
        <w:ind w:left="0" w:firstLine="567"/>
        <w:jc w:val="both"/>
        <w:rPr>
          <w:sz w:val="28"/>
          <w:szCs w:val="28"/>
        </w:rPr>
      </w:pPr>
      <w:r w:rsidRPr="00FF391B">
        <w:rPr>
          <w:sz w:val="28"/>
          <w:szCs w:val="28"/>
        </w:rPr>
        <w:t xml:space="preserve">Набуття або збільшення істотної участі </w:t>
      </w:r>
      <w:r>
        <w:rPr>
          <w:sz w:val="28"/>
          <w:szCs w:val="28"/>
        </w:rPr>
        <w:t>в</w:t>
      </w:r>
      <w:r w:rsidRPr="00FF391B">
        <w:rPr>
          <w:sz w:val="28"/>
          <w:szCs w:val="28"/>
        </w:rPr>
        <w:t xml:space="preserve"> платіжній установі, установі електронних грошей або операторі поштового зв’язку без погодження Національного банку України не допускається, крім випадків, визначених нормативно-правовими актами Національного банку України, у яких допускається наступне погодження фактично набутої або збільшеної істотної участі </w:t>
      </w:r>
      <w:r>
        <w:rPr>
          <w:sz w:val="28"/>
          <w:szCs w:val="28"/>
        </w:rPr>
        <w:t>в</w:t>
      </w:r>
      <w:r w:rsidRPr="00FF391B">
        <w:rPr>
          <w:sz w:val="28"/>
          <w:szCs w:val="28"/>
        </w:rPr>
        <w:t xml:space="preserve"> платіжній установі, установі електронних грошей або операторі поштового зв’язку.</w:t>
      </w:r>
    </w:p>
    <w:p w:rsidR="00B2373C" w:rsidRDefault="009940EE" w:rsidP="00B2373C">
      <w:pPr>
        <w:pStyle w:val="1"/>
        <w:numPr>
          <w:ilvl w:val="0"/>
          <w:numId w:val="0"/>
        </w:numPr>
        <w:spacing w:before="0" w:beforeAutospacing="0" w:after="0" w:afterAutospacing="0"/>
        <w:ind w:firstLine="567"/>
        <w:jc w:val="both"/>
        <w:rPr>
          <w:sz w:val="28"/>
          <w:szCs w:val="28"/>
        </w:rPr>
      </w:pPr>
      <w:r w:rsidRPr="00FF391B">
        <w:rPr>
          <w:sz w:val="28"/>
          <w:szCs w:val="28"/>
        </w:rPr>
        <w:t>У визначених Національним банком України випадках особа зобов’язана звернутис</w:t>
      </w:r>
      <w:r>
        <w:rPr>
          <w:sz w:val="28"/>
          <w:szCs w:val="28"/>
        </w:rPr>
        <w:t>я</w:t>
      </w:r>
      <w:r w:rsidRPr="00FF391B">
        <w:rPr>
          <w:sz w:val="28"/>
          <w:szCs w:val="28"/>
        </w:rPr>
        <w:t xml:space="preserve"> до Національного банку України за погодженням набутої або збільшеної істотної участі </w:t>
      </w:r>
      <w:r w:rsidRPr="007E3ED3">
        <w:rPr>
          <w:sz w:val="28"/>
          <w:szCs w:val="28"/>
        </w:rPr>
        <w:t>в платіжній установі</w:t>
      </w:r>
      <w:r w:rsidRPr="00FF391B">
        <w:rPr>
          <w:sz w:val="28"/>
          <w:szCs w:val="28"/>
        </w:rPr>
        <w:t xml:space="preserve">, установі електронних грошей або операторі поштового зв’язку після її фактичного набуття або збільшення у строки та </w:t>
      </w:r>
      <w:r>
        <w:rPr>
          <w:sz w:val="28"/>
          <w:szCs w:val="28"/>
        </w:rPr>
        <w:t>в</w:t>
      </w:r>
      <w:r w:rsidRPr="00FF391B">
        <w:rPr>
          <w:sz w:val="28"/>
          <w:szCs w:val="28"/>
        </w:rPr>
        <w:t xml:space="preserve"> порядку, встановлен</w:t>
      </w:r>
      <w:r>
        <w:rPr>
          <w:sz w:val="28"/>
          <w:szCs w:val="28"/>
        </w:rPr>
        <w:t>их</w:t>
      </w:r>
      <w:r w:rsidRPr="00FF391B">
        <w:rPr>
          <w:sz w:val="28"/>
          <w:szCs w:val="28"/>
        </w:rPr>
        <w:t xml:space="preserve"> Національним банком України. Національний банк України до прийняття відповідного рішення має право тимчасово заборонити використання такій особі права голосу щодо відповідних акцій (часток) платіжної установи, установи електронних грошей або оператора поштового зв’язку у визначеному нормативно-правовими актами Національного банку України порядку.</w:t>
      </w:r>
    </w:p>
    <w:p w:rsidR="00B2373C" w:rsidRDefault="009940EE" w:rsidP="00C65CB1">
      <w:pPr>
        <w:pStyle w:val="1"/>
        <w:numPr>
          <w:ilvl w:val="0"/>
          <w:numId w:val="17"/>
        </w:numPr>
        <w:spacing w:before="0" w:beforeAutospacing="0" w:after="0" w:afterAutospacing="0"/>
        <w:ind w:left="0" w:firstLine="567"/>
        <w:jc w:val="both"/>
        <w:rPr>
          <w:sz w:val="28"/>
          <w:szCs w:val="28"/>
        </w:rPr>
      </w:pPr>
      <w:r w:rsidRPr="00FF391B">
        <w:rPr>
          <w:sz w:val="28"/>
          <w:szCs w:val="28"/>
        </w:rPr>
        <w:t xml:space="preserve">Правочин, </w:t>
      </w:r>
      <w:r>
        <w:rPr>
          <w:sz w:val="28"/>
          <w:szCs w:val="28"/>
        </w:rPr>
        <w:t>у</w:t>
      </w:r>
      <w:r w:rsidRPr="00FF391B">
        <w:rPr>
          <w:sz w:val="28"/>
          <w:szCs w:val="28"/>
        </w:rPr>
        <w:t>наслідок вчинення якого особа набула або збільшила істотну участь усупереч забороні Національного банку України, за ви</w:t>
      </w:r>
      <w:r>
        <w:rPr>
          <w:sz w:val="28"/>
          <w:szCs w:val="28"/>
        </w:rPr>
        <w:t>нятко</w:t>
      </w:r>
      <w:r w:rsidRPr="00FF391B">
        <w:rPr>
          <w:sz w:val="28"/>
          <w:szCs w:val="28"/>
        </w:rPr>
        <w:t xml:space="preserve">м випадків, у яких допускається наступне погодження фактично набутої або збільшеної істотної участі, є нікчемним. Національний банк України має право вживати заходів щодо інформування про нікчемність такого правочину, а також розміщує відповідну інформацію на сторінці </w:t>
      </w:r>
      <w:r>
        <w:rPr>
          <w:sz w:val="28"/>
          <w:szCs w:val="28"/>
        </w:rPr>
        <w:t>о</w:t>
      </w:r>
      <w:r w:rsidRPr="00FF391B">
        <w:rPr>
          <w:sz w:val="28"/>
          <w:szCs w:val="28"/>
        </w:rPr>
        <w:t xml:space="preserve">фіційного </w:t>
      </w:r>
      <w:r>
        <w:rPr>
          <w:sz w:val="28"/>
          <w:szCs w:val="28"/>
        </w:rPr>
        <w:t>І</w:t>
      </w:r>
      <w:r w:rsidRPr="00FF391B">
        <w:rPr>
          <w:sz w:val="28"/>
          <w:szCs w:val="28"/>
        </w:rPr>
        <w:t xml:space="preserve">нтернет-представництва Національного банку України не пізніше наступного робочого дня </w:t>
      </w:r>
      <w:r>
        <w:rPr>
          <w:sz w:val="28"/>
          <w:szCs w:val="28"/>
        </w:rPr>
        <w:t>після дня, якого</w:t>
      </w:r>
      <w:r w:rsidRPr="00FF391B">
        <w:rPr>
          <w:sz w:val="28"/>
          <w:szCs w:val="28"/>
        </w:rPr>
        <w:t xml:space="preserve"> йому стало відомо про вчинення</w:t>
      </w:r>
      <w:r w:rsidRPr="009018C8">
        <w:rPr>
          <w:sz w:val="28"/>
          <w:szCs w:val="28"/>
        </w:rPr>
        <w:t xml:space="preserve"> </w:t>
      </w:r>
      <w:r w:rsidRPr="00FF391B">
        <w:rPr>
          <w:sz w:val="28"/>
          <w:szCs w:val="28"/>
        </w:rPr>
        <w:t>такого правочину.</w:t>
      </w:r>
    </w:p>
    <w:p w:rsidR="00B2373C" w:rsidRDefault="009940EE" w:rsidP="00C65CB1">
      <w:pPr>
        <w:pStyle w:val="1"/>
        <w:numPr>
          <w:ilvl w:val="0"/>
          <w:numId w:val="17"/>
        </w:numPr>
        <w:spacing w:before="0" w:beforeAutospacing="0" w:after="0" w:afterAutospacing="0"/>
        <w:ind w:left="0" w:firstLine="567"/>
        <w:jc w:val="both"/>
        <w:rPr>
          <w:sz w:val="28"/>
          <w:szCs w:val="28"/>
        </w:rPr>
      </w:pPr>
      <w:r>
        <w:rPr>
          <w:sz w:val="28"/>
          <w:szCs w:val="28"/>
        </w:rPr>
        <w:t>Я</w:t>
      </w:r>
      <w:r w:rsidRPr="00FF391B">
        <w:rPr>
          <w:sz w:val="28"/>
          <w:szCs w:val="28"/>
        </w:rPr>
        <w:t>кщо особа не звернулас</w:t>
      </w:r>
      <w:r>
        <w:rPr>
          <w:sz w:val="28"/>
          <w:szCs w:val="28"/>
        </w:rPr>
        <w:t>я</w:t>
      </w:r>
      <w:r w:rsidRPr="00FF391B">
        <w:rPr>
          <w:sz w:val="28"/>
          <w:szCs w:val="28"/>
        </w:rPr>
        <w:t xml:space="preserve"> до Національного банку України за погодженням набуття або збільшення істотної участі у випадках та у строки, визначені Національним банком України, або Національний банк України відмовив такій особі </w:t>
      </w:r>
      <w:r>
        <w:rPr>
          <w:sz w:val="28"/>
          <w:szCs w:val="28"/>
        </w:rPr>
        <w:t>в</w:t>
      </w:r>
      <w:r w:rsidRPr="00FF391B">
        <w:rPr>
          <w:sz w:val="28"/>
          <w:szCs w:val="28"/>
        </w:rPr>
        <w:t xml:space="preserve"> погодженні набутої або збільшеної істотної участі, </w:t>
      </w:r>
      <w:r>
        <w:rPr>
          <w:sz w:val="28"/>
          <w:szCs w:val="28"/>
        </w:rPr>
        <w:t xml:space="preserve">то </w:t>
      </w:r>
      <w:r w:rsidRPr="00FF391B">
        <w:rPr>
          <w:sz w:val="28"/>
          <w:szCs w:val="28"/>
        </w:rPr>
        <w:t>Національний банк України має право тимчасово заборонити такому власнику істотної участі використання права голосу та/або вимагати відчуження відповідних часток або акцій (паїв) платіжної установи, установи електронних грошей або оператора поштового зв’язку.</w:t>
      </w:r>
    </w:p>
    <w:p w:rsidR="00B2373C" w:rsidRDefault="009940EE" w:rsidP="00C65CB1">
      <w:pPr>
        <w:pStyle w:val="1"/>
        <w:numPr>
          <w:ilvl w:val="0"/>
          <w:numId w:val="17"/>
        </w:numPr>
        <w:spacing w:before="0" w:beforeAutospacing="0" w:after="0" w:afterAutospacing="0"/>
        <w:ind w:left="0" w:firstLine="567"/>
        <w:jc w:val="both"/>
        <w:rPr>
          <w:sz w:val="28"/>
          <w:szCs w:val="28"/>
        </w:rPr>
      </w:pPr>
      <w:r w:rsidRPr="00FF391B">
        <w:rPr>
          <w:sz w:val="28"/>
          <w:szCs w:val="28"/>
        </w:rPr>
        <w:t xml:space="preserve">Національний банк України має право визначати наявність значного впливу чи контролю над управлінням або діяльністю юридичної особи, </w:t>
      </w:r>
      <w:r>
        <w:rPr>
          <w:sz w:val="28"/>
          <w:szCs w:val="28"/>
        </w:rPr>
        <w:t>у</w:t>
      </w:r>
      <w:r w:rsidRPr="00FF391B">
        <w:rPr>
          <w:sz w:val="28"/>
          <w:szCs w:val="28"/>
        </w:rPr>
        <w:t xml:space="preserve"> тому числі платіжної установи, установи електронних грошей або оператора поштового зв’язку, та визнавати особу власником істотної участі в платіжній установі, установі електронних грошей або операторі поштового зв’язку у визначеному Національним банком України порядку. Ознаки наявності значного </w:t>
      </w:r>
      <w:r w:rsidRPr="00FF391B">
        <w:rPr>
          <w:sz w:val="28"/>
          <w:szCs w:val="28"/>
        </w:rPr>
        <w:lastRenderedPageBreak/>
        <w:t xml:space="preserve">впливу чи контролю над управлінням або діяльністю юридичної особи, </w:t>
      </w:r>
      <w:r>
        <w:rPr>
          <w:sz w:val="28"/>
          <w:szCs w:val="28"/>
        </w:rPr>
        <w:t>у</w:t>
      </w:r>
      <w:r w:rsidRPr="00FF391B">
        <w:rPr>
          <w:sz w:val="28"/>
          <w:szCs w:val="28"/>
        </w:rPr>
        <w:t xml:space="preserve"> тому числі платіжної установи, установи електронних грошей або оператора поштового зв’язку, визначаються нормативно-правовими актами Національного банку України.</w:t>
      </w:r>
    </w:p>
    <w:p w:rsidR="00B2373C" w:rsidRDefault="009940EE" w:rsidP="00C65CB1">
      <w:pPr>
        <w:pStyle w:val="1"/>
        <w:numPr>
          <w:ilvl w:val="0"/>
          <w:numId w:val="17"/>
        </w:numPr>
        <w:spacing w:before="0" w:beforeAutospacing="0" w:after="0" w:afterAutospacing="0"/>
        <w:ind w:left="0" w:firstLine="567"/>
        <w:jc w:val="both"/>
        <w:rPr>
          <w:sz w:val="28"/>
          <w:szCs w:val="28"/>
        </w:rPr>
      </w:pPr>
      <w:r w:rsidRPr="00FF391B">
        <w:rPr>
          <w:sz w:val="28"/>
          <w:szCs w:val="28"/>
        </w:rPr>
        <w:t xml:space="preserve">Національний банк України </w:t>
      </w:r>
      <w:r>
        <w:rPr>
          <w:sz w:val="28"/>
          <w:szCs w:val="28"/>
        </w:rPr>
        <w:t>в</w:t>
      </w:r>
      <w:r w:rsidRPr="00FF391B">
        <w:rPr>
          <w:sz w:val="28"/>
          <w:szCs w:val="28"/>
        </w:rPr>
        <w:t xml:space="preserve"> разі невідповідності ділової репутації та/або фінансового/майнового стану власника істотної участі </w:t>
      </w:r>
      <w:r>
        <w:rPr>
          <w:sz w:val="28"/>
          <w:szCs w:val="28"/>
        </w:rPr>
        <w:t>в</w:t>
      </w:r>
      <w:r w:rsidRPr="00FF391B">
        <w:rPr>
          <w:sz w:val="28"/>
          <w:szCs w:val="28"/>
        </w:rPr>
        <w:t xml:space="preserve"> платіжній установі, установі електронних грошей або операторі поштового зв’язку вимогам цього </w:t>
      </w:r>
      <w:r>
        <w:rPr>
          <w:sz w:val="28"/>
          <w:szCs w:val="28"/>
        </w:rPr>
        <w:t>З</w:t>
      </w:r>
      <w:r w:rsidRPr="00FF391B">
        <w:rPr>
          <w:sz w:val="28"/>
          <w:szCs w:val="28"/>
        </w:rPr>
        <w:t xml:space="preserve">акону або нормативно-правових актів Національного банку України та/або якщо </w:t>
      </w:r>
      <w:r>
        <w:rPr>
          <w:sz w:val="28"/>
          <w:szCs w:val="28"/>
        </w:rPr>
        <w:t>в</w:t>
      </w:r>
      <w:r w:rsidRPr="00FF391B">
        <w:rPr>
          <w:sz w:val="28"/>
          <w:szCs w:val="28"/>
        </w:rPr>
        <w:t xml:space="preserve"> Національного банку України є підстави вважати, що володіння такою особою істотною участю </w:t>
      </w:r>
      <w:r>
        <w:rPr>
          <w:sz w:val="28"/>
          <w:szCs w:val="28"/>
        </w:rPr>
        <w:t>в</w:t>
      </w:r>
      <w:r w:rsidRPr="00FF391B">
        <w:rPr>
          <w:sz w:val="28"/>
          <w:szCs w:val="28"/>
        </w:rPr>
        <w:t xml:space="preserve"> платіжній установі, установі електронних грошей або операторі поштового зв’язку може створити суттєві загрози належному управлінню платіжною установою, установою електронних грошей або оператором поштового зв’язку, інтересам користувачів платіжних послуг та/або негативно вплинути на її фінансовий стан, має право тимчасово заборонити такому власнику істотної участі використання права голосу. Національний банк України розміщує відповідне рішення на сторінці </w:t>
      </w:r>
      <w:r>
        <w:rPr>
          <w:sz w:val="28"/>
          <w:szCs w:val="28"/>
        </w:rPr>
        <w:t>о</w:t>
      </w:r>
      <w:r w:rsidRPr="00FF391B">
        <w:rPr>
          <w:sz w:val="28"/>
          <w:szCs w:val="28"/>
        </w:rPr>
        <w:t xml:space="preserve">фіційного </w:t>
      </w:r>
      <w:r>
        <w:rPr>
          <w:sz w:val="28"/>
          <w:szCs w:val="28"/>
        </w:rPr>
        <w:t>І</w:t>
      </w:r>
      <w:r w:rsidRPr="00FF391B">
        <w:rPr>
          <w:sz w:val="28"/>
          <w:szCs w:val="28"/>
        </w:rPr>
        <w:t>нтернет-представництва Національного банку України не пізніше наступного робочого дня з дня його прийняття.</w:t>
      </w:r>
    </w:p>
    <w:p w:rsidR="00B2373C" w:rsidRDefault="009940EE" w:rsidP="00C65CB1">
      <w:pPr>
        <w:pStyle w:val="1"/>
        <w:numPr>
          <w:ilvl w:val="0"/>
          <w:numId w:val="17"/>
        </w:numPr>
        <w:spacing w:before="0" w:beforeAutospacing="0" w:after="0" w:afterAutospacing="0"/>
        <w:ind w:left="0" w:firstLine="567"/>
        <w:jc w:val="both"/>
        <w:rPr>
          <w:sz w:val="28"/>
          <w:szCs w:val="28"/>
        </w:rPr>
      </w:pPr>
      <w:r w:rsidRPr="00FF391B">
        <w:rPr>
          <w:sz w:val="28"/>
          <w:szCs w:val="28"/>
        </w:rPr>
        <w:t>Національний банк України має право надсилати запити до державних органів, органів місцевого самоврядування, юридичних осіб та фізичних осіб з метою отримання від них інформації, необхідної для підтвердження джерел походження коштів, що використовуються для набуття чи збільшення істотної участі в платіжній установі, установі електронних грошей або операторі поштового зв’язку, фінансового стану та ділової репутації власників істотної участі (осіб, які претендують на істотну участь) у платіжній установі або установі електронних грошей</w:t>
      </w:r>
      <w:r>
        <w:rPr>
          <w:sz w:val="28"/>
          <w:szCs w:val="28"/>
        </w:rPr>
        <w:t>,</w:t>
      </w:r>
      <w:r w:rsidRPr="00FF391B">
        <w:rPr>
          <w:sz w:val="28"/>
          <w:szCs w:val="28"/>
        </w:rPr>
        <w:t xml:space="preserve"> або операторі поштового зв’язку. Зазначена інформація подається Національному банку України протягом 10 робочих днів після надходження його запиту.</w:t>
      </w:r>
    </w:p>
    <w:p w:rsidR="00556EC5" w:rsidRDefault="00556EC5" w:rsidP="00556EC5">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58" w:name="_Toc52382590"/>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18</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Облік і звітність</w:t>
      </w:r>
      <w:bookmarkEnd w:id="58"/>
      <w:r w:rsidRPr="00FF391B">
        <w:rPr>
          <w:rFonts w:ascii="Times New Roman" w:hAnsi="Times New Roman"/>
          <w:b/>
          <w:sz w:val="28"/>
          <w:szCs w:val="28"/>
          <w:lang w:eastAsia="uk-UA"/>
        </w:rPr>
        <w:t xml:space="preserve"> </w:t>
      </w:r>
    </w:p>
    <w:p w:rsidR="00B2373C" w:rsidRDefault="009940EE" w:rsidP="00C65CB1">
      <w:pPr>
        <w:pStyle w:val="1"/>
        <w:numPr>
          <w:ilvl w:val="0"/>
          <w:numId w:val="18"/>
        </w:numPr>
        <w:spacing w:before="0" w:beforeAutospacing="0" w:after="0" w:afterAutospacing="0"/>
        <w:ind w:left="0" w:firstLine="567"/>
        <w:jc w:val="both"/>
        <w:rPr>
          <w:sz w:val="28"/>
          <w:szCs w:val="28"/>
        </w:rPr>
      </w:pPr>
      <w:r w:rsidRPr="00FF391B">
        <w:rPr>
          <w:sz w:val="28"/>
          <w:szCs w:val="28"/>
        </w:rPr>
        <w:t>Надавач платіжних послуг зобов</w:t>
      </w:r>
      <w:r>
        <w:rPr>
          <w:sz w:val="28"/>
          <w:szCs w:val="28"/>
        </w:rPr>
        <w:t>’</w:t>
      </w:r>
      <w:r w:rsidRPr="00FF391B">
        <w:rPr>
          <w:sz w:val="28"/>
          <w:szCs w:val="28"/>
        </w:rPr>
        <w:t xml:space="preserve">язаний вести облік своїх операцій та надавати звітність Національному банку України щодо здійснення діяльності з надання платіжних послуг відповідно до вимог, </w:t>
      </w:r>
      <w:r>
        <w:rPr>
          <w:sz w:val="28"/>
          <w:szCs w:val="28"/>
        </w:rPr>
        <w:t>у</w:t>
      </w:r>
      <w:r w:rsidRPr="00FF391B">
        <w:rPr>
          <w:sz w:val="28"/>
          <w:szCs w:val="28"/>
        </w:rPr>
        <w:t>становлених нормативно-правовими актами Національного банку України.</w:t>
      </w:r>
    </w:p>
    <w:p w:rsidR="00556EC5" w:rsidRDefault="00556EC5" w:rsidP="00556EC5">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59" w:name="_Toc52382591"/>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19</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Вимоги до аудиту</w:t>
      </w:r>
      <w:bookmarkEnd w:id="59"/>
    </w:p>
    <w:p w:rsidR="00B2373C" w:rsidRDefault="009940EE" w:rsidP="00C65CB1">
      <w:pPr>
        <w:pStyle w:val="1"/>
        <w:numPr>
          <w:ilvl w:val="0"/>
          <w:numId w:val="19"/>
        </w:numPr>
        <w:spacing w:before="0" w:beforeAutospacing="0" w:after="0" w:afterAutospacing="0"/>
        <w:ind w:left="0" w:firstLine="567"/>
        <w:jc w:val="both"/>
        <w:rPr>
          <w:sz w:val="28"/>
          <w:szCs w:val="28"/>
        </w:rPr>
      </w:pPr>
      <w:r w:rsidRPr="00FF391B">
        <w:rPr>
          <w:sz w:val="28"/>
          <w:szCs w:val="28"/>
        </w:rPr>
        <w:t xml:space="preserve">Аудиторські перевірки надавачів платіжних послуг здійснюються відповідно до вимог Закону України </w:t>
      </w:r>
      <w:r w:rsidR="00460B5E">
        <w:rPr>
          <w:sz w:val="28"/>
          <w:szCs w:val="28"/>
        </w:rPr>
        <w:t>«</w:t>
      </w:r>
      <w:r w:rsidRPr="00FF391B">
        <w:rPr>
          <w:sz w:val="28"/>
          <w:szCs w:val="28"/>
        </w:rPr>
        <w:t>Про аудит фінансової звітності та аудиторську діяльність</w:t>
      </w:r>
      <w:r w:rsidR="00460B5E">
        <w:rPr>
          <w:sz w:val="28"/>
          <w:szCs w:val="28"/>
        </w:rPr>
        <w:t>»</w:t>
      </w:r>
      <w:r>
        <w:rPr>
          <w:sz w:val="28"/>
          <w:szCs w:val="28"/>
        </w:rPr>
        <w:t>.</w:t>
      </w:r>
    </w:p>
    <w:p w:rsidR="00556EC5" w:rsidRDefault="009940EE" w:rsidP="00B2373C">
      <w:pPr>
        <w:pStyle w:val="1"/>
        <w:numPr>
          <w:ilvl w:val="0"/>
          <w:numId w:val="0"/>
        </w:numPr>
        <w:spacing w:before="0" w:beforeAutospacing="0" w:after="0" w:afterAutospacing="0"/>
        <w:ind w:firstLine="567"/>
        <w:jc w:val="both"/>
        <w:rPr>
          <w:sz w:val="28"/>
          <w:szCs w:val="28"/>
        </w:rPr>
      </w:pPr>
      <w:r w:rsidRPr="0097389C">
        <w:rPr>
          <w:sz w:val="28"/>
          <w:szCs w:val="28"/>
        </w:rPr>
        <w:t>2.</w:t>
      </w:r>
      <w:r>
        <w:rPr>
          <w:sz w:val="28"/>
          <w:szCs w:val="28"/>
        </w:rPr>
        <w:t xml:space="preserve">Банки та </w:t>
      </w:r>
      <w:r w:rsidRPr="003B03EC">
        <w:rPr>
          <w:sz w:val="28"/>
          <w:szCs w:val="28"/>
        </w:rPr>
        <w:t>фінансові установи, що мають пр</w:t>
      </w:r>
      <w:r>
        <w:rPr>
          <w:sz w:val="28"/>
          <w:szCs w:val="28"/>
        </w:rPr>
        <w:t xml:space="preserve">аво на надання платіжних послуг </w:t>
      </w:r>
      <w:r w:rsidRPr="00FF391B">
        <w:rPr>
          <w:sz w:val="28"/>
          <w:szCs w:val="28"/>
        </w:rPr>
        <w:t xml:space="preserve"> зобов</w:t>
      </w:r>
      <w:r>
        <w:rPr>
          <w:sz w:val="28"/>
          <w:szCs w:val="28"/>
        </w:rPr>
        <w:t>’</w:t>
      </w:r>
      <w:r w:rsidRPr="00FF391B">
        <w:rPr>
          <w:sz w:val="28"/>
          <w:szCs w:val="28"/>
        </w:rPr>
        <w:t>язані проводити внутрішній аудит (контроль) своєї діяльності з надання платіжних послуг</w:t>
      </w:r>
      <w:r>
        <w:rPr>
          <w:sz w:val="28"/>
          <w:szCs w:val="28"/>
        </w:rPr>
        <w:t xml:space="preserve"> </w:t>
      </w:r>
      <w:r w:rsidRPr="003B03EC">
        <w:rPr>
          <w:sz w:val="28"/>
          <w:szCs w:val="28"/>
        </w:rPr>
        <w:t xml:space="preserve">відповідно до Закону України </w:t>
      </w:r>
      <w:r w:rsidR="00460B5E">
        <w:rPr>
          <w:sz w:val="28"/>
          <w:szCs w:val="28"/>
        </w:rPr>
        <w:t>«</w:t>
      </w:r>
      <w:r w:rsidRPr="003B03EC">
        <w:rPr>
          <w:sz w:val="28"/>
          <w:szCs w:val="28"/>
        </w:rPr>
        <w:t>Про фінансові послуги та державне регулювання ринків фінансових послуг</w:t>
      </w:r>
      <w:r w:rsidR="00460B5E">
        <w:rPr>
          <w:sz w:val="28"/>
          <w:szCs w:val="28"/>
        </w:rPr>
        <w:t>»</w:t>
      </w:r>
      <w:r w:rsidR="00556EC5">
        <w:rPr>
          <w:sz w:val="28"/>
          <w:szCs w:val="28"/>
        </w:rPr>
        <w:t>.</w:t>
      </w:r>
    </w:p>
    <w:p w:rsidR="00B2373C" w:rsidRDefault="009940EE" w:rsidP="00B2373C">
      <w:pPr>
        <w:pStyle w:val="1"/>
        <w:numPr>
          <w:ilvl w:val="0"/>
          <w:numId w:val="0"/>
        </w:numPr>
        <w:spacing w:before="0" w:beforeAutospacing="0" w:after="0" w:afterAutospacing="0"/>
        <w:ind w:firstLine="567"/>
        <w:jc w:val="both"/>
        <w:rPr>
          <w:sz w:val="28"/>
          <w:szCs w:val="28"/>
        </w:rPr>
      </w:pPr>
      <w:r w:rsidRPr="00FF391B">
        <w:rPr>
          <w:sz w:val="28"/>
          <w:szCs w:val="28"/>
        </w:rPr>
        <w:t xml:space="preserve"> </w:t>
      </w:r>
    </w:p>
    <w:p w:rsidR="00B2373C" w:rsidRDefault="009940EE" w:rsidP="00B2373C">
      <w:pPr>
        <w:pStyle w:val="a5"/>
        <w:spacing w:before="0"/>
        <w:jc w:val="center"/>
        <w:outlineLvl w:val="2"/>
        <w:rPr>
          <w:rFonts w:ascii="Times New Roman" w:hAnsi="Times New Roman"/>
          <w:b/>
          <w:sz w:val="28"/>
          <w:szCs w:val="28"/>
          <w:lang w:eastAsia="uk-UA"/>
        </w:rPr>
      </w:pPr>
      <w:bookmarkStart w:id="60" w:name="_Ref22206539"/>
      <w:bookmarkStart w:id="61" w:name="_Toc52382592"/>
      <w:bookmarkStart w:id="62" w:name="_Hlk19718478"/>
      <w:r w:rsidRPr="00FF391B">
        <w:rPr>
          <w:rFonts w:ascii="Times New Roman" w:hAnsi="Times New Roman"/>
          <w:b/>
          <w:sz w:val="28"/>
          <w:szCs w:val="28"/>
          <w:lang w:eastAsia="uk-UA"/>
        </w:rPr>
        <w:lastRenderedPageBreak/>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20</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xml:space="preserve">. </w:t>
      </w:r>
      <w:bookmarkEnd w:id="60"/>
      <w:r w:rsidRPr="00FF391B">
        <w:rPr>
          <w:rFonts w:ascii="Times New Roman" w:hAnsi="Times New Roman"/>
          <w:b/>
          <w:sz w:val="28"/>
          <w:szCs w:val="28"/>
          <w:lang w:eastAsia="uk-UA"/>
        </w:rPr>
        <w:t>Вимоги до забезпечення збереження коштів користувачів</w:t>
      </w:r>
      <w:bookmarkEnd w:id="61"/>
    </w:p>
    <w:p w:rsidR="00B2373C" w:rsidRDefault="009940EE" w:rsidP="00C65CB1">
      <w:pPr>
        <w:pStyle w:val="1"/>
        <w:numPr>
          <w:ilvl w:val="0"/>
          <w:numId w:val="20"/>
        </w:numPr>
        <w:spacing w:before="0" w:beforeAutospacing="0" w:after="0" w:afterAutospacing="0"/>
        <w:ind w:left="0" w:firstLine="567"/>
        <w:jc w:val="both"/>
        <w:rPr>
          <w:sz w:val="28"/>
          <w:szCs w:val="28"/>
        </w:rPr>
      </w:pPr>
      <w:r w:rsidRPr="00FF391B">
        <w:rPr>
          <w:sz w:val="28"/>
          <w:szCs w:val="28"/>
        </w:rPr>
        <w:t>Платіжні установи, оператори поштового зв’язку, установи електронних грошей, філії іноземних платіжних установ, фінансові установи зобов</w:t>
      </w:r>
      <w:r>
        <w:rPr>
          <w:sz w:val="28"/>
          <w:szCs w:val="28"/>
        </w:rPr>
        <w:t>’</w:t>
      </w:r>
      <w:r w:rsidRPr="00FF391B">
        <w:rPr>
          <w:sz w:val="28"/>
          <w:szCs w:val="28"/>
        </w:rPr>
        <w:t xml:space="preserve">язані забезпечувати належний захист </w:t>
      </w:r>
      <w:r>
        <w:rPr>
          <w:sz w:val="28"/>
          <w:szCs w:val="28"/>
        </w:rPr>
        <w:t>і</w:t>
      </w:r>
      <w:r w:rsidRPr="00FF391B">
        <w:rPr>
          <w:sz w:val="28"/>
          <w:szCs w:val="28"/>
        </w:rPr>
        <w:t xml:space="preserve"> збереження коштів, </w:t>
      </w:r>
      <w:r>
        <w:rPr>
          <w:sz w:val="28"/>
          <w:szCs w:val="28"/>
        </w:rPr>
        <w:t>які вони</w:t>
      </w:r>
      <w:r w:rsidRPr="00FF391B">
        <w:rPr>
          <w:sz w:val="28"/>
          <w:szCs w:val="28"/>
        </w:rPr>
        <w:t xml:space="preserve"> отримують від користувачів/</w:t>
      </w:r>
      <w:r>
        <w:rPr>
          <w:sz w:val="28"/>
          <w:szCs w:val="28"/>
        </w:rPr>
        <w:t xml:space="preserve">або які </w:t>
      </w:r>
      <w:r w:rsidRPr="00FF391B">
        <w:rPr>
          <w:sz w:val="28"/>
          <w:szCs w:val="28"/>
        </w:rPr>
        <w:t xml:space="preserve">надходять (утримуються) на користь користувачів, </w:t>
      </w:r>
      <w:r>
        <w:rPr>
          <w:sz w:val="28"/>
          <w:szCs w:val="28"/>
        </w:rPr>
        <w:t>у</w:t>
      </w:r>
      <w:r w:rsidRPr="00FF391B">
        <w:rPr>
          <w:sz w:val="28"/>
          <w:szCs w:val="28"/>
        </w:rPr>
        <w:t xml:space="preserve"> тому числі через комерційних агентів (далі </w:t>
      </w:r>
      <w:r>
        <w:rPr>
          <w:sz w:val="28"/>
          <w:szCs w:val="28"/>
        </w:rPr>
        <w:t>–</w:t>
      </w:r>
      <w:r w:rsidRPr="00FF391B">
        <w:rPr>
          <w:sz w:val="28"/>
          <w:szCs w:val="28"/>
        </w:rPr>
        <w:t xml:space="preserve"> кошти користувачів), відповідно до вимог цього Закону та нормативно-правових актів Національного банку України.</w:t>
      </w:r>
    </w:p>
    <w:p w:rsidR="009940EE" w:rsidRPr="00FF391B" w:rsidRDefault="009940EE" w:rsidP="00C65CB1">
      <w:pPr>
        <w:pStyle w:val="1"/>
        <w:numPr>
          <w:ilvl w:val="0"/>
          <w:numId w:val="20"/>
        </w:numPr>
        <w:spacing w:before="0" w:beforeAutospacing="0" w:after="0" w:afterAutospacing="0"/>
        <w:ind w:left="0" w:firstLine="567"/>
        <w:jc w:val="both"/>
        <w:rPr>
          <w:sz w:val="28"/>
          <w:szCs w:val="28"/>
        </w:rPr>
      </w:pPr>
      <w:r w:rsidRPr="00FF391B">
        <w:rPr>
          <w:sz w:val="28"/>
          <w:szCs w:val="28"/>
        </w:rPr>
        <w:t>Платіжні установи, оператори поштового зв’язку, установи електронних грошей, філії іноземних платіжних установ, фінансові установи, що мають право на надання платіжних послуг</w:t>
      </w:r>
      <w:r>
        <w:rPr>
          <w:sz w:val="28"/>
          <w:szCs w:val="28"/>
        </w:rPr>
        <w:t>,</w:t>
      </w:r>
      <w:r w:rsidRPr="00FF391B">
        <w:rPr>
          <w:sz w:val="28"/>
          <w:szCs w:val="28"/>
        </w:rPr>
        <w:t xml:space="preserve"> зобов</w:t>
      </w:r>
      <w:r>
        <w:rPr>
          <w:sz w:val="28"/>
          <w:szCs w:val="28"/>
        </w:rPr>
        <w:t>’</w:t>
      </w:r>
      <w:r w:rsidRPr="00FF391B">
        <w:rPr>
          <w:sz w:val="28"/>
          <w:szCs w:val="28"/>
        </w:rPr>
        <w:t xml:space="preserve">язані забезпечити відокремлення коштів користувачів від власних коштів або коштів інших осіб (крім користувачів), що можуть </w:t>
      </w:r>
      <w:r>
        <w:rPr>
          <w:sz w:val="28"/>
          <w:szCs w:val="28"/>
        </w:rPr>
        <w:t>перебувати в</w:t>
      </w:r>
      <w:r w:rsidRPr="00FF391B">
        <w:rPr>
          <w:sz w:val="28"/>
          <w:szCs w:val="28"/>
        </w:rPr>
        <w:t xml:space="preserve"> розпорядженні відповідно платіжної установи, оператора поштового зв’язку, установи електронних грошей, філії іноземної платіжної установи, фінансової установи.</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Для обліку коштів користувачів платіжні установи, оператори поштового зв</w:t>
      </w:r>
      <w:r>
        <w:rPr>
          <w:rFonts w:ascii="Times New Roman" w:hAnsi="Times New Roman"/>
          <w:sz w:val="28"/>
          <w:szCs w:val="28"/>
          <w:lang w:eastAsia="uk-UA"/>
        </w:rPr>
        <w:t>’</w:t>
      </w:r>
      <w:r w:rsidRPr="00FF391B">
        <w:rPr>
          <w:rFonts w:ascii="Times New Roman" w:hAnsi="Times New Roman"/>
          <w:sz w:val="28"/>
          <w:szCs w:val="28"/>
          <w:lang w:eastAsia="uk-UA"/>
        </w:rPr>
        <w:t xml:space="preserve">язку, установи електронних грошей, філії іноземних платіжних установ, фінансові установи відкривають розрахункові рахунки в банках у порядку, визначеному Національним банком України.  </w:t>
      </w:r>
    </w:p>
    <w:p w:rsidR="009940EE" w:rsidRPr="00FF391B" w:rsidRDefault="009940EE" w:rsidP="00C65CB1">
      <w:pPr>
        <w:pStyle w:val="1"/>
        <w:numPr>
          <w:ilvl w:val="0"/>
          <w:numId w:val="20"/>
        </w:numPr>
        <w:spacing w:before="0" w:beforeAutospacing="0" w:after="0" w:afterAutospacing="0"/>
        <w:ind w:left="0" w:firstLine="567"/>
        <w:jc w:val="both"/>
        <w:rPr>
          <w:sz w:val="28"/>
          <w:szCs w:val="28"/>
        </w:rPr>
      </w:pPr>
      <w:r w:rsidRPr="00FF391B">
        <w:rPr>
          <w:sz w:val="28"/>
          <w:szCs w:val="28"/>
        </w:rPr>
        <w:t>Платіжні установи, оператори поштового зв’язку, установи електронних грошей, філії іноземних платіжних установ, фінансові установи мають право забезпечувати збереження коштів користувачів на випадок неможливості виконання своїх фінансових зобов’язань шляхом страхування таких коштів від фінансових ризиків або забезпечувати такі кошти банківською гарантією на умовах, що д</w:t>
      </w:r>
      <w:r>
        <w:rPr>
          <w:sz w:val="28"/>
          <w:szCs w:val="28"/>
        </w:rPr>
        <w:t>аду</w:t>
      </w:r>
      <w:r w:rsidRPr="00FF391B">
        <w:rPr>
          <w:sz w:val="28"/>
          <w:szCs w:val="28"/>
        </w:rPr>
        <w:t xml:space="preserve">ть </w:t>
      </w:r>
      <w:r>
        <w:rPr>
          <w:sz w:val="28"/>
          <w:szCs w:val="28"/>
        </w:rPr>
        <w:t xml:space="preserve">змогу </w:t>
      </w:r>
      <w:r w:rsidRPr="00FF391B">
        <w:rPr>
          <w:sz w:val="28"/>
          <w:szCs w:val="28"/>
        </w:rPr>
        <w:t xml:space="preserve">користувачам платіжних послуг отримати від страхової компанії або банку-гаранта відшкодування </w:t>
      </w:r>
      <w:r>
        <w:rPr>
          <w:sz w:val="28"/>
          <w:szCs w:val="28"/>
        </w:rPr>
        <w:t>в</w:t>
      </w:r>
      <w:r w:rsidRPr="00FF391B">
        <w:rPr>
          <w:sz w:val="28"/>
          <w:szCs w:val="28"/>
        </w:rPr>
        <w:t xml:space="preserve"> розмірі, еквівалентному сумі фінансових зобов’язань.</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Страхова компанія та банк-гарант не повинні належати до однієї фінансової групи з надавачем платіжних послуг, який забезпечує збереження коштів користувачів у такий спосіб.</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Національний банк України має право встановлювати окремі вимоги до страхових договорів (полісів) та страхових компаній, що здійснюють забезпечення захисту коштів користувачів шляхом їх страхування на випадок неможливості виконання надавачем платіжних послуг своїх фінансових зобов’язань перед користувачами.</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Національний банк України має право встановлювати окремі вимоги до договорів банківської гарантії та банків, що здійснюють забезпечення захисту коштів користувачів шляхом надання банківської гарантії на випадок неможливості виконання надавачем платіжних послуг своїх фінансових зобов’язань перед користувачами.</w:t>
      </w:r>
    </w:p>
    <w:p w:rsidR="00B2373C" w:rsidRDefault="009940EE" w:rsidP="00C65CB1">
      <w:pPr>
        <w:pStyle w:val="1"/>
        <w:numPr>
          <w:ilvl w:val="0"/>
          <w:numId w:val="20"/>
        </w:numPr>
        <w:spacing w:before="0" w:beforeAutospacing="0" w:after="0" w:afterAutospacing="0"/>
        <w:ind w:left="0" w:firstLine="567"/>
        <w:jc w:val="both"/>
        <w:rPr>
          <w:sz w:val="28"/>
          <w:szCs w:val="28"/>
        </w:rPr>
      </w:pPr>
      <w:r w:rsidRPr="00FF391B">
        <w:rPr>
          <w:sz w:val="28"/>
          <w:szCs w:val="28"/>
        </w:rPr>
        <w:t>На кошти користувачів, що отримуються (утримуються) надавачем платіжних послуг для виконання платіжних операцій на розрахунковому рахунку, не може бути накладено арешт та/або звернене стягнення за зобов</w:t>
      </w:r>
      <w:r>
        <w:rPr>
          <w:sz w:val="28"/>
          <w:szCs w:val="28"/>
        </w:rPr>
        <w:t>’</w:t>
      </w:r>
      <w:r w:rsidRPr="00FF391B">
        <w:rPr>
          <w:sz w:val="28"/>
          <w:szCs w:val="28"/>
        </w:rPr>
        <w:t>язаннями надавача платіжних послуг перед будь-яким кредитором, крім користувача, за умови, що відповідне зобов</w:t>
      </w:r>
      <w:r>
        <w:rPr>
          <w:sz w:val="28"/>
          <w:szCs w:val="28"/>
        </w:rPr>
        <w:t>’</w:t>
      </w:r>
      <w:r w:rsidRPr="00FF391B">
        <w:rPr>
          <w:sz w:val="28"/>
          <w:szCs w:val="28"/>
        </w:rPr>
        <w:t xml:space="preserve">язання надавача платіжних послуг </w:t>
      </w:r>
      <w:r w:rsidRPr="00FF391B">
        <w:rPr>
          <w:sz w:val="28"/>
          <w:szCs w:val="28"/>
        </w:rPr>
        <w:lastRenderedPageBreak/>
        <w:t>перед користувачем пов</w:t>
      </w:r>
      <w:r>
        <w:rPr>
          <w:sz w:val="28"/>
          <w:szCs w:val="28"/>
        </w:rPr>
        <w:t>’</w:t>
      </w:r>
      <w:r w:rsidRPr="00FF391B">
        <w:rPr>
          <w:sz w:val="28"/>
          <w:szCs w:val="28"/>
        </w:rPr>
        <w:t xml:space="preserve">язане </w:t>
      </w:r>
      <w:r>
        <w:rPr>
          <w:sz w:val="28"/>
          <w:szCs w:val="28"/>
        </w:rPr>
        <w:t>зі</w:t>
      </w:r>
      <w:r w:rsidRPr="00FF391B">
        <w:rPr>
          <w:sz w:val="28"/>
          <w:szCs w:val="28"/>
        </w:rPr>
        <w:t xml:space="preserve"> здійсненням функцій надавача платіжних послуг.</w:t>
      </w:r>
    </w:p>
    <w:p w:rsidR="00B2373C" w:rsidRDefault="009940EE" w:rsidP="00C65CB1">
      <w:pPr>
        <w:pStyle w:val="1"/>
        <w:numPr>
          <w:ilvl w:val="0"/>
          <w:numId w:val="20"/>
        </w:numPr>
        <w:spacing w:before="0" w:beforeAutospacing="0" w:after="0" w:afterAutospacing="0"/>
        <w:ind w:left="0" w:firstLine="567"/>
        <w:jc w:val="both"/>
        <w:rPr>
          <w:sz w:val="28"/>
          <w:szCs w:val="28"/>
        </w:rPr>
      </w:pPr>
      <w:r w:rsidRPr="00FF391B">
        <w:rPr>
          <w:sz w:val="28"/>
          <w:szCs w:val="28"/>
        </w:rPr>
        <w:t>На виплати за договорами страхування або банківської гарантії відповідно до частини третьої цієї статті не може бути звернене стягнення за зобов</w:t>
      </w:r>
      <w:r>
        <w:rPr>
          <w:sz w:val="28"/>
          <w:szCs w:val="28"/>
        </w:rPr>
        <w:t>’</w:t>
      </w:r>
      <w:r w:rsidRPr="00FF391B">
        <w:rPr>
          <w:sz w:val="28"/>
          <w:szCs w:val="28"/>
        </w:rPr>
        <w:t>язаннями надавача платіжних послуг перед будь-яким кредитором, крім користувача, за умови, що відповідне зобов</w:t>
      </w:r>
      <w:r>
        <w:rPr>
          <w:sz w:val="28"/>
          <w:szCs w:val="28"/>
        </w:rPr>
        <w:t>’</w:t>
      </w:r>
      <w:r w:rsidRPr="00FF391B">
        <w:rPr>
          <w:sz w:val="28"/>
          <w:szCs w:val="28"/>
        </w:rPr>
        <w:t>язання надавача платіжних послуг перед користувачем пов</w:t>
      </w:r>
      <w:r>
        <w:rPr>
          <w:sz w:val="28"/>
          <w:szCs w:val="28"/>
        </w:rPr>
        <w:t>’</w:t>
      </w:r>
      <w:r w:rsidRPr="00FF391B">
        <w:rPr>
          <w:sz w:val="28"/>
          <w:szCs w:val="28"/>
        </w:rPr>
        <w:t xml:space="preserve">язане </w:t>
      </w:r>
      <w:r>
        <w:rPr>
          <w:sz w:val="28"/>
          <w:szCs w:val="28"/>
        </w:rPr>
        <w:t>зі</w:t>
      </w:r>
      <w:r w:rsidRPr="00FF391B">
        <w:rPr>
          <w:sz w:val="28"/>
          <w:szCs w:val="28"/>
        </w:rPr>
        <w:t xml:space="preserve"> здійсненням функцій надавача платіжних послуг.</w:t>
      </w:r>
    </w:p>
    <w:p w:rsidR="00B2373C" w:rsidRDefault="009940EE" w:rsidP="00C65CB1">
      <w:pPr>
        <w:pStyle w:val="1"/>
        <w:numPr>
          <w:ilvl w:val="0"/>
          <w:numId w:val="20"/>
        </w:numPr>
        <w:spacing w:before="0" w:beforeAutospacing="0" w:after="0" w:afterAutospacing="0"/>
        <w:ind w:left="0" w:firstLine="567"/>
        <w:jc w:val="both"/>
        <w:rPr>
          <w:sz w:val="28"/>
          <w:szCs w:val="28"/>
        </w:rPr>
      </w:pPr>
      <w:r w:rsidRPr="00FF391B">
        <w:rPr>
          <w:sz w:val="28"/>
          <w:szCs w:val="28"/>
        </w:rPr>
        <w:t>Надавачі нефінансових платіжних послуг зобов’язані страхува</w:t>
      </w:r>
      <w:r>
        <w:rPr>
          <w:sz w:val="28"/>
          <w:szCs w:val="28"/>
        </w:rPr>
        <w:t>ти</w:t>
      </w:r>
      <w:r w:rsidRPr="00FF391B">
        <w:rPr>
          <w:sz w:val="28"/>
          <w:szCs w:val="28"/>
        </w:rPr>
        <w:t xml:space="preserve"> власн</w:t>
      </w:r>
      <w:r>
        <w:rPr>
          <w:sz w:val="28"/>
          <w:szCs w:val="28"/>
        </w:rPr>
        <w:t>у</w:t>
      </w:r>
      <w:r w:rsidRPr="00FF391B">
        <w:rPr>
          <w:sz w:val="28"/>
          <w:szCs w:val="28"/>
        </w:rPr>
        <w:t xml:space="preserve"> відповідальн</w:t>
      </w:r>
      <w:r>
        <w:rPr>
          <w:sz w:val="28"/>
          <w:szCs w:val="28"/>
        </w:rPr>
        <w:t>ість</w:t>
      </w:r>
      <w:r w:rsidRPr="00FF391B">
        <w:rPr>
          <w:sz w:val="28"/>
          <w:szCs w:val="28"/>
        </w:rPr>
        <w:t xml:space="preserve"> перед користувачами та надавачами платіжних послуг з обслуговування рахунків у порядку, визначеному Національним банком України з урахуванням положень законодавства. </w:t>
      </w:r>
    </w:p>
    <w:p w:rsidR="00B2373C" w:rsidRDefault="009940EE" w:rsidP="00C65CB1">
      <w:pPr>
        <w:pStyle w:val="1"/>
        <w:numPr>
          <w:ilvl w:val="0"/>
          <w:numId w:val="20"/>
        </w:numPr>
        <w:spacing w:before="0" w:beforeAutospacing="0" w:after="0" w:afterAutospacing="0"/>
        <w:ind w:left="0" w:firstLine="567"/>
        <w:jc w:val="both"/>
        <w:rPr>
          <w:sz w:val="28"/>
          <w:szCs w:val="28"/>
        </w:rPr>
      </w:pPr>
      <w:r w:rsidRPr="00FF391B">
        <w:rPr>
          <w:sz w:val="28"/>
          <w:szCs w:val="28"/>
        </w:rPr>
        <w:t xml:space="preserve">Національний банк України має право встановлювати порядок забезпечення надавачами платіжних послуг захисту </w:t>
      </w:r>
      <w:r>
        <w:rPr>
          <w:sz w:val="28"/>
          <w:szCs w:val="28"/>
        </w:rPr>
        <w:t>і</w:t>
      </w:r>
      <w:r w:rsidRPr="00FF391B">
        <w:rPr>
          <w:sz w:val="28"/>
          <w:szCs w:val="28"/>
        </w:rPr>
        <w:t xml:space="preserve"> збереження коштів користувачів, </w:t>
      </w:r>
      <w:r>
        <w:rPr>
          <w:sz w:val="28"/>
          <w:szCs w:val="28"/>
        </w:rPr>
        <w:t>у</w:t>
      </w:r>
      <w:r w:rsidRPr="00FF391B">
        <w:rPr>
          <w:sz w:val="28"/>
          <w:szCs w:val="28"/>
        </w:rPr>
        <w:t xml:space="preserve"> тому числі визначати способи забезпечення захисту </w:t>
      </w:r>
      <w:r>
        <w:rPr>
          <w:sz w:val="28"/>
          <w:szCs w:val="28"/>
        </w:rPr>
        <w:t>і</w:t>
      </w:r>
      <w:r w:rsidRPr="00FF391B">
        <w:rPr>
          <w:sz w:val="28"/>
          <w:szCs w:val="28"/>
        </w:rPr>
        <w:t xml:space="preserve"> збереження коштів та вимоги до надавачів платіжних послуг </w:t>
      </w:r>
      <w:r>
        <w:rPr>
          <w:sz w:val="28"/>
          <w:szCs w:val="28"/>
        </w:rPr>
        <w:t>і</w:t>
      </w:r>
      <w:r w:rsidRPr="00FF391B">
        <w:rPr>
          <w:sz w:val="28"/>
          <w:szCs w:val="28"/>
        </w:rPr>
        <w:t xml:space="preserve"> суб’єктів, що залучаються з цією метою.</w:t>
      </w:r>
    </w:p>
    <w:p w:rsidR="00815885" w:rsidRDefault="00815885" w:rsidP="00815885">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63" w:name="_Toc52382593"/>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21</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Вимоги до розкриття інформації</w:t>
      </w:r>
      <w:bookmarkEnd w:id="63"/>
    </w:p>
    <w:p w:rsidR="00B2373C" w:rsidRDefault="009940EE" w:rsidP="00C65CB1">
      <w:pPr>
        <w:pStyle w:val="1"/>
        <w:numPr>
          <w:ilvl w:val="0"/>
          <w:numId w:val="21"/>
        </w:numPr>
        <w:spacing w:before="0" w:beforeAutospacing="0" w:after="0" w:afterAutospacing="0"/>
        <w:ind w:left="0" w:firstLine="567"/>
        <w:jc w:val="both"/>
        <w:rPr>
          <w:sz w:val="28"/>
          <w:szCs w:val="28"/>
        </w:rPr>
      </w:pPr>
      <w:r w:rsidRPr="00FF391B">
        <w:rPr>
          <w:sz w:val="28"/>
          <w:szCs w:val="28"/>
        </w:rPr>
        <w:t>З урахуванням особливостей, передбачених цією статтею, платіжні установи (</w:t>
      </w:r>
      <w:r>
        <w:rPr>
          <w:sz w:val="28"/>
          <w:szCs w:val="28"/>
        </w:rPr>
        <w:t>у</w:t>
      </w:r>
      <w:r w:rsidRPr="00FF391B">
        <w:rPr>
          <w:sz w:val="28"/>
          <w:szCs w:val="28"/>
        </w:rPr>
        <w:t xml:space="preserve"> тому числі малі платіжні установи), філії іноземних платіжних установ, установи електронних грошей, фінансові установи, оператори поштового зв</w:t>
      </w:r>
      <w:r>
        <w:rPr>
          <w:sz w:val="28"/>
          <w:szCs w:val="28"/>
        </w:rPr>
        <w:t>’</w:t>
      </w:r>
      <w:r w:rsidRPr="00FF391B">
        <w:rPr>
          <w:sz w:val="28"/>
          <w:szCs w:val="28"/>
        </w:rPr>
        <w:t>язку, надавачі нефінансових платіжних послуг (крім Національного банку України) зобов’язані розкривати: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фінансову та консолідовану фінансову звітність, яка складається та подається відповідно до законодавства</w:t>
      </w:r>
      <w:r>
        <w:rPr>
          <w:sz w:val="28"/>
          <w:szCs w:val="28"/>
        </w:rPr>
        <w:t xml:space="preserve"> України</w:t>
      </w:r>
      <w:r w:rsidRPr="00FF391B">
        <w:rPr>
          <w:sz w:val="28"/>
          <w:szCs w:val="28"/>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звіт про корпоративне управління (для надавачів платіжних послуг, утворених у формі акціонерних товариств), що складається відповідно до вимог цього Закону та нормативно-правових актів Національного банку України, і подається Національному банку України, разом </w:t>
      </w:r>
      <w:r>
        <w:rPr>
          <w:sz w:val="28"/>
          <w:szCs w:val="28"/>
        </w:rPr>
        <w:t>і</w:t>
      </w:r>
      <w:r w:rsidRPr="00FF391B">
        <w:rPr>
          <w:sz w:val="28"/>
          <w:szCs w:val="28"/>
        </w:rPr>
        <w:t>з річною звітністю;</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звітні дані (інші, ніж фінансова та консолідована фінансова звітність), що складаються </w:t>
      </w:r>
      <w:r>
        <w:rPr>
          <w:sz w:val="28"/>
          <w:szCs w:val="28"/>
        </w:rPr>
        <w:t>і</w:t>
      </w:r>
      <w:r w:rsidRPr="00FF391B">
        <w:rPr>
          <w:sz w:val="28"/>
          <w:szCs w:val="28"/>
        </w:rPr>
        <w:t xml:space="preserve"> подаються відповідно до вимог цього Закону та нормативно-правових актів Національного банку України;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перелік усіх осіб (банків, страхових компаній</w:t>
      </w:r>
      <w:r>
        <w:rPr>
          <w:sz w:val="28"/>
          <w:szCs w:val="28"/>
          <w:lang w:val="ru-RU"/>
        </w:rPr>
        <w:t>, тощо</w:t>
      </w:r>
      <w:r w:rsidRPr="00FF391B">
        <w:rPr>
          <w:sz w:val="28"/>
          <w:szCs w:val="28"/>
        </w:rPr>
        <w:t>), послугами яких користується надавач платіжних послуг з метою забезпечення збереження коштів користувачів;</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іншу інформацію, надання якої користувачу передбачено цим Законом, іншими законами та нормативно-правовими актами Національного банку України.</w:t>
      </w:r>
    </w:p>
    <w:p w:rsidR="00B2373C" w:rsidRDefault="009940EE" w:rsidP="00C65CB1">
      <w:pPr>
        <w:pStyle w:val="1"/>
        <w:numPr>
          <w:ilvl w:val="0"/>
          <w:numId w:val="21"/>
        </w:numPr>
        <w:spacing w:before="0" w:beforeAutospacing="0" w:after="0" w:afterAutospacing="0"/>
        <w:ind w:left="0" w:firstLine="567"/>
        <w:jc w:val="both"/>
        <w:rPr>
          <w:sz w:val="28"/>
          <w:szCs w:val="28"/>
        </w:rPr>
      </w:pPr>
      <w:r w:rsidRPr="00FF391B">
        <w:rPr>
          <w:sz w:val="28"/>
          <w:szCs w:val="28"/>
        </w:rPr>
        <w:t>Надавачі платіжних послуг, утворені у формі акціонерних товариств, зобов’язані додатково розкривати інформацію як емітенти цінних паперів відповідно до вимог законодавства про цінні папери.</w:t>
      </w:r>
    </w:p>
    <w:p w:rsidR="00B2373C" w:rsidRDefault="009940EE" w:rsidP="00C65CB1">
      <w:pPr>
        <w:pStyle w:val="1"/>
        <w:numPr>
          <w:ilvl w:val="0"/>
          <w:numId w:val="21"/>
        </w:numPr>
        <w:spacing w:before="0" w:beforeAutospacing="0" w:after="0" w:afterAutospacing="0"/>
        <w:ind w:left="0" w:firstLine="567"/>
        <w:jc w:val="both"/>
        <w:rPr>
          <w:sz w:val="28"/>
          <w:szCs w:val="28"/>
        </w:rPr>
      </w:pPr>
      <w:r w:rsidRPr="00FF391B">
        <w:rPr>
          <w:sz w:val="28"/>
          <w:szCs w:val="28"/>
        </w:rPr>
        <w:lastRenderedPageBreak/>
        <w:t>Користувач має право доступу до інформації щодо діяльності надавача платіжних послуг. Надавачі платіжних послуг зобов</w:t>
      </w:r>
      <w:r>
        <w:rPr>
          <w:sz w:val="28"/>
          <w:szCs w:val="28"/>
        </w:rPr>
        <w:t>’</w:t>
      </w:r>
      <w:r w:rsidRPr="00FF391B">
        <w:rPr>
          <w:sz w:val="28"/>
          <w:szCs w:val="28"/>
        </w:rPr>
        <w:t xml:space="preserve">язані на вимогу користувача надати таку інформацію: </w:t>
      </w:r>
    </w:p>
    <w:p w:rsidR="00B2373C" w:rsidRDefault="009940EE" w:rsidP="00C65CB1">
      <w:pPr>
        <w:pStyle w:val="1"/>
        <w:numPr>
          <w:ilvl w:val="1"/>
          <w:numId w:val="97"/>
        </w:numPr>
        <w:spacing w:before="0" w:beforeAutospacing="0" w:after="0" w:afterAutospacing="0"/>
        <w:ind w:left="0" w:firstLine="567"/>
        <w:jc w:val="both"/>
        <w:rPr>
          <w:sz w:val="28"/>
          <w:szCs w:val="28"/>
        </w:rPr>
      </w:pPr>
      <w:r w:rsidRPr="00FF391B">
        <w:rPr>
          <w:sz w:val="28"/>
          <w:szCs w:val="28"/>
        </w:rPr>
        <w:t>відомості про фінансові показники діяльності надавача платіжних послуг та його економічний стан, які підлягають обов</w:t>
      </w:r>
      <w:r>
        <w:rPr>
          <w:sz w:val="28"/>
          <w:szCs w:val="28"/>
        </w:rPr>
        <w:t>’</w:t>
      </w:r>
      <w:r w:rsidRPr="00FF391B">
        <w:rPr>
          <w:sz w:val="28"/>
          <w:szCs w:val="28"/>
        </w:rPr>
        <w:t xml:space="preserve">язковому оприлюдненню; </w:t>
      </w:r>
    </w:p>
    <w:p w:rsidR="00B2373C" w:rsidRDefault="009940EE" w:rsidP="00C65CB1">
      <w:pPr>
        <w:pStyle w:val="1"/>
        <w:numPr>
          <w:ilvl w:val="1"/>
          <w:numId w:val="97"/>
        </w:numPr>
        <w:spacing w:before="0" w:beforeAutospacing="0" w:after="0" w:afterAutospacing="0"/>
        <w:ind w:left="0" w:firstLine="567"/>
        <w:jc w:val="both"/>
        <w:rPr>
          <w:sz w:val="28"/>
          <w:szCs w:val="28"/>
        </w:rPr>
      </w:pPr>
      <w:r w:rsidRPr="00FF391B">
        <w:rPr>
          <w:sz w:val="28"/>
          <w:szCs w:val="28"/>
        </w:rPr>
        <w:t xml:space="preserve">перелік керівників надавача платіжних послуг та </w:t>
      </w:r>
      <w:r>
        <w:rPr>
          <w:sz w:val="28"/>
          <w:szCs w:val="28"/>
        </w:rPr>
        <w:t>його</w:t>
      </w:r>
      <w:r w:rsidRPr="00FF391B">
        <w:rPr>
          <w:sz w:val="28"/>
          <w:szCs w:val="28"/>
        </w:rPr>
        <w:t xml:space="preserve"> відокремлених підрозділів; </w:t>
      </w:r>
    </w:p>
    <w:p w:rsidR="00B2373C" w:rsidRDefault="009940EE" w:rsidP="00C65CB1">
      <w:pPr>
        <w:pStyle w:val="1"/>
        <w:numPr>
          <w:ilvl w:val="1"/>
          <w:numId w:val="97"/>
        </w:numPr>
        <w:spacing w:before="0" w:beforeAutospacing="0" w:after="0" w:afterAutospacing="0"/>
        <w:ind w:left="0" w:firstLine="567"/>
        <w:jc w:val="both"/>
        <w:rPr>
          <w:sz w:val="28"/>
          <w:szCs w:val="28"/>
        </w:rPr>
      </w:pPr>
      <w:r w:rsidRPr="00FF391B">
        <w:rPr>
          <w:sz w:val="28"/>
          <w:szCs w:val="28"/>
        </w:rPr>
        <w:t xml:space="preserve">перелік платіжних послуг, що надаються надавачем платіжних послуг; </w:t>
      </w:r>
    </w:p>
    <w:p w:rsidR="00B2373C" w:rsidRDefault="009940EE" w:rsidP="00C65CB1">
      <w:pPr>
        <w:pStyle w:val="1"/>
        <w:numPr>
          <w:ilvl w:val="1"/>
          <w:numId w:val="97"/>
        </w:numPr>
        <w:spacing w:before="0" w:beforeAutospacing="0" w:after="0" w:afterAutospacing="0"/>
        <w:ind w:left="0" w:firstLine="567"/>
        <w:jc w:val="both"/>
        <w:rPr>
          <w:sz w:val="28"/>
          <w:szCs w:val="28"/>
        </w:rPr>
      </w:pPr>
      <w:r w:rsidRPr="00FF391B">
        <w:rPr>
          <w:sz w:val="28"/>
          <w:szCs w:val="28"/>
        </w:rPr>
        <w:t xml:space="preserve">ціну/тарифи платіжних послуг; </w:t>
      </w:r>
    </w:p>
    <w:p w:rsidR="00B2373C" w:rsidRDefault="009940EE" w:rsidP="00C65CB1">
      <w:pPr>
        <w:pStyle w:val="1"/>
        <w:numPr>
          <w:ilvl w:val="1"/>
          <w:numId w:val="97"/>
        </w:numPr>
        <w:spacing w:before="0" w:beforeAutospacing="0" w:after="0" w:afterAutospacing="0"/>
        <w:ind w:left="0" w:firstLine="567"/>
        <w:jc w:val="both"/>
        <w:rPr>
          <w:sz w:val="28"/>
          <w:szCs w:val="28"/>
        </w:rPr>
      </w:pPr>
      <w:r w:rsidRPr="00FF391B">
        <w:rPr>
          <w:sz w:val="28"/>
          <w:szCs w:val="28"/>
        </w:rPr>
        <w:t xml:space="preserve">кількість акцій надавача платіжних послуг, які </w:t>
      </w:r>
      <w:r>
        <w:rPr>
          <w:sz w:val="28"/>
          <w:szCs w:val="28"/>
        </w:rPr>
        <w:t>перебувають</w:t>
      </w:r>
      <w:r w:rsidRPr="00FF391B">
        <w:rPr>
          <w:sz w:val="28"/>
          <w:szCs w:val="28"/>
        </w:rPr>
        <w:t xml:space="preserve"> у власності членів її виконавчого органу, та/або перелік осіб, частки яких у статутному капіталі надавача платіжних послуг перевищують п</w:t>
      </w:r>
      <w:r>
        <w:rPr>
          <w:sz w:val="28"/>
          <w:szCs w:val="28"/>
        </w:rPr>
        <w:t>’</w:t>
      </w:r>
      <w:r w:rsidRPr="00FF391B">
        <w:rPr>
          <w:sz w:val="28"/>
          <w:szCs w:val="28"/>
        </w:rPr>
        <w:t xml:space="preserve">ять відсотків; </w:t>
      </w:r>
    </w:p>
    <w:p w:rsidR="00B2373C" w:rsidRDefault="009940EE" w:rsidP="00C65CB1">
      <w:pPr>
        <w:pStyle w:val="1"/>
        <w:numPr>
          <w:ilvl w:val="1"/>
          <w:numId w:val="97"/>
        </w:numPr>
        <w:spacing w:before="0" w:beforeAutospacing="0" w:after="0" w:afterAutospacing="0"/>
        <w:ind w:left="0" w:firstLine="567"/>
        <w:jc w:val="both"/>
        <w:rPr>
          <w:sz w:val="28"/>
          <w:szCs w:val="28"/>
        </w:rPr>
      </w:pPr>
      <w:r w:rsidRPr="00FF391B">
        <w:rPr>
          <w:sz w:val="28"/>
          <w:szCs w:val="28"/>
        </w:rPr>
        <w:t xml:space="preserve">іншу інформацію з питань надання платіжних послуг та інформацію, право на отримання якої закріплено в законах України. </w:t>
      </w:r>
    </w:p>
    <w:p w:rsidR="00B2373C" w:rsidRDefault="009940EE" w:rsidP="00C65CB1">
      <w:pPr>
        <w:pStyle w:val="1"/>
        <w:numPr>
          <w:ilvl w:val="0"/>
          <w:numId w:val="21"/>
        </w:numPr>
        <w:tabs>
          <w:tab w:val="left" w:pos="709"/>
        </w:tabs>
        <w:spacing w:before="0" w:beforeAutospacing="0" w:after="0" w:afterAutospacing="0"/>
        <w:ind w:left="0" w:firstLine="567"/>
        <w:jc w:val="both"/>
        <w:rPr>
          <w:sz w:val="28"/>
          <w:szCs w:val="28"/>
        </w:rPr>
      </w:pPr>
      <w:bookmarkStart w:id="64" w:name="_Ref21680261"/>
      <w:r w:rsidRPr="00FF391B">
        <w:rPr>
          <w:sz w:val="28"/>
          <w:szCs w:val="28"/>
        </w:rPr>
        <w:t xml:space="preserve">Надавачі платіжних послуг зобов’язані також розкривати шляхом розміщення на безоплатній основі на власних </w:t>
      </w:r>
      <w:r w:rsidR="004E26F0" w:rsidRPr="00FF391B">
        <w:rPr>
          <w:sz w:val="28"/>
          <w:szCs w:val="28"/>
        </w:rPr>
        <w:t>веб-сайтах</w:t>
      </w:r>
      <w:r w:rsidRPr="00FF391B">
        <w:rPr>
          <w:sz w:val="28"/>
          <w:szCs w:val="28"/>
        </w:rPr>
        <w:t xml:space="preserve"> (вебсторінках) в обсязі та порядку, </w:t>
      </w:r>
      <w:r>
        <w:rPr>
          <w:sz w:val="28"/>
          <w:szCs w:val="28"/>
        </w:rPr>
        <w:t>у</w:t>
      </w:r>
      <w:r w:rsidRPr="00FF391B">
        <w:rPr>
          <w:sz w:val="28"/>
          <w:szCs w:val="28"/>
        </w:rPr>
        <w:t>становлених Національним банком України, таку інформацію:</w:t>
      </w:r>
      <w:bookmarkEnd w:id="64"/>
    </w:p>
    <w:p w:rsidR="00B2373C" w:rsidRDefault="009940EE" w:rsidP="00C65CB1">
      <w:pPr>
        <w:pStyle w:val="1"/>
        <w:numPr>
          <w:ilvl w:val="1"/>
          <w:numId w:val="98"/>
        </w:numPr>
        <w:spacing w:before="0" w:beforeAutospacing="0" w:after="0" w:afterAutospacing="0"/>
        <w:ind w:left="0" w:firstLine="567"/>
        <w:jc w:val="both"/>
        <w:rPr>
          <w:sz w:val="28"/>
          <w:szCs w:val="28"/>
        </w:rPr>
      </w:pPr>
      <w:r w:rsidRPr="00FF391B">
        <w:rPr>
          <w:sz w:val="28"/>
          <w:szCs w:val="28"/>
        </w:rPr>
        <w:t>повне найменування, ідентифікаційний код, юридичну адресу та  фактичн</w:t>
      </w:r>
      <w:r>
        <w:rPr>
          <w:sz w:val="28"/>
          <w:szCs w:val="28"/>
        </w:rPr>
        <w:t>е</w:t>
      </w:r>
      <w:r w:rsidRPr="00FF391B">
        <w:rPr>
          <w:sz w:val="28"/>
          <w:szCs w:val="28"/>
        </w:rPr>
        <w:t xml:space="preserve"> </w:t>
      </w:r>
      <w:r>
        <w:rPr>
          <w:sz w:val="28"/>
          <w:szCs w:val="28"/>
        </w:rPr>
        <w:t>місце</w:t>
      </w:r>
      <w:r w:rsidRPr="00FF391B">
        <w:rPr>
          <w:sz w:val="28"/>
          <w:szCs w:val="28"/>
        </w:rPr>
        <w:t>знаходження надавача платіжних послуг, контактний номер телефону/інший спосіб зв’язку для оперативних звернень користувачів;</w:t>
      </w:r>
    </w:p>
    <w:p w:rsidR="00B2373C" w:rsidRDefault="009940EE" w:rsidP="00C65CB1">
      <w:pPr>
        <w:pStyle w:val="1"/>
        <w:numPr>
          <w:ilvl w:val="1"/>
          <w:numId w:val="98"/>
        </w:numPr>
        <w:spacing w:before="0" w:beforeAutospacing="0" w:after="0" w:afterAutospacing="0"/>
        <w:ind w:left="0" w:firstLine="567"/>
        <w:jc w:val="both"/>
        <w:rPr>
          <w:sz w:val="28"/>
          <w:szCs w:val="28"/>
        </w:rPr>
      </w:pPr>
      <w:r w:rsidRPr="00FF391B">
        <w:rPr>
          <w:sz w:val="28"/>
          <w:szCs w:val="28"/>
        </w:rPr>
        <w:t>перелік платіжних послуг, що надаються надавачем платіжних послуг, відомості про участь у платіжних системах, виконання функцій оператора платіжної системи, технологічного оператора (за наявності);</w:t>
      </w:r>
    </w:p>
    <w:p w:rsidR="00B2373C" w:rsidRDefault="009940EE" w:rsidP="00C65CB1">
      <w:pPr>
        <w:pStyle w:val="1"/>
        <w:numPr>
          <w:ilvl w:val="1"/>
          <w:numId w:val="98"/>
        </w:numPr>
        <w:spacing w:before="0" w:beforeAutospacing="0" w:after="0" w:afterAutospacing="0"/>
        <w:ind w:left="0" w:firstLine="567"/>
        <w:jc w:val="both"/>
        <w:rPr>
          <w:sz w:val="28"/>
          <w:szCs w:val="28"/>
        </w:rPr>
      </w:pPr>
      <w:r w:rsidRPr="00FF391B">
        <w:rPr>
          <w:sz w:val="28"/>
          <w:szCs w:val="28"/>
        </w:rPr>
        <w:t>відомості про власників істотної участі (у тому числі осіб, які здійснюють контроль за надавачем платіжних послуг);</w:t>
      </w:r>
    </w:p>
    <w:p w:rsidR="00B2373C" w:rsidRDefault="009940EE" w:rsidP="00C65CB1">
      <w:pPr>
        <w:pStyle w:val="1"/>
        <w:numPr>
          <w:ilvl w:val="1"/>
          <w:numId w:val="98"/>
        </w:numPr>
        <w:spacing w:before="0" w:beforeAutospacing="0" w:after="0" w:afterAutospacing="0"/>
        <w:ind w:left="0" w:firstLine="567"/>
        <w:jc w:val="both"/>
        <w:rPr>
          <w:sz w:val="28"/>
          <w:szCs w:val="28"/>
        </w:rPr>
      </w:pPr>
      <w:r w:rsidRPr="00FF391B">
        <w:rPr>
          <w:sz w:val="28"/>
          <w:szCs w:val="28"/>
        </w:rPr>
        <w:t>відомості про склад наглядової ради та виконавчого органу надавача платіжних послуг;</w:t>
      </w:r>
    </w:p>
    <w:p w:rsidR="00B2373C" w:rsidRDefault="009940EE" w:rsidP="00C65CB1">
      <w:pPr>
        <w:pStyle w:val="1"/>
        <w:numPr>
          <w:ilvl w:val="1"/>
          <w:numId w:val="98"/>
        </w:numPr>
        <w:spacing w:before="0" w:beforeAutospacing="0" w:after="0" w:afterAutospacing="0"/>
        <w:ind w:left="0" w:firstLine="567"/>
        <w:jc w:val="both"/>
        <w:rPr>
          <w:sz w:val="28"/>
          <w:szCs w:val="28"/>
        </w:rPr>
      </w:pPr>
      <w:r w:rsidRPr="00FF391B">
        <w:rPr>
          <w:sz w:val="28"/>
          <w:szCs w:val="28"/>
        </w:rPr>
        <w:t>відомості про відокремлені підрозділи надавача платіжних послуг;</w:t>
      </w:r>
    </w:p>
    <w:p w:rsidR="00B2373C" w:rsidRDefault="009940EE" w:rsidP="00C65CB1">
      <w:pPr>
        <w:pStyle w:val="1"/>
        <w:numPr>
          <w:ilvl w:val="1"/>
          <w:numId w:val="98"/>
        </w:numPr>
        <w:spacing w:before="0" w:beforeAutospacing="0" w:after="0" w:afterAutospacing="0"/>
        <w:ind w:left="0" w:firstLine="567"/>
        <w:jc w:val="both"/>
        <w:rPr>
          <w:sz w:val="28"/>
          <w:szCs w:val="28"/>
        </w:rPr>
      </w:pPr>
      <w:r w:rsidRPr="00FF391B">
        <w:rPr>
          <w:sz w:val="28"/>
          <w:szCs w:val="28"/>
        </w:rPr>
        <w:t>відомості про ліцензії та дозволи, видані надавачу платіжних послуг;</w:t>
      </w:r>
    </w:p>
    <w:p w:rsidR="00B2373C" w:rsidRDefault="009940EE" w:rsidP="00C65CB1">
      <w:pPr>
        <w:pStyle w:val="1"/>
        <w:numPr>
          <w:ilvl w:val="1"/>
          <w:numId w:val="98"/>
        </w:numPr>
        <w:spacing w:before="0" w:beforeAutospacing="0" w:after="0" w:afterAutospacing="0"/>
        <w:ind w:left="0" w:firstLine="567"/>
        <w:jc w:val="both"/>
        <w:rPr>
          <w:sz w:val="28"/>
          <w:szCs w:val="28"/>
        </w:rPr>
      </w:pPr>
      <w:r w:rsidRPr="00FF391B">
        <w:rPr>
          <w:sz w:val="28"/>
          <w:szCs w:val="28"/>
        </w:rPr>
        <w:t>річну фінансову та консолідовану фінансову звітність;</w:t>
      </w:r>
    </w:p>
    <w:p w:rsidR="00B2373C" w:rsidRDefault="009940EE" w:rsidP="00C65CB1">
      <w:pPr>
        <w:pStyle w:val="1"/>
        <w:numPr>
          <w:ilvl w:val="1"/>
          <w:numId w:val="98"/>
        </w:numPr>
        <w:spacing w:before="0" w:beforeAutospacing="0" w:after="0" w:afterAutospacing="0"/>
        <w:ind w:left="0" w:firstLine="567"/>
        <w:jc w:val="both"/>
        <w:rPr>
          <w:sz w:val="28"/>
          <w:szCs w:val="28"/>
        </w:rPr>
      </w:pPr>
      <w:r w:rsidRPr="00FF391B">
        <w:rPr>
          <w:sz w:val="28"/>
          <w:szCs w:val="28"/>
        </w:rPr>
        <w:t>відомості про порушення провадження у справі про банкрутство, застосування процедури санації надавача платіжних послуг;</w:t>
      </w:r>
    </w:p>
    <w:p w:rsidR="00B2373C" w:rsidRDefault="009940EE" w:rsidP="00C65CB1">
      <w:pPr>
        <w:pStyle w:val="1"/>
        <w:numPr>
          <w:ilvl w:val="1"/>
          <w:numId w:val="98"/>
        </w:numPr>
        <w:spacing w:before="0" w:beforeAutospacing="0" w:after="0" w:afterAutospacing="0"/>
        <w:ind w:left="0" w:firstLine="567"/>
        <w:jc w:val="both"/>
        <w:rPr>
          <w:sz w:val="28"/>
          <w:szCs w:val="28"/>
        </w:rPr>
      </w:pPr>
      <w:r w:rsidRPr="00FF391B">
        <w:rPr>
          <w:sz w:val="28"/>
          <w:szCs w:val="28"/>
        </w:rPr>
        <w:t>рішення про ліквідацію надавача платіжних послуг;</w:t>
      </w:r>
    </w:p>
    <w:p w:rsidR="00B2373C" w:rsidRDefault="009940EE" w:rsidP="00C65CB1">
      <w:pPr>
        <w:pStyle w:val="1"/>
        <w:numPr>
          <w:ilvl w:val="1"/>
          <w:numId w:val="98"/>
        </w:numPr>
        <w:spacing w:before="0" w:beforeAutospacing="0" w:after="0" w:afterAutospacing="0"/>
        <w:ind w:left="0" w:firstLine="567"/>
        <w:jc w:val="both"/>
        <w:rPr>
          <w:sz w:val="28"/>
          <w:szCs w:val="28"/>
        </w:rPr>
      </w:pPr>
      <w:r w:rsidRPr="00FF391B">
        <w:rPr>
          <w:sz w:val="28"/>
          <w:szCs w:val="28"/>
        </w:rPr>
        <w:t>відомості про всі знаки для товарів та послуг (торговельні марки), які використовує надавач під час надання платіжних послуг;</w:t>
      </w:r>
    </w:p>
    <w:p w:rsidR="00B2373C" w:rsidRDefault="009940EE" w:rsidP="00C65CB1">
      <w:pPr>
        <w:pStyle w:val="1"/>
        <w:numPr>
          <w:ilvl w:val="1"/>
          <w:numId w:val="98"/>
        </w:numPr>
        <w:spacing w:before="0" w:beforeAutospacing="0" w:after="0" w:afterAutospacing="0"/>
        <w:ind w:left="0" w:firstLine="567"/>
        <w:jc w:val="both"/>
        <w:rPr>
          <w:sz w:val="28"/>
          <w:szCs w:val="28"/>
        </w:rPr>
      </w:pPr>
      <w:r w:rsidRPr="00FF391B">
        <w:rPr>
          <w:sz w:val="28"/>
          <w:szCs w:val="28"/>
        </w:rPr>
        <w:t>іншу інформацію про надавача платіжних послуг, що підлягає оприлюдненню відповідно до законодавства</w:t>
      </w:r>
      <w:r>
        <w:rPr>
          <w:sz w:val="28"/>
          <w:szCs w:val="28"/>
        </w:rPr>
        <w:t xml:space="preserve"> України</w:t>
      </w:r>
      <w:r w:rsidRPr="00FF391B">
        <w:rPr>
          <w:sz w:val="28"/>
          <w:szCs w:val="28"/>
        </w:rPr>
        <w:t>.</w:t>
      </w:r>
    </w:p>
    <w:p w:rsidR="00B2373C" w:rsidRDefault="009940EE" w:rsidP="00C65CB1">
      <w:pPr>
        <w:pStyle w:val="1"/>
        <w:numPr>
          <w:ilvl w:val="0"/>
          <w:numId w:val="21"/>
        </w:numPr>
        <w:spacing w:before="0" w:beforeAutospacing="0" w:after="0" w:afterAutospacing="0"/>
        <w:ind w:left="0" w:firstLine="567"/>
        <w:jc w:val="both"/>
        <w:rPr>
          <w:sz w:val="28"/>
          <w:szCs w:val="28"/>
        </w:rPr>
      </w:pPr>
      <w:r w:rsidRPr="00FF391B">
        <w:rPr>
          <w:sz w:val="28"/>
          <w:szCs w:val="28"/>
        </w:rPr>
        <w:t xml:space="preserve">Емітенти електронних грошей зобов’язані надавати Національному банку України інформацію щодо проведених операцій з електронними грошима за формою та </w:t>
      </w:r>
      <w:r>
        <w:rPr>
          <w:sz w:val="28"/>
          <w:szCs w:val="28"/>
        </w:rPr>
        <w:t>в</w:t>
      </w:r>
      <w:r w:rsidRPr="00FF391B">
        <w:rPr>
          <w:sz w:val="28"/>
          <w:szCs w:val="28"/>
        </w:rPr>
        <w:t xml:space="preserve"> порядку, визначених у нормативно-правових актах Національного банку України, а також на вимогу Національного банку України за встановленою ним формою.</w:t>
      </w:r>
    </w:p>
    <w:p w:rsidR="00B2373C" w:rsidRDefault="009940EE" w:rsidP="00C65CB1">
      <w:pPr>
        <w:pStyle w:val="1"/>
        <w:numPr>
          <w:ilvl w:val="0"/>
          <w:numId w:val="21"/>
        </w:numPr>
        <w:spacing w:before="0" w:beforeAutospacing="0" w:after="0" w:afterAutospacing="0"/>
        <w:ind w:left="0" w:firstLine="567"/>
        <w:jc w:val="both"/>
        <w:rPr>
          <w:sz w:val="28"/>
          <w:szCs w:val="28"/>
        </w:rPr>
      </w:pPr>
      <w:r w:rsidRPr="00FF391B">
        <w:rPr>
          <w:sz w:val="28"/>
          <w:szCs w:val="28"/>
        </w:rPr>
        <w:t xml:space="preserve">Банки зобов’язані розкривати інформацію, </w:t>
      </w:r>
      <w:r>
        <w:rPr>
          <w:sz w:val="28"/>
          <w:szCs w:val="28"/>
        </w:rPr>
        <w:t>у</w:t>
      </w:r>
      <w:r w:rsidRPr="00FF391B">
        <w:rPr>
          <w:sz w:val="28"/>
          <w:szCs w:val="28"/>
        </w:rPr>
        <w:t xml:space="preserve"> тому числі банківську таємницю, </w:t>
      </w:r>
      <w:r>
        <w:rPr>
          <w:sz w:val="28"/>
          <w:szCs w:val="28"/>
        </w:rPr>
        <w:t>у</w:t>
      </w:r>
      <w:r w:rsidRPr="00FF391B">
        <w:rPr>
          <w:sz w:val="28"/>
          <w:szCs w:val="28"/>
        </w:rPr>
        <w:t xml:space="preserve"> порядку та обсягах, передбачених </w:t>
      </w:r>
      <w:r>
        <w:rPr>
          <w:sz w:val="28"/>
          <w:szCs w:val="28"/>
        </w:rPr>
        <w:t>З</w:t>
      </w:r>
      <w:r w:rsidRPr="00FF391B">
        <w:rPr>
          <w:sz w:val="28"/>
          <w:szCs w:val="28"/>
        </w:rPr>
        <w:t>акон</w:t>
      </w:r>
      <w:r>
        <w:rPr>
          <w:sz w:val="28"/>
          <w:szCs w:val="28"/>
        </w:rPr>
        <w:t>о</w:t>
      </w:r>
      <w:r w:rsidRPr="00FF391B">
        <w:rPr>
          <w:sz w:val="28"/>
          <w:szCs w:val="28"/>
        </w:rPr>
        <w:t>м України</w:t>
      </w:r>
      <w:r>
        <w:rPr>
          <w:sz w:val="28"/>
          <w:szCs w:val="28"/>
        </w:rPr>
        <w:t xml:space="preserve"> </w:t>
      </w:r>
      <w:r w:rsidR="00460B5E">
        <w:rPr>
          <w:sz w:val="28"/>
          <w:szCs w:val="28"/>
        </w:rPr>
        <w:t>«</w:t>
      </w:r>
      <w:r w:rsidRPr="008C36D4">
        <w:rPr>
          <w:sz w:val="28"/>
          <w:szCs w:val="28"/>
        </w:rPr>
        <w:t xml:space="preserve">Про банки і </w:t>
      </w:r>
      <w:r w:rsidRPr="008C36D4">
        <w:rPr>
          <w:sz w:val="28"/>
          <w:szCs w:val="28"/>
        </w:rPr>
        <w:lastRenderedPageBreak/>
        <w:t>банківську діяльність</w:t>
      </w:r>
      <w:r w:rsidR="00460B5E">
        <w:rPr>
          <w:sz w:val="28"/>
          <w:szCs w:val="28"/>
        </w:rPr>
        <w:t>»</w:t>
      </w:r>
      <w:r w:rsidRPr="00FF391B">
        <w:rPr>
          <w:sz w:val="28"/>
          <w:szCs w:val="28"/>
        </w:rPr>
        <w:t xml:space="preserve"> та нормативно-правовими актами Національного банку України, що регулюють діяльність банків.</w:t>
      </w:r>
    </w:p>
    <w:p w:rsidR="00B2373C" w:rsidRDefault="009940EE" w:rsidP="00C65CB1">
      <w:pPr>
        <w:pStyle w:val="1"/>
        <w:numPr>
          <w:ilvl w:val="0"/>
          <w:numId w:val="21"/>
        </w:numPr>
        <w:spacing w:before="0" w:beforeAutospacing="0" w:after="0" w:afterAutospacing="0"/>
        <w:ind w:left="0" w:firstLine="567"/>
        <w:jc w:val="both"/>
        <w:rPr>
          <w:sz w:val="28"/>
          <w:szCs w:val="28"/>
        </w:rPr>
      </w:pPr>
      <w:r w:rsidRPr="00FF391B">
        <w:rPr>
          <w:sz w:val="28"/>
          <w:szCs w:val="28"/>
        </w:rPr>
        <w:t xml:space="preserve">Надавачі платіжних послуг, які є  органами державної влади </w:t>
      </w:r>
      <w:r>
        <w:rPr>
          <w:sz w:val="28"/>
          <w:szCs w:val="28"/>
        </w:rPr>
        <w:t>та</w:t>
      </w:r>
      <w:r w:rsidR="00815885">
        <w:rPr>
          <w:sz w:val="28"/>
          <w:szCs w:val="28"/>
        </w:rPr>
        <w:t xml:space="preserve"> </w:t>
      </w:r>
      <w:r w:rsidRPr="00FF391B">
        <w:rPr>
          <w:sz w:val="28"/>
          <w:szCs w:val="28"/>
        </w:rPr>
        <w:t>органами місцевого самоврядування</w:t>
      </w:r>
      <w:r>
        <w:rPr>
          <w:sz w:val="28"/>
          <w:szCs w:val="28"/>
        </w:rPr>
        <w:t>,</w:t>
      </w:r>
      <w:r w:rsidRPr="00FF391B">
        <w:rPr>
          <w:sz w:val="28"/>
          <w:szCs w:val="28"/>
        </w:rPr>
        <w:t xml:space="preserve"> зобов’язані розкривати інформацію в порядку та обсягах, передбачених відповідними законами та нормативно-правовими актами, що регулюють діяльність таких  органів державної влади </w:t>
      </w:r>
      <w:r>
        <w:rPr>
          <w:sz w:val="28"/>
          <w:szCs w:val="28"/>
        </w:rPr>
        <w:t xml:space="preserve">та </w:t>
      </w:r>
      <w:r w:rsidRPr="00FF391B">
        <w:rPr>
          <w:sz w:val="28"/>
          <w:szCs w:val="28"/>
        </w:rPr>
        <w:t xml:space="preserve">органів місцевого самоврядування, з урахуванням вимог, </w:t>
      </w:r>
      <w:r>
        <w:rPr>
          <w:sz w:val="28"/>
          <w:szCs w:val="28"/>
        </w:rPr>
        <w:t>у</w:t>
      </w:r>
      <w:r w:rsidRPr="00FF391B">
        <w:rPr>
          <w:sz w:val="28"/>
          <w:szCs w:val="28"/>
        </w:rPr>
        <w:t>становлених нормативно-правовими актами Національного банку України.</w:t>
      </w:r>
    </w:p>
    <w:p w:rsidR="00815885" w:rsidRDefault="00815885" w:rsidP="00815885">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65" w:name="_Toc52382594"/>
      <w:bookmarkEnd w:id="62"/>
      <w:r w:rsidRPr="00FF391B">
        <w:rPr>
          <w:rFonts w:ascii="Times New Roman" w:hAnsi="Times New Roman"/>
          <w:b/>
          <w:sz w:val="28"/>
          <w:szCs w:val="28"/>
          <w:lang w:eastAsia="uk-UA"/>
        </w:rPr>
        <w:t xml:space="preserve">Стаття </w:t>
      </w:r>
      <w:bookmarkStart w:id="66" w:name="Надання_кредит"/>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22</w:t>
      </w:r>
      <w:r w:rsidRPr="00FF391B">
        <w:rPr>
          <w:rFonts w:ascii="Times New Roman" w:hAnsi="Times New Roman"/>
          <w:b/>
          <w:noProof/>
          <w:sz w:val="28"/>
          <w:szCs w:val="28"/>
          <w:lang w:eastAsia="uk-UA"/>
        </w:rPr>
        <w:fldChar w:fldCharType="end"/>
      </w:r>
      <w:bookmarkEnd w:id="66"/>
      <w:r w:rsidRPr="00FF391B">
        <w:rPr>
          <w:rFonts w:ascii="Times New Roman" w:hAnsi="Times New Roman"/>
          <w:b/>
          <w:sz w:val="28"/>
          <w:szCs w:val="28"/>
          <w:lang w:eastAsia="uk-UA"/>
        </w:rPr>
        <w:t>. Надання кредиту в рамках здійснення платіжних послуг</w:t>
      </w:r>
      <w:bookmarkEnd w:id="65"/>
    </w:p>
    <w:p w:rsidR="00B2373C" w:rsidRDefault="009940EE" w:rsidP="00C65CB1">
      <w:pPr>
        <w:pStyle w:val="1"/>
        <w:numPr>
          <w:ilvl w:val="0"/>
          <w:numId w:val="22"/>
        </w:numPr>
        <w:spacing w:before="0" w:beforeAutospacing="0" w:after="0" w:afterAutospacing="0"/>
        <w:ind w:left="0" w:firstLine="567"/>
        <w:jc w:val="both"/>
        <w:rPr>
          <w:sz w:val="28"/>
          <w:szCs w:val="28"/>
        </w:rPr>
      </w:pPr>
      <w:r w:rsidRPr="00FF391B">
        <w:rPr>
          <w:sz w:val="28"/>
          <w:szCs w:val="28"/>
        </w:rPr>
        <w:t>Платіжна установа, установа електронних грошей, оператор поштового зв’язку має право на підставі ліцензії на надання платіжних послуг надавати користувачам на умовах кредиту кошти для виконання платіжних операцій з рахунку/на рахунок користувача (крім платіжних операцій з електронними грошима) за дотримання</w:t>
      </w:r>
      <w:r>
        <w:rPr>
          <w:sz w:val="28"/>
          <w:szCs w:val="28"/>
        </w:rPr>
        <w:t xml:space="preserve"> таких</w:t>
      </w:r>
      <w:r w:rsidRPr="00FF391B">
        <w:rPr>
          <w:sz w:val="28"/>
          <w:szCs w:val="28"/>
        </w:rPr>
        <w:t xml:space="preserve"> умов: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платіжна установа, установа електронних грошей, оператор поштового зв’язку має право надавати платіжні послуги, передбачені пунктами </w:t>
      </w:r>
      <w:r w:rsidRPr="00BC52AD">
        <w:rPr>
          <w:sz w:val="28"/>
          <w:szCs w:val="28"/>
        </w:rPr>
        <w:t>4 або</w:t>
      </w:r>
      <w:r w:rsidRPr="00FF391B">
        <w:rPr>
          <w:sz w:val="28"/>
          <w:szCs w:val="28"/>
        </w:rPr>
        <w:t xml:space="preserve"> 5 частини першої статті 5 цього Закону;</w:t>
      </w:r>
      <w:r w:rsidRPr="00FF391B" w:rsidDel="002D6F57">
        <w:rPr>
          <w:sz w:val="28"/>
          <w:szCs w:val="28"/>
        </w:rPr>
        <w:t xml:space="preserve">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надання кредиту здійснюється виключно у зв</w:t>
      </w:r>
      <w:r>
        <w:rPr>
          <w:sz w:val="28"/>
          <w:szCs w:val="28"/>
        </w:rPr>
        <w:t>’</w:t>
      </w:r>
      <w:r w:rsidRPr="00FF391B">
        <w:rPr>
          <w:sz w:val="28"/>
          <w:szCs w:val="28"/>
        </w:rPr>
        <w:t xml:space="preserve">язку зі </w:t>
      </w:r>
      <w:r>
        <w:rPr>
          <w:sz w:val="28"/>
          <w:szCs w:val="28"/>
        </w:rPr>
        <w:t>виконання</w:t>
      </w:r>
      <w:r w:rsidRPr="00FF391B">
        <w:rPr>
          <w:sz w:val="28"/>
          <w:szCs w:val="28"/>
        </w:rPr>
        <w:t>м платіжної операції;</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кредит надається на короткий строк, </w:t>
      </w:r>
      <w:r>
        <w:rPr>
          <w:sz w:val="28"/>
          <w:szCs w:val="28"/>
        </w:rPr>
        <w:t>що</w:t>
      </w:r>
      <w:r w:rsidRPr="00FF391B">
        <w:rPr>
          <w:sz w:val="28"/>
          <w:szCs w:val="28"/>
        </w:rPr>
        <w:t xml:space="preserve"> не повинен перевищувати 12 місяців з дати надання кредитних коштів;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кредити не можуть надаватися за рахунок коштів, що отримані від користувачів для цілей </w:t>
      </w:r>
      <w:r>
        <w:rPr>
          <w:sz w:val="28"/>
          <w:szCs w:val="28"/>
        </w:rPr>
        <w:t>виконання</w:t>
      </w:r>
      <w:r w:rsidRPr="00FF391B">
        <w:rPr>
          <w:sz w:val="28"/>
          <w:szCs w:val="28"/>
        </w:rPr>
        <w:t xml:space="preserve"> платіжних операцій та/або в обмін на випущені електронні гроші;</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розмір власного капіталу платіжної установи, установи електронних грошей, оператор поштового зв’язку відповіда</w:t>
      </w:r>
      <w:r>
        <w:rPr>
          <w:sz w:val="28"/>
          <w:szCs w:val="28"/>
        </w:rPr>
        <w:t>ють</w:t>
      </w:r>
      <w:r w:rsidRPr="00FF391B">
        <w:rPr>
          <w:sz w:val="28"/>
          <w:szCs w:val="28"/>
        </w:rPr>
        <w:t xml:space="preserve"> вимогам Національного банку України, що застосовуються до надавачів платіжних послуг, які мають право надавати кредити.</w:t>
      </w:r>
    </w:p>
    <w:p w:rsidR="00B2373C" w:rsidRDefault="009940EE" w:rsidP="00C65CB1">
      <w:pPr>
        <w:pStyle w:val="1"/>
        <w:numPr>
          <w:ilvl w:val="0"/>
          <w:numId w:val="22"/>
        </w:numPr>
        <w:spacing w:before="0" w:beforeAutospacing="0" w:after="0" w:afterAutospacing="0"/>
        <w:ind w:left="0" w:firstLine="567"/>
        <w:jc w:val="both"/>
        <w:rPr>
          <w:sz w:val="28"/>
          <w:szCs w:val="28"/>
        </w:rPr>
      </w:pPr>
      <w:r w:rsidRPr="00FF391B">
        <w:rPr>
          <w:sz w:val="28"/>
          <w:szCs w:val="28"/>
        </w:rPr>
        <w:t>Забороняється надання кредиту електронними грошима.</w:t>
      </w:r>
    </w:p>
    <w:p w:rsidR="00B2373C" w:rsidRDefault="009940EE" w:rsidP="00C65CB1">
      <w:pPr>
        <w:pStyle w:val="1"/>
        <w:numPr>
          <w:ilvl w:val="0"/>
          <w:numId w:val="22"/>
        </w:numPr>
        <w:spacing w:before="0" w:beforeAutospacing="0" w:after="0" w:afterAutospacing="0"/>
        <w:ind w:left="0" w:firstLine="567"/>
        <w:rPr>
          <w:sz w:val="28"/>
          <w:szCs w:val="28"/>
        </w:rPr>
      </w:pPr>
      <w:r w:rsidRPr="00FF391B">
        <w:rPr>
          <w:sz w:val="28"/>
          <w:szCs w:val="28"/>
        </w:rPr>
        <w:t xml:space="preserve">Надання кредиту споживачам здійснюється з дотриманням вимог Закону України </w:t>
      </w:r>
      <w:r w:rsidR="00460B5E">
        <w:rPr>
          <w:sz w:val="28"/>
          <w:szCs w:val="28"/>
        </w:rPr>
        <w:t>«</w:t>
      </w:r>
      <w:r w:rsidRPr="00FF391B">
        <w:rPr>
          <w:sz w:val="28"/>
          <w:szCs w:val="28"/>
        </w:rPr>
        <w:t>Про споживче кредитування</w:t>
      </w:r>
      <w:r w:rsidR="00460B5E">
        <w:rPr>
          <w:sz w:val="28"/>
          <w:szCs w:val="28"/>
        </w:rPr>
        <w:t>»</w:t>
      </w:r>
      <w:r>
        <w:rPr>
          <w:sz w:val="28"/>
          <w:szCs w:val="28"/>
        </w:rPr>
        <w:t>.</w:t>
      </w:r>
      <w:r w:rsidRPr="00FF391B">
        <w:rPr>
          <w:sz w:val="28"/>
          <w:szCs w:val="28"/>
        </w:rPr>
        <w:t xml:space="preserve"> </w:t>
      </w:r>
    </w:p>
    <w:p w:rsidR="00815885" w:rsidRDefault="00815885" w:rsidP="00815885">
      <w:pPr>
        <w:pStyle w:val="1"/>
        <w:numPr>
          <w:ilvl w:val="0"/>
          <w:numId w:val="0"/>
        </w:numPr>
        <w:spacing w:before="0" w:beforeAutospacing="0" w:after="0" w:afterAutospacing="0"/>
        <w:ind w:left="567"/>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67" w:name="_Toc52382595"/>
      <w:bookmarkStart w:id="68" w:name="_Ref26780071"/>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23</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Обов</w:t>
      </w:r>
      <w:r>
        <w:rPr>
          <w:rFonts w:ascii="Times New Roman" w:hAnsi="Times New Roman"/>
          <w:b/>
          <w:sz w:val="28"/>
          <w:szCs w:val="28"/>
          <w:lang w:eastAsia="uk-UA"/>
        </w:rPr>
        <w:t>’</w:t>
      </w:r>
      <w:r w:rsidRPr="00FF391B">
        <w:rPr>
          <w:rFonts w:ascii="Times New Roman" w:hAnsi="Times New Roman"/>
          <w:b/>
          <w:sz w:val="28"/>
          <w:szCs w:val="28"/>
          <w:lang w:eastAsia="uk-UA"/>
        </w:rPr>
        <w:t xml:space="preserve">язок щодо </w:t>
      </w:r>
      <w:r w:rsidRPr="00234BE7">
        <w:rPr>
          <w:rFonts w:ascii="Times New Roman" w:hAnsi="Times New Roman"/>
          <w:b/>
          <w:sz w:val="28"/>
          <w:szCs w:val="28"/>
          <w:lang w:eastAsia="uk-UA"/>
        </w:rPr>
        <w:t>належної перевірки</w:t>
      </w:r>
      <w:r w:rsidRPr="00234BE7">
        <w:rPr>
          <w:rFonts w:ascii="Times New Roman" w:hAnsi="Times New Roman"/>
          <w:b/>
          <w:sz w:val="28"/>
          <w:szCs w:val="28"/>
          <w:lang w:val="ru-RU" w:eastAsia="uk-UA"/>
        </w:rPr>
        <w:t xml:space="preserve"> </w:t>
      </w:r>
      <w:r w:rsidRPr="00FF391B">
        <w:rPr>
          <w:rFonts w:ascii="Times New Roman" w:hAnsi="Times New Roman"/>
          <w:b/>
          <w:sz w:val="28"/>
          <w:szCs w:val="28"/>
          <w:lang w:eastAsia="uk-UA"/>
        </w:rPr>
        <w:t>користувача</w:t>
      </w:r>
      <w:bookmarkEnd w:id="67"/>
    </w:p>
    <w:p w:rsidR="00B2373C" w:rsidRDefault="009940EE" w:rsidP="00C65CB1">
      <w:pPr>
        <w:pStyle w:val="1"/>
        <w:numPr>
          <w:ilvl w:val="0"/>
          <w:numId w:val="115"/>
        </w:numPr>
        <w:spacing w:before="0" w:beforeAutospacing="0" w:after="0" w:afterAutospacing="0"/>
        <w:ind w:left="0" w:firstLine="567"/>
        <w:jc w:val="both"/>
        <w:rPr>
          <w:sz w:val="28"/>
          <w:szCs w:val="28"/>
        </w:rPr>
      </w:pPr>
      <w:r w:rsidRPr="00FF391B">
        <w:rPr>
          <w:sz w:val="28"/>
          <w:szCs w:val="28"/>
        </w:rPr>
        <w:t>Надавач</w:t>
      </w:r>
      <w:r>
        <w:rPr>
          <w:sz w:val="28"/>
          <w:szCs w:val="28"/>
        </w:rPr>
        <w:t>і</w:t>
      </w:r>
      <w:r w:rsidRPr="00FF391B">
        <w:rPr>
          <w:sz w:val="28"/>
          <w:szCs w:val="28"/>
        </w:rPr>
        <w:t xml:space="preserve"> платіжних послуг</w:t>
      </w:r>
      <w:r>
        <w:rPr>
          <w:sz w:val="28"/>
          <w:szCs w:val="28"/>
        </w:rPr>
        <w:t xml:space="preserve">, визначені в пунктах 1-6, </w:t>
      </w:r>
      <w:r w:rsidRPr="00D00DF5">
        <w:rPr>
          <w:sz w:val="28"/>
          <w:szCs w:val="28"/>
        </w:rPr>
        <w:t>9</w:t>
      </w:r>
      <w:r>
        <w:rPr>
          <w:sz w:val="28"/>
          <w:szCs w:val="28"/>
        </w:rPr>
        <w:t xml:space="preserve"> частини першої статті 10 цього Закону, </w:t>
      </w:r>
      <w:r w:rsidRPr="00FF391B">
        <w:rPr>
          <w:sz w:val="28"/>
          <w:szCs w:val="28"/>
        </w:rPr>
        <w:t>зобов</w:t>
      </w:r>
      <w:r>
        <w:rPr>
          <w:sz w:val="28"/>
          <w:szCs w:val="28"/>
        </w:rPr>
        <w:t>’</w:t>
      </w:r>
      <w:r w:rsidRPr="00FF391B">
        <w:rPr>
          <w:sz w:val="28"/>
          <w:szCs w:val="28"/>
        </w:rPr>
        <w:t>язан</w:t>
      </w:r>
      <w:r>
        <w:rPr>
          <w:sz w:val="28"/>
          <w:szCs w:val="28"/>
        </w:rPr>
        <w:t>і</w:t>
      </w:r>
      <w:r w:rsidRPr="00FF391B">
        <w:rPr>
          <w:sz w:val="28"/>
          <w:szCs w:val="28"/>
        </w:rPr>
        <w:t xml:space="preserve"> </w:t>
      </w:r>
      <w:r w:rsidRPr="00E35E9F">
        <w:rPr>
          <w:sz w:val="28"/>
          <w:szCs w:val="28"/>
        </w:rPr>
        <w:t>здійсн</w:t>
      </w:r>
      <w:r>
        <w:rPr>
          <w:sz w:val="28"/>
          <w:szCs w:val="28"/>
        </w:rPr>
        <w:t>ювати</w:t>
      </w:r>
      <w:r w:rsidRPr="00E35E9F">
        <w:rPr>
          <w:sz w:val="28"/>
          <w:szCs w:val="28"/>
        </w:rPr>
        <w:t> </w:t>
      </w:r>
      <w:r w:rsidR="00A00B09">
        <w:rPr>
          <w:sz w:val="28"/>
          <w:szCs w:val="28"/>
        </w:rPr>
        <w:t>ідентифікацію</w:t>
      </w:r>
      <w:r>
        <w:rPr>
          <w:sz w:val="28"/>
          <w:szCs w:val="28"/>
        </w:rPr>
        <w:t xml:space="preserve"> та верифікацію </w:t>
      </w:r>
      <w:r w:rsidRPr="00FF391B">
        <w:rPr>
          <w:sz w:val="28"/>
          <w:szCs w:val="28"/>
        </w:rPr>
        <w:t xml:space="preserve">користувачів відповідно до вимог чинного законодавства </w:t>
      </w:r>
      <w:r>
        <w:rPr>
          <w:sz w:val="28"/>
          <w:szCs w:val="28"/>
        </w:rPr>
        <w:t>у</w:t>
      </w:r>
      <w:r w:rsidRPr="00FF391B">
        <w:rPr>
          <w:sz w:val="28"/>
          <w:szCs w:val="28"/>
        </w:rPr>
        <w:t xml:space="preserve"> сфері запобігання та протиді</w:t>
      </w:r>
      <w:r>
        <w:rPr>
          <w:sz w:val="28"/>
          <w:szCs w:val="28"/>
        </w:rPr>
        <w:t>ї</w:t>
      </w:r>
      <w:r w:rsidRPr="00FF391B">
        <w:rPr>
          <w:sz w:val="28"/>
          <w:szCs w:val="28"/>
        </w:rPr>
        <w:t xml:space="preserve"> легалізації (відмиванню) доходів, одержаних злочинним шляхом, фінансуванню тероризму та фінансуванню розповсюдження зброї масового знищення.</w:t>
      </w:r>
    </w:p>
    <w:p w:rsidR="00B2373C" w:rsidRDefault="009940EE" w:rsidP="00C65CB1">
      <w:pPr>
        <w:pStyle w:val="1"/>
        <w:numPr>
          <w:ilvl w:val="0"/>
          <w:numId w:val="115"/>
        </w:numPr>
        <w:spacing w:before="0" w:beforeAutospacing="0" w:after="0" w:afterAutospacing="0"/>
        <w:ind w:left="0" w:firstLine="567"/>
        <w:jc w:val="both"/>
        <w:rPr>
          <w:sz w:val="28"/>
          <w:szCs w:val="28"/>
        </w:rPr>
      </w:pPr>
      <w:r w:rsidRPr="002A0BFA">
        <w:rPr>
          <w:sz w:val="28"/>
          <w:szCs w:val="28"/>
        </w:rPr>
        <w:t>Надавач</w:t>
      </w:r>
      <w:r>
        <w:rPr>
          <w:sz w:val="28"/>
          <w:szCs w:val="28"/>
        </w:rPr>
        <w:t>і</w:t>
      </w:r>
      <w:r w:rsidRPr="002A0BFA">
        <w:rPr>
          <w:sz w:val="28"/>
          <w:szCs w:val="28"/>
        </w:rPr>
        <w:t xml:space="preserve"> платіжних послуг</w:t>
      </w:r>
      <w:r>
        <w:rPr>
          <w:sz w:val="28"/>
          <w:szCs w:val="28"/>
        </w:rPr>
        <w:t>,</w:t>
      </w:r>
      <w:r w:rsidRPr="002A0BFA">
        <w:rPr>
          <w:sz w:val="28"/>
          <w:szCs w:val="28"/>
        </w:rPr>
        <w:t xml:space="preserve"> як</w:t>
      </w:r>
      <w:r>
        <w:rPr>
          <w:sz w:val="28"/>
          <w:szCs w:val="28"/>
        </w:rPr>
        <w:t>і</w:t>
      </w:r>
      <w:r w:rsidRPr="002A0BFA">
        <w:rPr>
          <w:sz w:val="28"/>
          <w:szCs w:val="28"/>
        </w:rPr>
        <w:t xml:space="preserve"> є</w:t>
      </w:r>
      <w:r>
        <w:rPr>
          <w:sz w:val="28"/>
          <w:szCs w:val="28"/>
        </w:rPr>
        <w:t xml:space="preserve"> суб’єктами первинного фінансового моніторингу</w:t>
      </w:r>
      <w:r w:rsidRPr="002A0BFA">
        <w:rPr>
          <w:sz w:val="28"/>
          <w:szCs w:val="28"/>
        </w:rPr>
        <w:t xml:space="preserve"> згідно </w:t>
      </w:r>
      <w:r>
        <w:rPr>
          <w:sz w:val="28"/>
          <w:szCs w:val="28"/>
        </w:rPr>
        <w:t>Закону</w:t>
      </w:r>
      <w:r w:rsidRPr="00D00DF5">
        <w:rPr>
          <w:sz w:val="28"/>
          <w:szCs w:val="28"/>
        </w:rPr>
        <w:t xml:space="preserve"> </w:t>
      </w:r>
      <w:r w:rsidRPr="009F7119">
        <w:rPr>
          <w:sz w:val="28"/>
          <w:szCs w:val="28"/>
        </w:rPr>
        <w:t xml:space="preserve">України </w:t>
      </w:r>
      <w:r w:rsidR="00460B5E">
        <w:rPr>
          <w:sz w:val="28"/>
          <w:szCs w:val="28"/>
        </w:rPr>
        <w:t>«</w:t>
      </w:r>
      <w:r w:rsidRPr="009F7119">
        <w:rPr>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460B5E">
        <w:rPr>
          <w:sz w:val="28"/>
          <w:szCs w:val="28"/>
        </w:rPr>
        <w:t>»</w:t>
      </w:r>
      <w:r>
        <w:rPr>
          <w:sz w:val="28"/>
          <w:szCs w:val="28"/>
        </w:rPr>
        <w:t xml:space="preserve">, </w:t>
      </w:r>
      <w:r w:rsidRPr="002A0BFA">
        <w:rPr>
          <w:sz w:val="28"/>
          <w:szCs w:val="28"/>
        </w:rPr>
        <w:t>зобов’язан</w:t>
      </w:r>
      <w:r>
        <w:rPr>
          <w:sz w:val="28"/>
          <w:szCs w:val="28"/>
        </w:rPr>
        <w:t>і</w:t>
      </w:r>
      <w:r w:rsidRPr="002A0BFA">
        <w:rPr>
          <w:sz w:val="28"/>
          <w:szCs w:val="28"/>
        </w:rPr>
        <w:t xml:space="preserve"> </w:t>
      </w:r>
      <w:r w:rsidRPr="002A0BFA">
        <w:rPr>
          <w:sz w:val="28"/>
          <w:szCs w:val="28"/>
        </w:rPr>
        <w:lastRenderedPageBreak/>
        <w:t>зд</w:t>
      </w:r>
      <w:r w:rsidRPr="0034369F">
        <w:rPr>
          <w:sz w:val="28"/>
          <w:szCs w:val="28"/>
        </w:rPr>
        <w:t>ійснювати</w:t>
      </w:r>
      <w:r w:rsidRPr="00B11F79">
        <w:rPr>
          <w:sz w:val="28"/>
          <w:szCs w:val="28"/>
        </w:rPr>
        <w:t xml:space="preserve"> заходи належної перевірки відповідно до вимог чинного законодавства у сфері запобігання та протиді</w:t>
      </w:r>
      <w:r w:rsidRPr="00ED71CC">
        <w:rPr>
          <w:sz w:val="28"/>
          <w:szCs w:val="28"/>
        </w:rPr>
        <w:t>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15885" w:rsidRDefault="00815885" w:rsidP="00815885">
      <w:pPr>
        <w:pStyle w:val="1"/>
        <w:numPr>
          <w:ilvl w:val="0"/>
          <w:numId w:val="0"/>
        </w:numPr>
        <w:spacing w:before="0" w:beforeAutospacing="0" w:after="0" w:afterAutospacing="0"/>
        <w:ind w:left="568"/>
        <w:jc w:val="both"/>
        <w:rPr>
          <w:sz w:val="28"/>
          <w:szCs w:val="28"/>
        </w:rPr>
      </w:pPr>
    </w:p>
    <w:p w:rsidR="00B2373C" w:rsidRDefault="009940EE" w:rsidP="00B2373C">
      <w:pPr>
        <w:pStyle w:val="a5"/>
        <w:spacing w:before="0"/>
        <w:jc w:val="center"/>
        <w:outlineLvl w:val="1"/>
        <w:rPr>
          <w:rFonts w:ascii="Times New Roman" w:hAnsi="Times New Roman"/>
          <w:b/>
          <w:sz w:val="28"/>
          <w:szCs w:val="28"/>
          <w:lang w:eastAsia="uk-UA"/>
        </w:rPr>
      </w:pPr>
      <w:bookmarkStart w:id="69" w:name="_Toc52382596"/>
      <w:bookmarkEnd w:id="68"/>
      <w:r w:rsidRPr="00FF391B">
        <w:rPr>
          <w:rFonts w:ascii="Times New Roman" w:hAnsi="Times New Roman"/>
          <w:b/>
          <w:sz w:val="28"/>
          <w:szCs w:val="28"/>
          <w:lang w:eastAsia="uk-UA"/>
        </w:rPr>
        <w:t>Глава 4. ІНШІ ВИМОГИ</w:t>
      </w:r>
      <w:bookmarkEnd w:id="69"/>
    </w:p>
    <w:p w:rsidR="00B2373C" w:rsidRDefault="009940EE" w:rsidP="00B2373C">
      <w:pPr>
        <w:pStyle w:val="a5"/>
        <w:spacing w:before="0"/>
        <w:jc w:val="center"/>
        <w:outlineLvl w:val="2"/>
        <w:rPr>
          <w:rFonts w:ascii="Times New Roman" w:hAnsi="Times New Roman"/>
          <w:b/>
          <w:sz w:val="28"/>
          <w:szCs w:val="28"/>
          <w:lang w:eastAsia="uk-UA"/>
        </w:rPr>
      </w:pPr>
      <w:bookmarkStart w:id="70" w:name="_Toc52382597"/>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24</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Діяльність технологічного оператора</w:t>
      </w:r>
      <w:bookmarkEnd w:id="70"/>
    </w:p>
    <w:p w:rsidR="009940EE" w:rsidRPr="00FF391B" w:rsidRDefault="009940EE" w:rsidP="00C65CB1">
      <w:pPr>
        <w:pStyle w:val="1"/>
        <w:numPr>
          <w:ilvl w:val="0"/>
          <w:numId w:val="23"/>
        </w:numPr>
        <w:spacing w:before="0" w:beforeAutospacing="0" w:after="0" w:afterAutospacing="0"/>
        <w:ind w:left="0" w:firstLine="567"/>
        <w:jc w:val="both"/>
        <w:rPr>
          <w:sz w:val="28"/>
          <w:szCs w:val="28"/>
        </w:rPr>
      </w:pPr>
      <w:r w:rsidRPr="00FF391B">
        <w:rPr>
          <w:sz w:val="28"/>
          <w:szCs w:val="28"/>
        </w:rPr>
        <w:t>Юридична особа має право здійснювати діяльність в Україні з надання послуг технологічного оператора виключно після включення її до Реєстру в порядку, визначеному цим Законом та нормативно-правовими актами Національного банку України, якщо інше не передбачено цим Законом.</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Банки мають право здійснювати діяльність в Україні з надання послуг технологічного оператора на підставі банківської ліцензії без включення до Реєстру.</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До функцій технологічного оператора не </w:t>
      </w:r>
      <w:r>
        <w:rPr>
          <w:rFonts w:ascii="Times New Roman" w:hAnsi="Times New Roman"/>
          <w:sz w:val="28"/>
          <w:szCs w:val="28"/>
          <w:lang w:eastAsia="uk-UA"/>
        </w:rPr>
        <w:t>належить</w:t>
      </w:r>
      <w:r w:rsidRPr="00FF391B">
        <w:rPr>
          <w:rFonts w:ascii="Times New Roman" w:hAnsi="Times New Roman"/>
          <w:sz w:val="28"/>
          <w:szCs w:val="28"/>
          <w:lang w:eastAsia="uk-UA"/>
        </w:rPr>
        <w:t xml:space="preserve"> надання нефінансових платіжних послуг.</w:t>
      </w:r>
    </w:p>
    <w:p w:rsidR="009940EE" w:rsidRPr="00FF391B" w:rsidRDefault="009940EE" w:rsidP="00C65CB1">
      <w:pPr>
        <w:pStyle w:val="1"/>
        <w:numPr>
          <w:ilvl w:val="0"/>
          <w:numId w:val="23"/>
        </w:numPr>
        <w:spacing w:before="0" w:beforeAutospacing="0" w:after="0" w:afterAutospacing="0"/>
        <w:ind w:left="0" w:firstLine="567"/>
        <w:jc w:val="both"/>
        <w:rPr>
          <w:sz w:val="28"/>
          <w:szCs w:val="28"/>
        </w:rPr>
      </w:pPr>
      <w:r w:rsidRPr="00FF391B">
        <w:rPr>
          <w:sz w:val="28"/>
          <w:szCs w:val="28"/>
        </w:rPr>
        <w:t xml:space="preserve">Включення до Реєстру здійснюється шляхом </w:t>
      </w:r>
      <w:r>
        <w:rPr>
          <w:sz w:val="28"/>
          <w:szCs w:val="28"/>
        </w:rPr>
        <w:t>у</w:t>
      </w:r>
      <w:r w:rsidRPr="00FF391B">
        <w:rPr>
          <w:sz w:val="28"/>
          <w:szCs w:val="28"/>
        </w:rPr>
        <w:t>несення до Реєстру відомостей</w:t>
      </w:r>
      <w:r>
        <w:rPr>
          <w:sz w:val="28"/>
          <w:szCs w:val="28"/>
        </w:rPr>
        <w:t xml:space="preserve"> про</w:t>
      </w:r>
      <w:r w:rsidRPr="00FF391B">
        <w:rPr>
          <w:sz w:val="28"/>
          <w:szCs w:val="28"/>
        </w:rPr>
        <w:t xml:space="preserve"> технологічного оператора відповідно до цього Закону та нормативно-правових актів Національного банку України.</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Порядок включення технологічних операторів до Реєстру, вичерпний перелік та вимоги до змісту документів, що додаються до заяви про включення до Реєстру, а також порядок виключення технологічних операторів з Реєстру </w:t>
      </w:r>
      <w:r w:rsidRPr="00BC52AD">
        <w:rPr>
          <w:rFonts w:ascii="Times New Roman" w:hAnsi="Times New Roman"/>
          <w:sz w:val="28"/>
          <w:szCs w:val="28"/>
          <w:lang w:eastAsia="uk-UA"/>
        </w:rPr>
        <w:t>встановлюються</w:t>
      </w:r>
      <w:r w:rsidRPr="00FF391B">
        <w:rPr>
          <w:rFonts w:ascii="Times New Roman" w:hAnsi="Times New Roman"/>
          <w:sz w:val="28"/>
          <w:szCs w:val="28"/>
          <w:lang w:eastAsia="uk-UA"/>
        </w:rPr>
        <w:t xml:space="preserve"> нормативно-правовими актами Національного банку України.</w:t>
      </w:r>
    </w:p>
    <w:p w:rsidR="009940EE" w:rsidRPr="00FF391B" w:rsidRDefault="009940EE" w:rsidP="00C65CB1">
      <w:pPr>
        <w:pStyle w:val="1"/>
        <w:numPr>
          <w:ilvl w:val="0"/>
          <w:numId w:val="23"/>
        </w:numPr>
        <w:spacing w:before="0" w:beforeAutospacing="0" w:after="0" w:afterAutospacing="0"/>
        <w:ind w:left="0" w:firstLine="567"/>
        <w:jc w:val="both"/>
        <w:rPr>
          <w:sz w:val="28"/>
          <w:szCs w:val="28"/>
        </w:rPr>
      </w:pPr>
      <w:r w:rsidRPr="00FF391B">
        <w:rPr>
          <w:sz w:val="28"/>
          <w:szCs w:val="28"/>
        </w:rPr>
        <w:t xml:space="preserve">Національний банк України не пізніше наступного робочого дня з дати прийняття рішення про включення технологічного оператора до Реєстру вносить відповідні відомості до Реєстру </w:t>
      </w:r>
      <w:r w:rsidRPr="00BC52AD">
        <w:rPr>
          <w:sz w:val="28"/>
          <w:szCs w:val="28"/>
        </w:rPr>
        <w:t>щодо</w:t>
      </w:r>
      <w:r w:rsidRPr="00FF391B">
        <w:rPr>
          <w:sz w:val="28"/>
          <w:szCs w:val="28"/>
        </w:rPr>
        <w:t xml:space="preserve"> цього технологічного оператора.</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Національний банк України протягом трьох робочих днів з дати прийняття рішення про включення технологічного оператора до Реєстру або про відмову у включенні повідомляє заявника про прийняте рішення. Національний банк України зобов’язаний повідомити заявника про причини відмови  включенн</w:t>
      </w:r>
      <w:r>
        <w:rPr>
          <w:rFonts w:ascii="Times New Roman" w:hAnsi="Times New Roman"/>
          <w:sz w:val="28"/>
          <w:szCs w:val="28"/>
          <w:lang w:eastAsia="uk-UA"/>
        </w:rPr>
        <w:t>я</w:t>
      </w:r>
      <w:r w:rsidRPr="00FF391B">
        <w:rPr>
          <w:rFonts w:ascii="Times New Roman" w:hAnsi="Times New Roman"/>
          <w:sz w:val="28"/>
          <w:szCs w:val="28"/>
          <w:lang w:eastAsia="uk-UA"/>
        </w:rPr>
        <w:t xml:space="preserve"> технологічного оператора до Реєстру. </w:t>
      </w:r>
    </w:p>
    <w:p w:rsidR="00B2373C" w:rsidRDefault="009940EE" w:rsidP="00C65CB1">
      <w:pPr>
        <w:pStyle w:val="1"/>
        <w:numPr>
          <w:ilvl w:val="0"/>
          <w:numId w:val="23"/>
        </w:numPr>
        <w:spacing w:before="0" w:beforeAutospacing="0" w:after="0" w:afterAutospacing="0"/>
        <w:ind w:left="0" w:firstLine="567"/>
        <w:jc w:val="both"/>
        <w:rPr>
          <w:sz w:val="28"/>
          <w:szCs w:val="28"/>
        </w:rPr>
      </w:pPr>
      <w:r w:rsidRPr="00FF391B">
        <w:rPr>
          <w:sz w:val="28"/>
          <w:szCs w:val="28"/>
        </w:rPr>
        <w:t>Оператор платіжної системи (або надавач платіжних послуг), який виконує функції технологічного оператора виключно для цієї платіжної системи (цього надавача платіжних послуг), має право здійснювати таку діяльність без включення до Реєстру як технологічн</w:t>
      </w:r>
      <w:r>
        <w:rPr>
          <w:sz w:val="28"/>
          <w:szCs w:val="28"/>
        </w:rPr>
        <w:t>ий</w:t>
      </w:r>
      <w:r w:rsidRPr="00FF391B">
        <w:rPr>
          <w:sz w:val="28"/>
          <w:szCs w:val="28"/>
        </w:rPr>
        <w:t xml:space="preserve"> оператор.</w:t>
      </w:r>
    </w:p>
    <w:p w:rsidR="00B2373C" w:rsidRDefault="009940EE" w:rsidP="00C65CB1">
      <w:pPr>
        <w:pStyle w:val="1"/>
        <w:numPr>
          <w:ilvl w:val="0"/>
          <w:numId w:val="23"/>
        </w:numPr>
        <w:spacing w:before="0" w:beforeAutospacing="0" w:after="0" w:afterAutospacing="0"/>
        <w:ind w:left="0" w:firstLine="567"/>
        <w:jc w:val="both"/>
        <w:rPr>
          <w:sz w:val="28"/>
          <w:szCs w:val="28"/>
        </w:rPr>
      </w:pPr>
      <w:r w:rsidRPr="00FF391B">
        <w:rPr>
          <w:sz w:val="28"/>
          <w:szCs w:val="28"/>
        </w:rPr>
        <w:t xml:space="preserve"> Оператор платіжної системи та надавач платіжних послуг зобов’язані повідомити Національний банк України про залучення технологічного оператора (</w:t>
      </w:r>
      <w:r>
        <w:rPr>
          <w:sz w:val="28"/>
          <w:szCs w:val="28"/>
        </w:rPr>
        <w:t>у</w:t>
      </w:r>
      <w:r w:rsidRPr="00FF391B">
        <w:rPr>
          <w:sz w:val="28"/>
          <w:szCs w:val="28"/>
        </w:rPr>
        <w:t xml:space="preserve"> тому числі банку, що надає послуги технологічного оператора) у порядку, визначеному нормативно-правовими актами Національного банку України.</w:t>
      </w:r>
    </w:p>
    <w:p w:rsidR="00B2373C" w:rsidRDefault="009940EE" w:rsidP="00C65CB1">
      <w:pPr>
        <w:pStyle w:val="1"/>
        <w:numPr>
          <w:ilvl w:val="0"/>
          <w:numId w:val="23"/>
        </w:numPr>
        <w:spacing w:before="0" w:beforeAutospacing="0" w:after="0" w:afterAutospacing="0"/>
        <w:ind w:left="0" w:firstLine="567"/>
        <w:jc w:val="both"/>
        <w:rPr>
          <w:sz w:val="28"/>
          <w:szCs w:val="28"/>
        </w:rPr>
      </w:pPr>
      <w:r w:rsidRPr="00FF391B">
        <w:rPr>
          <w:sz w:val="28"/>
          <w:szCs w:val="28"/>
        </w:rPr>
        <w:t xml:space="preserve">Банки та інші надавачі платіжних послуг, перелік яких визначений у частині першій статті  </w:t>
      </w:r>
      <w:r w:rsidRPr="00FF391B">
        <w:rPr>
          <w:sz w:val="28"/>
          <w:szCs w:val="28"/>
          <w:lang w:val="ru-RU"/>
        </w:rPr>
        <w:t>7</w:t>
      </w:r>
      <w:r w:rsidRPr="00FF391B">
        <w:rPr>
          <w:sz w:val="28"/>
          <w:szCs w:val="28"/>
        </w:rPr>
        <w:t xml:space="preserve"> цього Закону, мають право надавати послуги технологічних операторів іншим надавачам платіжних послуг, операторам платіжних систем. Надавачі платіжних послуг, перелік яких визначено </w:t>
      </w:r>
      <w:r>
        <w:rPr>
          <w:sz w:val="28"/>
          <w:szCs w:val="28"/>
        </w:rPr>
        <w:t>в</w:t>
      </w:r>
      <w:r w:rsidRPr="00FF391B">
        <w:rPr>
          <w:sz w:val="28"/>
          <w:szCs w:val="28"/>
        </w:rPr>
        <w:t xml:space="preserve"> частині </w:t>
      </w:r>
      <w:r w:rsidRPr="00FF391B">
        <w:rPr>
          <w:sz w:val="28"/>
          <w:szCs w:val="28"/>
        </w:rPr>
        <w:lastRenderedPageBreak/>
        <w:t xml:space="preserve">першій статті  7 цього Закону, мають право надавати відповідні послуги виключно після внесення відомостей </w:t>
      </w:r>
      <w:r>
        <w:rPr>
          <w:sz w:val="28"/>
          <w:szCs w:val="28"/>
        </w:rPr>
        <w:t>про</w:t>
      </w:r>
      <w:r w:rsidRPr="00FF391B">
        <w:rPr>
          <w:sz w:val="28"/>
          <w:szCs w:val="28"/>
        </w:rPr>
        <w:t xml:space="preserve"> таких осіб до Реєстру як</w:t>
      </w:r>
      <w:r>
        <w:rPr>
          <w:sz w:val="28"/>
          <w:szCs w:val="28"/>
        </w:rPr>
        <w:t xml:space="preserve"> </w:t>
      </w:r>
      <w:r w:rsidRPr="00FF391B">
        <w:rPr>
          <w:sz w:val="28"/>
          <w:szCs w:val="28"/>
        </w:rPr>
        <w:t>технологічн</w:t>
      </w:r>
      <w:r>
        <w:rPr>
          <w:sz w:val="28"/>
          <w:szCs w:val="28"/>
        </w:rPr>
        <w:t>і</w:t>
      </w:r>
      <w:r w:rsidRPr="00FF391B">
        <w:rPr>
          <w:sz w:val="28"/>
          <w:szCs w:val="28"/>
        </w:rPr>
        <w:t xml:space="preserve"> оператор</w:t>
      </w:r>
      <w:r>
        <w:rPr>
          <w:sz w:val="28"/>
          <w:szCs w:val="28"/>
        </w:rPr>
        <w:t>и</w:t>
      </w:r>
      <w:r w:rsidRPr="00FF391B">
        <w:rPr>
          <w:sz w:val="28"/>
          <w:szCs w:val="28"/>
        </w:rPr>
        <w:t>.</w:t>
      </w:r>
    </w:p>
    <w:p w:rsidR="009940EE" w:rsidRPr="00FF391B" w:rsidRDefault="009940EE" w:rsidP="00C65CB1">
      <w:pPr>
        <w:pStyle w:val="1"/>
        <w:numPr>
          <w:ilvl w:val="0"/>
          <w:numId w:val="23"/>
        </w:numPr>
        <w:spacing w:before="0" w:beforeAutospacing="0" w:after="0" w:afterAutospacing="0"/>
        <w:ind w:left="0" w:firstLine="567"/>
        <w:jc w:val="both"/>
        <w:rPr>
          <w:sz w:val="28"/>
          <w:szCs w:val="28"/>
        </w:rPr>
      </w:pPr>
      <w:r w:rsidRPr="00FF391B">
        <w:rPr>
          <w:sz w:val="28"/>
          <w:szCs w:val="28"/>
        </w:rPr>
        <w:t xml:space="preserve">Емітенти електронних грошей мають право залучати для виконання операційних та інших технологічних функцій, що забезпечують використання електронних грошей, технологічних операторів-резидентів. </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Вимоги до технологічних операторів, перелік їх функцій, а також обмеження щодо їх залучення емітентами електронних грошей, визначаються нормативно-правовими актами Національного банку України. </w:t>
      </w:r>
    </w:p>
    <w:p w:rsidR="00B2373C" w:rsidRDefault="009940EE" w:rsidP="00C65CB1">
      <w:pPr>
        <w:pStyle w:val="1"/>
        <w:numPr>
          <w:ilvl w:val="0"/>
          <w:numId w:val="23"/>
        </w:numPr>
        <w:spacing w:before="0" w:beforeAutospacing="0" w:after="0" w:afterAutospacing="0"/>
        <w:ind w:left="0" w:firstLine="567"/>
        <w:jc w:val="both"/>
        <w:rPr>
          <w:sz w:val="28"/>
          <w:szCs w:val="28"/>
        </w:rPr>
      </w:pPr>
      <w:r w:rsidRPr="00FF391B">
        <w:rPr>
          <w:sz w:val="28"/>
          <w:szCs w:val="28"/>
        </w:rPr>
        <w:t xml:space="preserve">Технологічні оператори </w:t>
      </w:r>
      <w:r>
        <w:rPr>
          <w:sz w:val="28"/>
          <w:szCs w:val="28"/>
        </w:rPr>
        <w:t>під час</w:t>
      </w:r>
      <w:r w:rsidRPr="00FF391B">
        <w:rPr>
          <w:sz w:val="28"/>
          <w:szCs w:val="28"/>
        </w:rPr>
        <w:t xml:space="preserve"> здійсненн</w:t>
      </w:r>
      <w:r>
        <w:rPr>
          <w:sz w:val="28"/>
          <w:szCs w:val="28"/>
        </w:rPr>
        <w:t>я</w:t>
      </w:r>
      <w:r w:rsidRPr="00FF391B">
        <w:rPr>
          <w:sz w:val="28"/>
          <w:szCs w:val="28"/>
        </w:rPr>
        <w:t xml:space="preserve"> своєї діяльності зобов’язані дотримуватис</w:t>
      </w:r>
      <w:r>
        <w:rPr>
          <w:sz w:val="28"/>
          <w:szCs w:val="28"/>
        </w:rPr>
        <w:t>я</w:t>
      </w:r>
      <w:r w:rsidRPr="00FF391B">
        <w:rPr>
          <w:sz w:val="28"/>
          <w:szCs w:val="28"/>
        </w:rPr>
        <w:t xml:space="preserve"> вимог законодавства України,.</w:t>
      </w:r>
    </w:p>
    <w:p w:rsidR="009940EE" w:rsidRPr="00FF391B" w:rsidRDefault="009940EE" w:rsidP="00C65CB1">
      <w:pPr>
        <w:pStyle w:val="1"/>
        <w:numPr>
          <w:ilvl w:val="0"/>
          <w:numId w:val="23"/>
        </w:numPr>
        <w:spacing w:before="0" w:beforeAutospacing="0" w:after="0" w:afterAutospacing="0"/>
        <w:ind w:left="0" w:firstLine="567"/>
        <w:jc w:val="both"/>
        <w:rPr>
          <w:sz w:val="28"/>
          <w:szCs w:val="28"/>
        </w:rPr>
      </w:pPr>
      <w:r w:rsidRPr="00FF391B">
        <w:rPr>
          <w:sz w:val="28"/>
          <w:szCs w:val="28"/>
        </w:rPr>
        <w:t xml:space="preserve"> Оператори платіжної системи, учасники платіжної системи зобов’язані здійснювати контроль та нес</w:t>
      </w:r>
      <w:r>
        <w:rPr>
          <w:sz w:val="28"/>
          <w:szCs w:val="28"/>
        </w:rPr>
        <w:t>уть</w:t>
      </w:r>
      <w:r w:rsidRPr="00FF391B">
        <w:rPr>
          <w:sz w:val="28"/>
          <w:szCs w:val="28"/>
        </w:rPr>
        <w:t xml:space="preserve"> відповідальність за дотримання</w:t>
      </w:r>
      <w:r>
        <w:rPr>
          <w:sz w:val="28"/>
          <w:szCs w:val="28"/>
        </w:rPr>
        <w:t>м</w:t>
      </w:r>
      <w:r w:rsidRPr="00FF391B">
        <w:rPr>
          <w:sz w:val="28"/>
          <w:szCs w:val="28"/>
        </w:rPr>
        <w:t xml:space="preserve"> правил платіжної системи технологічними операторами, з якими ними укладені договори щодо надання відповідних послуг у цій платіжній системі.</w:t>
      </w:r>
    </w:p>
    <w:p w:rsidR="00B2373C" w:rsidRDefault="009940EE" w:rsidP="00B2373C">
      <w:pPr>
        <w:pStyle w:val="a5"/>
        <w:spacing w:before="0"/>
        <w:rPr>
          <w:rFonts w:ascii="Times New Roman" w:hAnsi="Times New Roman"/>
          <w:sz w:val="28"/>
          <w:szCs w:val="28"/>
        </w:rPr>
      </w:pPr>
      <w:r w:rsidRPr="00FF391B">
        <w:rPr>
          <w:rFonts w:ascii="Times New Roman" w:hAnsi="Times New Roman"/>
          <w:sz w:val="28"/>
          <w:szCs w:val="28"/>
          <w:lang w:eastAsia="uk-UA"/>
        </w:rPr>
        <w:t xml:space="preserve">Надавачі платіжних послуг </w:t>
      </w:r>
      <w:r w:rsidRPr="00FF391B">
        <w:rPr>
          <w:rFonts w:ascii="Times New Roman" w:hAnsi="Times New Roman"/>
          <w:sz w:val="28"/>
          <w:szCs w:val="28"/>
        </w:rPr>
        <w:t>зобов’язані здійснювати контроль та нести відповідальність за дотриманням технологічними операторами умов та порядку надання відповідних послуг надавачу платіжних послуг згідно з укладеними між ними договорами.</w:t>
      </w:r>
    </w:p>
    <w:p w:rsidR="00815885" w:rsidRDefault="00815885" w:rsidP="00B2373C">
      <w:pPr>
        <w:pStyle w:val="a5"/>
        <w:spacing w:before="0"/>
        <w:rPr>
          <w:rFonts w:ascii="Times New Roman" w:hAnsi="Times New Roman"/>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71" w:name="_Toc52382598"/>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25</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Залучення агентів до надання фінансових платіжних послуг</w:t>
      </w:r>
      <w:bookmarkEnd w:id="71"/>
    </w:p>
    <w:p w:rsidR="00B2373C" w:rsidRDefault="009940EE" w:rsidP="00C65CB1">
      <w:pPr>
        <w:pStyle w:val="1"/>
        <w:numPr>
          <w:ilvl w:val="0"/>
          <w:numId w:val="24"/>
        </w:numPr>
        <w:spacing w:before="0" w:beforeAutospacing="0" w:after="0" w:afterAutospacing="0"/>
        <w:ind w:left="0" w:firstLine="567"/>
        <w:jc w:val="both"/>
        <w:rPr>
          <w:sz w:val="28"/>
          <w:szCs w:val="28"/>
        </w:rPr>
      </w:pPr>
      <w:r w:rsidRPr="00FF391B">
        <w:rPr>
          <w:sz w:val="28"/>
          <w:szCs w:val="28"/>
        </w:rPr>
        <w:t xml:space="preserve">Банк, платіжна установа, установа електронних грошей мають право залучати комерційних агентів для надання користувачам </w:t>
      </w:r>
      <w:r>
        <w:rPr>
          <w:sz w:val="28"/>
          <w:szCs w:val="28"/>
        </w:rPr>
        <w:t>у</w:t>
      </w:r>
      <w:r w:rsidRPr="00FF391B">
        <w:rPr>
          <w:sz w:val="28"/>
          <w:szCs w:val="28"/>
        </w:rPr>
        <w:t xml:space="preserve">сіх або окремих фінансових платіжних послуг, право на надання яких </w:t>
      </w:r>
      <w:r>
        <w:rPr>
          <w:sz w:val="28"/>
          <w:szCs w:val="28"/>
        </w:rPr>
        <w:t>такі</w:t>
      </w:r>
      <w:r w:rsidRPr="00FF391B">
        <w:rPr>
          <w:sz w:val="28"/>
          <w:szCs w:val="28"/>
        </w:rPr>
        <w:t xml:space="preserve"> </w:t>
      </w:r>
      <w:r>
        <w:rPr>
          <w:sz w:val="28"/>
          <w:szCs w:val="28"/>
        </w:rPr>
        <w:t>установи</w:t>
      </w:r>
      <w:r w:rsidRPr="00FF391B">
        <w:rPr>
          <w:sz w:val="28"/>
          <w:szCs w:val="28"/>
        </w:rPr>
        <w:t xml:space="preserve"> отримали відповідно до цього Закону.</w:t>
      </w:r>
    </w:p>
    <w:p w:rsidR="00B2373C" w:rsidRDefault="009940EE" w:rsidP="00C65CB1">
      <w:pPr>
        <w:pStyle w:val="1"/>
        <w:numPr>
          <w:ilvl w:val="0"/>
          <w:numId w:val="24"/>
        </w:numPr>
        <w:spacing w:before="0" w:beforeAutospacing="0" w:after="0" w:afterAutospacing="0"/>
        <w:ind w:left="0" w:firstLine="567"/>
        <w:jc w:val="both"/>
        <w:rPr>
          <w:sz w:val="28"/>
          <w:szCs w:val="28"/>
        </w:rPr>
      </w:pPr>
      <w:r w:rsidRPr="00FF391B">
        <w:rPr>
          <w:sz w:val="28"/>
          <w:szCs w:val="28"/>
        </w:rPr>
        <w:t>Одна особа має право одночасно бути комерційним агентом кількох надавачів платіжних послуг.</w:t>
      </w:r>
    </w:p>
    <w:p w:rsidR="009940EE" w:rsidRPr="00FF391B" w:rsidRDefault="009940EE" w:rsidP="00C65CB1">
      <w:pPr>
        <w:pStyle w:val="1"/>
        <w:numPr>
          <w:ilvl w:val="0"/>
          <w:numId w:val="24"/>
        </w:numPr>
        <w:spacing w:before="0" w:beforeAutospacing="0" w:after="0" w:afterAutospacing="0"/>
        <w:ind w:left="0" w:firstLine="567"/>
        <w:jc w:val="both"/>
        <w:rPr>
          <w:sz w:val="28"/>
          <w:szCs w:val="28"/>
        </w:rPr>
      </w:pPr>
      <w:r w:rsidRPr="00FF391B">
        <w:rPr>
          <w:sz w:val="28"/>
          <w:szCs w:val="28"/>
        </w:rPr>
        <w:t>Банк, платіжна установа, установа електронних грошей, які мають намір надавати фінансові платіжні послуги із залученням комерційного агент</w:t>
      </w:r>
      <w:r>
        <w:rPr>
          <w:sz w:val="28"/>
          <w:szCs w:val="28"/>
        </w:rPr>
        <w:t>а</w:t>
      </w:r>
      <w:r w:rsidRPr="00FF391B">
        <w:rPr>
          <w:sz w:val="28"/>
          <w:szCs w:val="28"/>
        </w:rPr>
        <w:t>, повинні повідомити про це Національний банк України у встановленому ним порядку.</w:t>
      </w:r>
    </w:p>
    <w:p w:rsidR="00B2373C" w:rsidRDefault="009940EE" w:rsidP="00B2373C">
      <w:pPr>
        <w:pStyle w:val="a5"/>
        <w:spacing w:before="0"/>
        <w:rPr>
          <w:rFonts w:ascii="Times New Roman" w:hAnsi="Times New Roman"/>
          <w:sz w:val="28"/>
          <w:szCs w:val="28"/>
        </w:rPr>
      </w:pPr>
      <w:r w:rsidRPr="00FF391B">
        <w:rPr>
          <w:rFonts w:ascii="Times New Roman" w:hAnsi="Times New Roman"/>
          <w:sz w:val="28"/>
          <w:szCs w:val="28"/>
          <w:lang w:eastAsia="uk-UA"/>
        </w:rPr>
        <w:t>Комерційний агент має право надавати фінансові платіжні послуги від імені б</w:t>
      </w:r>
      <w:r w:rsidRPr="00FF391B">
        <w:rPr>
          <w:rFonts w:ascii="Times New Roman" w:hAnsi="Times New Roman"/>
          <w:sz w:val="28"/>
          <w:szCs w:val="28"/>
        </w:rPr>
        <w:t xml:space="preserve">анку, платіжної установи, установи електронних грошей </w:t>
      </w:r>
      <w:r w:rsidRPr="00FF391B">
        <w:rPr>
          <w:rFonts w:ascii="Times New Roman" w:hAnsi="Times New Roman"/>
          <w:sz w:val="28"/>
          <w:szCs w:val="28"/>
          <w:lang w:eastAsia="uk-UA"/>
        </w:rPr>
        <w:t>виключно після внесення відомостей</w:t>
      </w:r>
      <w:r w:rsidRPr="00FF391B">
        <w:rPr>
          <w:rFonts w:ascii="Times New Roman" w:hAnsi="Times New Roman"/>
          <w:sz w:val="28"/>
          <w:szCs w:val="28"/>
        </w:rPr>
        <w:t xml:space="preserve"> про такого агента до Реєстру.</w:t>
      </w:r>
    </w:p>
    <w:p w:rsidR="00B2373C" w:rsidRDefault="009940EE" w:rsidP="00C65CB1">
      <w:pPr>
        <w:pStyle w:val="1"/>
        <w:numPr>
          <w:ilvl w:val="0"/>
          <w:numId w:val="24"/>
        </w:numPr>
        <w:spacing w:before="0" w:beforeAutospacing="0" w:after="0" w:afterAutospacing="0"/>
        <w:ind w:left="0" w:firstLine="567"/>
        <w:jc w:val="both"/>
        <w:rPr>
          <w:sz w:val="28"/>
          <w:szCs w:val="28"/>
        </w:rPr>
      </w:pPr>
      <w:r w:rsidRPr="00FF391B">
        <w:rPr>
          <w:sz w:val="28"/>
          <w:szCs w:val="28"/>
        </w:rPr>
        <w:t>Комерційні агенти не мають права передавати іншим особам свої повноваження щодо надання платіжних послуг.</w:t>
      </w:r>
    </w:p>
    <w:p w:rsidR="00B2373C" w:rsidRDefault="009940EE" w:rsidP="00C65CB1">
      <w:pPr>
        <w:pStyle w:val="1"/>
        <w:numPr>
          <w:ilvl w:val="0"/>
          <w:numId w:val="24"/>
        </w:numPr>
        <w:spacing w:before="0" w:beforeAutospacing="0" w:after="0" w:afterAutospacing="0"/>
        <w:ind w:left="0" w:firstLine="567"/>
        <w:jc w:val="both"/>
        <w:rPr>
          <w:sz w:val="28"/>
          <w:szCs w:val="28"/>
        </w:rPr>
      </w:pPr>
      <w:r w:rsidRPr="00FF391B">
        <w:rPr>
          <w:sz w:val="28"/>
          <w:szCs w:val="28"/>
        </w:rPr>
        <w:t>Комерційні агенти зобов</w:t>
      </w:r>
      <w:r>
        <w:rPr>
          <w:sz w:val="28"/>
          <w:szCs w:val="28"/>
        </w:rPr>
        <w:t>’</w:t>
      </w:r>
      <w:r w:rsidRPr="00FF391B">
        <w:rPr>
          <w:sz w:val="28"/>
          <w:szCs w:val="28"/>
        </w:rPr>
        <w:t xml:space="preserve">язані </w:t>
      </w:r>
      <w:r w:rsidRPr="009C26AC">
        <w:rPr>
          <w:sz w:val="28"/>
          <w:szCs w:val="28"/>
        </w:rPr>
        <w:t>визначати себе</w:t>
      </w:r>
      <w:r>
        <w:rPr>
          <w:sz w:val="28"/>
          <w:szCs w:val="28"/>
          <w:lang w:val="ru-RU"/>
        </w:rPr>
        <w:t xml:space="preserve"> </w:t>
      </w:r>
      <w:r w:rsidRPr="00FF391B">
        <w:rPr>
          <w:sz w:val="28"/>
          <w:szCs w:val="28"/>
        </w:rPr>
        <w:t xml:space="preserve">перед користувачами кожний раз </w:t>
      </w:r>
      <w:r>
        <w:rPr>
          <w:sz w:val="28"/>
          <w:szCs w:val="28"/>
        </w:rPr>
        <w:t>під час</w:t>
      </w:r>
      <w:r w:rsidRPr="00FF391B">
        <w:rPr>
          <w:sz w:val="28"/>
          <w:szCs w:val="28"/>
        </w:rPr>
        <w:t xml:space="preserve"> наданн</w:t>
      </w:r>
      <w:r>
        <w:rPr>
          <w:sz w:val="28"/>
          <w:szCs w:val="28"/>
        </w:rPr>
        <w:t>я</w:t>
      </w:r>
      <w:r w:rsidRPr="00FF391B">
        <w:rPr>
          <w:sz w:val="28"/>
          <w:szCs w:val="28"/>
        </w:rPr>
        <w:t xml:space="preserve"> платіжних послуг та інформувати користувачів</w:t>
      </w:r>
      <w:r>
        <w:rPr>
          <w:sz w:val="28"/>
          <w:szCs w:val="28"/>
        </w:rPr>
        <w:t xml:space="preserve"> про</w:t>
      </w:r>
      <w:r w:rsidRPr="00FF391B">
        <w:rPr>
          <w:sz w:val="28"/>
          <w:szCs w:val="28"/>
        </w:rPr>
        <w:t xml:space="preserve"> </w:t>
      </w:r>
      <w:r>
        <w:rPr>
          <w:sz w:val="28"/>
          <w:szCs w:val="28"/>
        </w:rPr>
        <w:t xml:space="preserve"> б</w:t>
      </w:r>
      <w:r w:rsidRPr="00FF391B">
        <w:rPr>
          <w:sz w:val="28"/>
          <w:szCs w:val="28"/>
        </w:rPr>
        <w:t>анк, платіжн</w:t>
      </w:r>
      <w:r>
        <w:rPr>
          <w:sz w:val="28"/>
          <w:szCs w:val="28"/>
        </w:rPr>
        <w:t>у</w:t>
      </w:r>
      <w:r w:rsidRPr="00FF391B">
        <w:rPr>
          <w:sz w:val="28"/>
          <w:szCs w:val="28"/>
        </w:rPr>
        <w:t xml:space="preserve"> установ</w:t>
      </w:r>
      <w:r>
        <w:rPr>
          <w:sz w:val="28"/>
          <w:szCs w:val="28"/>
        </w:rPr>
        <w:t>у</w:t>
      </w:r>
      <w:r w:rsidRPr="00FF391B">
        <w:rPr>
          <w:sz w:val="28"/>
          <w:szCs w:val="28"/>
        </w:rPr>
        <w:t>, установ</w:t>
      </w:r>
      <w:r>
        <w:rPr>
          <w:sz w:val="28"/>
          <w:szCs w:val="28"/>
        </w:rPr>
        <w:t>у</w:t>
      </w:r>
      <w:r w:rsidRPr="00FF391B">
        <w:rPr>
          <w:sz w:val="28"/>
          <w:szCs w:val="28"/>
        </w:rPr>
        <w:t xml:space="preserve"> електронних грошей, від імені як</w:t>
      </w:r>
      <w:r>
        <w:rPr>
          <w:sz w:val="28"/>
          <w:szCs w:val="28"/>
        </w:rPr>
        <w:t>ого</w:t>
      </w:r>
      <w:r w:rsidRPr="00FF391B">
        <w:rPr>
          <w:sz w:val="28"/>
          <w:szCs w:val="28"/>
        </w:rPr>
        <w:t xml:space="preserve"> вони діють.</w:t>
      </w:r>
    </w:p>
    <w:p w:rsidR="00B2373C" w:rsidRDefault="009940EE" w:rsidP="00C65CB1">
      <w:pPr>
        <w:pStyle w:val="1"/>
        <w:numPr>
          <w:ilvl w:val="0"/>
          <w:numId w:val="24"/>
        </w:numPr>
        <w:spacing w:before="0" w:beforeAutospacing="0" w:after="0" w:afterAutospacing="0"/>
        <w:ind w:left="0" w:firstLine="567"/>
        <w:jc w:val="both"/>
        <w:rPr>
          <w:sz w:val="28"/>
          <w:szCs w:val="28"/>
        </w:rPr>
      </w:pPr>
      <w:r w:rsidRPr="00FF391B">
        <w:rPr>
          <w:sz w:val="28"/>
          <w:szCs w:val="28"/>
        </w:rPr>
        <w:t>Банк, платіжна установа, установа електронних грошей зобов</w:t>
      </w:r>
      <w:r>
        <w:rPr>
          <w:sz w:val="28"/>
          <w:szCs w:val="28"/>
        </w:rPr>
        <w:t>’</w:t>
      </w:r>
      <w:r w:rsidRPr="00FF391B">
        <w:rPr>
          <w:sz w:val="28"/>
          <w:szCs w:val="28"/>
        </w:rPr>
        <w:t>язані забезпечити розроб</w:t>
      </w:r>
      <w:r>
        <w:rPr>
          <w:sz w:val="28"/>
          <w:szCs w:val="28"/>
        </w:rPr>
        <w:t>лення</w:t>
      </w:r>
      <w:r w:rsidRPr="00FF391B">
        <w:rPr>
          <w:sz w:val="28"/>
          <w:szCs w:val="28"/>
        </w:rPr>
        <w:t>, впровадження та застосування механізмів внутрішнього контролю за діяльністю своїх комерційних агентів</w:t>
      </w:r>
      <w:r>
        <w:rPr>
          <w:sz w:val="28"/>
          <w:szCs w:val="28"/>
        </w:rPr>
        <w:t>,</w:t>
      </w:r>
      <w:r w:rsidRPr="00FF391B">
        <w:rPr>
          <w:sz w:val="28"/>
          <w:szCs w:val="28"/>
        </w:rPr>
        <w:t xml:space="preserve"> </w:t>
      </w:r>
      <w:r w:rsidRPr="00BC52AD">
        <w:rPr>
          <w:sz w:val="28"/>
          <w:szCs w:val="28"/>
        </w:rPr>
        <w:t>зокрема</w:t>
      </w:r>
      <w:r w:rsidRPr="00FF391B">
        <w:rPr>
          <w:sz w:val="28"/>
          <w:szCs w:val="28"/>
        </w:rPr>
        <w:t xml:space="preserve"> з метою забезпечення дотримання законодавства у сфері запобігання та протидії </w:t>
      </w:r>
      <w:r w:rsidRPr="00FF391B">
        <w:rPr>
          <w:sz w:val="28"/>
          <w:szCs w:val="28"/>
        </w:rPr>
        <w:lastRenderedPageBreak/>
        <w:t>легалізації (відмиванню) доходів, одержаних злочинним шляхом,  фінансуванню тероризму та фінансуванню розповсюдження зброї масового знищення.</w:t>
      </w:r>
    </w:p>
    <w:p w:rsidR="00B2373C" w:rsidRDefault="009940EE" w:rsidP="00C65CB1">
      <w:pPr>
        <w:pStyle w:val="1"/>
        <w:numPr>
          <w:ilvl w:val="0"/>
          <w:numId w:val="24"/>
        </w:numPr>
        <w:spacing w:before="0" w:beforeAutospacing="0" w:after="0" w:afterAutospacing="0"/>
        <w:ind w:left="0" w:firstLine="567"/>
        <w:jc w:val="both"/>
        <w:rPr>
          <w:sz w:val="28"/>
          <w:szCs w:val="28"/>
        </w:rPr>
      </w:pPr>
      <w:r w:rsidRPr="00FF391B">
        <w:rPr>
          <w:sz w:val="28"/>
          <w:szCs w:val="28"/>
        </w:rPr>
        <w:t>Банк, платіжна установа, установа електронних грошей зобов</w:t>
      </w:r>
      <w:r>
        <w:rPr>
          <w:sz w:val="28"/>
          <w:szCs w:val="28"/>
        </w:rPr>
        <w:t>’</w:t>
      </w:r>
      <w:r w:rsidRPr="00FF391B">
        <w:rPr>
          <w:sz w:val="28"/>
          <w:szCs w:val="28"/>
        </w:rPr>
        <w:t>язані надавати Національному банку України звітність щодо діяльності залучених комерційних агентів у встановленому Національним банком України порядку.</w:t>
      </w:r>
    </w:p>
    <w:p w:rsidR="00B2373C" w:rsidRDefault="009940EE" w:rsidP="00C65CB1">
      <w:pPr>
        <w:pStyle w:val="1"/>
        <w:numPr>
          <w:ilvl w:val="0"/>
          <w:numId w:val="24"/>
        </w:numPr>
        <w:spacing w:before="0" w:beforeAutospacing="0" w:after="0" w:afterAutospacing="0"/>
        <w:ind w:left="0" w:firstLine="567"/>
        <w:jc w:val="both"/>
        <w:rPr>
          <w:sz w:val="28"/>
          <w:szCs w:val="28"/>
        </w:rPr>
      </w:pPr>
      <w:r>
        <w:rPr>
          <w:sz w:val="28"/>
          <w:szCs w:val="28"/>
        </w:rPr>
        <w:t xml:space="preserve"> </w:t>
      </w:r>
      <w:r w:rsidRPr="00FF391B">
        <w:rPr>
          <w:sz w:val="28"/>
          <w:szCs w:val="28"/>
        </w:rPr>
        <w:t>Банк, платіжна установа, установа електронних грошей зобов’язані негайно повідомляти Національний банк України у визначеному ним порядку про зміни в частині залучених ними комерційних агентів для надання фінансових платіжних послуг.</w:t>
      </w:r>
      <w:r>
        <w:rPr>
          <w:sz w:val="28"/>
          <w:szCs w:val="28"/>
        </w:rPr>
        <w:t xml:space="preserve"> </w:t>
      </w:r>
    </w:p>
    <w:p w:rsidR="00B2373C" w:rsidRDefault="009940EE" w:rsidP="00C65CB1">
      <w:pPr>
        <w:pStyle w:val="1"/>
        <w:numPr>
          <w:ilvl w:val="0"/>
          <w:numId w:val="24"/>
        </w:numPr>
        <w:spacing w:before="0" w:beforeAutospacing="0" w:after="0" w:afterAutospacing="0"/>
        <w:ind w:left="0" w:firstLine="567"/>
        <w:jc w:val="both"/>
        <w:rPr>
          <w:sz w:val="28"/>
          <w:szCs w:val="28"/>
        </w:rPr>
      </w:pPr>
      <w:r w:rsidRPr="00FF391B">
        <w:rPr>
          <w:sz w:val="28"/>
          <w:szCs w:val="28"/>
        </w:rPr>
        <w:t>Національний банк України має право встановлювати обмеження щодо переліку фінансових платіжних послуг, які можуть надаватись банком, платіжною установою, установою електронних грошей із залученням комерційних агентів, а також особливості надання таких фінансових платіжних послуг комерційними агентами.</w:t>
      </w:r>
    </w:p>
    <w:p w:rsidR="00B2373C" w:rsidRDefault="009940EE" w:rsidP="00C65CB1">
      <w:pPr>
        <w:pStyle w:val="1"/>
        <w:numPr>
          <w:ilvl w:val="0"/>
          <w:numId w:val="24"/>
        </w:numPr>
        <w:spacing w:before="0" w:beforeAutospacing="0" w:after="0" w:afterAutospacing="0"/>
        <w:ind w:left="0" w:firstLine="567"/>
        <w:jc w:val="both"/>
        <w:rPr>
          <w:sz w:val="28"/>
          <w:szCs w:val="28"/>
        </w:rPr>
      </w:pPr>
      <w:r w:rsidRPr="00FF391B">
        <w:rPr>
          <w:sz w:val="28"/>
          <w:szCs w:val="28"/>
        </w:rPr>
        <w:t xml:space="preserve">Національний банк України має право встановлювати обмеження до </w:t>
      </w:r>
      <w:r>
        <w:rPr>
          <w:sz w:val="28"/>
          <w:szCs w:val="28"/>
        </w:rPr>
        <w:t xml:space="preserve"> б</w:t>
      </w:r>
      <w:r w:rsidRPr="00FF391B">
        <w:rPr>
          <w:sz w:val="28"/>
          <w:szCs w:val="28"/>
        </w:rPr>
        <w:t>анк</w:t>
      </w:r>
      <w:r>
        <w:rPr>
          <w:sz w:val="28"/>
          <w:szCs w:val="28"/>
        </w:rPr>
        <w:t>ів</w:t>
      </w:r>
      <w:r w:rsidRPr="00FF391B">
        <w:rPr>
          <w:sz w:val="28"/>
          <w:szCs w:val="28"/>
        </w:rPr>
        <w:t>, платіжн</w:t>
      </w:r>
      <w:r>
        <w:rPr>
          <w:sz w:val="28"/>
          <w:szCs w:val="28"/>
        </w:rPr>
        <w:t>их</w:t>
      </w:r>
      <w:r w:rsidRPr="00FF391B">
        <w:rPr>
          <w:sz w:val="28"/>
          <w:szCs w:val="28"/>
        </w:rPr>
        <w:t xml:space="preserve"> установ, установ електронних грошей щодо залучення комерційних агентів для надання платіжних послуг.</w:t>
      </w:r>
    </w:p>
    <w:p w:rsidR="00815885" w:rsidRDefault="00815885" w:rsidP="00815885">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72" w:name="_Toc52382599"/>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26</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Залучення третіх осіб надавачами платіжних послуг</w:t>
      </w:r>
      <w:bookmarkEnd w:id="72"/>
      <w:r w:rsidRPr="00FF391B">
        <w:rPr>
          <w:rFonts w:ascii="Times New Roman" w:hAnsi="Times New Roman"/>
          <w:b/>
          <w:sz w:val="28"/>
          <w:szCs w:val="28"/>
          <w:lang w:eastAsia="uk-UA"/>
        </w:rPr>
        <w:t xml:space="preserve"> </w:t>
      </w:r>
    </w:p>
    <w:p w:rsidR="00B2373C" w:rsidRDefault="009940EE" w:rsidP="00C65CB1">
      <w:pPr>
        <w:pStyle w:val="1"/>
        <w:numPr>
          <w:ilvl w:val="0"/>
          <w:numId w:val="25"/>
        </w:numPr>
        <w:spacing w:before="0" w:beforeAutospacing="0" w:after="0" w:afterAutospacing="0"/>
        <w:ind w:left="0" w:firstLine="567"/>
        <w:jc w:val="both"/>
        <w:rPr>
          <w:sz w:val="28"/>
          <w:szCs w:val="28"/>
        </w:rPr>
      </w:pPr>
      <w:r w:rsidRPr="00FF391B">
        <w:rPr>
          <w:sz w:val="28"/>
          <w:szCs w:val="28"/>
        </w:rPr>
        <w:t>Надавачі платіжних послуг мають право залучати третіх (юридичних) осіб на договірній основі для виконання окремих операційних функцій, пов</w:t>
      </w:r>
      <w:r>
        <w:rPr>
          <w:sz w:val="28"/>
          <w:szCs w:val="28"/>
        </w:rPr>
        <w:t>’</w:t>
      </w:r>
      <w:r w:rsidRPr="00FF391B">
        <w:rPr>
          <w:sz w:val="28"/>
          <w:szCs w:val="28"/>
        </w:rPr>
        <w:t xml:space="preserve">язаних із наданням платіжних послуг </w:t>
      </w:r>
      <w:r w:rsidRPr="00FF391B" w:rsidDel="001512A4">
        <w:rPr>
          <w:sz w:val="28"/>
          <w:szCs w:val="28"/>
        </w:rPr>
        <w:t xml:space="preserve"> </w:t>
      </w:r>
      <w:r w:rsidRPr="00FF391B">
        <w:rPr>
          <w:sz w:val="28"/>
          <w:szCs w:val="28"/>
        </w:rPr>
        <w:t>(далі – операційні функції).</w:t>
      </w:r>
    </w:p>
    <w:p w:rsidR="00B2373C" w:rsidRDefault="009940EE" w:rsidP="00C65CB1">
      <w:pPr>
        <w:pStyle w:val="1"/>
        <w:numPr>
          <w:ilvl w:val="0"/>
          <w:numId w:val="25"/>
        </w:numPr>
        <w:spacing w:before="0" w:beforeAutospacing="0" w:after="0" w:afterAutospacing="0"/>
        <w:ind w:left="0" w:firstLine="567"/>
        <w:jc w:val="both"/>
        <w:rPr>
          <w:sz w:val="28"/>
          <w:szCs w:val="28"/>
        </w:rPr>
      </w:pPr>
      <w:r w:rsidRPr="00FF391B">
        <w:rPr>
          <w:sz w:val="28"/>
          <w:szCs w:val="28"/>
        </w:rPr>
        <w:t>Надавачі платіжних послуг мають право одночасно залучати кількох осіб для виконання операційних функцій, а одна особа має право одночасно надавати послуги щодо виконання операційних функцій кільком надавачам платіжних послуг, за умови дотримання вимог</w:t>
      </w:r>
      <w:r>
        <w:rPr>
          <w:sz w:val="28"/>
          <w:szCs w:val="28"/>
        </w:rPr>
        <w:t>,</w:t>
      </w:r>
      <w:r w:rsidRPr="00FF391B">
        <w:rPr>
          <w:sz w:val="28"/>
          <w:szCs w:val="28"/>
          <w:lang w:val="ru-RU"/>
        </w:rPr>
        <w:t xml:space="preserve"> </w:t>
      </w:r>
      <w:r w:rsidRPr="00234BE7">
        <w:rPr>
          <w:sz w:val="28"/>
          <w:szCs w:val="28"/>
        </w:rPr>
        <w:t xml:space="preserve">визначених нормативно-правовими актами </w:t>
      </w:r>
      <w:r>
        <w:rPr>
          <w:sz w:val="28"/>
          <w:szCs w:val="28"/>
        </w:rPr>
        <w:t>Національного банку України</w:t>
      </w:r>
      <w:r w:rsidRPr="00FF391B">
        <w:rPr>
          <w:sz w:val="28"/>
          <w:szCs w:val="28"/>
        </w:rPr>
        <w:t>.</w:t>
      </w:r>
    </w:p>
    <w:p w:rsidR="00B2373C" w:rsidRDefault="009940EE" w:rsidP="00C65CB1">
      <w:pPr>
        <w:pStyle w:val="1"/>
        <w:numPr>
          <w:ilvl w:val="0"/>
          <w:numId w:val="25"/>
        </w:numPr>
        <w:spacing w:before="0" w:beforeAutospacing="0" w:after="0" w:afterAutospacing="0"/>
        <w:ind w:left="0" w:firstLine="567"/>
        <w:jc w:val="both"/>
        <w:rPr>
          <w:sz w:val="28"/>
          <w:szCs w:val="28"/>
        </w:rPr>
      </w:pPr>
      <w:r w:rsidRPr="00FF391B">
        <w:rPr>
          <w:sz w:val="28"/>
          <w:szCs w:val="28"/>
        </w:rPr>
        <w:t>Операційна функція є важливою, якщо невиконання або неналежне виконання такої функції призводить до порушення надавачем платіжних послуг умов, дотримання яких є умовою отримання авторизації, та/або порушення обов’язків/настання відповідальності згідно з цим Законом надавача платіжних послуг та/або до погіршення фінансового стану надавача платіжних послуг та/або шкодить/несе загрозу безпеці/безперервності надання платіжних послуг/ конфіденційності інформації.</w:t>
      </w:r>
    </w:p>
    <w:p w:rsidR="009940EE" w:rsidRPr="00FF391B" w:rsidRDefault="009940EE" w:rsidP="00C65CB1">
      <w:pPr>
        <w:pStyle w:val="1"/>
        <w:numPr>
          <w:ilvl w:val="0"/>
          <w:numId w:val="25"/>
        </w:numPr>
        <w:spacing w:before="0" w:beforeAutospacing="0" w:after="0" w:afterAutospacing="0"/>
        <w:ind w:left="0" w:firstLine="567"/>
        <w:jc w:val="both"/>
        <w:rPr>
          <w:sz w:val="28"/>
          <w:szCs w:val="28"/>
        </w:rPr>
      </w:pPr>
      <w:r w:rsidRPr="00FF391B">
        <w:rPr>
          <w:sz w:val="28"/>
          <w:szCs w:val="28"/>
        </w:rPr>
        <w:t>Надавачі платіжних послуг визначають операційні функції як такі, що є важливими, з урахуванням особливостей виду своєї діяльності, характеру і переліку послуг, які ними надаються, ризиків, притаманних такій діяльності</w:t>
      </w:r>
      <w:r>
        <w:rPr>
          <w:sz w:val="28"/>
          <w:szCs w:val="28"/>
        </w:rPr>
        <w:t>.</w:t>
      </w:r>
    </w:p>
    <w:p w:rsidR="00B2373C" w:rsidRDefault="009940EE" w:rsidP="00B2373C">
      <w:pPr>
        <w:pStyle w:val="1"/>
        <w:numPr>
          <w:ilvl w:val="0"/>
          <w:numId w:val="0"/>
        </w:numPr>
        <w:spacing w:before="0" w:beforeAutospacing="0" w:after="0" w:afterAutospacing="0"/>
        <w:ind w:firstLine="567"/>
        <w:jc w:val="both"/>
        <w:rPr>
          <w:sz w:val="28"/>
          <w:szCs w:val="28"/>
        </w:rPr>
      </w:pPr>
      <w:r w:rsidRPr="00FF391B">
        <w:rPr>
          <w:sz w:val="28"/>
          <w:szCs w:val="28"/>
        </w:rPr>
        <w:t>Національний банк України має право встановити перелік важливих операційних функцій, пов</w:t>
      </w:r>
      <w:r>
        <w:rPr>
          <w:sz w:val="28"/>
          <w:szCs w:val="28"/>
        </w:rPr>
        <w:t>’</w:t>
      </w:r>
      <w:r w:rsidRPr="00FF391B">
        <w:rPr>
          <w:sz w:val="28"/>
          <w:szCs w:val="28"/>
        </w:rPr>
        <w:t xml:space="preserve">язаних із наданням платіжних послуг. </w:t>
      </w:r>
    </w:p>
    <w:p w:rsidR="00B2373C" w:rsidRDefault="009940EE" w:rsidP="00C65CB1">
      <w:pPr>
        <w:pStyle w:val="1"/>
        <w:numPr>
          <w:ilvl w:val="0"/>
          <w:numId w:val="25"/>
        </w:numPr>
        <w:spacing w:before="0" w:beforeAutospacing="0" w:after="0" w:afterAutospacing="0"/>
        <w:ind w:left="0" w:firstLine="567"/>
        <w:jc w:val="both"/>
        <w:rPr>
          <w:sz w:val="28"/>
          <w:szCs w:val="28"/>
        </w:rPr>
      </w:pPr>
      <w:r w:rsidRPr="00FF391B">
        <w:rPr>
          <w:sz w:val="28"/>
          <w:szCs w:val="28"/>
        </w:rPr>
        <w:t xml:space="preserve">Надавачі платіжних послуг у разі залучення третіх осіб для виконання важливих операційних функцій, зобов’язані забезпечити належний рівень управління ризиками та внутрішнього контролю та можливість Національного банку України контролювати виконання надавачем платіжних послуг вимог, </w:t>
      </w:r>
      <w:r>
        <w:rPr>
          <w:sz w:val="28"/>
          <w:szCs w:val="28"/>
        </w:rPr>
        <w:lastRenderedPageBreak/>
        <w:t>у</w:t>
      </w:r>
      <w:r w:rsidRPr="00FF391B">
        <w:rPr>
          <w:sz w:val="28"/>
          <w:szCs w:val="28"/>
        </w:rPr>
        <w:t>становлених цим Законом та нормативно-правовими актами Національного банку України.</w:t>
      </w:r>
    </w:p>
    <w:p w:rsidR="00B2373C" w:rsidRDefault="009940EE" w:rsidP="00C65CB1">
      <w:pPr>
        <w:pStyle w:val="1"/>
        <w:numPr>
          <w:ilvl w:val="0"/>
          <w:numId w:val="25"/>
        </w:numPr>
        <w:spacing w:before="0" w:beforeAutospacing="0" w:after="0" w:afterAutospacing="0"/>
        <w:ind w:left="0" w:firstLine="567"/>
        <w:jc w:val="both"/>
        <w:rPr>
          <w:sz w:val="28"/>
          <w:szCs w:val="28"/>
        </w:rPr>
      </w:pPr>
      <w:r w:rsidRPr="00FF391B">
        <w:rPr>
          <w:sz w:val="28"/>
          <w:szCs w:val="28"/>
        </w:rPr>
        <w:t>Надавач платіжних послуг, який залучив третю особу для виконання операційних функцій, несе відповідальність перед користувачем за надання платіжної послуги чи виконання платіжної операції. Відносини та зобов</w:t>
      </w:r>
      <w:r>
        <w:rPr>
          <w:sz w:val="28"/>
          <w:szCs w:val="28"/>
        </w:rPr>
        <w:t>’</w:t>
      </w:r>
      <w:r w:rsidRPr="00FF391B">
        <w:rPr>
          <w:sz w:val="28"/>
          <w:szCs w:val="28"/>
        </w:rPr>
        <w:t xml:space="preserve">язання надавача платіжних послуг щодо користувачів у разі залучення третьої особи для виконання операційних функцій залишаються незмінними. </w:t>
      </w:r>
      <w:bookmarkStart w:id="73" w:name="n346"/>
      <w:bookmarkStart w:id="74" w:name="n227"/>
      <w:bookmarkEnd w:id="73"/>
      <w:bookmarkEnd w:id="74"/>
    </w:p>
    <w:p w:rsidR="00B2373C" w:rsidRDefault="009940EE" w:rsidP="00C65CB1">
      <w:pPr>
        <w:pStyle w:val="1"/>
        <w:numPr>
          <w:ilvl w:val="0"/>
          <w:numId w:val="25"/>
        </w:numPr>
        <w:spacing w:before="0" w:beforeAutospacing="0" w:after="0" w:afterAutospacing="0"/>
        <w:ind w:left="0" w:firstLine="567"/>
        <w:jc w:val="both"/>
        <w:rPr>
          <w:sz w:val="28"/>
          <w:szCs w:val="28"/>
        </w:rPr>
      </w:pPr>
      <w:bookmarkStart w:id="75" w:name="n228"/>
      <w:bookmarkStart w:id="76" w:name="n229"/>
      <w:bookmarkEnd w:id="75"/>
      <w:bookmarkEnd w:id="76"/>
      <w:r w:rsidRPr="00FF391B">
        <w:rPr>
          <w:sz w:val="28"/>
          <w:szCs w:val="28"/>
        </w:rPr>
        <w:t xml:space="preserve">Національний банк України має право </w:t>
      </w:r>
      <w:r w:rsidRPr="00FF391B" w:rsidDel="00381F36">
        <w:rPr>
          <w:sz w:val="28"/>
          <w:szCs w:val="28"/>
        </w:rPr>
        <w:t xml:space="preserve"> </w:t>
      </w:r>
      <w:r w:rsidRPr="00FF391B">
        <w:rPr>
          <w:sz w:val="28"/>
          <w:szCs w:val="28"/>
        </w:rPr>
        <w:t>вимагати припинення виконання важливих операційних функцій надавача платіжних послуг третьою особою.</w:t>
      </w:r>
    </w:p>
    <w:p w:rsidR="00B2373C" w:rsidRDefault="009940EE" w:rsidP="00C65CB1">
      <w:pPr>
        <w:pStyle w:val="1"/>
        <w:numPr>
          <w:ilvl w:val="0"/>
          <w:numId w:val="25"/>
        </w:numPr>
        <w:spacing w:before="0" w:beforeAutospacing="0" w:after="0" w:afterAutospacing="0"/>
        <w:ind w:left="0" w:firstLine="567"/>
        <w:jc w:val="both"/>
        <w:rPr>
          <w:sz w:val="28"/>
          <w:szCs w:val="28"/>
        </w:rPr>
      </w:pPr>
      <w:r w:rsidRPr="00FF391B">
        <w:rPr>
          <w:sz w:val="28"/>
          <w:szCs w:val="28"/>
        </w:rPr>
        <w:t>Надавач платіжних послуг зобов’язаний повідомити Національний банк України про залучення третьої особи для виконання важливої операційної функції та про істотні зміни в умовах такого залучення у встановленому ним порядку і строках.</w:t>
      </w:r>
    </w:p>
    <w:p w:rsidR="00B2373C" w:rsidRDefault="009940EE" w:rsidP="00C65CB1">
      <w:pPr>
        <w:pStyle w:val="1"/>
        <w:numPr>
          <w:ilvl w:val="0"/>
          <w:numId w:val="25"/>
        </w:numPr>
        <w:spacing w:before="0" w:beforeAutospacing="0" w:after="0" w:afterAutospacing="0"/>
        <w:ind w:left="0" w:firstLine="567"/>
        <w:jc w:val="both"/>
        <w:rPr>
          <w:sz w:val="28"/>
          <w:szCs w:val="28"/>
        </w:rPr>
      </w:pPr>
      <w:r w:rsidRPr="00FF391B">
        <w:rPr>
          <w:sz w:val="28"/>
          <w:szCs w:val="28"/>
        </w:rPr>
        <w:t xml:space="preserve">Надавачі платіжних послуг мають право залучати третіх осіб на підставі договорів для виконання окремих інших, ніж операційні, функцій, процесів та задач. Перелік та/або ознаки функцій, процесів та задач, передача яких для виконання третім особам підлягає регулюванню та нагляду Національним банком України відповідно до частини </w:t>
      </w:r>
      <w:r>
        <w:rPr>
          <w:sz w:val="28"/>
          <w:szCs w:val="28"/>
        </w:rPr>
        <w:t>сьомої</w:t>
      </w:r>
      <w:r w:rsidRPr="00FF391B">
        <w:rPr>
          <w:sz w:val="28"/>
          <w:szCs w:val="28"/>
        </w:rPr>
        <w:t xml:space="preserve"> цієї статті, мож</w:t>
      </w:r>
      <w:r>
        <w:rPr>
          <w:sz w:val="28"/>
          <w:szCs w:val="28"/>
        </w:rPr>
        <w:t>уть</w:t>
      </w:r>
      <w:r w:rsidRPr="00FF391B">
        <w:rPr>
          <w:sz w:val="28"/>
          <w:szCs w:val="28"/>
        </w:rPr>
        <w:t xml:space="preserve"> визначатися нормативно-правовими актами Національного банку України.</w:t>
      </w:r>
    </w:p>
    <w:p w:rsidR="00B2373C" w:rsidRDefault="009940EE" w:rsidP="00C65CB1">
      <w:pPr>
        <w:pStyle w:val="1"/>
        <w:numPr>
          <w:ilvl w:val="0"/>
          <w:numId w:val="25"/>
        </w:numPr>
        <w:spacing w:before="0" w:beforeAutospacing="0" w:after="0" w:afterAutospacing="0"/>
        <w:ind w:left="0" w:firstLine="567"/>
        <w:jc w:val="both"/>
        <w:rPr>
          <w:sz w:val="28"/>
          <w:szCs w:val="28"/>
        </w:rPr>
      </w:pPr>
      <w:r w:rsidRPr="00FF391B">
        <w:rPr>
          <w:sz w:val="28"/>
          <w:szCs w:val="28"/>
        </w:rPr>
        <w:t xml:space="preserve">Порядок залучення надавачами платіжних послуг третіх осіб відповідно до цієї статті, </w:t>
      </w:r>
      <w:r>
        <w:rPr>
          <w:sz w:val="28"/>
          <w:szCs w:val="28"/>
        </w:rPr>
        <w:t>у</w:t>
      </w:r>
      <w:r w:rsidRPr="00FF391B">
        <w:rPr>
          <w:sz w:val="28"/>
          <w:szCs w:val="28"/>
        </w:rPr>
        <w:t xml:space="preserve"> тому числі  істотні умови до договорів, вимоги та обмеження</w:t>
      </w:r>
      <w:r>
        <w:rPr>
          <w:sz w:val="28"/>
          <w:szCs w:val="28"/>
        </w:rPr>
        <w:t> (</w:t>
      </w:r>
      <w:r w:rsidRPr="00FF391B">
        <w:rPr>
          <w:sz w:val="28"/>
          <w:szCs w:val="28"/>
        </w:rPr>
        <w:t>порядок повідомлення Національного банку України</w:t>
      </w:r>
      <w:r>
        <w:rPr>
          <w:sz w:val="28"/>
          <w:szCs w:val="28"/>
        </w:rPr>
        <w:t>),</w:t>
      </w:r>
      <w:r w:rsidRPr="00FF391B">
        <w:rPr>
          <w:sz w:val="28"/>
          <w:szCs w:val="28"/>
        </w:rPr>
        <w:t xml:space="preserve"> а також порядок контролю Національного банку України щодо такого залучення</w:t>
      </w:r>
      <w:r w:rsidR="0032759B">
        <w:rPr>
          <w:sz w:val="28"/>
          <w:szCs w:val="28"/>
        </w:rPr>
        <w:t xml:space="preserve"> мо</w:t>
      </w:r>
      <w:r w:rsidR="006425CA">
        <w:rPr>
          <w:sz w:val="28"/>
          <w:szCs w:val="28"/>
        </w:rPr>
        <w:t>ж</w:t>
      </w:r>
      <w:r w:rsidR="0032759B">
        <w:rPr>
          <w:sz w:val="28"/>
          <w:szCs w:val="28"/>
        </w:rPr>
        <w:t>у</w:t>
      </w:r>
      <w:r w:rsidR="006425CA">
        <w:rPr>
          <w:sz w:val="28"/>
          <w:szCs w:val="28"/>
        </w:rPr>
        <w:t xml:space="preserve">ть </w:t>
      </w:r>
      <w:r w:rsidRPr="00FF391B">
        <w:rPr>
          <w:sz w:val="28"/>
          <w:szCs w:val="28"/>
        </w:rPr>
        <w:t>визнача</w:t>
      </w:r>
      <w:r w:rsidR="006425CA">
        <w:rPr>
          <w:sz w:val="28"/>
          <w:szCs w:val="28"/>
        </w:rPr>
        <w:t xml:space="preserve">тися </w:t>
      </w:r>
      <w:r w:rsidRPr="00FF391B">
        <w:rPr>
          <w:sz w:val="28"/>
          <w:szCs w:val="28"/>
        </w:rPr>
        <w:t xml:space="preserve">нормативно-правовими актами Національного банку України. </w:t>
      </w:r>
    </w:p>
    <w:p w:rsidR="00815885" w:rsidRDefault="00815885" w:rsidP="00815885">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77" w:name="_Toc52382600"/>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27</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Вимоги до зберігання документів</w:t>
      </w:r>
      <w:bookmarkEnd w:id="77"/>
    </w:p>
    <w:p w:rsidR="00B2373C" w:rsidRDefault="009940EE" w:rsidP="00C65CB1">
      <w:pPr>
        <w:pStyle w:val="1"/>
        <w:numPr>
          <w:ilvl w:val="0"/>
          <w:numId w:val="116"/>
        </w:numPr>
        <w:spacing w:before="0" w:beforeAutospacing="0" w:after="0" w:afterAutospacing="0"/>
        <w:ind w:left="0" w:firstLine="567"/>
        <w:jc w:val="both"/>
        <w:rPr>
          <w:sz w:val="28"/>
          <w:szCs w:val="28"/>
        </w:rPr>
      </w:pPr>
      <w:r w:rsidRPr="00784A7C">
        <w:rPr>
          <w:sz w:val="28"/>
          <w:szCs w:val="28"/>
        </w:rPr>
        <w:t>Усі документи, що стосуються надання платіжних послуг (виконання платіжних операцій), мають зберігатися надавачами платіжних послуг та їх комерційними агентами не менше п’яти років після припинення ділових відносин з клієнт</w:t>
      </w:r>
      <w:r w:rsidRPr="007B2F1A">
        <w:rPr>
          <w:sz w:val="28"/>
          <w:szCs w:val="28"/>
        </w:rPr>
        <w:t>ом</w:t>
      </w:r>
      <w:r w:rsidRPr="00784A7C">
        <w:rPr>
          <w:sz w:val="28"/>
          <w:szCs w:val="28"/>
        </w:rPr>
        <w:t xml:space="preserve"> або завершення разової фінансової операції без встановлення ділових відносин з клієнтом</w:t>
      </w:r>
      <w:r>
        <w:rPr>
          <w:sz w:val="28"/>
          <w:szCs w:val="28"/>
        </w:rPr>
        <w:t>.</w:t>
      </w:r>
    </w:p>
    <w:p w:rsidR="00B2373C" w:rsidRDefault="009940EE" w:rsidP="00C65CB1">
      <w:pPr>
        <w:pStyle w:val="1"/>
        <w:numPr>
          <w:ilvl w:val="0"/>
          <w:numId w:val="116"/>
        </w:numPr>
        <w:spacing w:before="0" w:beforeAutospacing="0" w:after="0" w:afterAutospacing="0"/>
        <w:ind w:left="0" w:firstLine="567"/>
        <w:jc w:val="both"/>
        <w:rPr>
          <w:sz w:val="28"/>
          <w:szCs w:val="28"/>
        </w:rPr>
      </w:pPr>
      <w:r>
        <w:rPr>
          <w:sz w:val="28"/>
          <w:szCs w:val="28"/>
        </w:rPr>
        <w:t>Під час</w:t>
      </w:r>
      <w:r w:rsidRPr="00FF391B">
        <w:rPr>
          <w:sz w:val="28"/>
          <w:szCs w:val="28"/>
        </w:rPr>
        <w:t xml:space="preserve"> зберіганн</w:t>
      </w:r>
      <w:r>
        <w:rPr>
          <w:sz w:val="28"/>
          <w:szCs w:val="28"/>
        </w:rPr>
        <w:t>я</w:t>
      </w:r>
      <w:r w:rsidRPr="00FF391B">
        <w:rPr>
          <w:sz w:val="28"/>
          <w:szCs w:val="28"/>
        </w:rPr>
        <w:t xml:space="preserve"> документів, що містять банківську таємницю або іншу інформацію з обмеженим доступом, надавачі платіжних послуг та їх комерційні агенти мають дотримуватис</w:t>
      </w:r>
      <w:r>
        <w:rPr>
          <w:sz w:val="28"/>
          <w:szCs w:val="28"/>
        </w:rPr>
        <w:t>я</w:t>
      </w:r>
      <w:r w:rsidRPr="00FF391B">
        <w:rPr>
          <w:sz w:val="28"/>
          <w:szCs w:val="28"/>
        </w:rPr>
        <w:t xml:space="preserve"> правил, </w:t>
      </w:r>
      <w:r>
        <w:rPr>
          <w:sz w:val="28"/>
          <w:szCs w:val="28"/>
        </w:rPr>
        <w:t>у</w:t>
      </w:r>
      <w:r w:rsidRPr="00FF391B">
        <w:rPr>
          <w:sz w:val="28"/>
          <w:szCs w:val="28"/>
        </w:rPr>
        <w:t xml:space="preserve">становлених законодавством </w:t>
      </w:r>
      <w:r>
        <w:rPr>
          <w:sz w:val="28"/>
          <w:szCs w:val="28"/>
        </w:rPr>
        <w:t xml:space="preserve">України </w:t>
      </w:r>
      <w:r w:rsidRPr="00FF391B">
        <w:rPr>
          <w:sz w:val="28"/>
          <w:szCs w:val="28"/>
        </w:rPr>
        <w:t>для зберігання відповідної інформації.</w:t>
      </w:r>
    </w:p>
    <w:p w:rsidR="00815885" w:rsidRDefault="00815885" w:rsidP="00815885">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78" w:name="_Toc52382601"/>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28</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Порядок реорганізації та ліквідації надавачів платіжних послуг</w:t>
      </w:r>
      <w:bookmarkEnd w:id="78"/>
      <w:r w:rsidRPr="00FF391B">
        <w:rPr>
          <w:rFonts w:ascii="Times New Roman" w:hAnsi="Times New Roman"/>
          <w:b/>
          <w:sz w:val="28"/>
          <w:szCs w:val="28"/>
          <w:lang w:eastAsia="uk-UA"/>
        </w:rPr>
        <w:t xml:space="preserve"> </w:t>
      </w:r>
    </w:p>
    <w:p w:rsidR="00B2373C" w:rsidRDefault="009940EE" w:rsidP="00C65CB1">
      <w:pPr>
        <w:pStyle w:val="a5"/>
        <w:numPr>
          <w:ilvl w:val="0"/>
          <w:numId w:val="120"/>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Реорганізація та ліквідація надавачів платіжних послуг відбуваються з додержанням вимог відповідних законів України з урахуванням вимог, передбачених нормативно-правовими актами Національного банку України. </w:t>
      </w:r>
    </w:p>
    <w:p w:rsidR="00815885" w:rsidRDefault="00815885" w:rsidP="00B2373C">
      <w:pPr>
        <w:pStyle w:val="a5"/>
        <w:spacing w:before="0"/>
        <w:rPr>
          <w:rFonts w:ascii="Times New Roman" w:hAnsi="Times New Roman"/>
          <w:sz w:val="28"/>
          <w:szCs w:val="28"/>
          <w:lang w:eastAsia="uk-UA"/>
        </w:rPr>
      </w:pPr>
    </w:p>
    <w:p w:rsidR="00B2373C" w:rsidRDefault="009940EE" w:rsidP="00B2373C">
      <w:pPr>
        <w:pStyle w:val="a5"/>
        <w:spacing w:before="0"/>
        <w:jc w:val="center"/>
        <w:outlineLvl w:val="2"/>
        <w:rPr>
          <w:rFonts w:ascii="Times New Roman" w:hAnsi="Times New Roman"/>
          <w:b/>
          <w:sz w:val="28"/>
          <w:szCs w:val="28"/>
          <w:lang w:eastAsia="uk-UA"/>
        </w:rPr>
      </w:pPr>
      <w:bookmarkStart w:id="79" w:name="_Toc52382602"/>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29</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Особливості банкрутства надавачів платіжних послуг</w:t>
      </w:r>
      <w:bookmarkEnd w:id="79"/>
    </w:p>
    <w:p w:rsidR="00B2373C" w:rsidRDefault="009940EE" w:rsidP="00C65CB1">
      <w:pPr>
        <w:pStyle w:val="a5"/>
        <w:numPr>
          <w:ilvl w:val="0"/>
          <w:numId w:val="121"/>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lastRenderedPageBreak/>
        <w:t>Особливості банкрутства надавачів платіжних послуг (крім банк</w:t>
      </w:r>
      <w:r>
        <w:rPr>
          <w:rFonts w:ascii="Times New Roman" w:hAnsi="Times New Roman"/>
          <w:sz w:val="28"/>
          <w:szCs w:val="28"/>
          <w:lang w:val="ru-RU" w:eastAsia="uk-UA"/>
        </w:rPr>
        <w:t>ів</w:t>
      </w:r>
      <w:r w:rsidRPr="00FF391B">
        <w:rPr>
          <w:rFonts w:ascii="Times New Roman" w:hAnsi="Times New Roman"/>
          <w:sz w:val="28"/>
          <w:szCs w:val="28"/>
          <w:lang w:eastAsia="uk-UA"/>
        </w:rPr>
        <w:t xml:space="preserve">), які отримали ліцензію відповідно до цього Закону, визначаються Кодексом </w:t>
      </w:r>
      <w:r>
        <w:rPr>
          <w:rFonts w:ascii="Times New Roman" w:hAnsi="Times New Roman"/>
          <w:sz w:val="28"/>
          <w:szCs w:val="28"/>
          <w:lang w:eastAsia="uk-UA"/>
        </w:rPr>
        <w:t xml:space="preserve">України </w:t>
      </w:r>
      <w:r w:rsidRPr="00FF391B">
        <w:rPr>
          <w:rFonts w:ascii="Times New Roman" w:hAnsi="Times New Roman"/>
          <w:sz w:val="28"/>
          <w:szCs w:val="28"/>
          <w:lang w:eastAsia="uk-UA"/>
        </w:rPr>
        <w:t>з процедур банкрутства.</w:t>
      </w:r>
    </w:p>
    <w:p w:rsidR="005F17D7" w:rsidRPr="005F17D7" w:rsidRDefault="005F17D7" w:rsidP="005F17D7">
      <w:bookmarkStart w:id="80" w:name="_Toc52382603"/>
    </w:p>
    <w:p w:rsidR="00B2373C" w:rsidRDefault="009940EE" w:rsidP="00B2373C">
      <w:pPr>
        <w:pStyle w:val="10"/>
        <w:spacing w:before="0" w:line="240" w:lineRule="auto"/>
        <w:ind w:firstLine="567"/>
        <w:jc w:val="center"/>
        <w:rPr>
          <w:rFonts w:ascii="Times New Roman" w:hAnsi="Times New Roman"/>
          <w:b/>
          <w:color w:val="auto"/>
          <w:sz w:val="28"/>
          <w:szCs w:val="28"/>
        </w:rPr>
      </w:pPr>
      <w:r w:rsidRPr="00FF391B">
        <w:rPr>
          <w:rFonts w:ascii="Times New Roman" w:hAnsi="Times New Roman"/>
          <w:b/>
          <w:color w:val="auto"/>
          <w:sz w:val="28"/>
          <w:szCs w:val="28"/>
        </w:rPr>
        <w:t>Розділ ІV</w:t>
      </w:r>
      <w:r w:rsidRPr="00FF391B">
        <w:rPr>
          <w:rFonts w:ascii="Times New Roman" w:hAnsi="Times New Roman"/>
          <w:b/>
          <w:color w:val="auto"/>
          <w:sz w:val="28"/>
          <w:szCs w:val="28"/>
        </w:rPr>
        <w:br/>
        <w:t>УМОВИ НАДАННЯ ПЛАТІЖНИХ ПОСЛУГ</w:t>
      </w:r>
      <w:bookmarkEnd w:id="80"/>
    </w:p>
    <w:p w:rsidR="00B2373C" w:rsidRDefault="009940EE" w:rsidP="00B2373C">
      <w:pPr>
        <w:pStyle w:val="a5"/>
        <w:spacing w:before="0"/>
        <w:jc w:val="center"/>
        <w:outlineLvl w:val="1"/>
        <w:rPr>
          <w:rFonts w:ascii="Times New Roman" w:hAnsi="Times New Roman"/>
          <w:b/>
          <w:sz w:val="28"/>
          <w:szCs w:val="28"/>
          <w:lang w:eastAsia="uk-UA"/>
        </w:rPr>
      </w:pPr>
      <w:bookmarkStart w:id="81" w:name="_Toc52382604"/>
      <w:r w:rsidRPr="00FF391B">
        <w:rPr>
          <w:rFonts w:ascii="Times New Roman" w:hAnsi="Times New Roman"/>
          <w:b/>
          <w:sz w:val="28"/>
          <w:szCs w:val="28"/>
          <w:lang w:eastAsia="uk-UA"/>
        </w:rPr>
        <w:t>Глава 1. ДОГОВІР ПРО НАДАННЯ ПЛАТІЖНИХ ПОСЛУГ. НАДАННЯ ІНФОРМАЦІЇ ПРО ПЛАТІЖНІ ПОСЛУГИ</w:t>
      </w:r>
      <w:bookmarkEnd w:id="81"/>
    </w:p>
    <w:p w:rsidR="00B2373C" w:rsidRDefault="009940EE" w:rsidP="00B2373C">
      <w:pPr>
        <w:pStyle w:val="a5"/>
        <w:spacing w:before="0"/>
        <w:jc w:val="center"/>
        <w:outlineLvl w:val="2"/>
        <w:rPr>
          <w:rFonts w:ascii="Times New Roman" w:hAnsi="Times New Roman"/>
          <w:b/>
          <w:sz w:val="28"/>
          <w:szCs w:val="28"/>
          <w:lang w:eastAsia="uk-UA"/>
        </w:rPr>
      </w:pPr>
      <w:bookmarkStart w:id="82" w:name="_Toc52382605"/>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30</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Договір про надання платіжних послуг</w:t>
      </w:r>
      <w:bookmarkEnd w:id="82"/>
    </w:p>
    <w:p w:rsidR="00B2373C" w:rsidRDefault="009940EE" w:rsidP="00B2373C">
      <w:pPr>
        <w:pStyle w:val="1"/>
        <w:numPr>
          <w:ilvl w:val="0"/>
          <w:numId w:val="0"/>
        </w:numPr>
        <w:spacing w:before="0" w:beforeAutospacing="0" w:after="0" w:afterAutospacing="0"/>
        <w:ind w:firstLine="567"/>
        <w:jc w:val="both"/>
        <w:rPr>
          <w:sz w:val="28"/>
          <w:szCs w:val="28"/>
        </w:rPr>
      </w:pPr>
      <w:r w:rsidRPr="007B2F1A">
        <w:rPr>
          <w:sz w:val="28"/>
          <w:szCs w:val="28"/>
        </w:rPr>
        <w:t xml:space="preserve">1. </w:t>
      </w:r>
      <w:r w:rsidRPr="00FF391B">
        <w:rPr>
          <w:sz w:val="28"/>
          <w:szCs w:val="28"/>
        </w:rPr>
        <w:t>Надання платіжних послуг (</w:t>
      </w:r>
      <w:r>
        <w:rPr>
          <w:sz w:val="28"/>
          <w:szCs w:val="28"/>
        </w:rPr>
        <w:t>у</w:t>
      </w:r>
      <w:r w:rsidRPr="00FF391B">
        <w:rPr>
          <w:sz w:val="28"/>
          <w:szCs w:val="28"/>
        </w:rPr>
        <w:t xml:space="preserve"> тому числі виконання окремих або разових платіжних операцій, відкриття та обслуговування рахунків</w:t>
      </w:r>
      <w:r>
        <w:rPr>
          <w:sz w:val="28"/>
          <w:szCs w:val="28"/>
        </w:rPr>
        <w:t>, тощо</w:t>
      </w:r>
      <w:r w:rsidRPr="00FF391B">
        <w:rPr>
          <w:sz w:val="28"/>
          <w:szCs w:val="28"/>
        </w:rPr>
        <w:t xml:space="preserve">) здійснюється на підставі договору, </w:t>
      </w:r>
      <w:r>
        <w:rPr>
          <w:sz w:val="28"/>
          <w:szCs w:val="28"/>
        </w:rPr>
        <w:t>що</w:t>
      </w:r>
      <w:r w:rsidRPr="00FF391B">
        <w:rPr>
          <w:sz w:val="28"/>
          <w:szCs w:val="28"/>
        </w:rPr>
        <w:t xml:space="preserve"> укладається між надавачем платіжних послуг та користувачем відповідно до вимог законодавства</w:t>
      </w:r>
      <w:r>
        <w:rPr>
          <w:sz w:val="28"/>
          <w:szCs w:val="28"/>
        </w:rPr>
        <w:t xml:space="preserve"> України</w:t>
      </w:r>
      <w:r w:rsidRPr="00FF391B">
        <w:rPr>
          <w:sz w:val="28"/>
          <w:szCs w:val="28"/>
        </w:rPr>
        <w:t xml:space="preserve">, на узгоджених сторонами умовах. </w:t>
      </w:r>
    </w:p>
    <w:p w:rsidR="00B2373C" w:rsidRDefault="009940EE" w:rsidP="00B2373C">
      <w:pPr>
        <w:pStyle w:val="1"/>
        <w:numPr>
          <w:ilvl w:val="0"/>
          <w:numId w:val="0"/>
        </w:numPr>
        <w:spacing w:before="0" w:beforeAutospacing="0" w:after="0" w:afterAutospacing="0"/>
        <w:ind w:firstLine="567"/>
        <w:jc w:val="both"/>
        <w:rPr>
          <w:sz w:val="28"/>
          <w:szCs w:val="28"/>
        </w:rPr>
      </w:pPr>
      <w:r>
        <w:rPr>
          <w:sz w:val="28"/>
          <w:szCs w:val="28"/>
          <w:lang w:val="ru-RU"/>
        </w:rPr>
        <w:t xml:space="preserve">2. </w:t>
      </w:r>
      <w:r w:rsidRPr="00FF391B">
        <w:rPr>
          <w:sz w:val="28"/>
          <w:szCs w:val="28"/>
        </w:rPr>
        <w:t xml:space="preserve">Договір про надання платіжних послуг укладається </w:t>
      </w:r>
      <w:r>
        <w:rPr>
          <w:sz w:val="28"/>
          <w:szCs w:val="28"/>
        </w:rPr>
        <w:t>в</w:t>
      </w:r>
      <w:r w:rsidRPr="00FF391B">
        <w:rPr>
          <w:sz w:val="28"/>
          <w:szCs w:val="28"/>
        </w:rPr>
        <w:t xml:space="preserve"> письмовій формі (паперовій або електронній). Договір про надання платіжних послуг може укладатися шляхом приєднання користувача до публічної пропозиції укладання договору, </w:t>
      </w:r>
      <w:r>
        <w:rPr>
          <w:sz w:val="28"/>
          <w:szCs w:val="28"/>
        </w:rPr>
        <w:t>що</w:t>
      </w:r>
      <w:r w:rsidRPr="00FF391B">
        <w:rPr>
          <w:sz w:val="28"/>
          <w:szCs w:val="28"/>
        </w:rPr>
        <w:t xml:space="preserve"> розміщений у загальнодоступному для клієнта місці в надавача платіжних послуг та на його офіційному </w:t>
      </w:r>
      <w:r w:rsidR="00A00B09" w:rsidRPr="00FF391B">
        <w:rPr>
          <w:sz w:val="28"/>
          <w:szCs w:val="28"/>
        </w:rPr>
        <w:t>веб-сайті</w:t>
      </w:r>
      <w:r w:rsidRPr="00FF391B">
        <w:rPr>
          <w:sz w:val="28"/>
          <w:szCs w:val="28"/>
        </w:rPr>
        <w:t xml:space="preserve"> в мережі Інтернет. Усі поточні редакції публічної пропозиції укладення договору та документів, які містять інформацію про комісійні винагороди,  процентні ставки, застосовний курс перерахунку іноземної валюти, що застосовується щодо обраної користувачем платіжної послуги, що надається користувачу згідно</w:t>
      </w:r>
      <w:r>
        <w:rPr>
          <w:sz w:val="28"/>
          <w:szCs w:val="28"/>
        </w:rPr>
        <w:t xml:space="preserve">  з</w:t>
      </w:r>
      <w:r w:rsidRPr="00FF391B">
        <w:rPr>
          <w:sz w:val="28"/>
          <w:szCs w:val="28"/>
        </w:rPr>
        <w:t xml:space="preserve"> пункт</w:t>
      </w:r>
      <w:r>
        <w:rPr>
          <w:sz w:val="28"/>
          <w:szCs w:val="28"/>
        </w:rPr>
        <w:t>ом</w:t>
      </w:r>
      <w:r w:rsidRPr="00FF391B">
        <w:rPr>
          <w:sz w:val="28"/>
          <w:szCs w:val="28"/>
        </w:rPr>
        <w:t xml:space="preserve"> 3 частини </w:t>
      </w:r>
      <w:r>
        <w:rPr>
          <w:sz w:val="28"/>
          <w:szCs w:val="28"/>
        </w:rPr>
        <w:t>першої</w:t>
      </w:r>
      <w:r w:rsidRPr="00FF391B">
        <w:rPr>
          <w:sz w:val="28"/>
          <w:szCs w:val="28"/>
        </w:rPr>
        <w:t xml:space="preserve"> статті 31 цього Закону, повинні зберігатися на власному </w:t>
      </w:r>
      <w:r w:rsidR="00A00B09" w:rsidRPr="00FF391B">
        <w:rPr>
          <w:sz w:val="28"/>
          <w:szCs w:val="28"/>
        </w:rPr>
        <w:t>веб-сайті</w:t>
      </w:r>
      <w:r w:rsidRPr="00FF391B">
        <w:rPr>
          <w:sz w:val="28"/>
          <w:szCs w:val="28"/>
        </w:rPr>
        <w:t xml:space="preserve"> надавача платіжних послуг із зазначенням строку їх дії.</w:t>
      </w:r>
    </w:p>
    <w:p w:rsidR="00B2373C" w:rsidRDefault="009940EE" w:rsidP="00C65CB1">
      <w:pPr>
        <w:pStyle w:val="1"/>
        <w:numPr>
          <w:ilvl w:val="0"/>
          <w:numId w:val="26"/>
        </w:numPr>
        <w:spacing w:before="0" w:beforeAutospacing="0" w:after="0" w:afterAutospacing="0"/>
        <w:ind w:left="0" w:firstLine="567"/>
        <w:jc w:val="both"/>
        <w:rPr>
          <w:sz w:val="28"/>
          <w:szCs w:val="28"/>
        </w:rPr>
      </w:pPr>
      <w:r w:rsidRPr="00FF391B">
        <w:rPr>
          <w:sz w:val="28"/>
          <w:szCs w:val="28"/>
        </w:rPr>
        <w:t>У разі виникнення неоднозначного тлумачення прав та обов</w:t>
      </w:r>
      <w:r>
        <w:rPr>
          <w:sz w:val="28"/>
          <w:szCs w:val="28"/>
        </w:rPr>
        <w:t>’</w:t>
      </w:r>
      <w:r w:rsidRPr="00FF391B">
        <w:rPr>
          <w:sz w:val="28"/>
          <w:szCs w:val="28"/>
        </w:rPr>
        <w:t>язків сторони за договором за участю споживача платіжних послуг такі права та обов</w:t>
      </w:r>
      <w:r>
        <w:rPr>
          <w:sz w:val="28"/>
          <w:szCs w:val="28"/>
        </w:rPr>
        <w:t>’</w:t>
      </w:r>
      <w:r w:rsidRPr="00FF391B">
        <w:rPr>
          <w:sz w:val="28"/>
          <w:szCs w:val="28"/>
        </w:rPr>
        <w:t>язки тлумач</w:t>
      </w:r>
      <w:r>
        <w:rPr>
          <w:sz w:val="28"/>
          <w:szCs w:val="28"/>
        </w:rPr>
        <w:t>а</w:t>
      </w:r>
      <w:r w:rsidRPr="00FF391B">
        <w:rPr>
          <w:sz w:val="28"/>
          <w:szCs w:val="28"/>
        </w:rPr>
        <w:t xml:space="preserve">ться на користь такого споживача. </w:t>
      </w:r>
    </w:p>
    <w:p w:rsidR="00B2373C" w:rsidRDefault="009940EE" w:rsidP="00C65CB1">
      <w:pPr>
        <w:pStyle w:val="1"/>
        <w:numPr>
          <w:ilvl w:val="0"/>
          <w:numId w:val="26"/>
        </w:numPr>
        <w:spacing w:before="0" w:beforeAutospacing="0" w:after="0" w:afterAutospacing="0"/>
        <w:ind w:left="0" w:firstLine="567"/>
        <w:jc w:val="both"/>
        <w:rPr>
          <w:sz w:val="28"/>
          <w:szCs w:val="28"/>
        </w:rPr>
      </w:pPr>
      <w:r w:rsidRPr="00FF391B">
        <w:rPr>
          <w:sz w:val="28"/>
          <w:szCs w:val="28"/>
        </w:rPr>
        <w:t>Національний банк України має право встановлювати обов’язкові вимоги до договорів про надання платіжних послуг.</w:t>
      </w:r>
    </w:p>
    <w:p w:rsidR="00815885" w:rsidRDefault="00815885" w:rsidP="00815885">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83" w:name="_Toc52382606"/>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31</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Інформація</w:t>
      </w:r>
      <w:r w:rsidRPr="00FF391B">
        <w:rPr>
          <w:rFonts w:ascii="Times New Roman" w:hAnsi="Times New Roman"/>
          <w:b/>
          <w:sz w:val="28"/>
          <w:szCs w:val="28"/>
          <w:lang w:val="ru-RU" w:eastAsia="uk-UA"/>
        </w:rPr>
        <w:t xml:space="preserve">, </w:t>
      </w:r>
      <w:r>
        <w:rPr>
          <w:rFonts w:ascii="Times New Roman" w:hAnsi="Times New Roman"/>
          <w:b/>
          <w:sz w:val="28"/>
          <w:szCs w:val="28"/>
          <w:lang w:val="ru-RU" w:eastAsia="uk-UA"/>
        </w:rPr>
        <w:t>що</w:t>
      </w:r>
      <w:r w:rsidRPr="00FF391B">
        <w:rPr>
          <w:rFonts w:ascii="Times New Roman" w:hAnsi="Times New Roman"/>
          <w:b/>
          <w:sz w:val="28"/>
          <w:szCs w:val="28"/>
          <w:lang w:val="ru-RU" w:eastAsia="uk-UA"/>
        </w:rPr>
        <w:t xml:space="preserve"> надається користувачу</w:t>
      </w:r>
      <w:r w:rsidRPr="00FF391B">
        <w:rPr>
          <w:rFonts w:ascii="Times New Roman" w:hAnsi="Times New Roman"/>
          <w:b/>
          <w:sz w:val="28"/>
          <w:szCs w:val="28"/>
          <w:lang w:eastAsia="uk-UA"/>
        </w:rPr>
        <w:t xml:space="preserve"> до укладення договору про надання платіжних послуг</w:t>
      </w:r>
      <w:bookmarkEnd w:id="83"/>
    </w:p>
    <w:p w:rsidR="00B2373C" w:rsidRDefault="009940EE" w:rsidP="00C65CB1">
      <w:pPr>
        <w:pStyle w:val="1"/>
        <w:numPr>
          <w:ilvl w:val="0"/>
          <w:numId w:val="27"/>
        </w:numPr>
        <w:spacing w:before="0" w:beforeAutospacing="0" w:after="0" w:afterAutospacing="0"/>
        <w:ind w:left="0" w:firstLine="567"/>
        <w:jc w:val="both"/>
        <w:rPr>
          <w:sz w:val="28"/>
          <w:szCs w:val="28"/>
        </w:rPr>
      </w:pPr>
      <w:bookmarkStart w:id="84" w:name="_Ref21427655"/>
      <w:r w:rsidRPr="00FF391B">
        <w:rPr>
          <w:sz w:val="28"/>
          <w:szCs w:val="28"/>
        </w:rPr>
        <w:t>Перед укладенням договору про надання платіжних послуг надавач платіжних послуг зобов</w:t>
      </w:r>
      <w:r>
        <w:rPr>
          <w:sz w:val="28"/>
          <w:szCs w:val="28"/>
        </w:rPr>
        <w:t>’</w:t>
      </w:r>
      <w:r w:rsidRPr="00FF391B">
        <w:rPr>
          <w:sz w:val="28"/>
          <w:szCs w:val="28"/>
        </w:rPr>
        <w:t>язаний надати користувачу на безоплатній основі інформацію про умови, що стосуються надання платіжної послуг</w:t>
      </w:r>
      <w:bookmarkEnd w:id="84"/>
      <w:r w:rsidRPr="00FF391B">
        <w:rPr>
          <w:sz w:val="28"/>
          <w:szCs w:val="28"/>
        </w:rPr>
        <w:t xml:space="preserve">и відповідно до договору, </w:t>
      </w:r>
      <w:r>
        <w:rPr>
          <w:sz w:val="28"/>
          <w:szCs w:val="28"/>
        </w:rPr>
        <w:t>у</w:t>
      </w:r>
      <w:r w:rsidRPr="00FF391B">
        <w:rPr>
          <w:sz w:val="28"/>
          <w:szCs w:val="28"/>
        </w:rPr>
        <w:t xml:space="preserve"> тому числі:</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інформацію про надавача платіжних послуг:</w:t>
      </w:r>
    </w:p>
    <w:p w:rsidR="009940EE" w:rsidRPr="00FF391B" w:rsidRDefault="009940EE" w:rsidP="00C65CB1">
      <w:pPr>
        <w:pStyle w:val="a5"/>
        <w:numPr>
          <w:ilvl w:val="0"/>
          <w:numId w:val="122"/>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найменування надавача платіжних послуг,  його </w:t>
      </w:r>
      <w:r>
        <w:rPr>
          <w:rFonts w:ascii="Times New Roman" w:hAnsi="Times New Roman"/>
          <w:sz w:val="28"/>
          <w:szCs w:val="28"/>
          <w:lang w:eastAsia="uk-UA"/>
        </w:rPr>
        <w:t>місцезнаходження</w:t>
      </w:r>
      <w:r w:rsidRPr="00FF391B">
        <w:rPr>
          <w:rFonts w:ascii="Times New Roman" w:hAnsi="Times New Roman"/>
          <w:sz w:val="28"/>
          <w:szCs w:val="28"/>
          <w:lang w:eastAsia="uk-UA"/>
        </w:rPr>
        <w:t xml:space="preserve">,  фактичну адресу, де відбувається надання платіжних послуг (адресу філії надавача платіжних послуг або комерційного агента), контактну інформацію, </w:t>
      </w:r>
      <w:r>
        <w:rPr>
          <w:rFonts w:ascii="Times New Roman" w:hAnsi="Times New Roman"/>
          <w:sz w:val="28"/>
          <w:szCs w:val="28"/>
          <w:lang w:eastAsia="uk-UA"/>
        </w:rPr>
        <w:t>у</w:t>
      </w:r>
      <w:r w:rsidRPr="00FF391B">
        <w:rPr>
          <w:rFonts w:ascii="Times New Roman" w:hAnsi="Times New Roman"/>
          <w:sz w:val="28"/>
          <w:szCs w:val="28"/>
          <w:lang w:eastAsia="uk-UA"/>
        </w:rPr>
        <w:t>ключаючи номер телефону, адресу електронної пошти або іншого способу для здійснення оперативних  контактів із надавачем платіжних послуг (філією, комерційним агентом);</w:t>
      </w:r>
    </w:p>
    <w:p w:rsidR="009940EE" w:rsidRPr="00FF391B" w:rsidRDefault="009940EE" w:rsidP="00C65CB1">
      <w:pPr>
        <w:pStyle w:val="a5"/>
        <w:numPr>
          <w:ilvl w:val="0"/>
          <w:numId w:val="122"/>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lastRenderedPageBreak/>
        <w:t xml:space="preserve">реєстраційний номер з Реєстру та іншу інформацію, </w:t>
      </w:r>
      <w:r>
        <w:rPr>
          <w:rFonts w:ascii="Times New Roman" w:hAnsi="Times New Roman"/>
          <w:sz w:val="28"/>
          <w:szCs w:val="28"/>
          <w:lang w:eastAsia="uk-UA"/>
        </w:rPr>
        <w:t>що</w:t>
      </w:r>
      <w:r w:rsidRPr="00FF391B">
        <w:rPr>
          <w:rFonts w:ascii="Times New Roman" w:hAnsi="Times New Roman"/>
          <w:sz w:val="28"/>
          <w:szCs w:val="28"/>
          <w:lang w:eastAsia="uk-UA"/>
        </w:rPr>
        <w:t xml:space="preserve"> д</w:t>
      </w:r>
      <w:r>
        <w:rPr>
          <w:rFonts w:ascii="Times New Roman" w:hAnsi="Times New Roman"/>
          <w:sz w:val="28"/>
          <w:szCs w:val="28"/>
          <w:lang w:eastAsia="uk-UA"/>
        </w:rPr>
        <w:t>а</w:t>
      </w:r>
      <w:r w:rsidRPr="00FF391B">
        <w:rPr>
          <w:rFonts w:ascii="Times New Roman" w:hAnsi="Times New Roman"/>
          <w:sz w:val="28"/>
          <w:szCs w:val="28"/>
          <w:lang w:eastAsia="uk-UA"/>
        </w:rPr>
        <w:t xml:space="preserve">є </w:t>
      </w:r>
      <w:r>
        <w:rPr>
          <w:rFonts w:ascii="Times New Roman" w:hAnsi="Times New Roman"/>
          <w:sz w:val="28"/>
          <w:szCs w:val="28"/>
          <w:lang w:eastAsia="uk-UA"/>
        </w:rPr>
        <w:t xml:space="preserve">змогу </w:t>
      </w:r>
      <w:r w:rsidRPr="00FF391B">
        <w:rPr>
          <w:rFonts w:ascii="Times New Roman" w:hAnsi="Times New Roman"/>
          <w:sz w:val="28"/>
          <w:szCs w:val="28"/>
          <w:lang w:eastAsia="uk-UA"/>
        </w:rPr>
        <w:t xml:space="preserve">ідентифікувати надавача платіжних послуг (комерційного агента) </w:t>
      </w:r>
      <w:r>
        <w:rPr>
          <w:rFonts w:ascii="Times New Roman" w:hAnsi="Times New Roman"/>
          <w:sz w:val="28"/>
          <w:szCs w:val="28"/>
          <w:lang w:eastAsia="uk-UA"/>
        </w:rPr>
        <w:t>у</w:t>
      </w:r>
      <w:r w:rsidRPr="00FF391B">
        <w:rPr>
          <w:rFonts w:ascii="Times New Roman" w:hAnsi="Times New Roman"/>
          <w:sz w:val="28"/>
          <w:szCs w:val="28"/>
          <w:lang w:eastAsia="uk-UA"/>
        </w:rPr>
        <w:t xml:space="preserve"> Реєстрі;</w:t>
      </w:r>
    </w:p>
    <w:p w:rsidR="00B2373C" w:rsidRDefault="009940EE" w:rsidP="00C65CB1">
      <w:pPr>
        <w:pStyle w:val="a5"/>
        <w:numPr>
          <w:ilvl w:val="0"/>
          <w:numId w:val="122"/>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контактну інформацію Національного банку України (адреса, номер телефону тощо), а також контактну інформацію органів з питань захисту прав споживачів</w:t>
      </w:r>
      <w:r>
        <w:rPr>
          <w:rFonts w:ascii="Times New Roman" w:hAnsi="Times New Roman"/>
          <w:sz w:val="28"/>
          <w:szCs w:val="28"/>
          <w:lang w:eastAsia="uk-UA"/>
        </w:rPr>
        <w:t>;</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інформацію про платіжну послугу:</w:t>
      </w:r>
    </w:p>
    <w:p w:rsidR="009940EE" w:rsidRPr="00FF391B" w:rsidRDefault="009940EE" w:rsidP="00C65CB1">
      <w:pPr>
        <w:pStyle w:val="a5"/>
        <w:numPr>
          <w:ilvl w:val="0"/>
          <w:numId w:val="123"/>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опис основних характеристик платіжної послуги та умови її надання;</w:t>
      </w:r>
    </w:p>
    <w:p w:rsidR="009940EE" w:rsidRPr="00FF391B" w:rsidRDefault="009940EE" w:rsidP="00C65CB1">
      <w:pPr>
        <w:pStyle w:val="a5"/>
        <w:numPr>
          <w:ilvl w:val="0"/>
          <w:numId w:val="123"/>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умови надання додаткових послуг; </w:t>
      </w:r>
    </w:p>
    <w:p w:rsidR="009940EE" w:rsidRPr="00FF391B" w:rsidRDefault="009940EE" w:rsidP="00C65CB1">
      <w:pPr>
        <w:pStyle w:val="a5"/>
        <w:numPr>
          <w:ilvl w:val="0"/>
          <w:numId w:val="123"/>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форма та порядок надання </w:t>
      </w:r>
      <w:r>
        <w:rPr>
          <w:rFonts w:ascii="Times New Roman" w:hAnsi="Times New Roman"/>
          <w:sz w:val="28"/>
          <w:szCs w:val="28"/>
          <w:lang w:eastAsia="uk-UA"/>
        </w:rPr>
        <w:t>й</w:t>
      </w:r>
      <w:r w:rsidRPr="00FF391B">
        <w:rPr>
          <w:rFonts w:ascii="Times New Roman" w:hAnsi="Times New Roman"/>
          <w:sz w:val="28"/>
          <w:szCs w:val="28"/>
          <w:lang w:eastAsia="uk-UA"/>
        </w:rPr>
        <w:t xml:space="preserve"> відкликання згоди платника на виконання платіжної операції;</w:t>
      </w:r>
    </w:p>
    <w:p w:rsidR="009940EE" w:rsidRPr="00FF391B" w:rsidRDefault="009940EE" w:rsidP="00C65CB1">
      <w:pPr>
        <w:pStyle w:val="a5"/>
        <w:numPr>
          <w:ilvl w:val="0"/>
          <w:numId w:val="123"/>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порядок прийняття до виконання платіжної інструкції надавачем платіжних послуг та настання моменту безвідкличності платіжної інструкції;</w:t>
      </w:r>
    </w:p>
    <w:p w:rsidR="009940EE" w:rsidRPr="00FF391B" w:rsidRDefault="00815885" w:rsidP="00815885">
      <w:pPr>
        <w:pStyle w:val="a5"/>
        <w:tabs>
          <w:tab w:val="left" w:pos="993"/>
        </w:tabs>
        <w:spacing w:before="0"/>
        <w:rPr>
          <w:rFonts w:ascii="Times New Roman" w:hAnsi="Times New Roman"/>
          <w:sz w:val="28"/>
          <w:szCs w:val="28"/>
          <w:lang w:eastAsia="uk-UA"/>
        </w:rPr>
      </w:pPr>
      <w:r>
        <w:rPr>
          <w:rFonts w:ascii="Times New Roman" w:hAnsi="Times New Roman"/>
          <w:sz w:val="28"/>
          <w:szCs w:val="28"/>
          <w:lang w:eastAsia="uk-UA"/>
        </w:rPr>
        <w:t xml:space="preserve">ґ) </w:t>
      </w:r>
      <w:r w:rsidR="009940EE" w:rsidRPr="00FF391B">
        <w:rPr>
          <w:rFonts w:ascii="Times New Roman" w:hAnsi="Times New Roman"/>
          <w:sz w:val="28"/>
          <w:szCs w:val="28"/>
          <w:lang w:eastAsia="uk-UA"/>
        </w:rPr>
        <w:t>посилання на робочий та операційний час надавача платіжних послуг, та на максимальний час виконання платіжних операцій;</w:t>
      </w:r>
    </w:p>
    <w:p w:rsidR="00B2373C" w:rsidRDefault="009940EE" w:rsidP="00C65CB1">
      <w:pPr>
        <w:pStyle w:val="a5"/>
        <w:numPr>
          <w:ilvl w:val="0"/>
          <w:numId w:val="123"/>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посилання на ліміти (обмеження) використання платіжних інструментів</w:t>
      </w:r>
      <w:r>
        <w:rPr>
          <w:rFonts w:ascii="Times New Roman" w:hAnsi="Times New Roman"/>
          <w:sz w:val="28"/>
          <w:szCs w:val="28"/>
          <w:lang w:eastAsia="uk-UA"/>
        </w:rPr>
        <w:t>;</w:t>
      </w:r>
      <w:r w:rsidRPr="00FF391B">
        <w:rPr>
          <w:rFonts w:ascii="Times New Roman" w:hAnsi="Times New Roman"/>
          <w:sz w:val="28"/>
          <w:szCs w:val="28"/>
          <w:lang w:eastAsia="uk-UA"/>
        </w:rPr>
        <w:t xml:space="preserve"> </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інформацію про комісійні винагороди,  процентні ставки, застосовний курс перерахунку іноземної валюти, які застосовуються щодо обраної користувачем платіжної послуги:</w:t>
      </w:r>
    </w:p>
    <w:p w:rsidR="009940EE" w:rsidRPr="00FF391B" w:rsidRDefault="009940EE" w:rsidP="00C65CB1">
      <w:pPr>
        <w:pStyle w:val="a5"/>
        <w:numPr>
          <w:ilvl w:val="0"/>
          <w:numId w:val="124"/>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перелік </w:t>
      </w:r>
      <w:r>
        <w:rPr>
          <w:rFonts w:ascii="Times New Roman" w:hAnsi="Times New Roman"/>
          <w:sz w:val="28"/>
          <w:szCs w:val="28"/>
          <w:lang w:eastAsia="uk-UA"/>
        </w:rPr>
        <w:t>у</w:t>
      </w:r>
      <w:r w:rsidRPr="00FF391B">
        <w:rPr>
          <w:rFonts w:ascii="Times New Roman" w:hAnsi="Times New Roman"/>
          <w:sz w:val="28"/>
          <w:szCs w:val="28"/>
          <w:lang w:eastAsia="uk-UA"/>
        </w:rPr>
        <w:t>сіх тарифів, комісійних винагород та зборів, які має сплачувати користувач надавачу платіжних послуг щодо обраної платіжної послуги;</w:t>
      </w:r>
    </w:p>
    <w:p w:rsidR="009940EE" w:rsidRPr="00FF391B" w:rsidRDefault="009940EE" w:rsidP="00C65CB1">
      <w:pPr>
        <w:pStyle w:val="a5"/>
        <w:numPr>
          <w:ilvl w:val="0"/>
          <w:numId w:val="124"/>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інформацію про процентні ставки, які застосовуються щодо обраної користувачем платіжної послуги та метод їх обчислення;</w:t>
      </w:r>
    </w:p>
    <w:p w:rsidR="009940EE" w:rsidRPr="00FF391B" w:rsidRDefault="009940EE" w:rsidP="00C65CB1">
      <w:pPr>
        <w:pStyle w:val="a5"/>
        <w:numPr>
          <w:ilvl w:val="0"/>
          <w:numId w:val="124"/>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інформацію про курс перерахунку іноземної валюти, </w:t>
      </w:r>
      <w:r>
        <w:rPr>
          <w:rFonts w:ascii="Times New Roman" w:hAnsi="Times New Roman"/>
          <w:sz w:val="28"/>
          <w:szCs w:val="28"/>
          <w:lang w:eastAsia="uk-UA"/>
        </w:rPr>
        <w:t>що</w:t>
      </w:r>
      <w:r w:rsidRPr="00FF391B">
        <w:rPr>
          <w:rFonts w:ascii="Times New Roman" w:hAnsi="Times New Roman"/>
          <w:sz w:val="28"/>
          <w:szCs w:val="28"/>
          <w:lang w:eastAsia="uk-UA"/>
        </w:rPr>
        <w:t xml:space="preserve"> застосову</w:t>
      </w:r>
      <w:r>
        <w:rPr>
          <w:rFonts w:ascii="Times New Roman" w:hAnsi="Times New Roman"/>
          <w:sz w:val="28"/>
          <w:szCs w:val="28"/>
          <w:lang w:eastAsia="uk-UA"/>
        </w:rPr>
        <w:t>є</w:t>
      </w:r>
      <w:r w:rsidRPr="00FF391B">
        <w:rPr>
          <w:rFonts w:ascii="Times New Roman" w:hAnsi="Times New Roman"/>
          <w:sz w:val="28"/>
          <w:szCs w:val="28"/>
          <w:lang w:eastAsia="uk-UA"/>
        </w:rPr>
        <w:t>ться щодо обраної користувачем платіжної послуги та метод його визначення;</w:t>
      </w:r>
    </w:p>
    <w:p w:rsidR="00B2373C" w:rsidRDefault="009940EE" w:rsidP="00C65CB1">
      <w:pPr>
        <w:pStyle w:val="a5"/>
        <w:numPr>
          <w:ilvl w:val="0"/>
          <w:numId w:val="124"/>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інформацію про штрафи, пені, які застосовуються щодо обраної користувачем платіжної послуги та метод їх обчислення</w:t>
      </w:r>
      <w:r>
        <w:rPr>
          <w:rFonts w:ascii="Times New Roman" w:hAnsi="Times New Roman"/>
          <w:sz w:val="28"/>
          <w:szCs w:val="28"/>
          <w:lang w:eastAsia="uk-UA"/>
        </w:rPr>
        <w:t>;</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інформацію про спосіб комунікації:</w:t>
      </w:r>
    </w:p>
    <w:p w:rsidR="009940EE" w:rsidRPr="00FF391B" w:rsidRDefault="009940EE" w:rsidP="00C65CB1">
      <w:pPr>
        <w:pStyle w:val="a5"/>
        <w:numPr>
          <w:ilvl w:val="0"/>
          <w:numId w:val="125"/>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засоби зв</w:t>
      </w:r>
      <w:r>
        <w:rPr>
          <w:rFonts w:ascii="Times New Roman" w:hAnsi="Times New Roman"/>
          <w:sz w:val="28"/>
          <w:szCs w:val="28"/>
          <w:lang w:eastAsia="uk-UA"/>
        </w:rPr>
        <w:t>’</w:t>
      </w:r>
      <w:r w:rsidRPr="00FF391B">
        <w:rPr>
          <w:rFonts w:ascii="Times New Roman" w:hAnsi="Times New Roman"/>
          <w:sz w:val="28"/>
          <w:szCs w:val="28"/>
          <w:lang w:eastAsia="uk-UA"/>
        </w:rPr>
        <w:t>язку для переда</w:t>
      </w:r>
      <w:r>
        <w:rPr>
          <w:rFonts w:ascii="Times New Roman" w:hAnsi="Times New Roman"/>
          <w:sz w:val="28"/>
          <w:szCs w:val="28"/>
          <w:lang w:eastAsia="uk-UA"/>
        </w:rPr>
        <w:t>вання</w:t>
      </w:r>
      <w:r w:rsidRPr="00FF391B">
        <w:rPr>
          <w:rFonts w:ascii="Times New Roman" w:hAnsi="Times New Roman"/>
          <w:sz w:val="28"/>
          <w:szCs w:val="28"/>
          <w:lang w:eastAsia="uk-UA"/>
        </w:rPr>
        <w:t xml:space="preserve"> інформації або повідомлення відповідно до договору, </w:t>
      </w:r>
      <w:r>
        <w:rPr>
          <w:rFonts w:ascii="Times New Roman" w:hAnsi="Times New Roman"/>
          <w:sz w:val="28"/>
          <w:szCs w:val="28"/>
          <w:lang w:eastAsia="uk-UA"/>
        </w:rPr>
        <w:t>у</w:t>
      </w:r>
      <w:r w:rsidRPr="00FF391B">
        <w:rPr>
          <w:rFonts w:ascii="Times New Roman" w:hAnsi="Times New Roman"/>
          <w:sz w:val="28"/>
          <w:szCs w:val="28"/>
          <w:lang w:eastAsia="uk-UA"/>
        </w:rPr>
        <w:t xml:space="preserve">ключаючи, за </w:t>
      </w:r>
      <w:r>
        <w:rPr>
          <w:rFonts w:ascii="Times New Roman" w:hAnsi="Times New Roman"/>
          <w:sz w:val="28"/>
          <w:szCs w:val="28"/>
          <w:lang w:eastAsia="uk-UA"/>
        </w:rPr>
        <w:t>потреби</w:t>
      </w:r>
      <w:r w:rsidRPr="00FF391B">
        <w:rPr>
          <w:rFonts w:ascii="Times New Roman" w:hAnsi="Times New Roman"/>
          <w:sz w:val="28"/>
          <w:szCs w:val="28"/>
          <w:lang w:eastAsia="uk-UA"/>
        </w:rPr>
        <w:t>, технічні вимоги до обладнання та програмного забезпечення користувача;</w:t>
      </w:r>
    </w:p>
    <w:p w:rsidR="00B2373C" w:rsidRDefault="009940EE" w:rsidP="00C65CB1">
      <w:pPr>
        <w:pStyle w:val="a5"/>
        <w:numPr>
          <w:ilvl w:val="0"/>
          <w:numId w:val="125"/>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обсяг, порядок і часовий проміжок надання інформації відповідно до обраної користувачем платіжної послуги;</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інформацію про заходи безпеки:</w:t>
      </w:r>
    </w:p>
    <w:p w:rsidR="009940EE" w:rsidRPr="00FF391B" w:rsidRDefault="009940EE" w:rsidP="00C65CB1">
      <w:pPr>
        <w:pStyle w:val="a5"/>
        <w:numPr>
          <w:ilvl w:val="0"/>
          <w:numId w:val="126"/>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інформацію про зобов</w:t>
      </w:r>
      <w:r>
        <w:rPr>
          <w:rFonts w:ascii="Times New Roman" w:hAnsi="Times New Roman"/>
          <w:sz w:val="28"/>
          <w:szCs w:val="28"/>
          <w:lang w:eastAsia="uk-UA"/>
        </w:rPr>
        <w:t>’</w:t>
      </w:r>
      <w:r w:rsidRPr="00FF391B">
        <w:rPr>
          <w:rFonts w:ascii="Times New Roman" w:hAnsi="Times New Roman"/>
          <w:sz w:val="28"/>
          <w:szCs w:val="28"/>
          <w:lang w:eastAsia="uk-UA"/>
        </w:rPr>
        <w:t>язання користувача щодо забезпечення ним збереження платіжних інструментів та персоналізованих облікових даних;</w:t>
      </w:r>
    </w:p>
    <w:p w:rsidR="009940EE" w:rsidRPr="00FF391B" w:rsidRDefault="009940EE" w:rsidP="00C65CB1">
      <w:pPr>
        <w:pStyle w:val="a5"/>
        <w:numPr>
          <w:ilvl w:val="0"/>
          <w:numId w:val="126"/>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інформацію про процедури проведення заходів, спрямованих на попередження невиконання або неналежного виконання платіжних операцій, а також відповідальність надавача платіжних послуг у випадку допущення невиконання або неналежного виконання платіжних операцій;</w:t>
      </w:r>
    </w:p>
    <w:p w:rsidR="009940EE" w:rsidRPr="00FF391B" w:rsidRDefault="009940EE" w:rsidP="00C65CB1">
      <w:pPr>
        <w:pStyle w:val="a5"/>
        <w:numPr>
          <w:ilvl w:val="0"/>
          <w:numId w:val="126"/>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процедуру взаємодії між надавачем платіжних послуг та користувачем на випадок шахрайства (підозри шахрайства) або загрози безпеці виконання платіжної операції;</w:t>
      </w:r>
    </w:p>
    <w:p w:rsidR="00B2373C" w:rsidRDefault="009940EE" w:rsidP="00C65CB1">
      <w:pPr>
        <w:pStyle w:val="a5"/>
        <w:numPr>
          <w:ilvl w:val="0"/>
          <w:numId w:val="126"/>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процедуру взаємодії між надавачем платіжних послуг та користувачем у випадку здійснення неакцептованих, помилкових, неналежних платіжних </w:t>
      </w:r>
      <w:r w:rsidRPr="00FF391B">
        <w:rPr>
          <w:rFonts w:ascii="Times New Roman" w:hAnsi="Times New Roman"/>
          <w:sz w:val="28"/>
          <w:szCs w:val="28"/>
          <w:lang w:eastAsia="uk-UA"/>
        </w:rPr>
        <w:lastRenderedPageBreak/>
        <w:t xml:space="preserve">операцій  та звернення користувачем за відшкодуванням збитків, завданих </w:t>
      </w:r>
      <w:r>
        <w:rPr>
          <w:rFonts w:ascii="Times New Roman" w:hAnsi="Times New Roman"/>
          <w:sz w:val="28"/>
          <w:szCs w:val="28"/>
          <w:lang w:eastAsia="uk-UA"/>
        </w:rPr>
        <w:t>у</w:t>
      </w:r>
      <w:r w:rsidRPr="00FF391B">
        <w:rPr>
          <w:rFonts w:ascii="Times New Roman" w:hAnsi="Times New Roman"/>
          <w:sz w:val="28"/>
          <w:szCs w:val="28"/>
          <w:lang w:eastAsia="uk-UA"/>
        </w:rPr>
        <w:t xml:space="preserve"> результаті  проведених надавачем платіжних послуг платіжних операцій</w:t>
      </w:r>
      <w:r>
        <w:rPr>
          <w:rFonts w:ascii="Times New Roman" w:hAnsi="Times New Roman"/>
          <w:sz w:val="28"/>
          <w:szCs w:val="28"/>
          <w:lang w:eastAsia="uk-UA"/>
        </w:rPr>
        <w:t>;</w:t>
      </w:r>
      <w:r w:rsidRPr="00FF391B">
        <w:rPr>
          <w:rFonts w:ascii="Times New Roman" w:hAnsi="Times New Roman"/>
          <w:sz w:val="28"/>
          <w:szCs w:val="28"/>
          <w:lang w:eastAsia="uk-UA"/>
        </w:rPr>
        <w:t xml:space="preserve">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інформаці</w:t>
      </w:r>
      <w:r>
        <w:rPr>
          <w:sz w:val="28"/>
          <w:szCs w:val="28"/>
        </w:rPr>
        <w:t>ю</w:t>
      </w:r>
      <w:r w:rsidRPr="00FF391B">
        <w:rPr>
          <w:sz w:val="28"/>
          <w:szCs w:val="28"/>
        </w:rPr>
        <w:t xml:space="preserve"> про строк дії договору, порядок внесення змін до договору, умови припинення договору</w:t>
      </w:r>
      <w:r>
        <w:rPr>
          <w:sz w:val="28"/>
          <w:szCs w:val="28"/>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інформаці</w:t>
      </w:r>
      <w:r>
        <w:rPr>
          <w:sz w:val="28"/>
          <w:szCs w:val="28"/>
        </w:rPr>
        <w:t>ю</w:t>
      </w:r>
      <w:r w:rsidRPr="00FF391B">
        <w:rPr>
          <w:sz w:val="28"/>
          <w:szCs w:val="28"/>
        </w:rPr>
        <w:t xml:space="preserve"> про механізм захисту прав користувача та порядок урегулювання спірних питань, що виникають у процесі надання платіжних послуг.</w:t>
      </w:r>
    </w:p>
    <w:p w:rsidR="009940EE" w:rsidRPr="00FF391B" w:rsidRDefault="009940EE" w:rsidP="00C65CB1">
      <w:pPr>
        <w:pStyle w:val="1"/>
        <w:numPr>
          <w:ilvl w:val="0"/>
          <w:numId w:val="27"/>
        </w:numPr>
        <w:spacing w:before="0" w:beforeAutospacing="0" w:after="0" w:afterAutospacing="0"/>
        <w:ind w:left="0" w:firstLine="567"/>
        <w:jc w:val="both"/>
        <w:rPr>
          <w:sz w:val="28"/>
          <w:szCs w:val="28"/>
        </w:rPr>
      </w:pPr>
      <w:r w:rsidRPr="00FF391B">
        <w:rPr>
          <w:sz w:val="28"/>
          <w:szCs w:val="28"/>
        </w:rPr>
        <w:t xml:space="preserve">Інформація та умови договору надаються надавачем платіжних послуг у спосіб, </w:t>
      </w:r>
      <w:r>
        <w:rPr>
          <w:sz w:val="28"/>
          <w:szCs w:val="28"/>
        </w:rPr>
        <w:t>що</w:t>
      </w:r>
      <w:r w:rsidRPr="00FF391B">
        <w:rPr>
          <w:sz w:val="28"/>
          <w:szCs w:val="28"/>
        </w:rPr>
        <w:t xml:space="preserve"> забезпечує користувачу доступ до такої інформації, у належному вигляді, викладені українською мовою. Крім української мови, надавач платіжних послуг за наявності технічної можливості може додатково надати таку інформацію користувачу іншою мовою на вибір користувача.</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Інформація та умови договору можуть бути надані</w:t>
      </w:r>
      <w:r w:rsidRPr="00FF391B" w:rsidDel="00465E17">
        <w:rPr>
          <w:rFonts w:ascii="Times New Roman" w:hAnsi="Times New Roman"/>
          <w:sz w:val="28"/>
          <w:szCs w:val="28"/>
          <w:lang w:eastAsia="uk-UA"/>
        </w:rPr>
        <w:t xml:space="preserve"> </w:t>
      </w:r>
      <w:r w:rsidRPr="00FF391B">
        <w:rPr>
          <w:rFonts w:ascii="Times New Roman" w:hAnsi="Times New Roman"/>
          <w:sz w:val="28"/>
          <w:szCs w:val="28"/>
          <w:lang w:eastAsia="uk-UA"/>
        </w:rPr>
        <w:t>шляхом надання для ознайомлення користувачу про</w:t>
      </w:r>
      <w:r>
        <w:rPr>
          <w:rFonts w:ascii="Times New Roman" w:hAnsi="Times New Roman"/>
          <w:sz w:val="28"/>
          <w:szCs w:val="28"/>
          <w:lang w:eastAsia="uk-UA"/>
        </w:rPr>
        <w:t>є</w:t>
      </w:r>
      <w:r w:rsidRPr="00FF391B">
        <w:rPr>
          <w:rFonts w:ascii="Times New Roman" w:hAnsi="Times New Roman"/>
          <w:sz w:val="28"/>
          <w:szCs w:val="28"/>
          <w:lang w:eastAsia="uk-UA"/>
        </w:rPr>
        <w:t>кту договору в електронному або паперовому вигляді (без стягнення додаткової плати) або шляхом надання користувачу доступу до публічного (мережевого) ресурсу, де розміщений про</w:t>
      </w:r>
      <w:r>
        <w:rPr>
          <w:rFonts w:ascii="Times New Roman" w:hAnsi="Times New Roman"/>
          <w:sz w:val="28"/>
          <w:szCs w:val="28"/>
          <w:lang w:eastAsia="uk-UA"/>
        </w:rPr>
        <w:t>є</w:t>
      </w:r>
      <w:r w:rsidRPr="00FF391B">
        <w:rPr>
          <w:rFonts w:ascii="Times New Roman" w:hAnsi="Times New Roman"/>
          <w:sz w:val="28"/>
          <w:szCs w:val="28"/>
          <w:lang w:eastAsia="uk-UA"/>
        </w:rPr>
        <w:t xml:space="preserve">кт договору. </w:t>
      </w:r>
    </w:p>
    <w:p w:rsidR="00B2373C" w:rsidRDefault="009940EE" w:rsidP="00C65CB1">
      <w:pPr>
        <w:pStyle w:val="1"/>
        <w:numPr>
          <w:ilvl w:val="0"/>
          <w:numId w:val="27"/>
        </w:numPr>
        <w:spacing w:before="0" w:beforeAutospacing="0" w:after="0" w:afterAutospacing="0"/>
        <w:ind w:left="0" w:firstLine="567"/>
        <w:jc w:val="both"/>
        <w:rPr>
          <w:sz w:val="28"/>
          <w:szCs w:val="28"/>
        </w:rPr>
      </w:pPr>
      <w:r w:rsidRPr="00FF391B">
        <w:rPr>
          <w:sz w:val="28"/>
          <w:szCs w:val="28"/>
        </w:rPr>
        <w:t>Обов</w:t>
      </w:r>
      <w:r>
        <w:rPr>
          <w:sz w:val="28"/>
          <w:szCs w:val="28"/>
        </w:rPr>
        <w:t>’</w:t>
      </w:r>
      <w:r w:rsidRPr="00FF391B">
        <w:rPr>
          <w:sz w:val="28"/>
          <w:szCs w:val="28"/>
        </w:rPr>
        <w:t>язок доведення, що надавач платіжних послуг належним чином виконав свої зобов</w:t>
      </w:r>
      <w:r>
        <w:rPr>
          <w:sz w:val="28"/>
          <w:szCs w:val="28"/>
        </w:rPr>
        <w:t>’</w:t>
      </w:r>
      <w:r w:rsidRPr="00FF391B">
        <w:rPr>
          <w:sz w:val="28"/>
          <w:szCs w:val="28"/>
        </w:rPr>
        <w:t>язання з надання умов та інформації щодо договору, передбачені цією статтею, покладається на надавача платіжних послуг.</w:t>
      </w:r>
    </w:p>
    <w:p w:rsidR="00B2373C" w:rsidRDefault="009940EE" w:rsidP="00C65CB1">
      <w:pPr>
        <w:pStyle w:val="1"/>
        <w:numPr>
          <w:ilvl w:val="0"/>
          <w:numId w:val="27"/>
        </w:numPr>
        <w:spacing w:before="0" w:beforeAutospacing="0" w:after="0" w:afterAutospacing="0"/>
        <w:ind w:left="0" w:firstLine="567"/>
        <w:jc w:val="both"/>
        <w:rPr>
          <w:sz w:val="28"/>
          <w:szCs w:val="28"/>
        </w:rPr>
      </w:pPr>
      <w:r>
        <w:rPr>
          <w:sz w:val="28"/>
          <w:szCs w:val="28"/>
        </w:rPr>
        <w:t>Під час</w:t>
      </w:r>
      <w:r w:rsidRPr="00FF391B">
        <w:rPr>
          <w:sz w:val="28"/>
          <w:szCs w:val="28"/>
        </w:rPr>
        <w:t xml:space="preserve"> наданн</w:t>
      </w:r>
      <w:r>
        <w:rPr>
          <w:sz w:val="28"/>
          <w:szCs w:val="28"/>
        </w:rPr>
        <w:t>я</w:t>
      </w:r>
      <w:r w:rsidRPr="00FF391B">
        <w:rPr>
          <w:sz w:val="28"/>
          <w:szCs w:val="28"/>
        </w:rPr>
        <w:t xml:space="preserve"> інформації до укладення договору про надання платіжних послуг споживачу </w:t>
      </w:r>
      <w:r w:rsidRPr="00293607">
        <w:rPr>
          <w:sz w:val="28"/>
          <w:szCs w:val="28"/>
        </w:rPr>
        <w:t>надавач платіжних послуг</w:t>
      </w:r>
      <w:r w:rsidRPr="00FF391B">
        <w:rPr>
          <w:sz w:val="28"/>
          <w:szCs w:val="28"/>
        </w:rPr>
        <w:t xml:space="preserve"> повинен дотримуватися вимог Законів України </w:t>
      </w:r>
      <w:r w:rsidR="00460B5E">
        <w:rPr>
          <w:sz w:val="28"/>
          <w:szCs w:val="28"/>
        </w:rPr>
        <w:t>«</w:t>
      </w:r>
      <w:r w:rsidRPr="00FF391B">
        <w:rPr>
          <w:sz w:val="28"/>
          <w:szCs w:val="28"/>
        </w:rPr>
        <w:t>Про фінансові послуги</w:t>
      </w:r>
      <w:r w:rsidR="006425CA">
        <w:rPr>
          <w:sz w:val="28"/>
          <w:szCs w:val="28"/>
        </w:rPr>
        <w:t xml:space="preserve"> та державне регулювання ринків фінансових послуг</w:t>
      </w:r>
      <w:r w:rsidR="00460B5E">
        <w:rPr>
          <w:sz w:val="28"/>
          <w:szCs w:val="28"/>
        </w:rPr>
        <w:t>»</w:t>
      </w:r>
      <w:r w:rsidRPr="00FF391B">
        <w:rPr>
          <w:sz w:val="28"/>
          <w:szCs w:val="28"/>
        </w:rPr>
        <w:t xml:space="preserve">, </w:t>
      </w:r>
      <w:r w:rsidR="00460B5E">
        <w:rPr>
          <w:sz w:val="28"/>
          <w:szCs w:val="28"/>
        </w:rPr>
        <w:t>«</w:t>
      </w:r>
      <w:r w:rsidRPr="00FF391B">
        <w:rPr>
          <w:sz w:val="28"/>
          <w:szCs w:val="28"/>
        </w:rPr>
        <w:t>Про захист прав споживачів</w:t>
      </w:r>
      <w:r w:rsidR="00460B5E">
        <w:rPr>
          <w:sz w:val="28"/>
          <w:szCs w:val="28"/>
        </w:rPr>
        <w:t>»</w:t>
      </w:r>
      <w:r w:rsidRPr="00FF391B">
        <w:rPr>
          <w:sz w:val="28"/>
          <w:szCs w:val="28"/>
        </w:rPr>
        <w:t xml:space="preserve"> та іншого законодавства у сфері захисту прав споживачів.    </w:t>
      </w:r>
    </w:p>
    <w:p w:rsidR="00815885" w:rsidRDefault="00815885" w:rsidP="00815885">
      <w:pPr>
        <w:pStyle w:val="1"/>
        <w:numPr>
          <w:ilvl w:val="0"/>
          <w:numId w:val="0"/>
        </w:numPr>
        <w:spacing w:before="0" w:beforeAutospacing="0" w:after="0" w:afterAutospacing="0"/>
        <w:ind w:left="568"/>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85" w:name="_Toc52382607"/>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32</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xml:space="preserve">. Надання інформації </w:t>
      </w:r>
      <w:r>
        <w:rPr>
          <w:rFonts w:ascii="Times New Roman" w:hAnsi="Times New Roman"/>
          <w:b/>
          <w:sz w:val="28"/>
          <w:szCs w:val="28"/>
          <w:lang w:eastAsia="uk-UA"/>
        </w:rPr>
        <w:t>під час</w:t>
      </w:r>
      <w:r w:rsidRPr="00FF391B">
        <w:rPr>
          <w:rFonts w:ascii="Times New Roman" w:hAnsi="Times New Roman"/>
          <w:b/>
          <w:sz w:val="28"/>
          <w:szCs w:val="28"/>
          <w:lang w:eastAsia="uk-UA"/>
        </w:rPr>
        <w:t xml:space="preserve"> </w:t>
      </w:r>
      <w:r>
        <w:rPr>
          <w:rFonts w:ascii="Times New Roman" w:hAnsi="Times New Roman"/>
          <w:b/>
          <w:sz w:val="28"/>
          <w:szCs w:val="28"/>
          <w:lang w:eastAsia="uk-UA"/>
        </w:rPr>
        <w:t>виконання</w:t>
      </w:r>
      <w:r w:rsidRPr="00FF391B">
        <w:rPr>
          <w:rFonts w:ascii="Times New Roman" w:hAnsi="Times New Roman"/>
          <w:b/>
          <w:sz w:val="28"/>
          <w:szCs w:val="28"/>
          <w:lang w:eastAsia="uk-UA"/>
        </w:rPr>
        <w:t xml:space="preserve"> платіжних операцій</w:t>
      </w:r>
      <w:bookmarkEnd w:id="85"/>
    </w:p>
    <w:p w:rsidR="009940EE" w:rsidRPr="00FF391B" w:rsidRDefault="009940EE" w:rsidP="00C65CB1">
      <w:pPr>
        <w:pStyle w:val="1"/>
        <w:numPr>
          <w:ilvl w:val="0"/>
          <w:numId w:val="28"/>
        </w:numPr>
        <w:spacing w:before="0" w:beforeAutospacing="0" w:after="0" w:afterAutospacing="0"/>
        <w:ind w:left="0" w:firstLine="567"/>
        <w:jc w:val="both"/>
        <w:rPr>
          <w:b/>
          <w:sz w:val="28"/>
          <w:szCs w:val="28"/>
        </w:rPr>
      </w:pPr>
      <w:bookmarkStart w:id="86" w:name="_Ref21427746"/>
      <w:r w:rsidRPr="00FF391B">
        <w:rPr>
          <w:sz w:val="28"/>
          <w:szCs w:val="28"/>
        </w:rPr>
        <w:t>Перед ініціюванням платіжної операції надавач платіжних послуг платника зобов’язаний надати платнику на його запит наявну інформацію про</w:t>
      </w:r>
      <w:r w:rsidRPr="00FF391B">
        <w:rPr>
          <w:b/>
          <w:sz w:val="28"/>
          <w:szCs w:val="28"/>
        </w:rPr>
        <w:t>:</w:t>
      </w:r>
      <w:bookmarkEnd w:id="86"/>
    </w:p>
    <w:p w:rsidR="009940EE" w:rsidRPr="00FF391B" w:rsidRDefault="009940EE" w:rsidP="00C65CB1">
      <w:pPr>
        <w:pStyle w:val="a5"/>
        <w:numPr>
          <w:ilvl w:val="0"/>
          <w:numId w:val="127"/>
        </w:numPr>
        <w:tabs>
          <w:tab w:val="left" w:pos="993"/>
          <w:tab w:val="left" w:pos="184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максимальний час виконання платіжної операції;</w:t>
      </w:r>
    </w:p>
    <w:p w:rsidR="009940EE" w:rsidRPr="00FF391B" w:rsidRDefault="009940EE" w:rsidP="00C65CB1">
      <w:pPr>
        <w:pStyle w:val="a5"/>
        <w:numPr>
          <w:ilvl w:val="0"/>
          <w:numId w:val="127"/>
        </w:numPr>
        <w:tabs>
          <w:tab w:val="left" w:pos="993"/>
          <w:tab w:val="left" w:pos="184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комісійні винагороди та інші збори, які платник має сплатити в процесі виконання платіжної операції (за </w:t>
      </w:r>
      <w:r>
        <w:rPr>
          <w:rFonts w:ascii="Times New Roman" w:hAnsi="Times New Roman"/>
          <w:sz w:val="28"/>
          <w:szCs w:val="28"/>
          <w:lang w:eastAsia="uk-UA"/>
        </w:rPr>
        <w:t xml:space="preserve">технічної </w:t>
      </w:r>
      <w:r w:rsidRPr="00FF391B">
        <w:rPr>
          <w:rFonts w:ascii="Times New Roman" w:hAnsi="Times New Roman"/>
          <w:sz w:val="28"/>
          <w:szCs w:val="28"/>
          <w:lang w:eastAsia="uk-UA"/>
        </w:rPr>
        <w:t>можливості кожна комісійна винагорода має зазначатися окремо) та загальну суму коштів, необхідних для виконання платіжної операції;</w:t>
      </w:r>
    </w:p>
    <w:p w:rsidR="009940EE" w:rsidRPr="00FF391B" w:rsidRDefault="009940EE" w:rsidP="00C65CB1">
      <w:pPr>
        <w:pStyle w:val="a5"/>
        <w:numPr>
          <w:ilvl w:val="0"/>
          <w:numId w:val="127"/>
        </w:numPr>
        <w:tabs>
          <w:tab w:val="left" w:pos="993"/>
          <w:tab w:val="left" w:pos="184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орієнтовний курс </w:t>
      </w:r>
      <w:r w:rsidRPr="00091FE4">
        <w:rPr>
          <w:rFonts w:ascii="Times New Roman" w:hAnsi="Times New Roman"/>
          <w:sz w:val="28"/>
          <w:szCs w:val="28"/>
          <w:lang w:eastAsia="uk-UA"/>
        </w:rPr>
        <w:t xml:space="preserve">перерахунку іноземної валюти, що застосовувався  під час </w:t>
      </w:r>
      <w:r>
        <w:rPr>
          <w:rFonts w:ascii="Times New Roman" w:hAnsi="Times New Roman"/>
          <w:sz w:val="28"/>
          <w:szCs w:val="28"/>
          <w:lang w:eastAsia="uk-UA"/>
        </w:rPr>
        <w:t>виконання</w:t>
      </w:r>
      <w:r w:rsidRPr="00091FE4">
        <w:rPr>
          <w:rFonts w:ascii="Times New Roman" w:hAnsi="Times New Roman"/>
          <w:sz w:val="28"/>
          <w:szCs w:val="28"/>
          <w:lang w:eastAsia="uk-UA"/>
        </w:rPr>
        <w:t xml:space="preserve"> платіжної операції;</w:t>
      </w:r>
    </w:p>
    <w:p w:rsidR="00B2373C" w:rsidRDefault="009940EE" w:rsidP="00C65CB1">
      <w:pPr>
        <w:pStyle w:val="a5"/>
        <w:numPr>
          <w:ilvl w:val="0"/>
          <w:numId w:val="127"/>
        </w:numPr>
        <w:tabs>
          <w:tab w:val="left" w:pos="993"/>
          <w:tab w:val="left" w:pos="184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іншу необхідну інформацію на розсуд надавача платіжних послуг.</w:t>
      </w:r>
    </w:p>
    <w:p w:rsidR="009940EE" w:rsidRPr="00FF391B" w:rsidRDefault="009940EE" w:rsidP="00C65CB1">
      <w:pPr>
        <w:pStyle w:val="1"/>
        <w:numPr>
          <w:ilvl w:val="0"/>
          <w:numId w:val="28"/>
        </w:numPr>
        <w:spacing w:before="0" w:beforeAutospacing="0" w:after="0" w:afterAutospacing="0"/>
        <w:ind w:left="0" w:firstLine="567"/>
        <w:jc w:val="both"/>
        <w:rPr>
          <w:sz w:val="28"/>
          <w:szCs w:val="28"/>
        </w:rPr>
      </w:pPr>
      <w:r w:rsidRPr="00FF391B">
        <w:rPr>
          <w:sz w:val="28"/>
          <w:szCs w:val="28"/>
        </w:rPr>
        <w:t xml:space="preserve">Після ініціювання платіжної інструкції надавач платіжних послуг зобов’язаний надати ініціатору </w:t>
      </w:r>
      <w:r>
        <w:rPr>
          <w:sz w:val="28"/>
          <w:szCs w:val="28"/>
        </w:rPr>
        <w:t>таку</w:t>
      </w:r>
      <w:r w:rsidRPr="00FF391B">
        <w:rPr>
          <w:sz w:val="28"/>
          <w:szCs w:val="28"/>
        </w:rPr>
        <w:t xml:space="preserve"> інформацію у спосіб, визначений договором:</w:t>
      </w:r>
    </w:p>
    <w:p w:rsidR="009940EE" w:rsidRPr="00FF391B" w:rsidRDefault="009940EE" w:rsidP="00C65CB1">
      <w:pPr>
        <w:pStyle w:val="a5"/>
        <w:numPr>
          <w:ilvl w:val="0"/>
          <w:numId w:val="128"/>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дату і час отримання платіжної інструкції;</w:t>
      </w:r>
    </w:p>
    <w:p w:rsidR="009940EE" w:rsidRPr="00FF391B" w:rsidRDefault="009940EE" w:rsidP="00C65CB1">
      <w:pPr>
        <w:pStyle w:val="a5"/>
        <w:numPr>
          <w:ilvl w:val="0"/>
          <w:numId w:val="128"/>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дату і час прийняття до виконання платіжної інструкції надавачем платіжних послуг платника;</w:t>
      </w:r>
    </w:p>
    <w:p w:rsidR="00B2373C" w:rsidRDefault="009940EE" w:rsidP="00C65CB1">
      <w:pPr>
        <w:pStyle w:val="a5"/>
        <w:numPr>
          <w:ilvl w:val="0"/>
          <w:numId w:val="128"/>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інформацію про відмову надавачем платіжних послуг платника у прийнятті платіжної інструкції до виконання</w:t>
      </w:r>
      <w:r>
        <w:rPr>
          <w:rFonts w:ascii="Times New Roman" w:hAnsi="Times New Roman"/>
          <w:sz w:val="28"/>
          <w:szCs w:val="28"/>
          <w:lang w:eastAsia="uk-UA"/>
        </w:rPr>
        <w:t xml:space="preserve"> (за наявності такого факту)</w:t>
      </w:r>
      <w:r w:rsidRPr="00FF391B">
        <w:rPr>
          <w:rFonts w:ascii="Times New Roman" w:hAnsi="Times New Roman"/>
          <w:sz w:val="28"/>
          <w:szCs w:val="28"/>
          <w:lang w:eastAsia="uk-UA"/>
        </w:rPr>
        <w:t>.</w:t>
      </w:r>
    </w:p>
    <w:p w:rsidR="009940EE" w:rsidRPr="00FF391B" w:rsidRDefault="009940EE" w:rsidP="00C65CB1">
      <w:pPr>
        <w:pStyle w:val="1"/>
        <w:numPr>
          <w:ilvl w:val="0"/>
          <w:numId w:val="28"/>
        </w:numPr>
        <w:spacing w:before="0" w:beforeAutospacing="0" w:after="0" w:afterAutospacing="0"/>
        <w:ind w:left="0" w:firstLine="567"/>
        <w:jc w:val="both"/>
        <w:rPr>
          <w:sz w:val="28"/>
          <w:szCs w:val="28"/>
        </w:rPr>
      </w:pPr>
      <w:r w:rsidRPr="00FF391B">
        <w:rPr>
          <w:sz w:val="28"/>
          <w:szCs w:val="28"/>
        </w:rPr>
        <w:lastRenderedPageBreak/>
        <w:t xml:space="preserve"> </w:t>
      </w:r>
      <w:r>
        <w:rPr>
          <w:sz w:val="28"/>
          <w:szCs w:val="28"/>
        </w:rPr>
        <w:t>Я</w:t>
      </w:r>
      <w:r w:rsidRPr="00FF391B">
        <w:rPr>
          <w:sz w:val="28"/>
          <w:szCs w:val="28"/>
        </w:rPr>
        <w:t xml:space="preserve">кщо платіжна операція ініціюється через надавача послуги з ініціювання платіжної операції, </w:t>
      </w:r>
      <w:r>
        <w:rPr>
          <w:sz w:val="28"/>
          <w:szCs w:val="28"/>
        </w:rPr>
        <w:t xml:space="preserve">то </w:t>
      </w:r>
      <w:r w:rsidRPr="00FF391B">
        <w:rPr>
          <w:sz w:val="28"/>
          <w:szCs w:val="28"/>
        </w:rPr>
        <w:t>надавач послуги з ініціювання платіжної операції негайно після ініціювання платіжної операції зобов’язаний надати платнику та</w:t>
      </w:r>
      <w:r>
        <w:rPr>
          <w:sz w:val="28"/>
          <w:szCs w:val="28"/>
        </w:rPr>
        <w:t xml:space="preserve"> за потреби</w:t>
      </w:r>
      <w:r w:rsidRPr="00FF391B">
        <w:rPr>
          <w:sz w:val="28"/>
          <w:szCs w:val="28"/>
        </w:rPr>
        <w:t xml:space="preserve"> отримувачу </w:t>
      </w:r>
      <w:r>
        <w:rPr>
          <w:sz w:val="28"/>
          <w:szCs w:val="28"/>
        </w:rPr>
        <w:t>таку</w:t>
      </w:r>
      <w:r w:rsidRPr="00FF391B">
        <w:rPr>
          <w:sz w:val="28"/>
          <w:szCs w:val="28"/>
        </w:rPr>
        <w:t xml:space="preserve"> інформацію:</w:t>
      </w:r>
    </w:p>
    <w:p w:rsidR="009940EE" w:rsidRPr="00FF391B" w:rsidRDefault="009940EE" w:rsidP="00C65CB1">
      <w:pPr>
        <w:pStyle w:val="a5"/>
        <w:numPr>
          <w:ilvl w:val="0"/>
          <w:numId w:val="129"/>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підтвердження про успішне ініціювання платіжної інструкції надавачем платіжних послуг з обслуговування рахунку платника;</w:t>
      </w:r>
    </w:p>
    <w:p w:rsidR="009940EE" w:rsidRPr="00FF391B" w:rsidRDefault="009940EE" w:rsidP="00C65CB1">
      <w:pPr>
        <w:pStyle w:val="a5"/>
        <w:numPr>
          <w:ilvl w:val="0"/>
          <w:numId w:val="129"/>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відомості (посилання на них), які д</w:t>
      </w:r>
      <w:r>
        <w:rPr>
          <w:rFonts w:ascii="Times New Roman" w:hAnsi="Times New Roman"/>
          <w:sz w:val="28"/>
          <w:szCs w:val="28"/>
          <w:lang w:eastAsia="uk-UA"/>
        </w:rPr>
        <w:t>аю</w:t>
      </w:r>
      <w:r w:rsidRPr="00FF391B">
        <w:rPr>
          <w:rFonts w:ascii="Times New Roman" w:hAnsi="Times New Roman"/>
          <w:sz w:val="28"/>
          <w:szCs w:val="28"/>
          <w:lang w:eastAsia="uk-UA"/>
        </w:rPr>
        <w:t xml:space="preserve">ть </w:t>
      </w:r>
      <w:r>
        <w:rPr>
          <w:rFonts w:ascii="Times New Roman" w:hAnsi="Times New Roman"/>
          <w:sz w:val="28"/>
          <w:szCs w:val="28"/>
          <w:lang w:eastAsia="uk-UA"/>
        </w:rPr>
        <w:t xml:space="preserve">змогу </w:t>
      </w:r>
      <w:r w:rsidRPr="00FF391B">
        <w:rPr>
          <w:rFonts w:ascii="Times New Roman" w:hAnsi="Times New Roman"/>
          <w:sz w:val="28"/>
          <w:szCs w:val="28"/>
          <w:lang w:eastAsia="uk-UA"/>
        </w:rPr>
        <w:t>платнику та отримувачу ідентифікувати платіжну операцію, а у випадку отримувача – також ідентифікувати платника, та будь-які відомості, які супроводжують платіжну інструкцію;</w:t>
      </w:r>
    </w:p>
    <w:p w:rsidR="009940EE" w:rsidRPr="00FF391B" w:rsidRDefault="009940EE" w:rsidP="00C65CB1">
      <w:pPr>
        <w:pStyle w:val="a5"/>
        <w:numPr>
          <w:ilvl w:val="0"/>
          <w:numId w:val="129"/>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суму платіжної операції;</w:t>
      </w:r>
    </w:p>
    <w:p w:rsidR="009940EE" w:rsidRPr="00FF391B" w:rsidRDefault="009940EE" w:rsidP="00C65CB1">
      <w:pPr>
        <w:pStyle w:val="a5"/>
        <w:numPr>
          <w:ilvl w:val="0"/>
          <w:numId w:val="129"/>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суму усіх комісійних винагород надавача послуг з ініціювання платіжної операції, які будуть стягнуті з користувача </w:t>
      </w:r>
      <w:r>
        <w:rPr>
          <w:rFonts w:ascii="Times New Roman" w:hAnsi="Times New Roman"/>
          <w:sz w:val="28"/>
          <w:szCs w:val="28"/>
          <w:lang w:eastAsia="uk-UA"/>
        </w:rPr>
        <w:t>під час</w:t>
      </w:r>
      <w:r w:rsidRPr="00FF391B">
        <w:rPr>
          <w:rFonts w:ascii="Times New Roman" w:hAnsi="Times New Roman"/>
          <w:sz w:val="28"/>
          <w:szCs w:val="28"/>
          <w:lang w:eastAsia="uk-UA"/>
        </w:rPr>
        <w:t xml:space="preserve"> </w:t>
      </w:r>
      <w:r>
        <w:rPr>
          <w:rFonts w:ascii="Times New Roman" w:hAnsi="Times New Roman"/>
          <w:sz w:val="28"/>
          <w:szCs w:val="28"/>
          <w:lang w:eastAsia="uk-UA"/>
        </w:rPr>
        <w:t>виконання</w:t>
      </w:r>
      <w:r w:rsidRPr="00FF391B">
        <w:rPr>
          <w:rFonts w:ascii="Times New Roman" w:hAnsi="Times New Roman"/>
          <w:sz w:val="28"/>
          <w:szCs w:val="28"/>
          <w:lang w:eastAsia="uk-UA"/>
        </w:rPr>
        <w:t xml:space="preserve"> платіжної операції (за </w:t>
      </w:r>
      <w:r>
        <w:rPr>
          <w:rFonts w:ascii="Times New Roman" w:hAnsi="Times New Roman"/>
          <w:sz w:val="28"/>
          <w:szCs w:val="28"/>
          <w:lang w:eastAsia="uk-UA"/>
        </w:rPr>
        <w:t>технічної</w:t>
      </w:r>
      <w:r w:rsidRPr="00FF391B">
        <w:rPr>
          <w:rFonts w:ascii="Times New Roman" w:hAnsi="Times New Roman"/>
          <w:sz w:val="28"/>
          <w:szCs w:val="28"/>
          <w:lang w:eastAsia="uk-UA"/>
        </w:rPr>
        <w:t xml:space="preserve"> можливості сума кожної комісійної винагороди зазначається окремо).</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Надавач послуги з ініціювання платіжної операції також зобов’язаний забезпечити надання відомостей (посилання на них) на платіжну операцію надавачу платіжних послуг з обслуговування рахунку платника.</w:t>
      </w:r>
    </w:p>
    <w:p w:rsidR="009940EE" w:rsidRPr="00FF391B" w:rsidRDefault="009940EE" w:rsidP="00C65CB1">
      <w:pPr>
        <w:pStyle w:val="1"/>
        <w:numPr>
          <w:ilvl w:val="0"/>
          <w:numId w:val="28"/>
        </w:numPr>
        <w:spacing w:before="0" w:beforeAutospacing="0" w:after="0" w:afterAutospacing="0"/>
        <w:ind w:left="0" w:firstLine="567"/>
        <w:jc w:val="both"/>
        <w:rPr>
          <w:sz w:val="28"/>
          <w:szCs w:val="28"/>
        </w:rPr>
      </w:pPr>
      <w:r w:rsidRPr="00FF391B">
        <w:rPr>
          <w:sz w:val="28"/>
          <w:szCs w:val="28"/>
        </w:rPr>
        <w:t xml:space="preserve">Після виконання платіжної операції надавач платіжних послуг платника зобов’язаний надати платнику </w:t>
      </w:r>
      <w:r>
        <w:rPr>
          <w:sz w:val="28"/>
          <w:szCs w:val="28"/>
        </w:rPr>
        <w:t>таку</w:t>
      </w:r>
      <w:r w:rsidRPr="00FF391B">
        <w:rPr>
          <w:sz w:val="28"/>
          <w:szCs w:val="28"/>
        </w:rPr>
        <w:t xml:space="preserve"> інформацію у спосіб та </w:t>
      </w:r>
      <w:r>
        <w:rPr>
          <w:sz w:val="28"/>
          <w:szCs w:val="28"/>
        </w:rPr>
        <w:t>в</w:t>
      </w:r>
      <w:r w:rsidRPr="00FF391B">
        <w:rPr>
          <w:sz w:val="28"/>
          <w:szCs w:val="28"/>
        </w:rPr>
        <w:t xml:space="preserve"> порядку, визначеному в договорі:</w:t>
      </w:r>
    </w:p>
    <w:p w:rsidR="009940EE" w:rsidRPr="00FF391B" w:rsidRDefault="009940EE" w:rsidP="00C65CB1">
      <w:pPr>
        <w:pStyle w:val="a5"/>
        <w:numPr>
          <w:ilvl w:val="0"/>
          <w:numId w:val="130"/>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відомості, які д</w:t>
      </w:r>
      <w:r>
        <w:rPr>
          <w:rFonts w:ascii="Times New Roman" w:hAnsi="Times New Roman"/>
          <w:sz w:val="28"/>
          <w:szCs w:val="28"/>
          <w:lang w:eastAsia="uk-UA"/>
        </w:rPr>
        <w:t>а</w:t>
      </w:r>
      <w:r w:rsidRPr="00FF391B">
        <w:rPr>
          <w:rFonts w:ascii="Times New Roman" w:hAnsi="Times New Roman"/>
          <w:sz w:val="28"/>
          <w:szCs w:val="28"/>
          <w:lang w:eastAsia="uk-UA"/>
        </w:rPr>
        <w:t xml:space="preserve">ють </w:t>
      </w:r>
      <w:r>
        <w:rPr>
          <w:rFonts w:ascii="Times New Roman" w:hAnsi="Times New Roman"/>
          <w:sz w:val="28"/>
          <w:szCs w:val="28"/>
          <w:lang w:eastAsia="uk-UA"/>
        </w:rPr>
        <w:t xml:space="preserve">змогу </w:t>
      </w:r>
      <w:r w:rsidRPr="00FF391B">
        <w:rPr>
          <w:rFonts w:ascii="Times New Roman" w:hAnsi="Times New Roman"/>
          <w:sz w:val="28"/>
          <w:szCs w:val="28"/>
          <w:lang w:eastAsia="uk-UA"/>
        </w:rPr>
        <w:t xml:space="preserve">платнику ідентифікувати виконану платіжну операцію та за </w:t>
      </w:r>
      <w:r>
        <w:rPr>
          <w:rFonts w:ascii="Times New Roman" w:hAnsi="Times New Roman"/>
          <w:sz w:val="28"/>
          <w:szCs w:val="28"/>
          <w:lang w:eastAsia="uk-UA"/>
        </w:rPr>
        <w:t>технічної</w:t>
      </w:r>
      <w:r w:rsidRPr="00FF391B">
        <w:rPr>
          <w:rFonts w:ascii="Times New Roman" w:hAnsi="Times New Roman"/>
          <w:sz w:val="28"/>
          <w:szCs w:val="28"/>
          <w:lang w:eastAsia="uk-UA"/>
        </w:rPr>
        <w:t xml:space="preserve"> можливості інформацію про отримувача;</w:t>
      </w:r>
    </w:p>
    <w:p w:rsidR="009940EE" w:rsidRPr="00FF391B" w:rsidRDefault="009940EE" w:rsidP="00C65CB1">
      <w:pPr>
        <w:pStyle w:val="a5"/>
        <w:numPr>
          <w:ilvl w:val="0"/>
          <w:numId w:val="130"/>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суму платіжної операції у валюті рахунку платника та у валюті платіжної операції;</w:t>
      </w:r>
    </w:p>
    <w:p w:rsidR="009940EE" w:rsidRPr="00FF391B" w:rsidRDefault="009940EE" w:rsidP="00C65CB1">
      <w:pPr>
        <w:pStyle w:val="a5"/>
        <w:numPr>
          <w:ilvl w:val="0"/>
          <w:numId w:val="130"/>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суму </w:t>
      </w:r>
      <w:r>
        <w:rPr>
          <w:rFonts w:ascii="Times New Roman" w:hAnsi="Times New Roman"/>
          <w:sz w:val="28"/>
          <w:szCs w:val="28"/>
          <w:lang w:eastAsia="uk-UA"/>
        </w:rPr>
        <w:t>в</w:t>
      </w:r>
      <w:r w:rsidRPr="00FF391B">
        <w:rPr>
          <w:rFonts w:ascii="Times New Roman" w:hAnsi="Times New Roman"/>
          <w:sz w:val="28"/>
          <w:szCs w:val="28"/>
          <w:lang w:eastAsia="uk-UA"/>
        </w:rPr>
        <w:t xml:space="preserve">сіх комісійних винагород та зборів, </w:t>
      </w:r>
      <w:r>
        <w:rPr>
          <w:rFonts w:ascii="Times New Roman" w:hAnsi="Times New Roman"/>
          <w:sz w:val="28"/>
          <w:szCs w:val="28"/>
          <w:lang w:eastAsia="uk-UA"/>
        </w:rPr>
        <w:t>що</w:t>
      </w:r>
      <w:r w:rsidRPr="00FF391B">
        <w:rPr>
          <w:rFonts w:ascii="Times New Roman" w:hAnsi="Times New Roman"/>
          <w:sz w:val="28"/>
          <w:szCs w:val="28"/>
          <w:lang w:eastAsia="uk-UA"/>
        </w:rPr>
        <w:t xml:space="preserve"> утримані з платника за виконання платіжної операції (за </w:t>
      </w:r>
      <w:r>
        <w:rPr>
          <w:rFonts w:ascii="Times New Roman" w:hAnsi="Times New Roman"/>
          <w:sz w:val="28"/>
          <w:szCs w:val="28"/>
          <w:lang w:eastAsia="uk-UA"/>
        </w:rPr>
        <w:t>технічної</w:t>
      </w:r>
      <w:r w:rsidRPr="00FF391B">
        <w:rPr>
          <w:rFonts w:ascii="Times New Roman" w:hAnsi="Times New Roman"/>
          <w:sz w:val="28"/>
          <w:szCs w:val="28"/>
          <w:lang w:eastAsia="uk-UA"/>
        </w:rPr>
        <w:t xml:space="preserve"> можливості сума кожної комісійної винагороди зазначається окремо);</w:t>
      </w:r>
    </w:p>
    <w:p w:rsidR="00815885" w:rsidRDefault="009940EE" w:rsidP="00C65CB1">
      <w:pPr>
        <w:pStyle w:val="a5"/>
        <w:numPr>
          <w:ilvl w:val="0"/>
          <w:numId w:val="130"/>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якщо платнику надавались послуги зі </w:t>
      </w:r>
      <w:r>
        <w:rPr>
          <w:rFonts w:ascii="Times New Roman" w:hAnsi="Times New Roman"/>
          <w:sz w:val="28"/>
          <w:szCs w:val="28"/>
          <w:lang w:eastAsia="uk-UA"/>
        </w:rPr>
        <w:t>виконання</w:t>
      </w:r>
      <w:r w:rsidRPr="00FF391B">
        <w:rPr>
          <w:rFonts w:ascii="Times New Roman" w:hAnsi="Times New Roman"/>
          <w:sz w:val="28"/>
          <w:szCs w:val="28"/>
          <w:lang w:eastAsia="uk-UA"/>
        </w:rPr>
        <w:t xml:space="preserve"> операцій з обміну валют, застосовний курс перерахунку;</w:t>
      </w:r>
    </w:p>
    <w:p w:rsidR="009940EE" w:rsidRPr="00815885" w:rsidRDefault="009940EE" w:rsidP="00C65CB1">
      <w:pPr>
        <w:pStyle w:val="a5"/>
        <w:numPr>
          <w:ilvl w:val="0"/>
          <w:numId w:val="130"/>
        </w:numPr>
        <w:tabs>
          <w:tab w:val="left" w:pos="993"/>
        </w:tabs>
        <w:spacing w:before="0"/>
        <w:ind w:left="0" w:firstLine="567"/>
        <w:rPr>
          <w:rFonts w:ascii="Times New Roman" w:hAnsi="Times New Roman"/>
          <w:sz w:val="28"/>
          <w:szCs w:val="28"/>
          <w:lang w:eastAsia="uk-UA"/>
        </w:rPr>
      </w:pPr>
      <w:r w:rsidRPr="00815885">
        <w:rPr>
          <w:rFonts w:ascii="Times New Roman" w:hAnsi="Times New Roman"/>
          <w:sz w:val="28"/>
          <w:szCs w:val="28"/>
          <w:lang w:eastAsia="uk-UA"/>
        </w:rPr>
        <w:t>дата та час прийняття до виконання платіжної інструкції, дата валютування.</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Надавач платіжних послуг платника зобов’язаний надавати платнику вищезазначену інформацію за кожною виконаною платіжною операцією за його рахунком не </w:t>
      </w:r>
      <w:r>
        <w:rPr>
          <w:rFonts w:ascii="Times New Roman" w:hAnsi="Times New Roman"/>
          <w:sz w:val="28"/>
          <w:szCs w:val="28"/>
          <w:lang w:eastAsia="uk-UA"/>
        </w:rPr>
        <w:t>менше</w:t>
      </w:r>
      <w:r w:rsidRPr="00FF391B">
        <w:rPr>
          <w:rFonts w:ascii="Times New Roman" w:hAnsi="Times New Roman"/>
          <w:sz w:val="28"/>
          <w:szCs w:val="28"/>
          <w:lang w:eastAsia="uk-UA"/>
        </w:rPr>
        <w:t xml:space="preserve"> одного разу протягом календарного місяця на безоплатній основі</w:t>
      </w:r>
      <w:r>
        <w:rPr>
          <w:rFonts w:ascii="Times New Roman" w:hAnsi="Times New Roman"/>
          <w:sz w:val="28"/>
          <w:szCs w:val="28"/>
          <w:lang w:eastAsia="uk-UA"/>
        </w:rPr>
        <w:t>.</w:t>
      </w:r>
    </w:p>
    <w:p w:rsidR="009940EE" w:rsidRPr="00FF391B" w:rsidRDefault="009940EE" w:rsidP="00C65CB1">
      <w:pPr>
        <w:pStyle w:val="1"/>
        <w:numPr>
          <w:ilvl w:val="0"/>
          <w:numId w:val="28"/>
        </w:numPr>
        <w:spacing w:before="0" w:beforeAutospacing="0" w:after="0" w:afterAutospacing="0"/>
        <w:ind w:left="0" w:firstLine="567"/>
        <w:jc w:val="both"/>
        <w:rPr>
          <w:sz w:val="28"/>
          <w:szCs w:val="28"/>
        </w:rPr>
      </w:pPr>
      <w:r w:rsidRPr="00FF391B">
        <w:rPr>
          <w:sz w:val="28"/>
          <w:szCs w:val="28"/>
        </w:rPr>
        <w:t xml:space="preserve">Після виконання платіжної операції надавач платіжних послуг отримувача зобов’язаний надати отримувачу </w:t>
      </w:r>
      <w:r>
        <w:rPr>
          <w:sz w:val="28"/>
          <w:szCs w:val="28"/>
        </w:rPr>
        <w:t>таку</w:t>
      </w:r>
      <w:r w:rsidRPr="00FF391B">
        <w:rPr>
          <w:sz w:val="28"/>
          <w:szCs w:val="28"/>
        </w:rPr>
        <w:t xml:space="preserve"> інформацію у спосіб, визначений договором:</w:t>
      </w:r>
    </w:p>
    <w:p w:rsidR="009940EE" w:rsidRPr="00FF391B" w:rsidRDefault="009940EE" w:rsidP="00C65CB1">
      <w:pPr>
        <w:pStyle w:val="a5"/>
        <w:numPr>
          <w:ilvl w:val="0"/>
          <w:numId w:val="131"/>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відомості, які д</w:t>
      </w:r>
      <w:r>
        <w:rPr>
          <w:rFonts w:ascii="Times New Roman" w:hAnsi="Times New Roman"/>
          <w:sz w:val="28"/>
          <w:szCs w:val="28"/>
          <w:lang w:eastAsia="uk-UA"/>
        </w:rPr>
        <w:t>а</w:t>
      </w:r>
      <w:r w:rsidRPr="00FF391B">
        <w:rPr>
          <w:rFonts w:ascii="Times New Roman" w:hAnsi="Times New Roman"/>
          <w:sz w:val="28"/>
          <w:szCs w:val="28"/>
          <w:lang w:eastAsia="uk-UA"/>
        </w:rPr>
        <w:t xml:space="preserve">ють </w:t>
      </w:r>
      <w:r>
        <w:rPr>
          <w:rFonts w:ascii="Times New Roman" w:hAnsi="Times New Roman"/>
          <w:sz w:val="28"/>
          <w:szCs w:val="28"/>
          <w:lang w:eastAsia="uk-UA"/>
        </w:rPr>
        <w:t xml:space="preserve">змогу </w:t>
      </w:r>
      <w:r w:rsidRPr="00FF391B">
        <w:rPr>
          <w:rFonts w:ascii="Times New Roman" w:hAnsi="Times New Roman"/>
          <w:sz w:val="28"/>
          <w:szCs w:val="28"/>
          <w:lang w:eastAsia="uk-UA"/>
        </w:rPr>
        <w:t>отримувачу ідентифікувати виконану платіжну операцію, інформацію про платника та інші відомості, які супроводжують  платіжну інструкцію;</w:t>
      </w:r>
    </w:p>
    <w:p w:rsidR="009940EE" w:rsidRPr="00FF391B" w:rsidRDefault="009940EE" w:rsidP="00C65CB1">
      <w:pPr>
        <w:pStyle w:val="a5"/>
        <w:numPr>
          <w:ilvl w:val="0"/>
          <w:numId w:val="131"/>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суму платіжної операції у валюті рахунку отримувача та у валюті платіжної операції;</w:t>
      </w:r>
    </w:p>
    <w:p w:rsidR="009940EE" w:rsidRPr="00FF391B" w:rsidRDefault="009940EE" w:rsidP="00C65CB1">
      <w:pPr>
        <w:pStyle w:val="a5"/>
        <w:numPr>
          <w:ilvl w:val="0"/>
          <w:numId w:val="131"/>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lastRenderedPageBreak/>
        <w:t xml:space="preserve">суму </w:t>
      </w:r>
      <w:r>
        <w:rPr>
          <w:rFonts w:ascii="Times New Roman" w:hAnsi="Times New Roman"/>
          <w:sz w:val="28"/>
          <w:szCs w:val="28"/>
          <w:lang w:eastAsia="uk-UA"/>
        </w:rPr>
        <w:t>в</w:t>
      </w:r>
      <w:r w:rsidRPr="00FF391B">
        <w:rPr>
          <w:rFonts w:ascii="Times New Roman" w:hAnsi="Times New Roman"/>
          <w:sz w:val="28"/>
          <w:szCs w:val="28"/>
          <w:lang w:eastAsia="uk-UA"/>
        </w:rPr>
        <w:t xml:space="preserve">сіх комісійних винагород та зборів, </w:t>
      </w:r>
      <w:r>
        <w:rPr>
          <w:rFonts w:ascii="Times New Roman" w:hAnsi="Times New Roman"/>
          <w:sz w:val="28"/>
          <w:szCs w:val="28"/>
          <w:lang w:eastAsia="uk-UA"/>
        </w:rPr>
        <w:t>що</w:t>
      </w:r>
      <w:r w:rsidRPr="00FF391B">
        <w:rPr>
          <w:rFonts w:ascii="Times New Roman" w:hAnsi="Times New Roman"/>
          <w:sz w:val="28"/>
          <w:szCs w:val="28"/>
          <w:lang w:eastAsia="uk-UA"/>
        </w:rPr>
        <w:t xml:space="preserve"> утримані з отримувача за виконання платіжної операції (за </w:t>
      </w:r>
      <w:r>
        <w:rPr>
          <w:rFonts w:ascii="Times New Roman" w:hAnsi="Times New Roman"/>
          <w:sz w:val="28"/>
          <w:szCs w:val="28"/>
          <w:lang w:eastAsia="uk-UA"/>
        </w:rPr>
        <w:t>технічної</w:t>
      </w:r>
      <w:r w:rsidRPr="00FF391B">
        <w:rPr>
          <w:rFonts w:ascii="Times New Roman" w:hAnsi="Times New Roman"/>
          <w:sz w:val="28"/>
          <w:szCs w:val="28"/>
          <w:lang w:eastAsia="uk-UA"/>
        </w:rPr>
        <w:t xml:space="preserve"> можливості сума кожної комісійної винагороди зазначається окремо);</w:t>
      </w:r>
    </w:p>
    <w:p w:rsidR="009940EE" w:rsidRPr="00FF391B" w:rsidRDefault="009940EE" w:rsidP="00C65CB1">
      <w:pPr>
        <w:pStyle w:val="a5"/>
        <w:numPr>
          <w:ilvl w:val="0"/>
          <w:numId w:val="131"/>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якщо отримувачу надавались послуги зі </w:t>
      </w:r>
      <w:r>
        <w:rPr>
          <w:rFonts w:ascii="Times New Roman" w:hAnsi="Times New Roman"/>
          <w:sz w:val="28"/>
          <w:szCs w:val="28"/>
          <w:lang w:eastAsia="uk-UA"/>
        </w:rPr>
        <w:t>виконання</w:t>
      </w:r>
      <w:r w:rsidRPr="00FF391B">
        <w:rPr>
          <w:rFonts w:ascii="Times New Roman" w:hAnsi="Times New Roman"/>
          <w:sz w:val="28"/>
          <w:szCs w:val="28"/>
          <w:lang w:eastAsia="uk-UA"/>
        </w:rPr>
        <w:t xml:space="preserve"> операцій з </w:t>
      </w:r>
      <w:r>
        <w:rPr>
          <w:rFonts w:ascii="Times New Roman" w:hAnsi="Times New Roman"/>
          <w:sz w:val="28"/>
          <w:szCs w:val="28"/>
          <w:lang w:eastAsia="uk-UA"/>
        </w:rPr>
        <w:t>обміну</w:t>
      </w:r>
      <w:r w:rsidRPr="00FF391B">
        <w:rPr>
          <w:rFonts w:ascii="Times New Roman" w:hAnsi="Times New Roman"/>
          <w:sz w:val="28"/>
          <w:szCs w:val="28"/>
          <w:lang w:eastAsia="uk-UA"/>
        </w:rPr>
        <w:t xml:space="preserve"> іноземної валюти, застосовний курс перерахунку;</w:t>
      </w:r>
    </w:p>
    <w:p w:rsidR="009940EE" w:rsidRPr="00FF391B" w:rsidRDefault="009940EE" w:rsidP="00C65CB1">
      <w:pPr>
        <w:pStyle w:val="a5"/>
        <w:numPr>
          <w:ilvl w:val="0"/>
          <w:numId w:val="131"/>
        </w:numPr>
        <w:tabs>
          <w:tab w:val="left" w:pos="993"/>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дата та час зарахування коштів на рахунок отримувача, дата валютування.</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Надавач платіжних послуг отримувача зобов’язаний надавати отримувачу вищезазначену інформацію за кожною виконаною платіжною операцією за його рахунком не </w:t>
      </w:r>
      <w:r>
        <w:rPr>
          <w:rFonts w:ascii="Times New Roman" w:hAnsi="Times New Roman"/>
          <w:sz w:val="28"/>
          <w:szCs w:val="28"/>
          <w:lang w:eastAsia="uk-UA"/>
        </w:rPr>
        <w:t>менше</w:t>
      </w:r>
      <w:r w:rsidRPr="00FF391B">
        <w:rPr>
          <w:rFonts w:ascii="Times New Roman" w:hAnsi="Times New Roman"/>
          <w:sz w:val="28"/>
          <w:szCs w:val="28"/>
          <w:lang w:eastAsia="uk-UA"/>
        </w:rPr>
        <w:t xml:space="preserve"> одного разу протягом календарного місяця на безоплатній основі.  </w:t>
      </w:r>
    </w:p>
    <w:p w:rsidR="00B2373C" w:rsidRDefault="009940EE" w:rsidP="00C65CB1">
      <w:pPr>
        <w:pStyle w:val="1"/>
        <w:numPr>
          <w:ilvl w:val="0"/>
          <w:numId w:val="28"/>
        </w:numPr>
        <w:spacing w:before="0" w:beforeAutospacing="0" w:after="0" w:afterAutospacing="0"/>
        <w:ind w:left="0" w:firstLine="567"/>
        <w:jc w:val="both"/>
        <w:rPr>
          <w:sz w:val="28"/>
          <w:szCs w:val="28"/>
        </w:rPr>
      </w:pPr>
      <w:r w:rsidRPr="00FF391B">
        <w:rPr>
          <w:sz w:val="28"/>
          <w:szCs w:val="28"/>
        </w:rPr>
        <w:t>Надавач платіжних послуг та користувач можуть передбачити в договорі плату з користувача за надання інформації частіше, ніж передбачено цим Законом, або за надання додаткової інформації, що не передбачена ц</w:t>
      </w:r>
      <w:r>
        <w:rPr>
          <w:sz w:val="28"/>
          <w:szCs w:val="28"/>
        </w:rPr>
        <w:t>им Законом</w:t>
      </w:r>
      <w:r w:rsidRPr="00FF391B">
        <w:rPr>
          <w:sz w:val="28"/>
          <w:szCs w:val="28"/>
        </w:rPr>
        <w:t xml:space="preserve"> Розмір такої плати встановлюється згідно з тарифами, </w:t>
      </w:r>
      <w:r>
        <w:rPr>
          <w:sz w:val="28"/>
          <w:szCs w:val="28"/>
        </w:rPr>
        <w:t>у</w:t>
      </w:r>
      <w:r w:rsidRPr="00FF391B">
        <w:rPr>
          <w:sz w:val="28"/>
          <w:szCs w:val="28"/>
        </w:rPr>
        <w:t>становленими надавачем платіжних послуг, та має враховувати фактичні витрати надавача платіжних послуг на її обробку та надання.</w:t>
      </w:r>
    </w:p>
    <w:p w:rsidR="00815885" w:rsidRDefault="00815885" w:rsidP="00815885">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87" w:name="_Toc52382608"/>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33</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xml:space="preserve">. Інформування користувачів </w:t>
      </w:r>
      <w:r>
        <w:rPr>
          <w:rFonts w:ascii="Times New Roman" w:hAnsi="Times New Roman"/>
          <w:b/>
          <w:sz w:val="28"/>
          <w:szCs w:val="28"/>
          <w:lang w:eastAsia="uk-UA"/>
        </w:rPr>
        <w:t>під час</w:t>
      </w:r>
      <w:r w:rsidRPr="00FF391B">
        <w:rPr>
          <w:rFonts w:ascii="Times New Roman" w:hAnsi="Times New Roman"/>
          <w:b/>
          <w:sz w:val="28"/>
          <w:szCs w:val="28"/>
          <w:lang w:eastAsia="uk-UA"/>
        </w:rPr>
        <w:t xml:space="preserve"> </w:t>
      </w:r>
      <w:r>
        <w:rPr>
          <w:rFonts w:ascii="Times New Roman" w:hAnsi="Times New Roman"/>
          <w:b/>
          <w:sz w:val="28"/>
          <w:szCs w:val="28"/>
          <w:lang w:eastAsia="uk-UA"/>
        </w:rPr>
        <w:t>виконання</w:t>
      </w:r>
      <w:r w:rsidRPr="00FF391B">
        <w:rPr>
          <w:rFonts w:ascii="Times New Roman" w:hAnsi="Times New Roman"/>
          <w:b/>
          <w:sz w:val="28"/>
          <w:szCs w:val="28"/>
          <w:lang w:eastAsia="uk-UA"/>
        </w:rPr>
        <w:t xml:space="preserve"> платіжних  операцій з використанням платіжних інструментів</w:t>
      </w:r>
      <w:bookmarkEnd w:id="87"/>
    </w:p>
    <w:p w:rsidR="00B2373C" w:rsidRDefault="009940EE" w:rsidP="00C65CB1">
      <w:pPr>
        <w:pStyle w:val="1"/>
        <w:numPr>
          <w:ilvl w:val="0"/>
          <w:numId w:val="29"/>
        </w:numPr>
        <w:spacing w:before="0" w:beforeAutospacing="0" w:after="0" w:afterAutospacing="0"/>
        <w:ind w:left="0" w:firstLine="567"/>
        <w:jc w:val="both"/>
        <w:rPr>
          <w:sz w:val="28"/>
          <w:szCs w:val="28"/>
        </w:rPr>
      </w:pPr>
      <w:r w:rsidRPr="00FF391B">
        <w:rPr>
          <w:sz w:val="28"/>
          <w:szCs w:val="28"/>
        </w:rPr>
        <w:t>Користувач відповідно до умов договору зобов</w:t>
      </w:r>
      <w:r>
        <w:rPr>
          <w:sz w:val="28"/>
          <w:szCs w:val="28"/>
        </w:rPr>
        <w:t>’</w:t>
      </w:r>
      <w:r w:rsidRPr="00FF391B">
        <w:rPr>
          <w:sz w:val="28"/>
          <w:szCs w:val="28"/>
        </w:rPr>
        <w:t>язаний надати надавачу платіжних послуг інформацію для здійснення контактів з ним, а надавач платіжних послуг зобов</w:t>
      </w:r>
      <w:r>
        <w:rPr>
          <w:sz w:val="28"/>
          <w:szCs w:val="28"/>
        </w:rPr>
        <w:t>’</w:t>
      </w:r>
      <w:r w:rsidRPr="00FF391B">
        <w:rPr>
          <w:sz w:val="28"/>
          <w:szCs w:val="28"/>
        </w:rPr>
        <w:t>язаний зберігати цю інформацію протягом дії договору.</w:t>
      </w:r>
    </w:p>
    <w:p w:rsidR="00B2373C" w:rsidRDefault="009940EE" w:rsidP="00C65CB1">
      <w:pPr>
        <w:pStyle w:val="1"/>
        <w:numPr>
          <w:ilvl w:val="0"/>
          <w:numId w:val="29"/>
        </w:numPr>
        <w:spacing w:before="0" w:beforeAutospacing="0" w:after="0" w:afterAutospacing="0"/>
        <w:ind w:left="0" w:firstLine="567"/>
        <w:jc w:val="both"/>
        <w:rPr>
          <w:sz w:val="28"/>
          <w:szCs w:val="28"/>
        </w:rPr>
      </w:pPr>
      <w:r w:rsidRPr="00FF391B">
        <w:rPr>
          <w:sz w:val="28"/>
          <w:szCs w:val="28"/>
        </w:rPr>
        <w:t>Обов</w:t>
      </w:r>
      <w:r>
        <w:rPr>
          <w:sz w:val="28"/>
          <w:szCs w:val="28"/>
        </w:rPr>
        <w:t>’</w:t>
      </w:r>
      <w:r w:rsidRPr="00FF391B">
        <w:rPr>
          <w:sz w:val="28"/>
          <w:szCs w:val="28"/>
        </w:rPr>
        <w:t>язок надавача платіжних послуг щодо повідомлення користувача про здійснені операції з використанням платіжного інструменту користувача є виконаним</w:t>
      </w:r>
      <w:r>
        <w:rPr>
          <w:sz w:val="28"/>
          <w:szCs w:val="28"/>
        </w:rPr>
        <w:t xml:space="preserve"> у разі</w:t>
      </w:r>
      <w:r w:rsidRPr="00FF391B">
        <w:rPr>
          <w:sz w:val="28"/>
          <w:szCs w:val="28"/>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інформування надавачем платіжних послуг користувача про кожну здійснену операцію відповідно до контактної інформації, наданої користувачем;</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відмови користувача від отримання повідомлень надавача платіжних послуг про здійснені операції з використанням платіжного інструменту користувача, про що зазначено в договорі.</w:t>
      </w:r>
    </w:p>
    <w:p w:rsidR="00B2373C" w:rsidRDefault="009940EE" w:rsidP="00C65CB1">
      <w:pPr>
        <w:pStyle w:val="1"/>
        <w:numPr>
          <w:ilvl w:val="0"/>
          <w:numId w:val="29"/>
        </w:numPr>
        <w:spacing w:before="0" w:beforeAutospacing="0" w:after="0" w:afterAutospacing="0"/>
        <w:ind w:left="0" w:firstLine="567"/>
        <w:jc w:val="both"/>
        <w:rPr>
          <w:sz w:val="28"/>
          <w:szCs w:val="28"/>
        </w:rPr>
      </w:pPr>
      <w:r w:rsidRPr="00FF391B">
        <w:rPr>
          <w:sz w:val="28"/>
          <w:szCs w:val="28"/>
        </w:rPr>
        <w:t>Надавач платіжних послуг зобов</w:t>
      </w:r>
      <w:r>
        <w:rPr>
          <w:sz w:val="28"/>
          <w:szCs w:val="28"/>
        </w:rPr>
        <w:t>’</w:t>
      </w:r>
      <w:r w:rsidRPr="00FF391B">
        <w:rPr>
          <w:sz w:val="28"/>
          <w:szCs w:val="28"/>
        </w:rPr>
        <w:t>язаний розглядати заяви (повідомлення) користувача, що стосуються використання платіжного інструменту, помилкової, неналежної, неакцептованої платіжної операції, ініційованої з використанням такого платіжного інструменту, надати користувачу можливість одержувати інформацію про хід розгляду заяви (повідомлення) і повідомляти в письмовій формі про результати розгляду заяви (повідомлення) у строк, установлений договором, але не більше строку, передбаченого законом</w:t>
      </w:r>
      <w:r>
        <w:rPr>
          <w:sz w:val="28"/>
          <w:szCs w:val="28"/>
        </w:rPr>
        <w:t>,</w:t>
      </w:r>
      <w:r w:rsidRPr="00FF391B">
        <w:rPr>
          <w:sz w:val="28"/>
          <w:szCs w:val="28"/>
        </w:rPr>
        <w:t xml:space="preserve"> для розгляду звернень (скарг) громадян. </w:t>
      </w:r>
    </w:p>
    <w:p w:rsidR="004E26F0" w:rsidRDefault="004E26F0" w:rsidP="004E26F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88" w:name="_Toc52382609"/>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34</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Достовірність реклами про платіжні послуги</w:t>
      </w:r>
      <w:bookmarkEnd w:id="88"/>
    </w:p>
    <w:p w:rsidR="00B2373C" w:rsidRDefault="009940EE" w:rsidP="00C65CB1">
      <w:pPr>
        <w:pStyle w:val="1"/>
        <w:numPr>
          <w:ilvl w:val="0"/>
          <w:numId w:val="99"/>
        </w:numPr>
        <w:spacing w:before="0" w:beforeAutospacing="0" w:after="0" w:afterAutospacing="0"/>
        <w:ind w:left="0" w:firstLine="567"/>
        <w:jc w:val="both"/>
        <w:rPr>
          <w:sz w:val="28"/>
          <w:szCs w:val="28"/>
        </w:rPr>
      </w:pPr>
      <w:r w:rsidRPr="00FF391B">
        <w:rPr>
          <w:sz w:val="28"/>
          <w:szCs w:val="28"/>
        </w:rPr>
        <w:t xml:space="preserve">Поширення </w:t>
      </w:r>
      <w:r>
        <w:rPr>
          <w:sz w:val="28"/>
          <w:szCs w:val="28"/>
        </w:rPr>
        <w:t>в</w:t>
      </w:r>
      <w:r w:rsidRPr="00FF391B">
        <w:rPr>
          <w:sz w:val="28"/>
          <w:szCs w:val="28"/>
        </w:rPr>
        <w:t xml:space="preserve"> будь-якій формі та </w:t>
      </w:r>
      <w:r>
        <w:rPr>
          <w:sz w:val="28"/>
          <w:szCs w:val="28"/>
        </w:rPr>
        <w:t>в</w:t>
      </w:r>
      <w:r w:rsidRPr="00FF391B">
        <w:rPr>
          <w:sz w:val="28"/>
          <w:szCs w:val="28"/>
        </w:rPr>
        <w:t xml:space="preserve"> будь-який спосіб надавачами платіжних послуг (іншими особами від імені та/або за дорученням надавачів платіжних послуг) неповної, неточної та недостовірної інформації (у тому числі </w:t>
      </w:r>
      <w:r>
        <w:rPr>
          <w:sz w:val="28"/>
          <w:szCs w:val="28"/>
        </w:rPr>
        <w:lastRenderedPageBreak/>
        <w:t>в</w:t>
      </w:r>
      <w:r w:rsidRPr="00FF391B">
        <w:rPr>
          <w:sz w:val="28"/>
          <w:szCs w:val="28"/>
        </w:rPr>
        <w:t xml:space="preserve"> рекламі) про їх діяльність у сфері надання платіжних послуг, платіжні послуги, які ними надаються, умови отримання таких платіжних послуг, а також  недобросовісна реклама у сфері платіжних послуг забороня</w:t>
      </w:r>
      <w:r>
        <w:rPr>
          <w:sz w:val="28"/>
          <w:szCs w:val="28"/>
        </w:rPr>
        <w:t>ю</w:t>
      </w:r>
      <w:r w:rsidRPr="00FF391B">
        <w:rPr>
          <w:sz w:val="28"/>
          <w:szCs w:val="28"/>
        </w:rPr>
        <w:t>ться.</w:t>
      </w:r>
    </w:p>
    <w:p w:rsidR="00B2373C" w:rsidRDefault="009940EE" w:rsidP="00C65CB1">
      <w:pPr>
        <w:pStyle w:val="1"/>
        <w:numPr>
          <w:ilvl w:val="0"/>
          <w:numId w:val="99"/>
        </w:numPr>
        <w:spacing w:before="0" w:beforeAutospacing="0" w:after="0" w:afterAutospacing="0"/>
        <w:ind w:left="0" w:firstLine="567"/>
        <w:jc w:val="both"/>
        <w:rPr>
          <w:sz w:val="28"/>
          <w:szCs w:val="28"/>
        </w:rPr>
      </w:pPr>
      <w:r w:rsidRPr="00FF391B">
        <w:rPr>
          <w:sz w:val="28"/>
          <w:szCs w:val="28"/>
        </w:rPr>
        <w:t xml:space="preserve">Надавачі платіжних послуг </w:t>
      </w:r>
      <w:r>
        <w:rPr>
          <w:sz w:val="28"/>
          <w:szCs w:val="28"/>
        </w:rPr>
        <w:t>під час</w:t>
      </w:r>
      <w:r w:rsidRPr="00FF391B">
        <w:rPr>
          <w:sz w:val="28"/>
          <w:szCs w:val="28"/>
        </w:rPr>
        <w:t xml:space="preserve"> здійсненн</w:t>
      </w:r>
      <w:r>
        <w:rPr>
          <w:sz w:val="28"/>
          <w:szCs w:val="28"/>
        </w:rPr>
        <w:t>я</w:t>
      </w:r>
      <w:r w:rsidRPr="00FF391B">
        <w:rPr>
          <w:sz w:val="28"/>
          <w:szCs w:val="28"/>
        </w:rPr>
        <w:t xml:space="preserve"> реклами повинні дотримуватися вимог Законів України </w:t>
      </w:r>
      <w:r w:rsidR="00460B5E">
        <w:rPr>
          <w:sz w:val="28"/>
          <w:szCs w:val="28"/>
        </w:rPr>
        <w:t>«</w:t>
      </w:r>
      <w:r w:rsidRPr="00FF391B">
        <w:rPr>
          <w:sz w:val="28"/>
          <w:szCs w:val="28"/>
        </w:rPr>
        <w:t>Про рекламу</w:t>
      </w:r>
      <w:r w:rsidR="00460B5E">
        <w:rPr>
          <w:sz w:val="28"/>
          <w:szCs w:val="28"/>
        </w:rPr>
        <w:t>»</w:t>
      </w:r>
      <w:r w:rsidRPr="00FF391B">
        <w:rPr>
          <w:sz w:val="28"/>
          <w:szCs w:val="28"/>
        </w:rPr>
        <w:t>,</w:t>
      </w:r>
      <w:r w:rsidRPr="001C391D">
        <w:rPr>
          <w:sz w:val="28"/>
          <w:szCs w:val="28"/>
        </w:rPr>
        <w:t xml:space="preserve"> </w:t>
      </w:r>
      <w:r w:rsidR="00460B5E">
        <w:rPr>
          <w:sz w:val="28"/>
          <w:szCs w:val="28"/>
        </w:rPr>
        <w:t>«</w:t>
      </w:r>
      <w:r w:rsidRPr="003B03EC">
        <w:rPr>
          <w:sz w:val="28"/>
          <w:szCs w:val="28"/>
        </w:rPr>
        <w:t>Про фінансові послуги та державне регулювання ринків фінансових послуг</w:t>
      </w:r>
      <w:r w:rsidR="00460B5E">
        <w:rPr>
          <w:sz w:val="28"/>
          <w:szCs w:val="28"/>
        </w:rPr>
        <w:t>»</w:t>
      </w:r>
      <w:r w:rsidRPr="00FF391B">
        <w:rPr>
          <w:sz w:val="28"/>
          <w:szCs w:val="28"/>
        </w:rPr>
        <w:t xml:space="preserve">  та інших законодавчих актів щодо реклами у сфері фінансових послуг.</w:t>
      </w:r>
    </w:p>
    <w:p w:rsidR="004E26F0" w:rsidRDefault="004E26F0" w:rsidP="004E26F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1"/>
        <w:rPr>
          <w:rFonts w:ascii="Times New Roman" w:hAnsi="Times New Roman"/>
          <w:b/>
          <w:sz w:val="28"/>
          <w:szCs w:val="28"/>
          <w:lang w:eastAsia="uk-UA"/>
        </w:rPr>
      </w:pPr>
      <w:bookmarkStart w:id="89" w:name="_Toc52382610"/>
      <w:r w:rsidRPr="00FF391B">
        <w:rPr>
          <w:rFonts w:ascii="Times New Roman" w:hAnsi="Times New Roman"/>
          <w:b/>
          <w:sz w:val="28"/>
          <w:szCs w:val="28"/>
          <w:lang w:eastAsia="uk-UA"/>
        </w:rPr>
        <w:t>Глава 2. ПЛАТІЖНІ ІНСТРУМЕНТИ</w:t>
      </w:r>
      <w:bookmarkEnd w:id="89"/>
    </w:p>
    <w:p w:rsidR="004E26F0" w:rsidRPr="004E26F0" w:rsidRDefault="004E26F0" w:rsidP="004E26F0"/>
    <w:p w:rsidR="00B2373C" w:rsidRDefault="009940EE" w:rsidP="00B2373C">
      <w:pPr>
        <w:pStyle w:val="a5"/>
        <w:spacing w:before="0"/>
        <w:jc w:val="center"/>
        <w:outlineLvl w:val="2"/>
        <w:rPr>
          <w:rFonts w:ascii="Times New Roman" w:hAnsi="Times New Roman"/>
          <w:b/>
          <w:sz w:val="28"/>
          <w:szCs w:val="28"/>
          <w:lang w:eastAsia="uk-UA"/>
        </w:rPr>
      </w:pPr>
      <w:bookmarkStart w:id="90" w:name="_Toc52382611"/>
      <w:r w:rsidRPr="00FF391B">
        <w:rPr>
          <w:rFonts w:ascii="Times New Roman" w:hAnsi="Times New Roman"/>
          <w:b/>
          <w:sz w:val="28"/>
          <w:szCs w:val="28"/>
          <w:lang w:eastAsia="uk-UA"/>
        </w:rPr>
        <w:t xml:space="preserve">Стаття </w:t>
      </w:r>
      <w:bookmarkStart w:id="91" w:name="Порядок_застосування_пл_інстр"/>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35</w:t>
      </w:r>
      <w:r w:rsidRPr="00FF391B">
        <w:rPr>
          <w:rFonts w:ascii="Times New Roman" w:hAnsi="Times New Roman"/>
          <w:b/>
          <w:sz w:val="28"/>
          <w:szCs w:val="28"/>
          <w:lang w:eastAsia="uk-UA"/>
        </w:rPr>
        <w:fldChar w:fldCharType="end"/>
      </w:r>
      <w:bookmarkEnd w:id="91"/>
      <w:r w:rsidRPr="00FF391B">
        <w:rPr>
          <w:rFonts w:ascii="Times New Roman" w:hAnsi="Times New Roman"/>
          <w:b/>
          <w:sz w:val="28"/>
          <w:szCs w:val="28"/>
          <w:lang w:eastAsia="uk-UA"/>
        </w:rPr>
        <w:t>. Види платіжних інструментів</w:t>
      </w:r>
      <w:bookmarkEnd w:id="90"/>
    </w:p>
    <w:p w:rsidR="00B2373C" w:rsidRDefault="009940EE" w:rsidP="00C65CB1">
      <w:pPr>
        <w:pStyle w:val="1"/>
        <w:numPr>
          <w:ilvl w:val="0"/>
          <w:numId w:val="30"/>
        </w:numPr>
        <w:spacing w:before="0" w:beforeAutospacing="0" w:after="0" w:afterAutospacing="0"/>
        <w:ind w:left="0" w:firstLine="567"/>
        <w:jc w:val="both"/>
        <w:rPr>
          <w:sz w:val="28"/>
          <w:szCs w:val="28"/>
        </w:rPr>
      </w:pPr>
      <w:r w:rsidRPr="00FF391B">
        <w:rPr>
          <w:sz w:val="28"/>
          <w:szCs w:val="28"/>
        </w:rPr>
        <w:t>До платіжних інструментів належать:</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прямий дебіт;</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кредитовий трансфер;</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електронні платіжні засоби.</w:t>
      </w:r>
    </w:p>
    <w:p w:rsidR="00B2373C" w:rsidRDefault="009940EE" w:rsidP="00C65CB1">
      <w:pPr>
        <w:pStyle w:val="1"/>
        <w:numPr>
          <w:ilvl w:val="0"/>
          <w:numId w:val="30"/>
        </w:numPr>
        <w:spacing w:before="0" w:beforeAutospacing="0" w:after="0" w:afterAutospacing="0"/>
        <w:ind w:left="0" w:firstLine="567"/>
        <w:jc w:val="both"/>
        <w:rPr>
          <w:sz w:val="28"/>
          <w:szCs w:val="28"/>
        </w:rPr>
      </w:pPr>
      <w:r w:rsidRPr="00FF391B">
        <w:rPr>
          <w:sz w:val="28"/>
          <w:szCs w:val="28"/>
        </w:rPr>
        <w:t>Національний банк України має право визначати інші види платіжних інструментів та порядок їх емісії.</w:t>
      </w:r>
    </w:p>
    <w:p w:rsidR="004E26F0" w:rsidRDefault="004E26F0" w:rsidP="004E26F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92" w:name="_Toc52382612"/>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36</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Порядок здійснення емісії платіжних інструментів</w:t>
      </w:r>
      <w:bookmarkEnd w:id="92"/>
    </w:p>
    <w:p w:rsidR="00B2373C" w:rsidRDefault="009940EE" w:rsidP="00C65CB1">
      <w:pPr>
        <w:pStyle w:val="1"/>
        <w:numPr>
          <w:ilvl w:val="0"/>
          <w:numId w:val="31"/>
        </w:numPr>
        <w:spacing w:before="0" w:beforeAutospacing="0" w:after="0" w:afterAutospacing="0"/>
        <w:ind w:left="0" w:firstLine="567"/>
        <w:jc w:val="both"/>
        <w:rPr>
          <w:sz w:val="28"/>
          <w:szCs w:val="28"/>
        </w:rPr>
      </w:pPr>
      <w:r w:rsidRPr="00FF391B">
        <w:rPr>
          <w:sz w:val="28"/>
          <w:szCs w:val="28"/>
        </w:rPr>
        <w:t>Національний банк України визначає перелік платіжних інструментів, щодо яких емітенти мають право здійснювати емісію.</w:t>
      </w:r>
    </w:p>
    <w:p w:rsidR="00B2373C" w:rsidRDefault="009940EE" w:rsidP="00C65CB1">
      <w:pPr>
        <w:pStyle w:val="1"/>
        <w:numPr>
          <w:ilvl w:val="0"/>
          <w:numId w:val="31"/>
        </w:numPr>
        <w:spacing w:before="0" w:beforeAutospacing="0" w:after="0" w:afterAutospacing="0"/>
        <w:ind w:left="0" w:firstLine="567"/>
        <w:jc w:val="both"/>
        <w:rPr>
          <w:sz w:val="28"/>
          <w:szCs w:val="28"/>
        </w:rPr>
      </w:pPr>
      <w:r w:rsidRPr="00FF391B">
        <w:rPr>
          <w:sz w:val="28"/>
          <w:szCs w:val="28"/>
        </w:rPr>
        <w:t>Емісія/надання</w:t>
      </w:r>
      <w:r w:rsidRPr="00FF391B">
        <w:rPr>
          <w:sz w:val="28"/>
          <w:szCs w:val="28"/>
          <w:lang w:val="ru-RU"/>
        </w:rPr>
        <w:t xml:space="preserve"> </w:t>
      </w:r>
      <w:r w:rsidRPr="00FF391B">
        <w:rPr>
          <w:sz w:val="28"/>
          <w:szCs w:val="28"/>
        </w:rPr>
        <w:t>користувачу платіжного інструменту здійснюється надавачем платіжних послуг на підставі договору, укладеного між надавачем платіжних послуг та користувачем.</w:t>
      </w:r>
    </w:p>
    <w:p w:rsidR="00B2373C" w:rsidRDefault="009940EE" w:rsidP="00C65CB1">
      <w:pPr>
        <w:pStyle w:val="1"/>
        <w:numPr>
          <w:ilvl w:val="0"/>
          <w:numId w:val="31"/>
        </w:numPr>
        <w:spacing w:before="0" w:beforeAutospacing="0" w:after="0" w:afterAutospacing="0"/>
        <w:ind w:left="0" w:firstLine="567"/>
        <w:jc w:val="both"/>
        <w:rPr>
          <w:sz w:val="28"/>
          <w:szCs w:val="28"/>
        </w:rPr>
      </w:pPr>
      <w:r w:rsidRPr="00FF391B">
        <w:rPr>
          <w:sz w:val="28"/>
          <w:szCs w:val="28"/>
        </w:rPr>
        <w:t xml:space="preserve">Порядок емісії платіжних інструментів для використання в платіжних системах визначається правилами відповідних платіжних систем з урахуванням вимог цього Закону та нормативно-правових актів Національного банку України. </w:t>
      </w:r>
    </w:p>
    <w:p w:rsidR="00B2373C" w:rsidRDefault="009940EE" w:rsidP="00C65CB1">
      <w:pPr>
        <w:pStyle w:val="1"/>
        <w:numPr>
          <w:ilvl w:val="0"/>
          <w:numId w:val="31"/>
        </w:numPr>
        <w:spacing w:before="0" w:beforeAutospacing="0" w:after="0" w:afterAutospacing="0"/>
        <w:ind w:left="0" w:firstLine="567"/>
        <w:jc w:val="both"/>
        <w:rPr>
          <w:sz w:val="28"/>
          <w:szCs w:val="28"/>
        </w:rPr>
      </w:pPr>
      <w:r w:rsidRPr="00FF391B">
        <w:rPr>
          <w:sz w:val="28"/>
          <w:szCs w:val="28"/>
        </w:rPr>
        <w:t xml:space="preserve">Національний банк України має право визначати порядок проведення емісії платіжних інструментів та </w:t>
      </w:r>
      <w:r>
        <w:rPr>
          <w:sz w:val="28"/>
          <w:szCs w:val="28"/>
        </w:rPr>
        <w:t>виконання</w:t>
      </w:r>
      <w:r w:rsidRPr="00FF391B">
        <w:rPr>
          <w:sz w:val="28"/>
          <w:szCs w:val="28"/>
        </w:rPr>
        <w:t xml:space="preserve"> операцій із їх використанням, у тому числі обмеження щодо порядку емісії та </w:t>
      </w:r>
      <w:r>
        <w:rPr>
          <w:sz w:val="28"/>
          <w:szCs w:val="28"/>
        </w:rPr>
        <w:t>виконання</w:t>
      </w:r>
      <w:r w:rsidRPr="00FF391B">
        <w:rPr>
          <w:sz w:val="28"/>
          <w:szCs w:val="28"/>
        </w:rPr>
        <w:t xml:space="preserve"> операцій із їх використанням.</w:t>
      </w:r>
    </w:p>
    <w:p w:rsidR="004E26F0" w:rsidRDefault="004E26F0" w:rsidP="004E26F0">
      <w:pPr>
        <w:pStyle w:val="1"/>
        <w:numPr>
          <w:ilvl w:val="0"/>
          <w:numId w:val="0"/>
        </w:numPr>
        <w:spacing w:before="0" w:beforeAutospacing="0" w:after="0" w:afterAutospacing="0"/>
        <w:ind w:left="567"/>
        <w:jc w:val="both"/>
        <w:rPr>
          <w:sz w:val="28"/>
          <w:szCs w:val="28"/>
        </w:rPr>
      </w:pPr>
    </w:p>
    <w:p w:rsidR="00B2373C" w:rsidRDefault="009940EE" w:rsidP="00B2373C">
      <w:pPr>
        <w:pStyle w:val="1"/>
        <w:numPr>
          <w:ilvl w:val="0"/>
          <w:numId w:val="0"/>
        </w:numPr>
        <w:spacing w:before="0" w:beforeAutospacing="0" w:after="0" w:afterAutospacing="0"/>
        <w:ind w:firstLine="567"/>
        <w:jc w:val="center"/>
        <w:outlineLvl w:val="2"/>
        <w:rPr>
          <w:b/>
          <w:sz w:val="28"/>
          <w:szCs w:val="28"/>
        </w:rPr>
      </w:pPr>
      <w:bookmarkStart w:id="93" w:name="_Toc52382613"/>
      <w:r w:rsidRPr="00FF391B">
        <w:rPr>
          <w:b/>
          <w:sz w:val="28"/>
          <w:szCs w:val="28"/>
        </w:rPr>
        <w:t xml:space="preserve">Стаття </w:t>
      </w:r>
      <w:r w:rsidRPr="00FF391B">
        <w:rPr>
          <w:b/>
          <w:sz w:val="28"/>
          <w:szCs w:val="28"/>
        </w:rPr>
        <w:fldChar w:fldCharType="begin"/>
      </w:r>
      <w:r w:rsidRPr="00FF391B">
        <w:rPr>
          <w:b/>
          <w:sz w:val="28"/>
          <w:szCs w:val="28"/>
        </w:rPr>
        <w:instrText xml:space="preserve"> SEQ Стаття\* Arabic \n \* MERGEFORMAT </w:instrText>
      </w:r>
      <w:r w:rsidRPr="00FF391B">
        <w:rPr>
          <w:b/>
          <w:sz w:val="28"/>
          <w:szCs w:val="28"/>
        </w:rPr>
        <w:fldChar w:fldCharType="separate"/>
      </w:r>
      <w:r>
        <w:rPr>
          <w:b/>
          <w:noProof/>
          <w:sz w:val="28"/>
          <w:szCs w:val="28"/>
        </w:rPr>
        <w:t>37</w:t>
      </w:r>
      <w:r w:rsidRPr="00FF391B">
        <w:rPr>
          <w:b/>
          <w:sz w:val="28"/>
          <w:szCs w:val="28"/>
        </w:rPr>
        <w:fldChar w:fldCharType="end"/>
      </w:r>
      <w:r w:rsidRPr="00FF391B">
        <w:rPr>
          <w:b/>
          <w:sz w:val="28"/>
          <w:szCs w:val="28"/>
        </w:rPr>
        <w:t>. Порядок використання платіжних інструментів</w:t>
      </w:r>
      <w:bookmarkEnd w:id="93"/>
    </w:p>
    <w:p w:rsidR="00B2373C" w:rsidRDefault="009940EE" w:rsidP="00C65CB1">
      <w:pPr>
        <w:pStyle w:val="1"/>
        <w:numPr>
          <w:ilvl w:val="0"/>
          <w:numId w:val="32"/>
        </w:numPr>
        <w:spacing w:before="0" w:beforeAutospacing="0" w:after="0" w:afterAutospacing="0"/>
        <w:ind w:left="0" w:firstLine="567"/>
        <w:jc w:val="both"/>
        <w:rPr>
          <w:sz w:val="28"/>
          <w:szCs w:val="28"/>
        </w:rPr>
      </w:pPr>
      <w:r w:rsidRPr="00FF391B">
        <w:rPr>
          <w:sz w:val="28"/>
          <w:szCs w:val="28"/>
        </w:rPr>
        <w:t xml:space="preserve">Порядок виконання операцій із використанням наданих користувачу платіжних інструментів, у тому числі обмеження щодо таких операцій, визначаються договором між надавачем платіжних послуг та користувачем, з урахуванням вимог цього Закону та нормативно-правових актів Національного банку України. </w:t>
      </w:r>
    </w:p>
    <w:p w:rsidR="00B2373C" w:rsidRDefault="009940EE" w:rsidP="00C65CB1">
      <w:pPr>
        <w:pStyle w:val="1"/>
        <w:numPr>
          <w:ilvl w:val="0"/>
          <w:numId w:val="32"/>
        </w:numPr>
        <w:spacing w:before="0" w:beforeAutospacing="0" w:after="0" w:afterAutospacing="0"/>
        <w:ind w:left="0" w:firstLine="567"/>
        <w:jc w:val="both"/>
        <w:rPr>
          <w:sz w:val="28"/>
          <w:szCs w:val="28"/>
        </w:rPr>
      </w:pPr>
      <w:r w:rsidRPr="00FF391B" w:rsidDel="00B81DF6">
        <w:rPr>
          <w:sz w:val="28"/>
          <w:szCs w:val="28"/>
        </w:rPr>
        <w:t xml:space="preserve">Емітент та платник мають право узгодити </w:t>
      </w:r>
      <w:r>
        <w:rPr>
          <w:sz w:val="28"/>
          <w:szCs w:val="28"/>
        </w:rPr>
        <w:t>в</w:t>
      </w:r>
      <w:r w:rsidRPr="00FF391B" w:rsidDel="00B81DF6">
        <w:rPr>
          <w:sz w:val="28"/>
          <w:szCs w:val="28"/>
        </w:rPr>
        <w:t xml:space="preserve"> договорі певні ліміти виконання платіжних операцій, якщо платіжний інструмент використовується для цілей надання </w:t>
      </w:r>
      <w:r w:rsidRPr="00FF391B">
        <w:rPr>
          <w:sz w:val="28"/>
          <w:szCs w:val="28"/>
        </w:rPr>
        <w:t xml:space="preserve">згоди платника на виконання </w:t>
      </w:r>
      <w:r w:rsidRPr="00FF391B" w:rsidDel="00B81DF6">
        <w:rPr>
          <w:sz w:val="28"/>
          <w:szCs w:val="28"/>
        </w:rPr>
        <w:t>платіжної операції.</w:t>
      </w:r>
    </w:p>
    <w:p w:rsidR="00B2373C" w:rsidRDefault="009940EE" w:rsidP="00C65CB1">
      <w:pPr>
        <w:pStyle w:val="1"/>
        <w:numPr>
          <w:ilvl w:val="0"/>
          <w:numId w:val="32"/>
        </w:numPr>
        <w:spacing w:before="0" w:beforeAutospacing="0" w:after="0" w:afterAutospacing="0"/>
        <w:ind w:left="0" w:firstLine="567"/>
        <w:jc w:val="both"/>
        <w:rPr>
          <w:sz w:val="28"/>
          <w:szCs w:val="28"/>
        </w:rPr>
      </w:pPr>
      <w:r w:rsidRPr="00FF391B">
        <w:rPr>
          <w:sz w:val="28"/>
          <w:szCs w:val="28"/>
        </w:rPr>
        <w:t xml:space="preserve">Порядок використання платіжних інструментів </w:t>
      </w:r>
      <w:r>
        <w:rPr>
          <w:sz w:val="28"/>
          <w:szCs w:val="28"/>
        </w:rPr>
        <w:t>у</w:t>
      </w:r>
      <w:r w:rsidRPr="00FF391B">
        <w:rPr>
          <w:sz w:val="28"/>
          <w:szCs w:val="28"/>
        </w:rPr>
        <w:t xml:space="preserve"> платіжних системах визначається правилами відповідних платіжних систем з урахуванням вимог цього Закону та нормативно-правових актів Національного банку України.</w:t>
      </w:r>
    </w:p>
    <w:p w:rsidR="004E26F0" w:rsidRDefault="004E26F0" w:rsidP="004E26F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94" w:name="_Toc52382614"/>
      <w:r w:rsidRPr="00FF391B">
        <w:rPr>
          <w:rFonts w:ascii="Times New Roman" w:hAnsi="Times New Roman"/>
          <w:b/>
          <w:sz w:val="28"/>
          <w:szCs w:val="28"/>
          <w:lang w:eastAsia="uk-UA"/>
        </w:rPr>
        <w:lastRenderedPageBreak/>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38</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Порядок здійснення еквайрингу</w:t>
      </w:r>
      <w:bookmarkEnd w:id="94"/>
      <w:r w:rsidRPr="00FF391B">
        <w:rPr>
          <w:rFonts w:ascii="Times New Roman" w:hAnsi="Times New Roman"/>
          <w:b/>
          <w:sz w:val="28"/>
          <w:szCs w:val="28"/>
          <w:lang w:eastAsia="uk-UA"/>
        </w:rPr>
        <w:t xml:space="preserve"> </w:t>
      </w:r>
    </w:p>
    <w:p w:rsidR="00B2373C" w:rsidRDefault="009940EE" w:rsidP="00C65CB1">
      <w:pPr>
        <w:pStyle w:val="1"/>
        <w:numPr>
          <w:ilvl w:val="0"/>
          <w:numId w:val="33"/>
        </w:numPr>
        <w:spacing w:before="0" w:beforeAutospacing="0" w:after="0" w:afterAutospacing="0"/>
        <w:ind w:left="0" w:firstLine="567"/>
        <w:jc w:val="both"/>
        <w:rPr>
          <w:sz w:val="28"/>
          <w:szCs w:val="28"/>
        </w:rPr>
      </w:pPr>
      <w:r w:rsidRPr="00FF391B" w:rsidDel="0017361A">
        <w:rPr>
          <w:sz w:val="28"/>
          <w:szCs w:val="28"/>
        </w:rPr>
        <w:t xml:space="preserve">Еквайринг </w:t>
      </w:r>
      <w:r w:rsidRPr="00FF391B">
        <w:rPr>
          <w:sz w:val="28"/>
          <w:szCs w:val="28"/>
        </w:rPr>
        <w:t xml:space="preserve">платіжних інструментів </w:t>
      </w:r>
      <w:r w:rsidRPr="00FF391B" w:rsidDel="0017361A">
        <w:rPr>
          <w:sz w:val="28"/>
          <w:szCs w:val="28"/>
        </w:rPr>
        <w:t>здійснюється еквайром на підставі договору, укладеного з отримувачем, з урахуванням вимог законодавства</w:t>
      </w:r>
      <w:r>
        <w:rPr>
          <w:sz w:val="28"/>
          <w:szCs w:val="28"/>
        </w:rPr>
        <w:t xml:space="preserve"> України</w:t>
      </w:r>
      <w:r w:rsidRPr="00FF391B" w:rsidDel="0017361A">
        <w:rPr>
          <w:sz w:val="28"/>
          <w:szCs w:val="28"/>
        </w:rPr>
        <w:t>.</w:t>
      </w:r>
    </w:p>
    <w:p w:rsidR="00B2373C" w:rsidRDefault="009940EE" w:rsidP="00C65CB1">
      <w:pPr>
        <w:pStyle w:val="1"/>
        <w:numPr>
          <w:ilvl w:val="0"/>
          <w:numId w:val="33"/>
        </w:numPr>
        <w:spacing w:before="0" w:beforeAutospacing="0" w:after="0" w:afterAutospacing="0"/>
        <w:ind w:left="0" w:firstLine="567"/>
        <w:jc w:val="both"/>
        <w:rPr>
          <w:sz w:val="28"/>
          <w:szCs w:val="28"/>
        </w:rPr>
      </w:pPr>
      <w:r>
        <w:rPr>
          <w:sz w:val="28"/>
          <w:szCs w:val="28"/>
        </w:rPr>
        <w:t>Під час</w:t>
      </w:r>
      <w:r w:rsidRPr="00FF391B" w:rsidDel="0017361A">
        <w:rPr>
          <w:sz w:val="28"/>
          <w:szCs w:val="28"/>
        </w:rPr>
        <w:t xml:space="preserve"> здійсненн</w:t>
      </w:r>
      <w:r>
        <w:rPr>
          <w:sz w:val="28"/>
          <w:szCs w:val="28"/>
        </w:rPr>
        <w:t>я</w:t>
      </w:r>
      <w:r w:rsidRPr="00FF391B" w:rsidDel="0017361A">
        <w:rPr>
          <w:sz w:val="28"/>
          <w:szCs w:val="28"/>
        </w:rPr>
        <w:t xml:space="preserve"> еквайрингу </w:t>
      </w:r>
      <w:r w:rsidRPr="00FF391B">
        <w:rPr>
          <w:sz w:val="28"/>
          <w:szCs w:val="28"/>
        </w:rPr>
        <w:t xml:space="preserve">щодо </w:t>
      </w:r>
      <w:r w:rsidRPr="00FF391B" w:rsidDel="0017361A">
        <w:rPr>
          <w:sz w:val="28"/>
          <w:szCs w:val="28"/>
        </w:rPr>
        <w:t>однієї платіжної операції</w:t>
      </w:r>
      <w:r w:rsidRPr="00FF391B">
        <w:rPr>
          <w:sz w:val="28"/>
          <w:szCs w:val="28"/>
        </w:rPr>
        <w:t xml:space="preserve">/одного платіжного інструменту </w:t>
      </w:r>
      <w:r w:rsidRPr="00FF391B" w:rsidDel="0017361A">
        <w:rPr>
          <w:sz w:val="28"/>
          <w:szCs w:val="28"/>
        </w:rPr>
        <w:t>можуть брати участь більш ніж один еквайр.</w:t>
      </w:r>
    </w:p>
    <w:p w:rsidR="00B2373C" w:rsidRDefault="009940EE" w:rsidP="00C65CB1">
      <w:pPr>
        <w:pStyle w:val="1"/>
        <w:numPr>
          <w:ilvl w:val="0"/>
          <w:numId w:val="33"/>
        </w:numPr>
        <w:spacing w:before="0" w:beforeAutospacing="0" w:after="0" w:afterAutospacing="0"/>
        <w:ind w:left="0" w:firstLine="567"/>
        <w:jc w:val="both"/>
        <w:rPr>
          <w:sz w:val="28"/>
          <w:szCs w:val="28"/>
        </w:rPr>
      </w:pPr>
      <w:r w:rsidRPr="00FF391B" w:rsidDel="0017361A">
        <w:rPr>
          <w:sz w:val="28"/>
          <w:szCs w:val="28"/>
        </w:rPr>
        <w:t>Предметом еквайрингу можуть бути платіжні операції з переказу коштів або видачі готівкових коштів з використанням платіжного пристрою.</w:t>
      </w:r>
    </w:p>
    <w:p w:rsidR="00B2373C" w:rsidRDefault="009940EE" w:rsidP="00C65CB1">
      <w:pPr>
        <w:pStyle w:val="1"/>
        <w:numPr>
          <w:ilvl w:val="0"/>
          <w:numId w:val="33"/>
        </w:numPr>
        <w:spacing w:before="0" w:beforeAutospacing="0" w:after="0" w:afterAutospacing="0"/>
        <w:ind w:left="0" w:firstLine="567"/>
        <w:jc w:val="both"/>
        <w:rPr>
          <w:sz w:val="28"/>
          <w:szCs w:val="28"/>
        </w:rPr>
      </w:pPr>
      <w:r w:rsidRPr="00FF391B" w:rsidDel="0017361A">
        <w:rPr>
          <w:sz w:val="28"/>
          <w:szCs w:val="28"/>
        </w:rPr>
        <w:t>Надання особою виключно супроводжувальних технічних</w:t>
      </w:r>
      <w:r w:rsidRPr="00FF391B">
        <w:rPr>
          <w:sz w:val="28"/>
          <w:szCs w:val="28"/>
        </w:rPr>
        <w:t>,</w:t>
      </w:r>
      <w:r w:rsidRPr="00FF391B" w:rsidDel="0017361A">
        <w:rPr>
          <w:sz w:val="28"/>
          <w:szCs w:val="28"/>
        </w:rPr>
        <w:t xml:space="preserve"> технологічних </w:t>
      </w:r>
      <w:r w:rsidRPr="00FF391B">
        <w:rPr>
          <w:sz w:val="28"/>
          <w:szCs w:val="28"/>
        </w:rPr>
        <w:t>та</w:t>
      </w:r>
      <w:r w:rsidRPr="00FF391B" w:rsidDel="0017361A">
        <w:rPr>
          <w:sz w:val="28"/>
          <w:szCs w:val="28"/>
        </w:rPr>
        <w:t>/</w:t>
      </w:r>
      <w:r w:rsidRPr="00FF391B">
        <w:rPr>
          <w:sz w:val="28"/>
          <w:szCs w:val="28"/>
        </w:rPr>
        <w:t>або</w:t>
      </w:r>
      <w:r w:rsidRPr="00FF391B" w:rsidDel="0017361A">
        <w:rPr>
          <w:sz w:val="28"/>
          <w:szCs w:val="28"/>
        </w:rPr>
        <w:t xml:space="preserve"> інформаційних послуг користувачам, </w:t>
      </w:r>
      <w:r>
        <w:rPr>
          <w:sz w:val="28"/>
          <w:szCs w:val="28"/>
        </w:rPr>
        <w:t>у</w:t>
      </w:r>
      <w:r w:rsidRPr="00FF391B" w:rsidDel="0017361A">
        <w:rPr>
          <w:sz w:val="28"/>
          <w:szCs w:val="28"/>
        </w:rPr>
        <w:t xml:space="preserve"> тому числі забезпечення та обслуговування платіжних пристроїв для виконання платіжних операцій, не вважається еквайрингом.</w:t>
      </w:r>
    </w:p>
    <w:p w:rsidR="00B2373C" w:rsidRDefault="009940EE" w:rsidP="00C65CB1">
      <w:pPr>
        <w:pStyle w:val="1"/>
        <w:numPr>
          <w:ilvl w:val="0"/>
          <w:numId w:val="33"/>
        </w:numPr>
        <w:spacing w:before="0" w:beforeAutospacing="0" w:after="0" w:afterAutospacing="0"/>
        <w:ind w:left="0" w:firstLine="567"/>
        <w:jc w:val="both"/>
        <w:rPr>
          <w:sz w:val="28"/>
          <w:szCs w:val="28"/>
        </w:rPr>
      </w:pPr>
      <w:r w:rsidRPr="00FF391B" w:rsidDel="0017361A">
        <w:rPr>
          <w:sz w:val="28"/>
          <w:szCs w:val="28"/>
        </w:rPr>
        <w:t xml:space="preserve">Порядок здійснення еквайрингу платіжних інструментів </w:t>
      </w:r>
      <w:r>
        <w:rPr>
          <w:sz w:val="28"/>
          <w:szCs w:val="28"/>
        </w:rPr>
        <w:t>у</w:t>
      </w:r>
      <w:r w:rsidRPr="00FF391B" w:rsidDel="0017361A">
        <w:rPr>
          <w:sz w:val="28"/>
          <w:szCs w:val="28"/>
        </w:rPr>
        <w:t xml:space="preserve"> платіжних системах визначається правилами відповідних платіжних систем з урахуванням вимог цього Закону та нормативно-правових актів Національного банку України. </w:t>
      </w:r>
    </w:p>
    <w:p w:rsidR="00B2373C" w:rsidRDefault="009940EE" w:rsidP="00C65CB1">
      <w:pPr>
        <w:pStyle w:val="1"/>
        <w:numPr>
          <w:ilvl w:val="0"/>
          <w:numId w:val="33"/>
        </w:numPr>
        <w:spacing w:before="0" w:beforeAutospacing="0" w:after="0" w:afterAutospacing="0"/>
        <w:ind w:left="0" w:firstLine="567"/>
        <w:jc w:val="both"/>
        <w:rPr>
          <w:sz w:val="28"/>
          <w:szCs w:val="28"/>
        </w:rPr>
      </w:pPr>
      <w:r w:rsidRPr="00FF391B" w:rsidDel="0017361A">
        <w:rPr>
          <w:sz w:val="28"/>
          <w:szCs w:val="28"/>
        </w:rPr>
        <w:t>Національний банк України має право визначати порядок здійснення еквайрингу, у тому числі обмеження щодо здійснення еквайрингу.</w:t>
      </w:r>
      <w:r w:rsidRPr="00FF391B">
        <w:rPr>
          <w:sz w:val="28"/>
          <w:szCs w:val="28"/>
        </w:rPr>
        <w:t xml:space="preserve"> </w:t>
      </w:r>
    </w:p>
    <w:p w:rsidR="004E26F0" w:rsidRDefault="004E26F0" w:rsidP="004E26F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95" w:name="_Toc52382615"/>
      <w:r w:rsidRPr="00FF391B">
        <w:rPr>
          <w:rFonts w:ascii="Times New Roman" w:hAnsi="Times New Roman"/>
          <w:b/>
          <w:sz w:val="28"/>
          <w:szCs w:val="28"/>
          <w:lang w:eastAsia="uk-UA"/>
        </w:rPr>
        <w:t xml:space="preserve">Стаття </w:t>
      </w:r>
      <w:bookmarkStart w:id="96" w:name="Порядок_використання_ЕПЗ"/>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39</w:t>
      </w:r>
      <w:r w:rsidRPr="00FF391B">
        <w:rPr>
          <w:rFonts w:ascii="Times New Roman" w:hAnsi="Times New Roman"/>
          <w:b/>
          <w:sz w:val="28"/>
          <w:szCs w:val="28"/>
          <w:lang w:eastAsia="uk-UA"/>
        </w:rPr>
        <w:fldChar w:fldCharType="end"/>
      </w:r>
      <w:bookmarkEnd w:id="96"/>
      <w:r w:rsidRPr="00FF391B">
        <w:rPr>
          <w:rFonts w:ascii="Times New Roman" w:hAnsi="Times New Roman"/>
          <w:b/>
          <w:sz w:val="28"/>
          <w:szCs w:val="28"/>
          <w:lang w:eastAsia="uk-UA"/>
        </w:rPr>
        <w:t>. Особливості емісії електронних платіжних засобів, еквайрингу та розрахунків з їх використанням</w:t>
      </w:r>
      <w:bookmarkEnd w:id="95"/>
    </w:p>
    <w:p w:rsidR="00B2373C" w:rsidRDefault="009940EE" w:rsidP="00C65CB1">
      <w:pPr>
        <w:pStyle w:val="1"/>
        <w:numPr>
          <w:ilvl w:val="0"/>
          <w:numId w:val="113"/>
        </w:numPr>
        <w:spacing w:before="0" w:beforeAutospacing="0" w:after="0" w:afterAutospacing="0"/>
        <w:ind w:left="0" w:firstLine="567"/>
        <w:jc w:val="both"/>
        <w:rPr>
          <w:sz w:val="28"/>
          <w:szCs w:val="28"/>
        </w:rPr>
      </w:pPr>
      <w:r w:rsidRPr="00234BE7">
        <w:rPr>
          <w:sz w:val="28"/>
          <w:szCs w:val="28"/>
        </w:rPr>
        <w:t>Емісію електронних платіжних засобів має право проводити виключно емітент, що авторизований на надання такої послуги.</w:t>
      </w:r>
    </w:p>
    <w:p w:rsidR="00B2373C" w:rsidRDefault="009940EE" w:rsidP="00C65CB1">
      <w:pPr>
        <w:pStyle w:val="1"/>
        <w:numPr>
          <w:ilvl w:val="0"/>
          <w:numId w:val="113"/>
        </w:numPr>
        <w:spacing w:before="0" w:beforeAutospacing="0" w:after="0" w:afterAutospacing="0"/>
        <w:ind w:left="0" w:firstLine="567"/>
        <w:jc w:val="both"/>
        <w:rPr>
          <w:sz w:val="28"/>
          <w:szCs w:val="28"/>
        </w:rPr>
      </w:pPr>
      <w:r w:rsidRPr="00FF391B" w:rsidDel="0066745E">
        <w:rPr>
          <w:sz w:val="28"/>
          <w:szCs w:val="28"/>
        </w:rPr>
        <w:t xml:space="preserve">Емітент має право емітувати електронні платіжні засоби для ініціювання платіжних операцій з рахунків платників, </w:t>
      </w:r>
      <w:r>
        <w:rPr>
          <w:sz w:val="28"/>
          <w:szCs w:val="28"/>
        </w:rPr>
        <w:t>що</w:t>
      </w:r>
      <w:r w:rsidRPr="00FF391B" w:rsidDel="0066745E">
        <w:rPr>
          <w:sz w:val="28"/>
          <w:szCs w:val="28"/>
        </w:rPr>
        <w:t xml:space="preserve"> відкриті в цього </w:t>
      </w:r>
      <w:r w:rsidRPr="00FF391B">
        <w:rPr>
          <w:sz w:val="28"/>
          <w:szCs w:val="28"/>
        </w:rPr>
        <w:t xml:space="preserve">емітента як </w:t>
      </w:r>
      <w:r w:rsidRPr="00FF391B" w:rsidDel="0066745E">
        <w:rPr>
          <w:sz w:val="28"/>
          <w:szCs w:val="28"/>
        </w:rPr>
        <w:t xml:space="preserve">надавача платіжних послуг з обслуговування рахунку </w:t>
      </w:r>
      <w:r>
        <w:rPr>
          <w:sz w:val="28"/>
          <w:szCs w:val="28"/>
        </w:rPr>
        <w:t>в</w:t>
      </w:r>
      <w:r w:rsidRPr="00FF391B" w:rsidDel="0066745E">
        <w:rPr>
          <w:sz w:val="28"/>
          <w:szCs w:val="28"/>
        </w:rPr>
        <w:t xml:space="preserve"> порядку, визначеному цим Законом та нормативно-правовими актами Національного банку України.</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sidDel="0066745E">
        <w:rPr>
          <w:sz w:val="28"/>
          <w:szCs w:val="28"/>
        </w:rPr>
        <w:t xml:space="preserve">Емітент має право емітувати електронні платіжні засоби для ініціювання платіжних операцій з рахунків платників, </w:t>
      </w:r>
      <w:r>
        <w:rPr>
          <w:sz w:val="28"/>
          <w:szCs w:val="28"/>
        </w:rPr>
        <w:t>що</w:t>
      </w:r>
      <w:r w:rsidRPr="00FF391B" w:rsidDel="0066745E">
        <w:rPr>
          <w:sz w:val="28"/>
          <w:szCs w:val="28"/>
        </w:rPr>
        <w:t xml:space="preserve"> відкриті в іншого надавача платіжних послуг з обслуговування рахунку </w:t>
      </w:r>
      <w:r>
        <w:rPr>
          <w:sz w:val="28"/>
          <w:szCs w:val="28"/>
        </w:rPr>
        <w:t>в</w:t>
      </w:r>
      <w:r w:rsidRPr="00FF391B" w:rsidDel="0066745E">
        <w:rPr>
          <w:sz w:val="28"/>
          <w:szCs w:val="28"/>
        </w:rPr>
        <w:t xml:space="preserve"> порядку, визначеному цим Законом та нормативно-правовими актами Національного банку України.</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 xml:space="preserve">Емісія електронних платіжних засобів для використання в платіжній системі здійснюється емітентом, який уклав договір участі </w:t>
      </w:r>
      <w:r>
        <w:rPr>
          <w:sz w:val="28"/>
          <w:szCs w:val="28"/>
        </w:rPr>
        <w:t>в</w:t>
      </w:r>
      <w:r w:rsidRPr="00FF391B">
        <w:rPr>
          <w:sz w:val="28"/>
          <w:szCs w:val="28"/>
        </w:rPr>
        <w:t xml:space="preserve"> платіжної системи відповідно до правил цієї платіжної системи.</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sidDel="00096016">
        <w:rPr>
          <w:sz w:val="28"/>
          <w:szCs w:val="28"/>
        </w:rPr>
        <w:t>У разі емісії електронного платіжного засобу для використання в платіжн</w:t>
      </w:r>
      <w:r>
        <w:rPr>
          <w:sz w:val="28"/>
          <w:szCs w:val="28"/>
        </w:rPr>
        <w:t>ій</w:t>
      </w:r>
      <w:r w:rsidRPr="00FF391B" w:rsidDel="00096016">
        <w:rPr>
          <w:sz w:val="28"/>
          <w:szCs w:val="28"/>
        </w:rPr>
        <w:t xml:space="preserve"> систем</w:t>
      </w:r>
      <w:r>
        <w:rPr>
          <w:sz w:val="28"/>
          <w:szCs w:val="28"/>
        </w:rPr>
        <w:t>і</w:t>
      </w:r>
      <w:r w:rsidRPr="00FF391B" w:rsidDel="00096016">
        <w:rPr>
          <w:sz w:val="28"/>
          <w:szCs w:val="28"/>
        </w:rPr>
        <w:t xml:space="preserve"> вид електронного платіжного засобу, тип його носія ідентифікаційних даних (магнітна смуга, мікросхема</w:t>
      </w:r>
      <w:r w:rsidRPr="00234BE7">
        <w:rPr>
          <w:sz w:val="28"/>
          <w:szCs w:val="28"/>
        </w:rPr>
        <w:t>,</w:t>
      </w:r>
      <w:r w:rsidRPr="00FF391B">
        <w:rPr>
          <w:sz w:val="28"/>
          <w:szCs w:val="28"/>
        </w:rPr>
        <w:t xml:space="preserve"> тощо</w:t>
      </w:r>
      <w:r w:rsidRPr="00FF391B" w:rsidDel="00096016">
        <w:rPr>
          <w:sz w:val="28"/>
          <w:szCs w:val="28"/>
        </w:rPr>
        <w:t>), реквізити, що наносяться на нього в графічному вигляді</w:t>
      </w:r>
      <w:r>
        <w:rPr>
          <w:sz w:val="28"/>
          <w:szCs w:val="28"/>
        </w:rPr>
        <w:t>,</w:t>
      </w:r>
      <w:r w:rsidRPr="00FF391B" w:rsidDel="00096016">
        <w:rPr>
          <w:sz w:val="28"/>
          <w:szCs w:val="28"/>
        </w:rPr>
        <w:t xml:space="preserve"> та інші елементи визначаються оператором платіжної системи.</w:t>
      </w:r>
    </w:p>
    <w:p w:rsidR="00B2373C" w:rsidRDefault="009940EE" w:rsidP="00C65CB1">
      <w:pPr>
        <w:pStyle w:val="1"/>
        <w:numPr>
          <w:ilvl w:val="0"/>
          <w:numId w:val="34"/>
        </w:numPr>
        <w:spacing w:before="0" w:beforeAutospacing="0" w:after="0" w:afterAutospacing="0"/>
        <w:ind w:left="0" w:firstLine="567"/>
        <w:jc w:val="both"/>
        <w:rPr>
          <w:sz w:val="28"/>
          <w:szCs w:val="28"/>
        </w:rPr>
      </w:pPr>
      <w:r>
        <w:rPr>
          <w:sz w:val="28"/>
          <w:szCs w:val="28"/>
        </w:rPr>
        <w:t>З</w:t>
      </w:r>
      <w:r w:rsidRPr="00FF391B" w:rsidDel="00096016">
        <w:rPr>
          <w:sz w:val="28"/>
          <w:szCs w:val="28"/>
        </w:rPr>
        <w:t>а згодою операторів платіжних систем один електронний платіжний засіб  може використовуватис</w:t>
      </w:r>
      <w:r>
        <w:rPr>
          <w:sz w:val="28"/>
          <w:szCs w:val="28"/>
        </w:rPr>
        <w:t>я</w:t>
      </w:r>
      <w:r w:rsidRPr="00FF391B" w:rsidDel="00096016">
        <w:rPr>
          <w:sz w:val="28"/>
          <w:szCs w:val="28"/>
        </w:rPr>
        <w:t xml:space="preserve"> для ініціювання платіжних операцій </w:t>
      </w:r>
      <w:r>
        <w:rPr>
          <w:sz w:val="28"/>
          <w:szCs w:val="28"/>
        </w:rPr>
        <w:t>у</w:t>
      </w:r>
      <w:r w:rsidRPr="00FF391B" w:rsidDel="00096016">
        <w:rPr>
          <w:sz w:val="28"/>
          <w:szCs w:val="28"/>
        </w:rPr>
        <w:t xml:space="preserve"> більше ніж одній платіжній системі відповідно до правил цих платіжних систем.</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sidDel="00096016">
        <w:rPr>
          <w:sz w:val="28"/>
          <w:szCs w:val="28"/>
        </w:rPr>
        <w:t>У разі емісії електронного платіжного засобу для використання</w:t>
      </w:r>
      <w:r>
        <w:rPr>
          <w:sz w:val="28"/>
          <w:szCs w:val="28"/>
        </w:rPr>
        <w:t xml:space="preserve"> у більш ніж одній</w:t>
      </w:r>
      <w:r w:rsidRPr="00FF391B" w:rsidDel="00096016">
        <w:rPr>
          <w:sz w:val="28"/>
          <w:szCs w:val="28"/>
        </w:rPr>
        <w:t xml:space="preserve"> платіжн</w:t>
      </w:r>
      <w:r>
        <w:rPr>
          <w:sz w:val="28"/>
          <w:szCs w:val="28"/>
        </w:rPr>
        <w:t>ій</w:t>
      </w:r>
      <w:r w:rsidRPr="00FF391B" w:rsidDel="00096016">
        <w:rPr>
          <w:sz w:val="28"/>
          <w:szCs w:val="28"/>
        </w:rPr>
        <w:t xml:space="preserve"> систем</w:t>
      </w:r>
      <w:r>
        <w:rPr>
          <w:sz w:val="28"/>
          <w:szCs w:val="28"/>
        </w:rPr>
        <w:t>і</w:t>
      </w:r>
      <w:r w:rsidRPr="00FF391B" w:rsidDel="00096016">
        <w:rPr>
          <w:sz w:val="28"/>
          <w:szCs w:val="28"/>
        </w:rPr>
        <w:t xml:space="preserve"> емітент має право розміщувати на одному електронному платіжному засобі одночасно дві та більше торговельні марки </w:t>
      </w:r>
      <w:r w:rsidRPr="00FF391B" w:rsidDel="00096016">
        <w:rPr>
          <w:sz w:val="28"/>
          <w:szCs w:val="28"/>
        </w:rPr>
        <w:lastRenderedPageBreak/>
        <w:t>(знаки для товарів і послуг)  платіжних систем відповідно до договорів з операторами платіжних систем – власників цих торговельних марок. Такі договори мають містити правила виконання операцій з використанням електронного платіжного засобу.</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sidDel="00096016">
        <w:rPr>
          <w:sz w:val="28"/>
          <w:szCs w:val="28"/>
        </w:rPr>
        <w:t>Електронний платіжний засіб може існувати в будь-якій формі, на будь-якому носії, що дає змогу зберігати інформацію, необхідну для ініціювання платіжної операції.</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sidDel="0035304E">
        <w:rPr>
          <w:sz w:val="28"/>
          <w:szCs w:val="28"/>
        </w:rPr>
        <w:t>Електронні платіжні засоби повинні використовуватис</w:t>
      </w:r>
      <w:r>
        <w:rPr>
          <w:sz w:val="28"/>
          <w:szCs w:val="28"/>
        </w:rPr>
        <w:t>я</w:t>
      </w:r>
      <w:r w:rsidRPr="00FF391B" w:rsidDel="0035304E">
        <w:rPr>
          <w:sz w:val="28"/>
          <w:szCs w:val="28"/>
        </w:rPr>
        <w:t xml:space="preserve"> для ініціювання платіжних операцій з рахунків платників.</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sidDel="0035304E">
        <w:rPr>
          <w:sz w:val="28"/>
          <w:szCs w:val="28"/>
        </w:rPr>
        <w:t>Електронний платіжний засіб має містити реквізити, що д</w:t>
      </w:r>
      <w:r>
        <w:rPr>
          <w:sz w:val="28"/>
          <w:szCs w:val="28"/>
        </w:rPr>
        <w:t>а</w:t>
      </w:r>
      <w:r w:rsidRPr="00FF391B" w:rsidDel="0035304E">
        <w:rPr>
          <w:sz w:val="28"/>
          <w:szCs w:val="28"/>
        </w:rPr>
        <w:t xml:space="preserve">ють </w:t>
      </w:r>
      <w:r>
        <w:rPr>
          <w:sz w:val="28"/>
          <w:szCs w:val="28"/>
        </w:rPr>
        <w:t xml:space="preserve">змогу </w:t>
      </w:r>
      <w:r w:rsidRPr="00FF391B" w:rsidDel="0035304E">
        <w:rPr>
          <w:sz w:val="28"/>
          <w:szCs w:val="28"/>
        </w:rPr>
        <w:t>ідентифікувати емітента. У разі емісії електронного платіжного засобу для використання в платіжній системі електронний платіжний засіб має додатково містити реквізити, що д</w:t>
      </w:r>
      <w:r>
        <w:rPr>
          <w:sz w:val="28"/>
          <w:szCs w:val="28"/>
        </w:rPr>
        <w:t>а</w:t>
      </w:r>
      <w:r w:rsidRPr="00FF391B" w:rsidDel="0035304E">
        <w:rPr>
          <w:sz w:val="28"/>
          <w:szCs w:val="28"/>
        </w:rPr>
        <w:t xml:space="preserve">ють </w:t>
      </w:r>
      <w:r>
        <w:rPr>
          <w:sz w:val="28"/>
          <w:szCs w:val="28"/>
        </w:rPr>
        <w:t xml:space="preserve">змогу </w:t>
      </w:r>
      <w:r w:rsidRPr="00FF391B" w:rsidDel="0035304E">
        <w:rPr>
          <w:sz w:val="28"/>
          <w:szCs w:val="28"/>
        </w:rPr>
        <w:t>ідентифікувати платіжну систему.</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sidDel="0035304E">
        <w:rPr>
          <w:sz w:val="28"/>
          <w:szCs w:val="28"/>
        </w:rPr>
        <w:t>Національний банк України має право визначати обов</w:t>
      </w:r>
      <w:r>
        <w:rPr>
          <w:sz w:val="28"/>
          <w:szCs w:val="28"/>
        </w:rPr>
        <w:t>’</w:t>
      </w:r>
      <w:r w:rsidRPr="00FF391B" w:rsidDel="0035304E">
        <w:rPr>
          <w:sz w:val="28"/>
          <w:szCs w:val="28"/>
        </w:rPr>
        <w:t xml:space="preserve">язкові реквізити, які повинні містити електронний платіжний засіб. </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sidDel="0035304E">
        <w:rPr>
          <w:sz w:val="28"/>
          <w:szCs w:val="28"/>
        </w:rPr>
        <w:t>Електронний платіжний засіб має відповідати вимогам щодо захисту інформації, передбаченим цим Законом та нормативно-правовими актами Національного банку України.</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sidDel="0035304E">
        <w:rPr>
          <w:sz w:val="28"/>
          <w:szCs w:val="28"/>
        </w:rPr>
        <w:t>Електронний платіжний засіб, що використовується в платіжній системі, має відповідати вимогам щодо захисту інформації</w:t>
      </w:r>
      <w:r>
        <w:rPr>
          <w:sz w:val="28"/>
          <w:szCs w:val="28"/>
        </w:rPr>
        <w:t>,</w:t>
      </w:r>
      <w:r w:rsidRPr="00FF391B" w:rsidDel="0035304E">
        <w:rPr>
          <w:sz w:val="28"/>
          <w:szCs w:val="28"/>
        </w:rPr>
        <w:t xml:space="preserve"> передбаченої правилами платіжної системи з урахуванням вимог </w:t>
      </w:r>
      <w:r>
        <w:rPr>
          <w:sz w:val="28"/>
          <w:szCs w:val="28"/>
        </w:rPr>
        <w:t>цього</w:t>
      </w:r>
      <w:r w:rsidRPr="00FF391B" w:rsidDel="0035304E">
        <w:rPr>
          <w:sz w:val="28"/>
          <w:szCs w:val="28"/>
        </w:rPr>
        <w:t xml:space="preserve"> Закону та нормативно-правових актів Національного банку України.</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sidDel="0035304E">
        <w:rPr>
          <w:sz w:val="28"/>
          <w:szCs w:val="28"/>
        </w:rPr>
        <w:t>Емітент має право випускати електронні платіжні засоби, що поряд із платіжним додатком мають нефінансові додатки, які можуть містити ідентифікаційні дані, інформацію про пільги, страхування та іншу інформацію про держателя і дають змогу ідентифікувати їх держателів та обліковувати виконані ними операції із застосуванням цих електронних платіжних засобів у певних системах виплат, надання та обліку послуг, пільг, знижок</w:t>
      </w:r>
      <w:r w:rsidRPr="000A0579">
        <w:rPr>
          <w:sz w:val="28"/>
          <w:szCs w:val="28"/>
        </w:rPr>
        <w:t>, тощо</w:t>
      </w:r>
      <w:r w:rsidRPr="00FF391B" w:rsidDel="0035304E">
        <w:rPr>
          <w:sz w:val="28"/>
          <w:szCs w:val="28"/>
        </w:rPr>
        <w:t>.</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sidDel="0035304E">
        <w:rPr>
          <w:sz w:val="28"/>
          <w:szCs w:val="28"/>
        </w:rPr>
        <w:t xml:space="preserve">Емітент має право надати електронний платіжний засіб користувачу у власність або </w:t>
      </w:r>
      <w:r>
        <w:rPr>
          <w:sz w:val="28"/>
          <w:szCs w:val="28"/>
        </w:rPr>
        <w:t>в</w:t>
      </w:r>
      <w:r w:rsidRPr="00FF391B" w:rsidDel="0035304E">
        <w:rPr>
          <w:sz w:val="28"/>
          <w:szCs w:val="28"/>
        </w:rPr>
        <w:t xml:space="preserve"> користування в порядку, визначеному договором між ними.</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sidDel="0035304E">
        <w:rPr>
          <w:sz w:val="28"/>
          <w:szCs w:val="28"/>
        </w:rPr>
        <w:t>Використання електронного платіжного засобу за довіреністю не допускається, крім випадку емісії електронного платіжного засобу для довіреної особи.</w:t>
      </w:r>
    </w:p>
    <w:p w:rsidR="009940EE" w:rsidRPr="00FF391B" w:rsidDel="0035304E" w:rsidRDefault="009940EE" w:rsidP="00C65CB1">
      <w:pPr>
        <w:pStyle w:val="1"/>
        <w:numPr>
          <w:ilvl w:val="0"/>
          <w:numId w:val="34"/>
        </w:numPr>
        <w:spacing w:before="0" w:beforeAutospacing="0" w:after="0" w:afterAutospacing="0"/>
        <w:ind w:left="0" w:firstLine="567"/>
        <w:jc w:val="both"/>
        <w:rPr>
          <w:sz w:val="28"/>
          <w:szCs w:val="28"/>
        </w:rPr>
      </w:pPr>
      <w:r w:rsidRPr="00FF391B" w:rsidDel="0035304E">
        <w:rPr>
          <w:sz w:val="28"/>
          <w:szCs w:val="28"/>
        </w:rPr>
        <w:t>Представник користувача має право отримати електронний платіжний засіб</w:t>
      </w:r>
      <w:r w:rsidRPr="00FF391B">
        <w:rPr>
          <w:sz w:val="28"/>
          <w:szCs w:val="28"/>
        </w:rPr>
        <w:t xml:space="preserve">, </w:t>
      </w:r>
      <w:r w:rsidRPr="00FF391B" w:rsidDel="0035304E">
        <w:rPr>
          <w:sz w:val="28"/>
          <w:szCs w:val="28"/>
        </w:rPr>
        <w:t>персональний ідентифікаційний номер</w:t>
      </w:r>
      <w:r w:rsidRPr="00FF391B">
        <w:rPr>
          <w:sz w:val="28"/>
          <w:szCs w:val="28"/>
        </w:rPr>
        <w:t xml:space="preserve"> (далі – ПІН), персоналізовані облікові дані </w:t>
      </w:r>
      <w:r w:rsidRPr="00FF391B" w:rsidDel="0035304E">
        <w:rPr>
          <w:sz w:val="28"/>
          <w:szCs w:val="28"/>
        </w:rPr>
        <w:t xml:space="preserve">та/або іншу інформацію, </w:t>
      </w:r>
      <w:r>
        <w:rPr>
          <w:sz w:val="28"/>
          <w:szCs w:val="28"/>
        </w:rPr>
        <w:t>що</w:t>
      </w:r>
      <w:r w:rsidRPr="00FF391B" w:rsidDel="0035304E">
        <w:rPr>
          <w:sz w:val="28"/>
          <w:szCs w:val="28"/>
        </w:rPr>
        <w:t xml:space="preserve"> дає змогу ініціювати платіжні операції, за довіреністю, що видана платником та посвідчена у встановленому законодавством </w:t>
      </w:r>
      <w:r>
        <w:rPr>
          <w:sz w:val="28"/>
          <w:szCs w:val="28"/>
        </w:rPr>
        <w:t xml:space="preserve">України </w:t>
      </w:r>
      <w:r w:rsidRPr="00FF391B" w:rsidDel="0035304E">
        <w:rPr>
          <w:sz w:val="28"/>
          <w:szCs w:val="28"/>
        </w:rPr>
        <w:t>порядку. У такому разі емітент не несе відповідальності за проведення операцій з використанням такого електронного платіжного засобу, виданого представнику користувача за довіреністю.</w:t>
      </w:r>
    </w:p>
    <w:p w:rsidR="00B2373C" w:rsidRDefault="009940EE" w:rsidP="00B2373C">
      <w:pPr>
        <w:pStyle w:val="a5"/>
        <w:spacing w:before="0"/>
        <w:rPr>
          <w:rFonts w:ascii="Times New Roman" w:hAnsi="Times New Roman"/>
          <w:sz w:val="28"/>
          <w:szCs w:val="28"/>
          <w:lang w:eastAsia="uk-UA"/>
        </w:rPr>
      </w:pPr>
      <w:r w:rsidRPr="00FF391B" w:rsidDel="0035304E">
        <w:rPr>
          <w:rFonts w:ascii="Times New Roman" w:hAnsi="Times New Roman"/>
          <w:sz w:val="28"/>
          <w:szCs w:val="28"/>
          <w:lang w:eastAsia="uk-UA"/>
        </w:rPr>
        <w:t xml:space="preserve">У разі надання емітентом представнику користувача електронного платіжного засобу користувача за довіреністю емітент зобов’язаний надавати представнику користувача електронний платіжний засіб, </w:t>
      </w:r>
      <w:r w:rsidRPr="00FF391B">
        <w:rPr>
          <w:rFonts w:ascii="Times New Roman" w:hAnsi="Times New Roman"/>
          <w:sz w:val="28"/>
          <w:szCs w:val="28"/>
          <w:lang w:eastAsia="uk-UA"/>
        </w:rPr>
        <w:t xml:space="preserve">ПІН, персоналізовані </w:t>
      </w:r>
      <w:r w:rsidRPr="00FF391B">
        <w:rPr>
          <w:rFonts w:ascii="Times New Roman" w:hAnsi="Times New Roman"/>
          <w:sz w:val="28"/>
          <w:szCs w:val="28"/>
          <w:lang w:eastAsia="uk-UA"/>
        </w:rPr>
        <w:lastRenderedPageBreak/>
        <w:t xml:space="preserve">облікові дані </w:t>
      </w:r>
      <w:r w:rsidRPr="00FF391B" w:rsidDel="0035304E">
        <w:rPr>
          <w:rFonts w:ascii="Times New Roman" w:hAnsi="Times New Roman"/>
          <w:sz w:val="28"/>
          <w:szCs w:val="28"/>
          <w:lang w:eastAsia="uk-UA"/>
        </w:rPr>
        <w:t xml:space="preserve">та/або іншу інформацію, яка дає змогу ініціювати платіжні операції, </w:t>
      </w:r>
      <w:r>
        <w:rPr>
          <w:rFonts w:ascii="Times New Roman" w:hAnsi="Times New Roman"/>
          <w:sz w:val="28"/>
          <w:szCs w:val="28"/>
          <w:lang w:eastAsia="uk-UA"/>
        </w:rPr>
        <w:t>у</w:t>
      </w:r>
      <w:r w:rsidRPr="00FF391B" w:rsidDel="0035304E">
        <w:rPr>
          <w:rFonts w:ascii="Times New Roman" w:hAnsi="Times New Roman"/>
          <w:sz w:val="28"/>
          <w:szCs w:val="28"/>
          <w:lang w:eastAsia="uk-UA"/>
        </w:rPr>
        <w:t xml:space="preserve"> захищеному вигляді.</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sidDel="0035304E">
        <w:rPr>
          <w:sz w:val="28"/>
          <w:szCs w:val="28"/>
        </w:rPr>
        <w:t>Емітенти мають право укладати договори з комерційними агентами про розповсюдження емітованих ними електронних платіжних засобів, якщо це не суперечить вимогами, що застосовуються до певних платіжних інструментів відповідно до нормативно-правових актів Національного банку України, або правилам платіжної системи. Розповсюдження електронних платіжних засобів через комерційних агентів не вважається їх емісією.</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sidDel="0035304E">
        <w:rPr>
          <w:sz w:val="28"/>
          <w:szCs w:val="28"/>
        </w:rPr>
        <w:t xml:space="preserve">Якщо оператор створеної нерезидентом платіжної системи одночасно виконує функції емітента, </w:t>
      </w:r>
      <w:r>
        <w:rPr>
          <w:sz w:val="28"/>
          <w:szCs w:val="28"/>
        </w:rPr>
        <w:t xml:space="preserve">то </w:t>
      </w:r>
      <w:r w:rsidRPr="00FF391B" w:rsidDel="0035304E">
        <w:rPr>
          <w:sz w:val="28"/>
          <w:szCs w:val="28"/>
        </w:rPr>
        <w:t>він має право укладати з надавачами платіжних послуг договори про розповсюдження в Україні емітованих ним електронних платіжних засобів серед користувачів таких надавачів платіжних послуг.</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Емітент зобов</w:t>
      </w:r>
      <w:r>
        <w:rPr>
          <w:sz w:val="28"/>
          <w:szCs w:val="28"/>
        </w:rPr>
        <w:t>’</w:t>
      </w:r>
      <w:r w:rsidRPr="00FF391B">
        <w:rPr>
          <w:sz w:val="28"/>
          <w:szCs w:val="28"/>
        </w:rPr>
        <w:t>язаний:</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забезпечити, щоб персоналізовані облікові дані користувача були недоступними жодним іншим сторонам, крім користувача (</w:t>
      </w:r>
      <w:r>
        <w:rPr>
          <w:sz w:val="28"/>
          <w:szCs w:val="28"/>
        </w:rPr>
        <w:t>за ви</w:t>
      </w:r>
      <w:r w:rsidRPr="001C391D">
        <w:rPr>
          <w:sz w:val="28"/>
          <w:szCs w:val="28"/>
        </w:rPr>
        <w:t xml:space="preserve">нятком </w:t>
      </w:r>
      <w:r w:rsidRPr="00FF391B">
        <w:rPr>
          <w:sz w:val="28"/>
          <w:szCs w:val="28"/>
        </w:rPr>
        <w:t>випадку, передбаченого частиною сімнадцятою цієї статті)</w:t>
      </w:r>
      <w:r>
        <w:rPr>
          <w:sz w:val="28"/>
          <w:szCs w:val="28"/>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зберігати інформацію</w:t>
      </w:r>
      <w:r>
        <w:rPr>
          <w:sz w:val="28"/>
          <w:szCs w:val="28"/>
        </w:rPr>
        <w:t>,</w:t>
      </w:r>
      <w:r w:rsidRPr="00FF391B">
        <w:rPr>
          <w:sz w:val="28"/>
          <w:szCs w:val="28"/>
        </w:rPr>
        <w:t xml:space="preserve"> надану користувачем для здійснення контактів з ним, протягом дії договору;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не надавати користувачу електронні платіжні засоби без відповідного запиту користувача,</w:t>
      </w:r>
      <w:r>
        <w:rPr>
          <w:sz w:val="28"/>
          <w:szCs w:val="28"/>
        </w:rPr>
        <w:t xml:space="preserve"> </w:t>
      </w:r>
      <w:r w:rsidRPr="00FF391B">
        <w:rPr>
          <w:sz w:val="28"/>
          <w:szCs w:val="28"/>
        </w:rPr>
        <w:t>крім</w:t>
      </w:r>
      <w:r>
        <w:rPr>
          <w:sz w:val="28"/>
          <w:szCs w:val="28"/>
        </w:rPr>
        <w:t xml:space="preserve"> випадку,</w:t>
      </w:r>
      <w:r w:rsidRPr="00FF391B">
        <w:rPr>
          <w:sz w:val="28"/>
          <w:szCs w:val="28"/>
        </w:rPr>
        <w:t xml:space="preserve"> якщо електронний платіжний засіб надається користувачу на заміну раніше виданого електронного платіжного засобу;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забезпечити можливість користувача в будь-який час (без стягнення плати з користувача) повідомити емітента про втрату електронного платіжного засобу (або втрату персоналізованих облікових даних) та не допускати будь-якого використання електронного платіжного засобу після отримання такого повідомлення;</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забезпечити можливість користувача в будь-який час повідомити емітента про необхідність розблокування або заміни (перевипуску) електронного платіжного засобу;</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повідомляти користувача про </w:t>
      </w:r>
      <w:r>
        <w:rPr>
          <w:sz w:val="28"/>
          <w:szCs w:val="28"/>
        </w:rPr>
        <w:t>виконання</w:t>
      </w:r>
      <w:r w:rsidRPr="00FF391B">
        <w:rPr>
          <w:sz w:val="28"/>
          <w:szCs w:val="28"/>
        </w:rPr>
        <w:t xml:space="preserve"> операцій з використанням електронного платіжного засобу. </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У разі невиконання емітентом обов</w:t>
      </w:r>
      <w:r>
        <w:rPr>
          <w:rFonts w:ascii="Times New Roman" w:hAnsi="Times New Roman"/>
          <w:sz w:val="28"/>
          <w:szCs w:val="28"/>
          <w:lang w:eastAsia="uk-UA"/>
        </w:rPr>
        <w:t>’</w:t>
      </w:r>
      <w:r w:rsidRPr="00FF391B">
        <w:rPr>
          <w:rFonts w:ascii="Times New Roman" w:hAnsi="Times New Roman"/>
          <w:sz w:val="28"/>
          <w:szCs w:val="28"/>
          <w:lang w:eastAsia="uk-UA"/>
        </w:rPr>
        <w:t xml:space="preserve">язку з інформування користувача про </w:t>
      </w:r>
      <w:r>
        <w:rPr>
          <w:rFonts w:ascii="Times New Roman" w:hAnsi="Times New Roman"/>
          <w:sz w:val="28"/>
          <w:szCs w:val="28"/>
          <w:lang w:eastAsia="uk-UA"/>
        </w:rPr>
        <w:t>виконані</w:t>
      </w:r>
      <w:r w:rsidRPr="00FF391B">
        <w:rPr>
          <w:rFonts w:ascii="Times New Roman" w:hAnsi="Times New Roman"/>
          <w:sz w:val="28"/>
          <w:szCs w:val="28"/>
          <w:lang w:eastAsia="uk-UA"/>
        </w:rPr>
        <w:t xml:space="preserve"> операції з використанням електронного платіжного засобу ризик збитків від </w:t>
      </w:r>
      <w:r>
        <w:rPr>
          <w:rFonts w:ascii="Times New Roman" w:hAnsi="Times New Roman"/>
          <w:sz w:val="28"/>
          <w:szCs w:val="28"/>
          <w:lang w:eastAsia="uk-UA"/>
        </w:rPr>
        <w:t>виконання</w:t>
      </w:r>
      <w:r w:rsidRPr="00FF391B">
        <w:rPr>
          <w:rFonts w:ascii="Times New Roman" w:hAnsi="Times New Roman"/>
          <w:sz w:val="28"/>
          <w:szCs w:val="28"/>
          <w:lang w:eastAsia="uk-UA"/>
        </w:rPr>
        <w:t xml:space="preserve"> таких операцій несе емітент. Обов</w:t>
      </w:r>
      <w:r>
        <w:rPr>
          <w:rFonts w:ascii="Times New Roman" w:hAnsi="Times New Roman"/>
          <w:sz w:val="28"/>
          <w:szCs w:val="28"/>
          <w:lang w:eastAsia="uk-UA"/>
        </w:rPr>
        <w:t>’</w:t>
      </w:r>
      <w:r w:rsidRPr="00FF391B">
        <w:rPr>
          <w:rFonts w:ascii="Times New Roman" w:hAnsi="Times New Roman"/>
          <w:sz w:val="28"/>
          <w:szCs w:val="28"/>
          <w:lang w:eastAsia="uk-UA"/>
        </w:rPr>
        <w:t xml:space="preserve">язок емітента щодо повідомлення користувача про </w:t>
      </w:r>
      <w:r>
        <w:rPr>
          <w:rFonts w:ascii="Times New Roman" w:hAnsi="Times New Roman"/>
          <w:sz w:val="28"/>
          <w:szCs w:val="28"/>
          <w:lang w:eastAsia="uk-UA"/>
        </w:rPr>
        <w:t>виконані</w:t>
      </w:r>
      <w:r w:rsidRPr="00FF391B">
        <w:rPr>
          <w:rFonts w:ascii="Times New Roman" w:hAnsi="Times New Roman"/>
          <w:sz w:val="28"/>
          <w:szCs w:val="28"/>
          <w:lang w:eastAsia="uk-UA"/>
        </w:rPr>
        <w:t xml:space="preserve"> операції з використанням електронного платіжного засобу користувача є виконаним:</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у разі інформування емітентом користувача про кожну </w:t>
      </w:r>
      <w:r>
        <w:rPr>
          <w:rFonts w:ascii="Times New Roman" w:hAnsi="Times New Roman"/>
          <w:sz w:val="28"/>
          <w:szCs w:val="28"/>
          <w:lang w:eastAsia="uk-UA"/>
        </w:rPr>
        <w:t>виконану</w:t>
      </w:r>
      <w:r w:rsidRPr="00FF391B">
        <w:rPr>
          <w:rFonts w:ascii="Times New Roman" w:hAnsi="Times New Roman"/>
          <w:sz w:val="28"/>
          <w:szCs w:val="28"/>
          <w:lang w:eastAsia="uk-UA"/>
        </w:rPr>
        <w:t xml:space="preserve"> операцію відповідно до контактної інформації, наданої користувачем;</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у разі відмови користувача від отримання повідомлень емітента про </w:t>
      </w:r>
      <w:r>
        <w:rPr>
          <w:rFonts w:ascii="Times New Roman" w:hAnsi="Times New Roman"/>
          <w:sz w:val="28"/>
          <w:szCs w:val="28"/>
          <w:lang w:eastAsia="uk-UA"/>
        </w:rPr>
        <w:t>виконані</w:t>
      </w:r>
      <w:r w:rsidRPr="00FF391B">
        <w:rPr>
          <w:rFonts w:ascii="Times New Roman" w:hAnsi="Times New Roman"/>
          <w:sz w:val="28"/>
          <w:szCs w:val="28"/>
          <w:lang w:eastAsia="uk-UA"/>
        </w:rPr>
        <w:t xml:space="preserve"> операції з використанням електронного платіжного засобу користувача, про що зазначено в договорі;</w:t>
      </w:r>
    </w:p>
    <w:p w:rsidR="009940EE" w:rsidRPr="00FF391B"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реєструвати та протягом строку, передбаченого </w:t>
      </w:r>
      <w:r>
        <w:rPr>
          <w:sz w:val="28"/>
          <w:szCs w:val="28"/>
        </w:rPr>
        <w:t>нормативно-правовими актами Національного банку України</w:t>
      </w:r>
      <w:r w:rsidRPr="00FF391B">
        <w:rPr>
          <w:sz w:val="28"/>
          <w:szCs w:val="28"/>
        </w:rPr>
        <w:t xml:space="preserve">, зберігати інформацію, що підтверджує </w:t>
      </w:r>
      <w:r w:rsidRPr="00FF391B">
        <w:rPr>
          <w:sz w:val="28"/>
          <w:szCs w:val="28"/>
        </w:rPr>
        <w:lastRenderedPageBreak/>
        <w:t>факт інформування емітентом користувача та навпаки, та надавати користувачу таку інформацію на його письмовий запит.</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Під час реєстрації емітентом повідомлення користувача щодо втрати електронного платіжного засобу емітент зобов</w:t>
      </w:r>
      <w:r>
        <w:rPr>
          <w:rFonts w:ascii="Times New Roman" w:hAnsi="Times New Roman"/>
          <w:sz w:val="28"/>
          <w:szCs w:val="28"/>
          <w:lang w:eastAsia="uk-UA"/>
        </w:rPr>
        <w:t>’</w:t>
      </w:r>
      <w:r w:rsidRPr="00FF391B">
        <w:rPr>
          <w:rFonts w:ascii="Times New Roman" w:hAnsi="Times New Roman"/>
          <w:sz w:val="28"/>
          <w:szCs w:val="28"/>
          <w:lang w:eastAsia="uk-UA"/>
        </w:rPr>
        <w:t>язаний відобразити дату та час повідомлення.</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Втратою електронного платіжного засобу є неможливість здійснення користувачем контролю (володіння) над електронним платіжним засобом, неправомірне заволодіння та/або використання електронного платіжного засобу чи його реквізитів та/або персоналізованих облікових даних.</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Втратою персоналізованих облікових даних є неможливість здійснення платником використання персоналізованих облікових даних, неправомірне заволодіння та/або використання (або загроза заволодіння та/або використання) іншими особами персоналізованих облікових даних або їх компонентів.</w:t>
      </w:r>
    </w:p>
    <w:p w:rsidR="009940EE" w:rsidRPr="00FF391B"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Користувач, якому наданий електронний платіжний засіб, зобов</w:t>
      </w:r>
      <w:r>
        <w:rPr>
          <w:sz w:val="28"/>
          <w:szCs w:val="28"/>
        </w:rPr>
        <w:t>’</w:t>
      </w:r>
      <w:r w:rsidRPr="00FF391B">
        <w:rPr>
          <w:sz w:val="28"/>
          <w:szCs w:val="28"/>
        </w:rPr>
        <w:t>язаний:</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надати емітенту інформацію для здійснення контактів </w:t>
      </w:r>
      <w:r>
        <w:rPr>
          <w:rFonts w:ascii="Times New Roman" w:hAnsi="Times New Roman"/>
          <w:sz w:val="28"/>
          <w:szCs w:val="28"/>
          <w:lang w:eastAsia="uk-UA"/>
        </w:rPr>
        <w:t>у</w:t>
      </w:r>
      <w:r w:rsidRPr="00FF391B">
        <w:rPr>
          <w:rFonts w:ascii="Times New Roman" w:hAnsi="Times New Roman"/>
          <w:sz w:val="28"/>
          <w:szCs w:val="28"/>
          <w:lang w:eastAsia="uk-UA"/>
        </w:rPr>
        <w:t xml:space="preserve"> порядку</w:t>
      </w:r>
      <w:r>
        <w:rPr>
          <w:rFonts w:ascii="Times New Roman" w:hAnsi="Times New Roman"/>
          <w:sz w:val="28"/>
          <w:szCs w:val="28"/>
          <w:lang w:eastAsia="uk-UA"/>
        </w:rPr>
        <w:t>,</w:t>
      </w:r>
      <w:r w:rsidRPr="00FF391B">
        <w:rPr>
          <w:rFonts w:ascii="Times New Roman" w:hAnsi="Times New Roman"/>
          <w:sz w:val="28"/>
          <w:szCs w:val="28"/>
          <w:lang w:eastAsia="uk-UA"/>
        </w:rPr>
        <w:t xml:space="preserve"> визначеному договором;</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зберігати та використовувати електронний платіжний засіб відповідно до вимог законодавства </w:t>
      </w:r>
      <w:r>
        <w:rPr>
          <w:rFonts w:ascii="Times New Roman" w:hAnsi="Times New Roman"/>
          <w:sz w:val="28"/>
          <w:szCs w:val="28"/>
          <w:lang w:eastAsia="uk-UA"/>
        </w:rPr>
        <w:t>України</w:t>
      </w:r>
      <w:r w:rsidRPr="00FF391B">
        <w:rPr>
          <w:rFonts w:ascii="Times New Roman" w:hAnsi="Times New Roman"/>
          <w:sz w:val="28"/>
          <w:szCs w:val="28"/>
          <w:lang w:eastAsia="uk-UA"/>
        </w:rPr>
        <w:t xml:space="preserve"> та умов договору, укладеного з емітентом; </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не допускати використання електронного платіжного засобу особами, які не мають на це права;</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не повідомляти та іншим чином не розголошувати персоналізовані облікові дані та/або іншу інформацію, яка дає змогу ініціювати платіжні операції;</w:t>
      </w:r>
    </w:p>
    <w:p w:rsidR="00B2373C" w:rsidRDefault="009940EE" w:rsidP="00B2373C">
      <w:pPr>
        <w:pStyle w:val="a5"/>
        <w:spacing w:before="0"/>
        <w:rPr>
          <w:rFonts w:ascii="Times New Roman" w:hAnsi="Times New Roman"/>
          <w:sz w:val="28"/>
          <w:szCs w:val="28"/>
          <w:lang w:eastAsia="uk-UA"/>
        </w:rPr>
      </w:pPr>
      <w:r w:rsidRPr="00FF391B" w:rsidDel="008608DA">
        <w:rPr>
          <w:rFonts w:ascii="Times New Roman" w:hAnsi="Times New Roman"/>
          <w:sz w:val="28"/>
          <w:szCs w:val="28"/>
          <w:lang w:eastAsia="uk-UA"/>
        </w:rPr>
        <w:t xml:space="preserve">негайно після того, як така інформація стала йому відома, повідомити емітента у спосіб та каналами зв’язку, передбаченими договором між емітентом та платником, про факт втрати </w:t>
      </w:r>
      <w:r w:rsidRPr="00FF391B">
        <w:rPr>
          <w:rFonts w:ascii="Times New Roman" w:hAnsi="Times New Roman"/>
          <w:sz w:val="28"/>
          <w:szCs w:val="28"/>
          <w:lang w:eastAsia="uk-UA"/>
        </w:rPr>
        <w:t>електронного платіжного засобу (та/або факт втрати персоналізованих облікових даних).</w:t>
      </w:r>
    </w:p>
    <w:p w:rsidR="009940EE" w:rsidRPr="00FF391B"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Емітент має право:</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заблокувати електронний платіжний засіб користувача за наявності інформації щодо втрати (загрози втрати) електронного платіжного засобу або в інших випадках відповідно до умов договору та/або законодавства;</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розблокувати електронний платіжний засіб, якщо втрата електронного платіжного засобу користувачем не підтвердилася або в інших випадках, передбачених договором</w:t>
      </w:r>
      <w:r>
        <w:rPr>
          <w:rFonts w:ascii="Times New Roman" w:hAnsi="Times New Roman"/>
          <w:sz w:val="28"/>
          <w:szCs w:val="28"/>
          <w:lang w:eastAsia="uk-UA"/>
        </w:rPr>
        <w:t>,</w:t>
      </w:r>
      <w:r w:rsidRPr="00FF391B">
        <w:rPr>
          <w:rFonts w:ascii="Times New Roman" w:hAnsi="Times New Roman"/>
          <w:sz w:val="28"/>
          <w:szCs w:val="28"/>
          <w:lang w:eastAsia="uk-UA"/>
        </w:rPr>
        <w:t xml:space="preserve"> або відповідно до законодавства</w:t>
      </w:r>
      <w:r>
        <w:rPr>
          <w:rFonts w:ascii="Times New Roman" w:hAnsi="Times New Roman"/>
          <w:sz w:val="28"/>
          <w:szCs w:val="28"/>
          <w:lang w:eastAsia="uk-UA"/>
        </w:rPr>
        <w:t xml:space="preserve"> України</w:t>
      </w:r>
      <w:r w:rsidRPr="00FF391B">
        <w:rPr>
          <w:rFonts w:ascii="Times New Roman" w:hAnsi="Times New Roman"/>
          <w:sz w:val="28"/>
          <w:szCs w:val="28"/>
          <w:lang w:eastAsia="uk-UA"/>
        </w:rPr>
        <w:t>;</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призупинити або припинити право користувача на використання електронного платіжного засобу в разі порушення користувачем умов його використання, визначених договором та/або законодавством</w:t>
      </w:r>
      <w:r>
        <w:rPr>
          <w:rFonts w:ascii="Times New Roman" w:hAnsi="Times New Roman"/>
          <w:sz w:val="28"/>
          <w:szCs w:val="28"/>
          <w:lang w:eastAsia="uk-UA"/>
        </w:rPr>
        <w:t xml:space="preserve"> України</w:t>
      </w:r>
      <w:r w:rsidRPr="00FF391B">
        <w:rPr>
          <w:rFonts w:ascii="Times New Roman" w:hAnsi="Times New Roman"/>
          <w:sz w:val="28"/>
          <w:szCs w:val="28"/>
          <w:lang w:eastAsia="uk-UA"/>
        </w:rPr>
        <w:t>. Призупинення або припинення права користувача використовувати електронний платіжний засіб не припиняє зобов</w:t>
      </w:r>
      <w:r>
        <w:rPr>
          <w:rFonts w:ascii="Times New Roman" w:hAnsi="Times New Roman"/>
          <w:sz w:val="28"/>
          <w:szCs w:val="28"/>
          <w:lang w:eastAsia="uk-UA"/>
        </w:rPr>
        <w:t>’</w:t>
      </w:r>
      <w:r w:rsidRPr="00FF391B">
        <w:rPr>
          <w:rFonts w:ascii="Times New Roman" w:hAnsi="Times New Roman"/>
          <w:sz w:val="28"/>
          <w:szCs w:val="28"/>
          <w:lang w:eastAsia="uk-UA"/>
        </w:rPr>
        <w:t>язань користувача й емітента, що виникли до часу призупинення або припинення зазначеного права.</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 xml:space="preserve">Національний банк України має право визначати порядок проведення емісії та використання електронних платіжних засобів /обмеження щодо порядку емісії та використання, </w:t>
      </w:r>
      <w:r>
        <w:rPr>
          <w:sz w:val="28"/>
          <w:szCs w:val="28"/>
        </w:rPr>
        <w:t>у</w:t>
      </w:r>
      <w:r w:rsidRPr="00FF391B">
        <w:rPr>
          <w:sz w:val="28"/>
          <w:szCs w:val="28"/>
        </w:rPr>
        <w:t xml:space="preserve"> тому числі в платіжних системах.</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 xml:space="preserve">Емітентам та еквайрам забороняється </w:t>
      </w:r>
      <w:r>
        <w:rPr>
          <w:sz w:val="28"/>
          <w:szCs w:val="28"/>
        </w:rPr>
        <w:t>в</w:t>
      </w:r>
      <w:r w:rsidRPr="00FF391B">
        <w:rPr>
          <w:sz w:val="28"/>
          <w:szCs w:val="28"/>
        </w:rPr>
        <w:t xml:space="preserve"> будь-який спосіб обмежувати право користувача самостійно обирати для </w:t>
      </w:r>
      <w:r>
        <w:rPr>
          <w:sz w:val="28"/>
          <w:szCs w:val="28"/>
        </w:rPr>
        <w:t>виконання</w:t>
      </w:r>
      <w:r w:rsidRPr="00FF391B">
        <w:rPr>
          <w:sz w:val="28"/>
          <w:szCs w:val="28"/>
        </w:rPr>
        <w:t xml:space="preserve"> платіжних операцій будь-</w:t>
      </w:r>
      <w:r w:rsidRPr="00FF391B">
        <w:rPr>
          <w:sz w:val="28"/>
          <w:szCs w:val="28"/>
        </w:rPr>
        <w:lastRenderedPageBreak/>
        <w:t>який з електронних платіжних засобів, держателем яких він є, крім випадків, передбачених законодавством</w:t>
      </w:r>
      <w:r>
        <w:rPr>
          <w:sz w:val="28"/>
          <w:szCs w:val="28"/>
        </w:rPr>
        <w:t xml:space="preserve"> України</w:t>
      </w:r>
      <w:r w:rsidRPr="00FF391B">
        <w:rPr>
          <w:sz w:val="28"/>
          <w:szCs w:val="28"/>
        </w:rPr>
        <w:t>.</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 xml:space="preserve">Емітент та еквайр мають право заохочувати користувача на використання певного електронного платіжного засобу для виконання конкретної платіжної операції.  </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Еквайр зобов</w:t>
      </w:r>
      <w:r>
        <w:rPr>
          <w:sz w:val="28"/>
          <w:szCs w:val="28"/>
        </w:rPr>
        <w:t>’</w:t>
      </w:r>
      <w:r w:rsidRPr="00FF391B">
        <w:rPr>
          <w:sz w:val="28"/>
          <w:szCs w:val="28"/>
        </w:rPr>
        <w:t>язаний ознайомити держателя електронного платіжного засобу з розміром власної комісійної винагороди за виконання платіжної операції безпосередньо перед ініціюванням такої операції. Держатель електронного платіжного засобу після отримання інформації про комісійну винагороду повинен мати змогу відмовитися від уже розпочатої платіжної операції.</w:t>
      </w:r>
    </w:p>
    <w:p w:rsidR="00B2373C" w:rsidRDefault="00585250" w:rsidP="00C65CB1">
      <w:pPr>
        <w:pStyle w:val="1"/>
        <w:numPr>
          <w:ilvl w:val="0"/>
          <w:numId w:val="34"/>
        </w:numPr>
        <w:spacing w:before="0" w:beforeAutospacing="0" w:after="0" w:afterAutospacing="0"/>
        <w:ind w:left="0" w:firstLine="567"/>
        <w:jc w:val="both"/>
        <w:rPr>
          <w:sz w:val="28"/>
          <w:szCs w:val="28"/>
        </w:rPr>
      </w:pPr>
      <w:r w:rsidRPr="00585250">
        <w:rPr>
          <w:color w:val="000000"/>
          <w:sz w:val="28"/>
          <w:szCs w:val="28"/>
        </w:rPr>
        <w:t>Еквайр має право надавати інформацію держателю електронного платіжного засобу про розмір комісійної винагороди на екрані платіжного пристрою, друкувати на паперових документах за операціями з використанням електронних платіжних засобів, розміщувати в електронній або паперовій формі в місцях здійснення операцій або розрахунків із використанням електронного платіжного засобу.</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Технологічним операторам забороняється застосовувати будь-яке обладнання, програмне забезпечення або процедури, що обмежують право користувача на використання будь-як</w:t>
      </w:r>
      <w:r w:rsidRPr="00FF391B">
        <w:rPr>
          <w:sz w:val="28"/>
          <w:szCs w:val="28"/>
          <w:lang w:val="ru-RU"/>
        </w:rPr>
        <w:t xml:space="preserve">ого </w:t>
      </w:r>
      <w:r w:rsidRPr="00FF391B">
        <w:rPr>
          <w:sz w:val="28"/>
          <w:szCs w:val="28"/>
        </w:rPr>
        <w:t>електронн</w:t>
      </w:r>
      <w:r w:rsidRPr="00FF391B">
        <w:rPr>
          <w:sz w:val="28"/>
          <w:szCs w:val="28"/>
          <w:lang w:val="ru-RU"/>
        </w:rPr>
        <w:t>ого</w:t>
      </w:r>
      <w:r w:rsidRPr="00FF391B">
        <w:rPr>
          <w:sz w:val="28"/>
          <w:szCs w:val="28"/>
        </w:rPr>
        <w:t xml:space="preserve"> платіжн</w:t>
      </w:r>
      <w:r w:rsidRPr="00FF391B">
        <w:rPr>
          <w:sz w:val="28"/>
          <w:szCs w:val="28"/>
          <w:lang w:val="ru-RU"/>
        </w:rPr>
        <w:t>ого засобу</w:t>
      </w:r>
      <w:r w:rsidRPr="00FF391B">
        <w:rPr>
          <w:sz w:val="28"/>
          <w:szCs w:val="28"/>
        </w:rPr>
        <w:t>, випущеного певним емітентом, крім випадків, передбачених законодавством</w:t>
      </w:r>
      <w:r>
        <w:rPr>
          <w:sz w:val="28"/>
          <w:szCs w:val="28"/>
        </w:rPr>
        <w:t xml:space="preserve"> України</w:t>
      </w:r>
      <w:r w:rsidRPr="00FF391B">
        <w:rPr>
          <w:sz w:val="28"/>
          <w:szCs w:val="28"/>
        </w:rPr>
        <w:t>.</w:t>
      </w:r>
    </w:p>
    <w:p w:rsidR="009940EE" w:rsidRPr="00FF391B"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 xml:space="preserve">Торговці зобов’язані забезпечувати можливість здійснення розрахунків за продані товари (надані послуги) </w:t>
      </w:r>
      <w:r>
        <w:rPr>
          <w:sz w:val="28"/>
          <w:szCs w:val="28"/>
        </w:rPr>
        <w:t>у</w:t>
      </w:r>
      <w:r w:rsidRPr="00FF391B">
        <w:rPr>
          <w:sz w:val="28"/>
          <w:szCs w:val="28"/>
        </w:rPr>
        <w:t xml:space="preserve"> безготівковій формі, у тому числі за допомогою електронних платіжних засобів та/або платіжних застосунків. У разі надання можливості здійснювати розрахунки за продані товари (надані послуги) за допомогою електронних платіжних засобів, що використовуються в платіжних системах, торговці зобов</w:t>
      </w:r>
      <w:r>
        <w:rPr>
          <w:sz w:val="28"/>
          <w:szCs w:val="28"/>
        </w:rPr>
        <w:t>’</w:t>
      </w:r>
      <w:r w:rsidRPr="00FF391B">
        <w:rPr>
          <w:sz w:val="28"/>
          <w:szCs w:val="28"/>
        </w:rPr>
        <w:t xml:space="preserve">язані забезпечувати можливість здійснення </w:t>
      </w:r>
      <w:r w:rsidRPr="00ED1425">
        <w:rPr>
          <w:sz w:val="28"/>
          <w:szCs w:val="28"/>
        </w:rPr>
        <w:t>держателями електронних платіжних засобів</w:t>
      </w:r>
      <w:r w:rsidRPr="00FF391B">
        <w:rPr>
          <w:sz w:val="28"/>
          <w:szCs w:val="28"/>
        </w:rPr>
        <w:t xml:space="preserve"> розрахунків за продані товари (надані послуги) з використанням електронних платіжних засобів не менше трьох платіжних систем, однією з яких є багатоемітентна платіжна система, створена резидентом України.</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Торговцям забороняється:</w:t>
      </w:r>
    </w:p>
    <w:p w:rsidR="009940EE" w:rsidRPr="00FF391B" w:rsidRDefault="009940EE" w:rsidP="00C65CB1">
      <w:pPr>
        <w:pStyle w:val="a5"/>
        <w:numPr>
          <w:ilvl w:val="0"/>
          <w:numId w:val="132"/>
        </w:numPr>
        <w:tabs>
          <w:tab w:val="left" w:pos="851"/>
        </w:tabs>
        <w:spacing w:before="0"/>
        <w:ind w:left="0" w:firstLine="567"/>
        <w:rPr>
          <w:rFonts w:ascii="Times New Roman" w:hAnsi="Times New Roman"/>
          <w:sz w:val="28"/>
          <w:szCs w:val="28"/>
          <w:lang w:eastAsia="uk-UA"/>
        </w:rPr>
      </w:pPr>
      <w:r>
        <w:rPr>
          <w:rFonts w:ascii="Times New Roman" w:hAnsi="Times New Roman"/>
          <w:sz w:val="28"/>
          <w:szCs w:val="28"/>
          <w:lang w:eastAsia="uk-UA"/>
        </w:rPr>
        <w:t>у</w:t>
      </w:r>
      <w:r w:rsidRPr="00FF391B">
        <w:rPr>
          <w:rFonts w:ascii="Times New Roman" w:hAnsi="Times New Roman"/>
          <w:sz w:val="28"/>
          <w:szCs w:val="28"/>
          <w:lang w:eastAsia="uk-UA"/>
        </w:rPr>
        <w:t xml:space="preserve"> будь-який спосіб обмежувати вибір держателя електронного платіжного засобу обирати для здійснення розрахунків будь-який електронний платіжний засіб платіжних систем відповідно до абзацу першого </w:t>
      </w:r>
      <w:r w:rsidRPr="00211613">
        <w:rPr>
          <w:rFonts w:ascii="Times New Roman" w:hAnsi="Times New Roman"/>
          <w:sz w:val="28"/>
          <w:szCs w:val="28"/>
          <w:lang w:eastAsia="uk-UA"/>
        </w:rPr>
        <w:t>цієї частини</w:t>
      </w:r>
      <w:r w:rsidRPr="00FF391B">
        <w:rPr>
          <w:rFonts w:ascii="Times New Roman" w:hAnsi="Times New Roman"/>
          <w:sz w:val="28"/>
          <w:szCs w:val="28"/>
          <w:lang w:eastAsia="uk-UA"/>
        </w:rPr>
        <w:t>;</w:t>
      </w:r>
    </w:p>
    <w:p w:rsidR="009940EE" w:rsidRPr="00FF391B" w:rsidRDefault="009940EE" w:rsidP="00C65CB1">
      <w:pPr>
        <w:pStyle w:val="a5"/>
        <w:numPr>
          <w:ilvl w:val="0"/>
          <w:numId w:val="132"/>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встановлювати будь-яку додаткову (супровідну) плату п</w:t>
      </w:r>
      <w:r>
        <w:rPr>
          <w:rFonts w:ascii="Times New Roman" w:hAnsi="Times New Roman"/>
          <w:sz w:val="28"/>
          <w:szCs w:val="28"/>
          <w:lang w:eastAsia="uk-UA"/>
        </w:rPr>
        <w:t>ід час</w:t>
      </w:r>
      <w:r w:rsidRPr="00FF391B">
        <w:rPr>
          <w:rFonts w:ascii="Times New Roman" w:hAnsi="Times New Roman"/>
          <w:sz w:val="28"/>
          <w:szCs w:val="28"/>
          <w:lang w:eastAsia="uk-UA"/>
        </w:rPr>
        <w:t xml:space="preserve"> здійсненн</w:t>
      </w:r>
      <w:r>
        <w:rPr>
          <w:rFonts w:ascii="Times New Roman" w:hAnsi="Times New Roman"/>
          <w:sz w:val="28"/>
          <w:szCs w:val="28"/>
          <w:lang w:eastAsia="uk-UA"/>
        </w:rPr>
        <w:t>я</w:t>
      </w:r>
      <w:r w:rsidRPr="00FF391B">
        <w:rPr>
          <w:rFonts w:ascii="Times New Roman" w:hAnsi="Times New Roman"/>
          <w:sz w:val="28"/>
          <w:szCs w:val="28"/>
          <w:lang w:eastAsia="uk-UA"/>
        </w:rPr>
        <w:t xml:space="preserve"> оплати з використанням електронних платіжних засобів (платіжних застосунків), </w:t>
      </w:r>
      <w:r>
        <w:rPr>
          <w:rFonts w:ascii="Times New Roman" w:hAnsi="Times New Roman"/>
          <w:sz w:val="28"/>
          <w:szCs w:val="28"/>
          <w:lang w:eastAsia="uk-UA"/>
        </w:rPr>
        <w:t>у</w:t>
      </w:r>
      <w:r w:rsidRPr="00FF391B">
        <w:rPr>
          <w:rFonts w:ascii="Times New Roman" w:hAnsi="Times New Roman"/>
          <w:sz w:val="28"/>
          <w:szCs w:val="28"/>
          <w:lang w:eastAsia="uk-UA"/>
        </w:rPr>
        <w:t xml:space="preserve"> тому числі плату за використання певного електронного платіжного засобу (платіжного застосунку);</w:t>
      </w:r>
    </w:p>
    <w:p w:rsidR="009940EE" w:rsidRPr="00FF391B" w:rsidRDefault="009940EE" w:rsidP="00C65CB1">
      <w:pPr>
        <w:pStyle w:val="a5"/>
        <w:numPr>
          <w:ilvl w:val="0"/>
          <w:numId w:val="132"/>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встановлювати різні ціни на ті самі товари чи послуги в разі здійснення розрахунку в безготівковій формі порівнян</w:t>
      </w:r>
      <w:r>
        <w:rPr>
          <w:rFonts w:ascii="Times New Roman" w:hAnsi="Times New Roman"/>
          <w:sz w:val="28"/>
          <w:szCs w:val="28"/>
          <w:lang w:eastAsia="uk-UA"/>
        </w:rPr>
        <w:t>о</w:t>
      </w:r>
      <w:r w:rsidRPr="00FF391B">
        <w:rPr>
          <w:rFonts w:ascii="Times New Roman" w:hAnsi="Times New Roman"/>
          <w:sz w:val="28"/>
          <w:szCs w:val="28"/>
          <w:lang w:eastAsia="uk-UA"/>
        </w:rPr>
        <w:t xml:space="preserve"> з розрахунком готівковими коштами.</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lastRenderedPageBreak/>
        <w:t xml:space="preserve">Торговці мають право заохочувати держателя </w:t>
      </w:r>
      <w:r>
        <w:rPr>
          <w:rFonts w:ascii="Times New Roman" w:hAnsi="Times New Roman"/>
          <w:sz w:val="28"/>
          <w:szCs w:val="28"/>
          <w:lang w:val="ru-RU" w:eastAsia="uk-UA"/>
        </w:rPr>
        <w:t xml:space="preserve">до </w:t>
      </w:r>
      <w:r w:rsidRPr="00FF391B">
        <w:rPr>
          <w:rFonts w:ascii="Times New Roman" w:hAnsi="Times New Roman"/>
          <w:sz w:val="28"/>
          <w:szCs w:val="28"/>
          <w:lang w:eastAsia="uk-UA"/>
        </w:rPr>
        <w:t>використання певного електронного платіжного засобу для здійснення розрахунків.</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Вимоги до торговців щодо обов’язку здійснення безготівкових розрахунків в оплату за продані ними товари (надані послуги) </w:t>
      </w:r>
      <w:r w:rsidRPr="004865AC">
        <w:rPr>
          <w:rFonts w:ascii="Times New Roman" w:hAnsi="Times New Roman"/>
          <w:sz w:val="28"/>
          <w:szCs w:val="28"/>
          <w:lang w:eastAsia="uk-UA"/>
        </w:rPr>
        <w:t>визначаються Кабінетом Міністрів України.</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Контроль за дотриманням торговцями вимог щодо здійснення безготівкових розрахунків (у тому числі з використанням електронних платіжних засобів) здійснює </w:t>
      </w:r>
      <w:r>
        <w:rPr>
          <w:rFonts w:ascii="Times New Roman" w:hAnsi="Times New Roman"/>
          <w:sz w:val="28"/>
          <w:szCs w:val="28"/>
          <w:lang w:eastAsia="uk-UA"/>
        </w:rPr>
        <w:t>центральний</w:t>
      </w:r>
      <w:r w:rsidRPr="00FF391B">
        <w:rPr>
          <w:rFonts w:ascii="Times New Roman" w:hAnsi="Times New Roman"/>
          <w:sz w:val="28"/>
          <w:szCs w:val="28"/>
          <w:lang w:eastAsia="uk-UA"/>
        </w:rPr>
        <w:t xml:space="preserve"> орган виконавчої влади, що реалізує державну податкову політику, </w:t>
      </w:r>
      <w:r>
        <w:rPr>
          <w:rFonts w:ascii="Times New Roman" w:hAnsi="Times New Roman"/>
          <w:sz w:val="28"/>
          <w:szCs w:val="28"/>
          <w:lang w:eastAsia="uk-UA"/>
        </w:rPr>
        <w:t xml:space="preserve">а </w:t>
      </w:r>
      <w:r w:rsidRPr="00FF391B">
        <w:rPr>
          <w:rFonts w:ascii="Times New Roman" w:hAnsi="Times New Roman"/>
          <w:sz w:val="28"/>
          <w:szCs w:val="28"/>
          <w:lang w:eastAsia="uk-UA"/>
        </w:rPr>
        <w:t xml:space="preserve">за забезпеченням захисту прав користувачів на здійснення зазначених розрахунків – спеціально уповноважений центральний орган виконавчої влади </w:t>
      </w:r>
      <w:r>
        <w:rPr>
          <w:rFonts w:ascii="Times New Roman" w:hAnsi="Times New Roman"/>
          <w:sz w:val="28"/>
          <w:szCs w:val="28"/>
          <w:lang w:eastAsia="uk-UA"/>
        </w:rPr>
        <w:t>в</w:t>
      </w:r>
      <w:r w:rsidRPr="00FF391B">
        <w:rPr>
          <w:rFonts w:ascii="Times New Roman" w:hAnsi="Times New Roman"/>
          <w:sz w:val="28"/>
          <w:szCs w:val="28"/>
          <w:lang w:eastAsia="uk-UA"/>
        </w:rPr>
        <w:t xml:space="preserve"> сфері захисту прав споживачів.</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 xml:space="preserve">Учасники платіжних систем, якщо це не суперечить правилам відповідної платіжної системи, мають право укладати договори з іншими надавачами платіжних послуг, що не є учасниками цих платіжних систем, про видачу останніми готівки </w:t>
      </w:r>
      <w:r w:rsidRPr="00072B05">
        <w:rPr>
          <w:sz w:val="28"/>
          <w:szCs w:val="28"/>
        </w:rPr>
        <w:t>за електронними платіжними засобами</w:t>
      </w:r>
      <w:r>
        <w:rPr>
          <w:sz w:val="28"/>
          <w:szCs w:val="28"/>
          <w:lang w:val="ru-RU"/>
        </w:rPr>
        <w:t>, а також</w:t>
      </w:r>
      <w:r>
        <w:rPr>
          <w:sz w:val="28"/>
          <w:szCs w:val="28"/>
        </w:rPr>
        <w:t xml:space="preserve"> унесення готівки  </w:t>
      </w:r>
      <w:r w:rsidRPr="00FF391B">
        <w:rPr>
          <w:sz w:val="28"/>
          <w:szCs w:val="28"/>
        </w:rPr>
        <w:t>з метою поповнення рахунку, операції за яким можуть здійснюватися з використанням електронного платіжного засобу</w:t>
      </w:r>
      <w:r>
        <w:rPr>
          <w:sz w:val="28"/>
          <w:szCs w:val="28"/>
        </w:rPr>
        <w:t xml:space="preserve">, </w:t>
      </w:r>
      <w:r w:rsidRPr="00FF391B">
        <w:rPr>
          <w:sz w:val="28"/>
          <w:szCs w:val="28"/>
        </w:rPr>
        <w:t>через власні каси або платіжні пристрої.</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Переказ коштів між учасниками міжнародної платіжної системи за операціями із застосуванням електронних платіжних засобів, здійсненими їх держателями за межами України, а також за операціями, здійсненими в межах України держателями-нерезидентами України, проводяться у валюті, визначеній у договорі з оператором міжнародної платіжної системи.</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 xml:space="preserve"> Переказ між учасниками платіжної системи за операціями із застосуванням емітованих резидентами електронних платіжних засобів, здійснен</w:t>
      </w:r>
      <w:r>
        <w:rPr>
          <w:sz w:val="28"/>
          <w:szCs w:val="28"/>
        </w:rPr>
        <w:t>ими</w:t>
      </w:r>
      <w:r w:rsidRPr="00FF391B">
        <w:rPr>
          <w:sz w:val="28"/>
          <w:szCs w:val="28"/>
        </w:rPr>
        <w:t xml:space="preserve"> в межах України, проводиться розрахунковим банком-резидентом.</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Переказ коштів між учасниками міжнародної платіжної системи за операціями із застосуванням емітованих нерезидентами електронних платіжних засобів, здійснен</w:t>
      </w:r>
      <w:r>
        <w:rPr>
          <w:sz w:val="28"/>
          <w:szCs w:val="28"/>
        </w:rPr>
        <w:t>ими</w:t>
      </w:r>
      <w:r w:rsidRPr="00FF391B">
        <w:rPr>
          <w:sz w:val="28"/>
          <w:szCs w:val="28"/>
        </w:rPr>
        <w:t xml:space="preserve"> в межах України, та за операціями із застосуванням емітованих резидентами електронних платіжних засобів, здійснен</w:t>
      </w:r>
      <w:r>
        <w:rPr>
          <w:sz w:val="28"/>
          <w:szCs w:val="28"/>
        </w:rPr>
        <w:t>ими</w:t>
      </w:r>
      <w:r w:rsidRPr="00FF391B">
        <w:rPr>
          <w:sz w:val="28"/>
          <w:szCs w:val="28"/>
        </w:rPr>
        <w:t xml:space="preserve"> за межами України, проводиться через рахунки, відкриті в розрахунковому банку міжнародної платіжної системи, у валюті, визначеній </w:t>
      </w:r>
      <w:r>
        <w:rPr>
          <w:sz w:val="28"/>
          <w:szCs w:val="28"/>
        </w:rPr>
        <w:t>у</w:t>
      </w:r>
      <w:r w:rsidRPr="00FF391B">
        <w:rPr>
          <w:sz w:val="28"/>
          <w:szCs w:val="28"/>
        </w:rPr>
        <w:t xml:space="preserve"> договорі між емітентом (еквайром) та оператором міжнародної платіжної системи.</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 xml:space="preserve">Якщо валюта, </w:t>
      </w:r>
      <w:r>
        <w:rPr>
          <w:sz w:val="28"/>
          <w:szCs w:val="28"/>
        </w:rPr>
        <w:t>у</w:t>
      </w:r>
      <w:r w:rsidRPr="00FF391B">
        <w:rPr>
          <w:sz w:val="28"/>
          <w:szCs w:val="28"/>
        </w:rPr>
        <w:t xml:space="preserve"> якій проводиться платіжна операція з використанням електронного платіжного засобу, не збігається з валютою, списаною з рахунк</w:t>
      </w:r>
      <w:r>
        <w:rPr>
          <w:sz w:val="28"/>
          <w:szCs w:val="28"/>
        </w:rPr>
        <w:t>у</w:t>
      </w:r>
      <w:r w:rsidRPr="00FF391B">
        <w:rPr>
          <w:sz w:val="28"/>
          <w:szCs w:val="28"/>
        </w:rPr>
        <w:t xml:space="preserve"> платника, </w:t>
      </w:r>
      <w:r>
        <w:rPr>
          <w:sz w:val="28"/>
          <w:szCs w:val="28"/>
        </w:rPr>
        <w:t xml:space="preserve">то </w:t>
      </w:r>
      <w:r w:rsidRPr="00FF391B">
        <w:rPr>
          <w:sz w:val="28"/>
          <w:szCs w:val="28"/>
        </w:rPr>
        <w:t xml:space="preserve">надавач платіжних послуг з обслуговування рахунку платника може виконати операції з </w:t>
      </w:r>
      <w:r>
        <w:rPr>
          <w:sz w:val="28"/>
          <w:szCs w:val="28"/>
        </w:rPr>
        <w:t>обміну</w:t>
      </w:r>
      <w:r w:rsidRPr="00FF391B">
        <w:rPr>
          <w:sz w:val="28"/>
          <w:szCs w:val="28"/>
        </w:rPr>
        <w:t xml:space="preserve"> необхідної валюти на валютному ринку України в порядку, </w:t>
      </w:r>
      <w:r>
        <w:rPr>
          <w:sz w:val="28"/>
          <w:szCs w:val="28"/>
        </w:rPr>
        <w:t>у</w:t>
      </w:r>
      <w:r w:rsidRPr="00FF391B">
        <w:rPr>
          <w:sz w:val="28"/>
          <w:szCs w:val="28"/>
        </w:rPr>
        <w:t>становленому Національним банком України, або провести внутрішній кліринг.</w:t>
      </w:r>
    </w:p>
    <w:p w:rsidR="009940EE" w:rsidRPr="00FF391B"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Учасники платіжних систем мають право формувати гарантійні депозити, а також використовувати гарантії, акредитиви та інші документарні форми забезпечення зобов</w:t>
      </w:r>
      <w:r>
        <w:rPr>
          <w:sz w:val="28"/>
          <w:szCs w:val="28"/>
        </w:rPr>
        <w:t>’</w:t>
      </w:r>
      <w:r w:rsidRPr="00FF391B">
        <w:rPr>
          <w:sz w:val="28"/>
          <w:szCs w:val="28"/>
        </w:rPr>
        <w:t>язань під час виконання платіжних операцій із застосуванням електронних платіжних засобів.</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lastRenderedPageBreak/>
        <w:t>Гарантійні депозити учасників платіжних систем для виконання платіжних операцій у межах України формуються в гривнях та розміщуються на рахунках у Національному банку України або в банках України відповідно до вимог нормативно-правових актів Національного банку України.</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За платіжними операціями із застосуванням електронних платіжних засобів, здійснених резидентами і нерезидентами на території України (</w:t>
      </w:r>
      <w:r>
        <w:rPr>
          <w:sz w:val="28"/>
          <w:szCs w:val="28"/>
        </w:rPr>
        <w:t>у</w:t>
      </w:r>
      <w:r w:rsidRPr="00FF391B">
        <w:rPr>
          <w:sz w:val="28"/>
          <w:szCs w:val="28"/>
        </w:rPr>
        <w:t xml:space="preserve"> тому числі в мережі Інтернет), розрахунки між еквайрами і торговцями здійсню</w:t>
      </w:r>
      <w:r>
        <w:rPr>
          <w:sz w:val="28"/>
          <w:szCs w:val="28"/>
        </w:rPr>
        <w:t>ю</w:t>
      </w:r>
      <w:r w:rsidRPr="00FF391B">
        <w:rPr>
          <w:sz w:val="28"/>
          <w:szCs w:val="28"/>
        </w:rPr>
        <w:t xml:space="preserve">ться виключно в гривнях у порядку, </w:t>
      </w:r>
      <w:r>
        <w:rPr>
          <w:sz w:val="28"/>
          <w:szCs w:val="28"/>
        </w:rPr>
        <w:t>у</w:t>
      </w:r>
      <w:r w:rsidRPr="00FF391B">
        <w:rPr>
          <w:sz w:val="28"/>
          <w:szCs w:val="28"/>
        </w:rPr>
        <w:t>становленому договором між ними.</w:t>
      </w:r>
    </w:p>
    <w:p w:rsidR="00B2373C" w:rsidRDefault="009940EE" w:rsidP="00C65CB1">
      <w:pPr>
        <w:pStyle w:val="1"/>
        <w:numPr>
          <w:ilvl w:val="0"/>
          <w:numId w:val="34"/>
        </w:numPr>
        <w:spacing w:before="0" w:beforeAutospacing="0" w:after="0" w:afterAutospacing="0"/>
        <w:ind w:left="0" w:firstLine="567"/>
        <w:jc w:val="both"/>
        <w:rPr>
          <w:sz w:val="28"/>
          <w:szCs w:val="28"/>
        </w:rPr>
      </w:pPr>
      <w:r w:rsidRPr="00FF391B">
        <w:rPr>
          <w:sz w:val="28"/>
          <w:szCs w:val="28"/>
        </w:rPr>
        <w:t xml:space="preserve">Національний банк України має право визначати порядок здійснення еквайрингу електронних платіжних засобів/обмеження щодо еквайрингу, </w:t>
      </w:r>
      <w:r>
        <w:rPr>
          <w:sz w:val="28"/>
          <w:szCs w:val="28"/>
        </w:rPr>
        <w:t>у</w:t>
      </w:r>
      <w:r w:rsidRPr="00FF391B">
        <w:rPr>
          <w:sz w:val="28"/>
          <w:szCs w:val="28"/>
        </w:rPr>
        <w:t xml:space="preserve"> тому числі в платіжних системах.</w:t>
      </w:r>
    </w:p>
    <w:p w:rsidR="004E26F0" w:rsidRDefault="004E26F0" w:rsidP="004E26F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1"/>
        <w:rPr>
          <w:rFonts w:ascii="Times New Roman" w:hAnsi="Times New Roman"/>
          <w:b/>
          <w:sz w:val="28"/>
          <w:szCs w:val="28"/>
          <w:lang w:eastAsia="uk-UA"/>
        </w:rPr>
      </w:pPr>
      <w:bookmarkStart w:id="97" w:name="n565"/>
      <w:bookmarkStart w:id="98" w:name="n208"/>
      <w:bookmarkStart w:id="99" w:name="n396"/>
      <w:bookmarkStart w:id="100" w:name="n209"/>
      <w:bookmarkStart w:id="101" w:name="_Toc52382616"/>
      <w:bookmarkStart w:id="102" w:name="_Hlk25659851"/>
      <w:bookmarkEnd w:id="97"/>
      <w:bookmarkEnd w:id="98"/>
      <w:bookmarkEnd w:id="99"/>
      <w:bookmarkEnd w:id="100"/>
      <w:r w:rsidRPr="00FF391B">
        <w:rPr>
          <w:rFonts w:ascii="Times New Roman" w:hAnsi="Times New Roman"/>
          <w:b/>
          <w:sz w:val="28"/>
          <w:szCs w:val="28"/>
          <w:lang w:eastAsia="uk-UA"/>
        </w:rPr>
        <w:t>Глава 3. ПОРЯДОК ВИКОНАННЯ ПЛАТІЖНИХ ОПЕРАЦІЙ</w:t>
      </w:r>
      <w:bookmarkEnd w:id="101"/>
      <w:r w:rsidRPr="00FF391B">
        <w:rPr>
          <w:rFonts w:ascii="Times New Roman" w:hAnsi="Times New Roman"/>
          <w:b/>
          <w:sz w:val="28"/>
          <w:szCs w:val="28"/>
          <w:lang w:eastAsia="uk-UA"/>
        </w:rPr>
        <w:t xml:space="preserve"> </w:t>
      </w:r>
    </w:p>
    <w:p w:rsidR="004E26F0" w:rsidRPr="00CC090F" w:rsidRDefault="004E26F0" w:rsidP="00CC090F"/>
    <w:p w:rsidR="00B2373C" w:rsidRDefault="009940EE" w:rsidP="00B2373C">
      <w:pPr>
        <w:pStyle w:val="a5"/>
        <w:spacing w:before="0"/>
        <w:jc w:val="center"/>
        <w:outlineLvl w:val="2"/>
        <w:rPr>
          <w:rFonts w:ascii="Times New Roman" w:hAnsi="Times New Roman"/>
          <w:b/>
          <w:sz w:val="28"/>
          <w:szCs w:val="28"/>
          <w:lang w:eastAsia="uk-UA"/>
        </w:rPr>
      </w:pPr>
      <w:bookmarkStart w:id="103" w:name="_Toc52382617"/>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40</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Загальні положення</w:t>
      </w:r>
      <w:bookmarkEnd w:id="103"/>
    </w:p>
    <w:p w:rsidR="00B2373C" w:rsidRDefault="009940EE" w:rsidP="00C65CB1">
      <w:pPr>
        <w:pStyle w:val="a5"/>
        <w:numPr>
          <w:ilvl w:val="0"/>
          <w:numId w:val="133"/>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Положення цієї Глави застосовуються до платіжних операцій, які виконуються на території України, </w:t>
      </w:r>
      <w:r>
        <w:rPr>
          <w:rFonts w:ascii="Times New Roman" w:hAnsi="Times New Roman"/>
          <w:sz w:val="28"/>
          <w:szCs w:val="28"/>
          <w:lang w:eastAsia="uk-UA"/>
        </w:rPr>
        <w:t>у</w:t>
      </w:r>
      <w:r w:rsidRPr="00FF391B">
        <w:rPr>
          <w:rFonts w:ascii="Times New Roman" w:hAnsi="Times New Roman"/>
          <w:sz w:val="28"/>
          <w:szCs w:val="28"/>
          <w:lang w:eastAsia="uk-UA"/>
        </w:rPr>
        <w:t xml:space="preserve"> тому числі до тих, які розпочинаються  або завершуються на території України.</w:t>
      </w:r>
    </w:p>
    <w:p w:rsidR="004E26F0" w:rsidRPr="004E26F0" w:rsidRDefault="004E26F0" w:rsidP="004E26F0"/>
    <w:p w:rsidR="00B2373C" w:rsidRDefault="009940EE" w:rsidP="00B2373C">
      <w:pPr>
        <w:pStyle w:val="a5"/>
        <w:spacing w:before="0"/>
        <w:jc w:val="center"/>
        <w:outlineLvl w:val="2"/>
        <w:rPr>
          <w:rFonts w:ascii="Times New Roman" w:hAnsi="Times New Roman"/>
          <w:b/>
          <w:sz w:val="28"/>
          <w:szCs w:val="28"/>
          <w:lang w:eastAsia="uk-UA"/>
        </w:rPr>
      </w:pPr>
      <w:bookmarkStart w:id="104" w:name="_Toc52382618"/>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41</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Платіжна інструкція</w:t>
      </w:r>
      <w:bookmarkEnd w:id="104"/>
    </w:p>
    <w:p w:rsidR="00B2373C" w:rsidRDefault="009940EE" w:rsidP="00C65CB1">
      <w:pPr>
        <w:pStyle w:val="1"/>
        <w:numPr>
          <w:ilvl w:val="0"/>
          <w:numId w:val="35"/>
        </w:numPr>
        <w:spacing w:before="0" w:beforeAutospacing="0" w:after="0" w:afterAutospacing="0"/>
        <w:ind w:left="0" w:firstLine="567"/>
        <w:jc w:val="both"/>
        <w:rPr>
          <w:sz w:val="28"/>
          <w:szCs w:val="28"/>
        </w:rPr>
      </w:pPr>
      <w:r w:rsidRPr="00FF391B">
        <w:rPr>
          <w:sz w:val="28"/>
          <w:szCs w:val="28"/>
        </w:rPr>
        <w:t xml:space="preserve">Форма та порядок надання платіжної інструкції визначаються </w:t>
      </w:r>
      <w:r>
        <w:rPr>
          <w:sz w:val="28"/>
          <w:szCs w:val="28"/>
        </w:rPr>
        <w:t>в</w:t>
      </w:r>
      <w:r w:rsidRPr="00FF391B">
        <w:rPr>
          <w:sz w:val="28"/>
          <w:szCs w:val="28"/>
        </w:rPr>
        <w:t xml:space="preserve"> договорі між користувачем та надавачем платіжних послуг, якщо інше не передбачено законо</w:t>
      </w:r>
      <w:r>
        <w:rPr>
          <w:sz w:val="28"/>
          <w:szCs w:val="28"/>
          <w:lang w:val="ru-RU"/>
        </w:rPr>
        <w:t>давством Укра</w:t>
      </w:r>
      <w:r>
        <w:rPr>
          <w:sz w:val="28"/>
          <w:szCs w:val="28"/>
        </w:rPr>
        <w:t>ї</w:t>
      </w:r>
      <w:r>
        <w:rPr>
          <w:sz w:val="28"/>
          <w:szCs w:val="28"/>
          <w:lang w:val="ru-RU"/>
        </w:rPr>
        <w:t>ни</w:t>
      </w:r>
      <w:r w:rsidRPr="00FF391B">
        <w:rPr>
          <w:sz w:val="28"/>
          <w:szCs w:val="28"/>
        </w:rPr>
        <w:t>.</w:t>
      </w:r>
    </w:p>
    <w:p w:rsidR="00B2373C" w:rsidRDefault="009940EE" w:rsidP="00C65CB1">
      <w:pPr>
        <w:pStyle w:val="1"/>
        <w:numPr>
          <w:ilvl w:val="0"/>
          <w:numId w:val="35"/>
        </w:numPr>
        <w:spacing w:before="0" w:beforeAutospacing="0" w:after="0" w:afterAutospacing="0"/>
        <w:ind w:left="0" w:firstLine="567"/>
        <w:jc w:val="both"/>
        <w:rPr>
          <w:sz w:val="28"/>
          <w:szCs w:val="28"/>
        </w:rPr>
      </w:pPr>
      <w:r w:rsidRPr="00FF391B">
        <w:rPr>
          <w:sz w:val="28"/>
          <w:szCs w:val="28"/>
        </w:rPr>
        <w:t>Платіжна інструкція має містити інформацію, що д</w:t>
      </w:r>
      <w:r>
        <w:rPr>
          <w:sz w:val="28"/>
          <w:szCs w:val="28"/>
        </w:rPr>
        <w:t>а</w:t>
      </w:r>
      <w:r w:rsidRPr="00FF391B">
        <w:rPr>
          <w:sz w:val="28"/>
          <w:szCs w:val="28"/>
        </w:rPr>
        <w:t xml:space="preserve">є </w:t>
      </w:r>
      <w:r>
        <w:rPr>
          <w:sz w:val="28"/>
          <w:szCs w:val="28"/>
        </w:rPr>
        <w:t xml:space="preserve">змогу </w:t>
      </w:r>
      <w:r w:rsidRPr="00FF391B">
        <w:rPr>
          <w:sz w:val="28"/>
          <w:szCs w:val="28"/>
        </w:rPr>
        <w:t>надавачу платіжних послуг ідентифікувати особу платника та отримувача за платіжною операці</w:t>
      </w:r>
      <w:r>
        <w:rPr>
          <w:sz w:val="28"/>
          <w:szCs w:val="28"/>
        </w:rPr>
        <w:t>є</w:t>
      </w:r>
      <w:r w:rsidRPr="00FF391B">
        <w:rPr>
          <w:sz w:val="28"/>
          <w:szCs w:val="28"/>
        </w:rPr>
        <w:t>ю, рахунки платника та отримувача, надавачів платіжних послуг платника та отримувача, суму платіжної операції та іншу інформацію (реквізити), необхідну для належного виконання платіжної операції.</w:t>
      </w:r>
    </w:p>
    <w:p w:rsidR="00B2373C" w:rsidRDefault="009940EE" w:rsidP="00C65CB1">
      <w:pPr>
        <w:pStyle w:val="1"/>
        <w:numPr>
          <w:ilvl w:val="0"/>
          <w:numId w:val="35"/>
        </w:numPr>
        <w:spacing w:before="0" w:beforeAutospacing="0" w:after="0" w:afterAutospacing="0"/>
        <w:ind w:left="0" w:firstLine="567"/>
        <w:jc w:val="both"/>
        <w:rPr>
          <w:sz w:val="28"/>
          <w:szCs w:val="28"/>
        </w:rPr>
      </w:pPr>
      <w:r w:rsidRPr="00FF391B">
        <w:rPr>
          <w:sz w:val="28"/>
          <w:szCs w:val="28"/>
        </w:rPr>
        <w:t>Зазначена ініціатором у платіжній інструкції інформація має передаватис</w:t>
      </w:r>
      <w:r>
        <w:rPr>
          <w:sz w:val="28"/>
          <w:szCs w:val="28"/>
        </w:rPr>
        <w:t>я</w:t>
      </w:r>
      <w:r w:rsidRPr="00FF391B">
        <w:rPr>
          <w:sz w:val="28"/>
          <w:szCs w:val="28"/>
        </w:rPr>
        <w:t xml:space="preserve"> без змін, незалежно від залучення п</w:t>
      </w:r>
      <w:r>
        <w:rPr>
          <w:sz w:val="28"/>
          <w:szCs w:val="28"/>
        </w:rPr>
        <w:t>ід час</w:t>
      </w:r>
      <w:r w:rsidRPr="00FF391B">
        <w:rPr>
          <w:sz w:val="28"/>
          <w:szCs w:val="28"/>
        </w:rPr>
        <w:t xml:space="preserve"> виконанн</w:t>
      </w:r>
      <w:r>
        <w:rPr>
          <w:sz w:val="28"/>
          <w:szCs w:val="28"/>
        </w:rPr>
        <w:t>я</w:t>
      </w:r>
      <w:r w:rsidRPr="00FF391B">
        <w:rPr>
          <w:sz w:val="28"/>
          <w:szCs w:val="28"/>
        </w:rPr>
        <w:t xml:space="preserve"> платіжної операції надавачів платіжних послуг, задіян</w:t>
      </w:r>
      <w:r>
        <w:rPr>
          <w:sz w:val="28"/>
          <w:szCs w:val="28"/>
        </w:rPr>
        <w:t>их</w:t>
      </w:r>
      <w:r w:rsidRPr="00FF391B">
        <w:rPr>
          <w:sz w:val="28"/>
          <w:szCs w:val="28"/>
        </w:rPr>
        <w:t xml:space="preserve"> </w:t>
      </w:r>
      <w:r w:rsidRPr="00801995">
        <w:rPr>
          <w:sz w:val="28"/>
          <w:szCs w:val="28"/>
        </w:rPr>
        <w:t>як посередників</w:t>
      </w:r>
      <w:r w:rsidRPr="00FF391B">
        <w:rPr>
          <w:sz w:val="28"/>
          <w:szCs w:val="28"/>
        </w:rPr>
        <w:t xml:space="preserve">, комерційних агентів чи використання платіжних систем. </w:t>
      </w:r>
    </w:p>
    <w:p w:rsidR="00B2373C" w:rsidRDefault="009940EE" w:rsidP="00C65CB1">
      <w:pPr>
        <w:pStyle w:val="1"/>
        <w:numPr>
          <w:ilvl w:val="0"/>
          <w:numId w:val="35"/>
        </w:numPr>
        <w:spacing w:before="0" w:beforeAutospacing="0" w:after="0" w:afterAutospacing="0"/>
        <w:ind w:left="0" w:firstLine="567"/>
        <w:jc w:val="both"/>
        <w:rPr>
          <w:sz w:val="28"/>
          <w:szCs w:val="28"/>
        </w:rPr>
      </w:pPr>
      <w:r w:rsidRPr="00E7643E">
        <w:rPr>
          <w:sz w:val="28"/>
          <w:szCs w:val="28"/>
        </w:rPr>
        <w:t xml:space="preserve">Надана ініціатором платіжна інструкція має бути прийнятою до виконання надавачем платіжних послуг платника або бути відмовленою ним у прийнятті </w:t>
      </w:r>
      <w:r>
        <w:rPr>
          <w:sz w:val="28"/>
          <w:szCs w:val="28"/>
        </w:rPr>
        <w:t>в</w:t>
      </w:r>
      <w:r w:rsidRPr="00E7643E">
        <w:rPr>
          <w:sz w:val="28"/>
          <w:szCs w:val="28"/>
        </w:rPr>
        <w:t xml:space="preserve"> порядку, визначеному цим Законом.</w:t>
      </w:r>
    </w:p>
    <w:p w:rsidR="00B2373C" w:rsidRDefault="009940EE" w:rsidP="00C65CB1">
      <w:pPr>
        <w:pStyle w:val="1"/>
        <w:numPr>
          <w:ilvl w:val="0"/>
          <w:numId w:val="35"/>
        </w:numPr>
        <w:spacing w:before="0" w:beforeAutospacing="0" w:after="0" w:afterAutospacing="0"/>
        <w:ind w:left="0" w:firstLine="567"/>
        <w:jc w:val="both"/>
        <w:rPr>
          <w:sz w:val="28"/>
          <w:szCs w:val="28"/>
        </w:rPr>
      </w:pPr>
      <w:r w:rsidRPr="00FF391B">
        <w:rPr>
          <w:sz w:val="28"/>
          <w:szCs w:val="28"/>
        </w:rPr>
        <w:t xml:space="preserve">Платіжна інструкція може бути відкликана </w:t>
      </w:r>
      <w:r>
        <w:rPr>
          <w:sz w:val="28"/>
          <w:szCs w:val="28"/>
        </w:rPr>
        <w:t>в</w:t>
      </w:r>
      <w:r w:rsidRPr="00FF391B">
        <w:rPr>
          <w:sz w:val="28"/>
          <w:szCs w:val="28"/>
        </w:rPr>
        <w:t xml:space="preserve"> порядку, визначеному цим Законом.</w:t>
      </w:r>
    </w:p>
    <w:p w:rsidR="00B2373C" w:rsidRDefault="009940EE" w:rsidP="00C65CB1">
      <w:pPr>
        <w:pStyle w:val="1"/>
        <w:numPr>
          <w:ilvl w:val="0"/>
          <w:numId w:val="35"/>
        </w:numPr>
        <w:spacing w:before="0" w:beforeAutospacing="0" w:after="0" w:afterAutospacing="0"/>
        <w:ind w:left="0" w:firstLine="567"/>
        <w:jc w:val="both"/>
        <w:rPr>
          <w:sz w:val="28"/>
          <w:szCs w:val="28"/>
        </w:rPr>
      </w:pPr>
      <w:r w:rsidRPr="00FF391B">
        <w:rPr>
          <w:sz w:val="28"/>
          <w:szCs w:val="28"/>
        </w:rPr>
        <w:t>Надавач платіжних послуг зобов</w:t>
      </w:r>
      <w:r>
        <w:rPr>
          <w:sz w:val="28"/>
          <w:szCs w:val="28"/>
        </w:rPr>
        <w:t>’</w:t>
      </w:r>
      <w:r w:rsidRPr="00FF391B">
        <w:rPr>
          <w:sz w:val="28"/>
          <w:szCs w:val="28"/>
        </w:rPr>
        <w:t xml:space="preserve">язаний забезпечити фіксування </w:t>
      </w:r>
      <w:r>
        <w:rPr>
          <w:sz w:val="28"/>
          <w:szCs w:val="28"/>
        </w:rPr>
        <w:t>в</w:t>
      </w:r>
      <w:r w:rsidRPr="00FF391B">
        <w:rPr>
          <w:sz w:val="28"/>
          <w:szCs w:val="28"/>
        </w:rPr>
        <w:t xml:space="preserve"> операційно-обліковій системі дати та часу надходження платіжної інструкції, прийняття </w:t>
      </w:r>
      <w:r>
        <w:rPr>
          <w:sz w:val="28"/>
          <w:szCs w:val="28"/>
        </w:rPr>
        <w:t xml:space="preserve">її </w:t>
      </w:r>
      <w:r w:rsidRPr="00FF391B">
        <w:rPr>
          <w:sz w:val="28"/>
          <w:szCs w:val="28"/>
        </w:rPr>
        <w:t xml:space="preserve">до виконання (або відмови </w:t>
      </w:r>
      <w:r>
        <w:rPr>
          <w:sz w:val="28"/>
          <w:szCs w:val="28"/>
        </w:rPr>
        <w:t>в</w:t>
      </w:r>
      <w:r w:rsidRPr="00FF391B">
        <w:rPr>
          <w:sz w:val="28"/>
          <w:szCs w:val="28"/>
        </w:rPr>
        <w:t xml:space="preserve"> </w:t>
      </w:r>
      <w:r>
        <w:rPr>
          <w:sz w:val="28"/>
          <w:szCs w:val="28"/>
        </w:rPr>
        <w:t xml:space="preserve">її </w:t>
      </w:r>
      <w:r w:rsidRPr="00FF391B">
        <w:rPr>
          <w:sz w:val="28"/>
          <w:szCs w:val="28"/>
        </w:rPr>
        <w:t>прийнятті</w:t>
      </w:r>
      <w:r>
        <w:rPr>
          <w:sz w:val="28"/>
          <w:szCs w:val="28"/>
        </w:rPr>
        <w:t>)</w:t>
      </w:r>
      <w:r w:rsidRPr="00FF391B">
        <w:rPr>
          <w:sz w:val="28"/>
          <w:szCs w:val="28"/>
        </w:rPr>
        <w:t>, виконання платіжної інструкції.</w:t>
      </w:r>
    </w:p>
    <w:p w:rsidR="00B2373C" w:rsidRDefault="009940EE" w:rsidP="00C65CB1">
      <w:pPr>
        <w:pStyle w:val="1"/>
        <w:numPr>
          <w:ilvl w:val="0"/>
          <w:numId w:val="35"/>
        </w:numPr>
        <w:spacing w:before="0" w:beforeAutospacing="0" w:after="0" w:afterAutospacing="0"/>
        <w:ind w:left="0" w:firstLine="567"/>
        <w:jc w:val="both"/>
        <w:rPr>
          <w:sz w:val="28"/>
          <w:szCs w:val="28"/>
        </w:rPr>
      </w:pPr>
      <w:r w:rsidRPr="00FF391B">
        <w:rPr>
          <w:sz w:val="28"/>
          <w:szCs w:val="28"/>
        </w:rPr>
        <w:t xml:space="preserve">Національний банк України </w:t>
      </w:r>
      <w:r>
        <w:rPr>
          <w:sz w:val="28"/>
          <w:szCs w:val="28"/>
        </w:rPr>
        <w:t xml:space="preserve">в </w:t>
      </w:r>
      <w:r w:rsidRPr="00FF391B">
        <w:rPr>
          <w:sz w:val="28"/>
          <w:szCs w:val="28"/>
        </w:rPr>
        <w:t>нормативно-правови</w:t>
      </w:r>
      <w:r>
        <w:rPr>
          <w:sz w:val="28"/>
          <w:szCs w:val="28"/>
        </w:rPr>
        <w:t>х</w:t>
      </w:r>
      <w:r w:rsidRPr="00FF391B">
        <w:rPr>
          <w:sz w:val="28"/>
          <w:szCs w:val="28"/>
        </w:rPr>
        <w:t xml:space="preserve"> акта</w:t>
      </w:r>
      <w:r>
        <w:rPr>
          <w:sz w:val="28"/>
          <w:szCs w:val="28"/>
        </w:rPr>
        <w:t>х</w:t>
      </w:r>
      <w:r w:rsidRPr="00FF391B">
        <w:rPr>
          <w:sz w:val="28"/>
          <w:szCs w:val="28"/>
        </w:rPr>
        <w:t xml:space="preserve"> визначає обов</w:t>
      </w:r>
      <w:r>
        <w:rPr>
          <w:sz w:val="28"/>
          <w:szCs w:val="28"/>
        </w:rPr>
        <w:t>’</w:t>
      </w:r>
      <w:r w:rsidRPr="00FF391B">
        <w:rPr>
          <w:sz w:val="28"/>
          <w:szCs w:val="28"/>
        </w:rPr>
        <w:t>язкові реквізити платіжних інструкцій, особливості їх оформлення, захисту, прийняття до виконання.</w:t>
      </w:r>
    </w:p>
    <w:p w:rsidR="004E26F0" w:rsidRPr="004E26F0" w:rsidRDefault="004E26F0" w:rsidP="004E26F0"/>
    <w:p w:rsidR="00B2373C" w:rsidRDefault="009940EE" w:rsidP="00B2373C">
      <w:pPr>
        <w:pStyle w:val="a5"/>
        <w:spacing w:before="0"/>
        <w:jc w:val="center"/>
        <w:outlineLvl w:val="2"/>
        <w:rPr>
          <w:rFonts w:ascii="Times New Roman" w:hAnsi="Times New Roman"/>
          <w:b/>
          <w:sz w:val="28"/>
          <w:szCs w:val="28"/>
          <w:lang w:eastAsia="uk-UA"/>
        </w:rPr>
      </w:pPr>
      <w:bookmarkStart w:id="105" w:name="_Toc52382619"/>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42</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Порядок ініціювання платіжних операцій</w:t>
      </w:r>
      <w:bookmarkEnd w:id="105"/>
    </w:p>
    <w:p w:rsidR="00B2373C" w:rsidRDefault="009940EE" w:rsidP="00C65CB1">
      <w:pPr>
        <w:pStyle w:val="1"/>
        <w:numPr>
          <w:ilvl w:val="0"/>
          <w:numId w:val="36"/>
        </w:numPr>
        <w:spacing w:before="0" w:beforeAutospacing="0" w:after="0" w:afterAutospacing="0"/>
        <w:ind w:left="0" w:firstLine="567"/>
        <w:jc w:val="both"/>
        <w:rPr>
          <w:sz w:val="28"/>
          <w:szCs w:val="28"/>
        </w:rPr>
      </w:pPr>
      <w:r w:rsidRPr="00FF391B">
        <w:rPr>
          <w:sz w:val="28"/>
          <w:szCs w:val="28"/>
        </w:rPr>
        <w:t>Ініціатором платіжної операції може бути</w:t>
      </w:r>
      <w:r w:rsidRPr="00FF391B">
        <w:rPr>
          <w:sz w:val="28"/>
          <w:szCs w:val="28"/>
          <w:lang w:val="ru-RU"/>
        </w:rPr>
        <w:t>:</w:t>
      </w:r>
      <w:r w:rsidRPr="00FF391B">
        <w:rPr>
          <w:sz w:val="28"/>
          <w:szCs w:val="28"/>
        </w:rPr>
        <w:t xml:space="preserve">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платник (</w:t>
      </w:r>
      <w:r>
        <w:rPr>
          <w:sz w:val="28"/>
          <w:szCs w:val="28"/>
        </w:rPr>
        <w:t>у</w:t>
      </w:r>
      <w:r w:rsidRPr="00FF391B">
        <w:rPr>
          <w:sz w:val="28"/>
          <w:szCs w:val="28"/>
        </w:rPr>
        <w:t xml:space="preserve"> тому числі через надавача платіжних послуг з ініціювання платіжної операції)</w:t>
      </w:r>
      <w:r w:rsidRPr="00FF391B">
        <w:rPr>
          <w:sz w:val="28"/>
          <w:szCs w:val="28"/>
          <w:lang w:val="ru-RU"/>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отримувач, обтяжувач у випадках, передбачених договором </w:t>
      </w:r>
      <w:r>
        <w:rPr>
          <w:sz w:val="28"/>
          <w:szCs w:val="28"/>
        </w:rPr>
        <w:t>і</w:t>
      </w:r>
      <w:r w:rsidRPr="00FF391B">
        <w:rPr>
          <w:sz w:val="28"/>
          <w:szCs w:val="28"/>
        </w:rPr>
        <w:t>з платником,</w:t>
      </w:r>
      <w:r w:rsidRPr="00FF391B">
        <w:rPr>
          <w:sz w:val="28"/>
          <w:szCs w:val="28"/>
          <w:lang w:val="ru-RU"/>
        </w:rPr>
        <w:t xml:space="preserve"> </w:t>
      </w:r>
      <w:r w:rsidRPr="00FF391B">
        <w:rPr>
          <w:sz w:val="28"/>
          <w:szCs w:val="28"/>
        </w:rPr>
        <w:t>та в інших випадках</w:t>
      </w:r>
      <w:r>
        <w:rPr>
          <w:sz w:val="28"/>
          <w:szCs w:val="28"/>
        </w:rPr>
        <w:t>,</w:t>
      </w:r>
      <w:r w:rsidRPr="00FF391B">
        <w:rPr>
          <w:sz w:val="28"/>
          <w:szCs w:val="28"/>
        </w:rPr>
        <w:t xml:space="preserve"> передбачених законодавством</w:t>
      </w:r>
      <w:r>
        <w:rPr>
          <w:sz w:val="28"/>
          <w:szCs w:val="28"/>
        </w:rPr>
        <w:t xml:space="preserve"> України</w:t>
      </w:r>
      <w:r w:rsidRPr="00FF391B">
        <w:rPr>
          <w:sz w:val="28"/>
          <w:szCs w:val="28"/>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стягувач, що отримує відповідне право виключно на підставі визначених законом виконавчих документів у передбачених </w:t>
      </w:r>
      <w:r w:rsidRPr="00B71DDB">
        <w:rPr>
          <w:sz w:val="28"/>
          <w:szCs w:val="28"/>
        </w:rPr>
        <w:t>законодавством України</w:t>
      </w:r>
      <w:r w:rsidRPr="00FF391B">
        <w:rPr>
          <w:sz w:val="28"/>
          <w:szCs w:val="28"/>
        </w:rPr>
        <w:t xml:space="preserve"> випадках.</w:t>
      </w:r>
    </w:p>
    <w:p w:rsidR="00B2373C" w:rsidRDefault="009940EE" w:rsidP="00C65CB1">
      <w:pPr>
        <w:pStyle w:val="1"/>
        <w:numPr>
          <w:ilvl w:val="0"/>
          <w:numId w:val="36"/>
        </w:numPr>
        <w:spacing w:before="0" w:beforeAutospacing="0" w:after="0" w:afterAutospacing="0"/>
        <w:ind w:left="0" w:firstLine="567"/>
        <w:jc w:val="both"/>
        <w:rPr>
          <w:sz w:val="28"/>
          <w:szCs w:val="28"/>
        </w:rPr>
      </w:pPr>
      <w:r w:rsidRPr="00FF391B">
        <w:rPr>
          <w:sz w:val="28"/>
          <w:szCs w:val="28"/>
        </w:rPr>
        <w:t>Ініціювання платіжної операції здійснюється шляхом:</w:t>
      </w:r>
    </w:p>
    <w:p w:rsidR="00B2373C" w:rsidRDefault="009940EE" w:rsidP="00C65CB1">
      <w:pPr>
        <w:pStyle w:val="1"/>
        <w:numPr>
          <w:ilvl w:val="1"/>
          <w:numId w:val="100"/>
        </w:numPr>
        <w:spacing w:before="0" w:beforeAutospacing="0" w:after="0" w:afterAutospacing="0"/>
        <w:ind w:left="0" w:firstLine="567"/>
        <w:jc w:val="both"/>
        <w:rPr>
          <w:sz w:val="28"/>
          <w:szCs w:val="28"/>
        </w:rPr>
      </w:pPr>
      <w:r w:rsidRPr="003B0AAC">
        <w:rPr>
          <w:sz w:val="28"/>
          <w:szCs w:val="28"/>
        </w:rPr>
        <w:t xml:space="preserve">надання ініціатором платіжної інструкції надавачу платіжних послуг, в якому відкрито його рахунок; </w:t>
      </w:r>
    </w:p>
    <w:p w:rsidR="00B2373C" w:rsidRDefault="009940EE" w:rsidP="00C65CB1">
      <w:pPr>
        <w:pStyle w:val="1"/>
        <w:numPr>
          <w:ilvl w:val="1"/>
          <w:numId w:val="100"/>
        </w:numPr>
        <w:spacing w:before="0" w:beforeAutospacing="0" w:after="0" w:afterAutospacing="0"/>
        <w:ind w:left="0" w:firstLine="567"/>
        <w:jc w:val="both"/>
        <w:rPr>
          <w:sz w:val="28"/>
          <w:szCs w:val="28"/>
        </w:rPr>
      </w:pPr>
      <w:r w:rsidRPr="00FF391B">
        <w:rPr>
          <w:sz w:val="28"/>
          <w:szCs w:val="28"/>
        </w:rPr>
        <w:t>надання надавачем платіжних послуг з ініціювання платіжної операції платіжної інструкції платника надавач</w:t>
      </w:r>
      <w:r>
        <w:rPr>
          <w:sz w:val="28"/>
          <w:szCs w:val="28"/>
        </w:rPr>
        <w:t>у</w:t>
      </w:r>
      <w:r w:rsidRPr="00FF391B">
        <w:rPr>
          <w:sz w:val="28"/>
          <w:szCs w:val="28"/>
        </w:rPr>
        <w:t xml:space="preserve"> платіжних послуг з обслуговування рахунку платника на підставі наданої платником цьому надавачу платіжних послуг з ініціювання платіжної операції згоди на ініціювання такої платіжної операції;</w:t>
      </w:r>
    </w:p>
    <w:p w:rsidR="00B2373C" w:rsidRDefault="009940EE" w:rsidP="00C65CB1">
      <w:pPr>
        <w:pStyle w:val="1"/>
        <w:numPr>
          <w:ilvl w:val="1"/>
          <w:numId w:val="100"/>
        </w:numPr>
        <w:spacing w:before="0" w:beforeAutospacing="0" w:after="0" w:afterAutospacing="0"/>
        <w:ind w:left="0" w:firstLine="567"/>
        <w:jc w:val="both"/>
        <w:rPr>
          <w:sz w:val="28"/>
          <w:szCs w:val="28"/>
        </w:rPr>
      </w:pPr>
      <w:r w:rsidRPr="00FF391B">
        <w:rPr>
          <w:sz w:val="28"/>
          <w:szCs w:val="28"/>
        </w:rPr>
        <w:t xml:space="preserve">надання платником платіжної інструкції </w:t>
      </w:r>
      <w:r>
        <w:rPr>
          <w:sz w:val="28"/>
          <w:szCs w:val="28"/>
        </w:rPr>
        <w:t>та</w:t>
      </w:r>
      <w:r w:rsidRPr="00FF391B">
        <w:rPr>
          <w:sz w:val="28"/>
          <w:szCs w:val="28"/>
        </w:rPr>
        <w:t xml:space="preserve"> готівкови</w:t>
      </w:r>
      <w:r>
        <w:rPr>
          <w:sz w:val="28"/>
          <w:szCs w:val="28"/>
        </w:rPr>
        <w:t>х</w:t>
      </w:r>
      <w:r w:rsidRPr="00FF391B">
        <w:rPr>
          <w:sz w:val="28"/>
          <w:szCs w:val="28"/>
        </w:rPr>
        <w:t xml:space="preserve"> кошт</w:t>
      </w:r>
      <w:r>
        <w:rPr>
          <w:sz w:val="28"/>
          <w:szCs w:val="28"/>
        </w:rPr>
        <w:t>ів</w:t>
      </w:r>
      <w:r w:rsidRPr="00FF391B">
        <w:rPr>
          <w:sz w:val="28"/>
          <w:szCs w:val="28"/>
        </w:rPr>
        <w:t xml:space="preserve"> для виконання платіжної операції, у тому числі за допомогою платіжного пристрою;</w:t>
      </w:r>
    </w:p>
    <w:p w:rsidR="00B2373C" w:rsidRDefault="009940EE" w:rsidP="00C65CB1">
      <w:pPr>
        <w:pStyle w:val="1"/>
        <w:numPr>
          <w:ilvl w:val="1"/>
          <w:numId w:val="100"/>
        </w:numPr>
        <w:spacing w:before="0" w:beforeAutospacing="0" w:after="0" w:afterAutospacing="0"/>
        <w:ind w:left="0" w:firstLine="567"/>
        <w:jc w:val="both"/>
        <w:rPr>
          <w:sz w:val="28"/>
          <w:szCs w:val="28"/>
        </w:rPr>
      </w:pPr>
      <w:r w:rsidRPr="00FF391B">
        <w:rPr>
          <w:sz w:val="28"/>
          <w:szCs w:val="28"/>
        </w:rPr>
        <w:t>використання користувачем платіжного інструменту для виконання платіжної операції;</w:t>
      </w:r>
    </w:p>
    <w:p w:rsidR="00B2373C" w:rsidRDefault="009940EE" w:rsidP="00C65CB1">
      <w:pPr>
        <w:pStyle w:val="1"/>
        <w:numPr>
          <w:ilvl w:val="1"/>
          <w:numId w:val="100"/>
        </w:numPr>
        <w:spacing w:before="0" w:beforeAutospacing="0" w:after="0" w:afterAutospacing="0"/>
        <w:ind w:left="0" w:firstLine="567"/>
        <w:jc w:val="both"/>
        <w:rPr>
          <w:sz w:val="28"/>
          <w:szCs w:val="28"/>
        </w:rPr>
      </w:pPr>
      <w:r w:rsidRPr="00FF391B">
        <w:rPr>
          <w:sz w:val="28"/>
          <w:szCs w:val="28"/>
        </w:rPr>
        <w:t>надання платником, що є власником електронних грошей, платіжної інструкції (</w:t>
      </w:r>
      <w:r>
        <w:rPr>
          <w:sz w:val="28"/>
          <w:szCs w:val="28"/>
        </w:rPr>
        <w:t>у</w:t>
      </w:r>
      <w:r w:rsidRPr="00FF391B">
        <w:rPr>
          <w:sz w:val="28"/>
          <w:szCs w:val="28"/>
        </w:rPr>
        <w:t xml:space="preserve"> тому числі шляхом використання платіжного інструменту) до емітента електронних грошей щодо виконання платіжної операції з використанням електронних грошей; </w:t>
      </w:r>
    </w:p>
    <w:p w:rsidR="00B2373C" w:rsidRDefault="009940EE" w:rsidP="00C65CB1">
      <w:pPr>
        <w:pStyle w:val="1"/>
        <w:numPr>
          <w:ilvl w:val="1"/>
          <w:numId w:val="100"/>
        </w:numPr>
        <w:spacing w:before="0" w:beforeAutospacing="0" w:after="0" w:afterAutospacing="0"/>
        <w:ind w:left="0" w:firstLine="567"/>
        <w:jc w:val="both"/>
        <w:rPr>
          <w:sz w:val="28"/>
          <w:szCs w:val="28"/>
        </w:rPr>
      </w:pPr>
      <w:r w:rsidRPr="00FF391B">
        <w:rPr>
          <w:sz w:val="28"/>
          <w:szCs w:val="28"/>
        </w:rPr>
        <w:t>надання користувачем платіжної інструкції відповідно</w:t>
      </w:r>
      <w:r>
        <w:rPr>
          <w:sz w:val="28"/>
          <w:szCs w:val="28"/>
        </w:rPr>
        <w:t>му</w:t>
      </w:r>
      <w:r w:rsidRPr="00FF391B">
        <w:rPr>
          <w:sz w:val="28"/>
          <w:szCs w:val="28"/>
        </w:rPr>
        <w:t xml:space="preserve"> учасник</w:t>
      </w:r>
      <w:r>
        <w:rPr>
          <w:sz w:val="28"/>
          <w:szCs w:val="28"/>
        </w:rPr>
        <w:t>у</w:t>
      </w:r>
      <w:r w:rsidRPr="00FF391B">
        <w:rPr>
          <w:sz w:val="28"/>
          <w:szCs w:val="28"/>
        </w:rPr>
        <w:t xml:space="preserve"> платіжної системи, в тому числі шляхом використання певного платіжного інструменту, </w:t>
      </w:r>
      <w:r>
        <w:rPr>
          <w:sz w:val="28"/>
          <w:szCs w:val="28"/>
        </w:rPr>
        <w:t>в</w:t>
      </w:r>
      <w:r w:rsidRPr="00FF391B">
        <w:rPr>
          <w:sz w:val="28"/>
          <w:szCs w:val="28"/>
        </w:rPr>
        <w:t xml:space="preserve"> порядку, визначеному правилами цієї платіжної системи.</w:t>
      </w:r>
    </w:p>
    <w:p w:rsidR="00B2373C" w:rsidRDefault="009940EE" w:rsidP="00C65CB1">
      <w:pPr>
        <w:pStyle w:val="1"/>
        <w:numPr>
          <w:ilvl w:val="0"/>
          <w:numId w:val="36"/>
        </w:numPr>
        <w:spacing w:before="0" w:beforeAutospacing="0" w:after="0" w:afterAutospacing="0"/>
        <w:ind w:left="0" w:firstLine="567"/>
        <w:jc w:val="both"/>
        <w:rPr>
          <w:sz w:val="28"/>
          <w:szCs w:val="28"/>
        </w:rPr>
      </w:pPr>
      <w:r w:rsidRPr="00FF391B">
        <w:rPr>
          <w:sz w:val="28"/>
          <w:szCs w:val="28"/>
        </w:rPr>
        <w:t>Стягувач має право надавати платіжну інструкцію надавач</w:t>
      </w:r>
      <w:r>
        <w:rPr>
          <w:sz w:val="28"/>
          <w:szCs w:val="28"/>
        </w:rPr>
        <w:t>у</w:t>
      </w:r>
      <w:r w:rsidRPr="00FF391B">
        <w:rPr>
          <w:sz w:val="28"/>
          <w:szCs w:val="28"/>
        </w:rPr>
        <w:t xml:space="preserve"> платіжних послуг з обслуговування рахунку платника.</w:t>
      </w:r>
    </w:p>
    <w:p w:rsidR="00B2373C" w:rsidRDefault="009940EE" w:rsidP="00C65CB1">
      <w:pPr>
        <w:pStyle w:val="1"/>
        <w:numPr>
          <w:ilvl w:val="0"/>
          <w:numId w:val="36"/>
        </w:numPr>
        <w:spacing w:before="0" w:beforeAutospacing="0" w:after="0" w:afterAutospacing="0"/>
        <w:ind w:left="0" w:firstLine="567"/>
        <w:jc w:val="both"/>
        <w:rPr>
          <w:sz w:val="28"/>
          <w:szCs w:val="28"/>
        </w:rPr>
      </w:pPr>
      <w:r w:rsidRPr="00FF391B">
        <w:rPr>
          <w:sz w:val="28"/>
          <w:szCs w:val="28"/>
        </w:rPr>
        <w:t xml:space="preserve">Звернення стягнення на предмет обтяження, яким є майнові права на грошові кошти, що знаходяться на рахунку платника, здійснюються обтяжувачем шляхом надання ним платіжної інструкції до надавача платіжних послуг з обслуговування рахунку такого платника відповідно до умов договору з платником. </w:t>
      </w:r>
    </w:p>
    <w:p w:rsidR="00B2373C" w:rsidRDefault="009940EE" w:rsidP="00C65CB1">
      <w:pPr>
        <w:pStyle w:val="1"/>
        <w:numPr>
          <w:ilvl w:val="0"/>
          <w:numId w:val="36"/>
        </w:numPr>
        <w:spacing w:before="0" w:beforeAutospacing="0" w:after="0" w:afterAutospacing="0"/>
        <w:ind w:left="0" w:firstLine="567"/>
        <w:jc w:val="both"/>
        <w:rPr>
          <w:sz w:val="28"/>
          <w:szCs w:val="28"/>
        </w:rPr>
      </w:pPr>
      <w:r w:rsidRPr="00FF391B">
        <w:rPr>
          <w:sz w:val="28"/>
          <w:szCs w:val="28"/>
        </w:rPr>
        <w:t xml:space="preserve">Національний банк України має право встановлювати вимоги до надавачів платіжних послуг щодо порядку ініціювання платіжних операцій, </w:t>
      </w:r>
      <w:r>
        <w:rPr>
          <w:sz w:val="28"/>
          <w:szCs w:val="28"/>
        </w:rPr>
        <w:t>у</w:t>
      </w:r>
      <w:r w:rsidRPr="00FF391B">
        <w:rPr>
          <w:sz w:val="28"/>
          <w:szCs w:val="28"/>
        </w:rPr>
        <w:t xml:space="preserve"> тому числі </w:t>
      </w:r>
      <w:r>
        <w:rPr>
          <w:sz w:val="28"/>
          <w:szCs w:val="28"/>
        </w:rPr>
        <w:t>в</w:t>
      </w:r>
      <w:r w:rsidRPr="00FF391B">
        <w:rPr>
          <w:sz w:val="28"/>
          <w:szCs w:val="28"/>
        </w:rPr>
        <w:t xml:space="preserve"> платіжних системах.</w:t>
      </w:r>
    </w:p>
    <w:p w:rsidR="00B2373C" w:rsidRDefault="009940EE" w:rsidP="00C65CB1">
      <w:pPr>
        <w:pStyle w:val="1"/>
        <w:numPr>
          <w:ilvl w:val="0"/>
          <w:numId w:val="36"/>
        </w:numPr>
        <w:spacing w:before="0" w:beforeAutospacing="0" w:after="0" w:afterAutospacing="0"/>
        <w:ind w:left="0" w:firstLine="567"/>
        <w:jc w:val="both"/>
        <w:rPr>
          <w:sz w:val="28"/>
          <w:szCs w:val="28"/>
        </w:rPr>
      </w:pPr>
      <w:r w:rsidRPr="00FF391B">
        <w:rPr>
          <w:sz w:val="28"/>
          <w:szCs w:val="28"/>
        </w:rPr>
        <w:t>Ініціювання платіжної операції є завершеним з моменту прийняття платіжної інструкції до виконання надавачем платіжних послуг платника.</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06" w:name="_Toc52382620"/>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43</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Згода платника на виконання платіжної операції</w:t>
      </w:r>
      <w:bookmarkEnd w:id="106"/>
    </w:p>
    <w:p w:rsidR="00B2373C" w:rsidRDefault="009940EE" w:rsidP="00C65CB1">
      <w:pPr>
        <w:pStyle w:val="1"/>
        <w:numPr>
          <w:ilvl w:val="0"/>
          <w:numId w:val="101"/>
        </w:numPr>
        <w:spacing w:before="0" w:beforeAutospacing="0" w:after="0" w:afterAutospacing="0"/>
        <w:ind w:left="0" w:firstLine="567"/>
        <w:jc w:val="both"/>
        <w:rPr>
          <w:sz w:val="28"/>
          <w:szCs w:val="28"/>
        </w:rPr>
      </w:pPr>
      <w:r w:rsidRPr="00FF391B">
        <w:rPr>
          <w:sz w:val="28"/>
          <w:szCs w:val="28"/>
        </w:rPr>
        <w:lastRenderedPageBreak/>
        <w:t xml:space="preserve">Надавач платіжних послуг платника зобов’язаний отримати згоду платника для виконання </w:t>
      </w:r>
      <w:r>
        <w:rPr>
          <w:sz w:val="28"/>
          <w:szCs w:val="28"/>
        </w:rPr>
        <w:t>всіх</w:t>
      </w:r>
      <w:r w:rsidRPr="00FF391B">
        <w:rPr>
          <w:sz w:val="28"/>
          <w:szCs w:val="28"/>
        </w:rPr>
        <w:t xml:space="preserve"> платіжн</w:t>
      </w:r>
      <w:r>
        <w:rPr>
          <w:sz w:val="28"/>
          <w:szCs w:val="28"/>
        </w:rPr>
        <w:t>их</w:t>
      </w:r>
      <w:r w:rsidRPr="00FF391B">
        <w:rPr>
          <w:sz w:val="28"/>
          <w:szCs w:val="28"/>
        </w:rPr>
        <w:t xml:space="preserve"> операці</w:t>
      </w:r>
      <w:r>
        <w:rPr>
          <w:sz w:val="28"/>
          <w:szCs w:val="28"/>
        </w:rPr>
        <w:t>й</w:t>
      </w:r>
      <w:r w:rsidRPr="00FF391B">
        <w:rPr>
          <w:sz w:val="28"/>
          <w:szCs w:val="28"/>
        </w:rPr>
        <w:t>.</w:t>
      </w:r>
    </w:p>
    <w:p w:rsidR="00B2373C" w:rsidRDefault="009940EE" w:rsidP="00C65CB1">
      <w:pPr>
        <w:pStyle w:val="1"/>
        <w:numPr>
          <w:ilvl w:val="0"/>
          <w:numId w:val="101"/>
        </w:numPr>
        <w:spacing w:before="0" w:beforeAutospacing="0" w:after="0" w:afterAutospacing="0"/>
        <w:ind w:left="0" w:firstLine="567"/>
        <w:jc w:val="both"/>
        <w:rPr>
          <w:sz w:val="28"/>
          <w:szCs w:val="28"/>
        </w:rPr>
      </w:pPr>
      <w:r w:rsidRPr="00FF391B">
        <w:rPr>
          <w:sz w:val="28"/>
          <w:szCs w:val="28"/>
        </w:rPr>
        <w:t xml:space="preserve">Надавач платіжних послуг може передбачити </w:t>
      </w:r>
      <w:r>
        <w:rPr>
          <w:sz w:val="28"/>
          <w:szCs w:val="28"/>
        </w:rPr>
        <w:t>в</w:t>
      </w:r>
      <w:r w:rsidRPr="00FF391B">
        <w:rPr>
          <w:sz w:val="28"/>
          <w:szCs w:val="28"/>
        </w:rPr>
        <w:t xml:space="preserve"> договорі з платником виконання платіжних операцій, пов’язаних між собою спільними ознаками у визначений періоду часу (далі – пов’язані між собою платіжні операції). </w:t>
      </w:r>
      <w:r>
        <w:rPr>
          <w:sz w:val="28"/>
          <w:szCs w:val="28"/>
        </w:rPr>
        <w:t>У</w:t>
      </w:r>
      <w:r w:rsidRPr="00FF391B">
        <w:rPr>
          <w:sz w:val="28"/>
          <w:szCs w:val="28"/>
        </w:rPr>
        <w:t xml:space="preserve"> цьому випадку згода має бути надана перед виконанням першої платіжної операції.</w:t>
      </w:r>
    </w:p>
    <w:p w:rsidR="00B2373C" w:rsidRDefault="009940EE" w:rsidP="00C65CB1">
      <w:pPr>
        <w:pStyle w:val="1"/>
        <w:numPr>
          <w:ilvl w:val="0"/>
          <w:numId w:val="101"/>
        </w:numPr>
        <w:spacing w:before="0" w:beforeAutospacing="0" w:after="0" w:afterAutospacing="0"/>
        <w:ind w:left="0" w:firstLine="567"/>
        <w:jc w:val="both"/>
        <w:rPr>
          <w:sz w:val="28"/>
          <w:szCs w:val="28"/>
        </w:rPr>
      </w:pPr>
      <w:r w:rsidRPr="00FF391B">
        <w:rPr>
          <w:sz w:val="28"/>
          <w:szCs w:val="28"/>
        </w:rPr>
        <w:t>Порядок надання згоди на виконання платіжної операції визначається договором між платником та надавачем платіжних послуг платника.</w:t>
      </w:r>
    </w:p>
    <w:p w:rsidR="00B2373C" w:rsidRDefault="009940EE" w:rsidP="00C65CB1">
      <w:pPr>
        <w:pStyle w:val="1"/>
        <w:numPr>
          <w:ilvl w:val="0"/>
          <w:numId w:val="101"/>
        </w:numPr>
        <w:spacing w:before="0" w:beforeAutospacing="0" w:after="0" w:afterAutospacing="0"/>
        <w:ind w:left="0" w:firstLine="567"/>
        <w:jc w:val="both"/>
        <w:rPr>
          <w:sz w:val="28"/>
          <w:szCs w:val="28"/>
        </w:rPr>
      </w:pPr>
      <w:r w:rsidRPr="00FF391B">
        <w:rPr>
          <w:sz w:val="28"/>
          <w:szCs w:val="28"/>
        </w:rPr>
        <w:t xml:space="preserve">Платіжна операція вважається акцептованою після надання платником згоди на її виконання. </w:t>
      </w:r>
      <w:r>
        <w:rPr>
          <w:sz w:val="28"/>
          <w:szCs w:val="28"/>
        </w:rPr>
        <w:t>Якщо немає</w:t>
      </w:r>
      <w:r w:rsidRPr="00FF391B">
        <w:rPr>
          <w:sz w:val="28"/>
          <w:szCs w:val="28"/>
        </w:rPr>
        <w:t xml:space="preserve"> згоди платника на виконання платіжної операції, </w:t>
      </w:r>
      <w:r>
        <w:rPr>
          <w:sz w:val="28"/>
          <w:szCs w:val="28"/>
        </w:rPr>
        <w:t>то вона</w:t>
      </w:r>
      <w:r w:rsidRPr="00FF391B">
        <w:rPr>
          <w:sz w:val="28"/>
          <w:szCs w:val="28"/>
        </w:rPr>
        <w:t xml:space="preserve"> вважається неакцептованою, якщо інше не передбачено цим Законом.</w:t>
      </w:r>
    </w:p>
    <w:p w:rsidR="00B2373C" w:rsidRDefault="009940EE" w:rsidP="00C65CB1">
      <w:pPr>
        <w:pStyle w:val="1"/>
        <w:numPr>
          <w:ilvl w:val="0"/>
          <w:numId w:val="101"/>
        </w:numPr>
        <w:spacing w:before="0" w:beforeAutospacing="0" w:after="0" w:afterAutospacing="0"/>
        <w:ind w:left="0" w:firstLine="567"/>
        <w:jc w:val="both"/>
        <w:rPr>
          <w:sz w:val="28"/>
          <w:szCs w:val="28"/>
        </w:rPr>
      </w:pPr>
      <w:r w:rsidRPr="00FF391B">
        <w:rPr>
          <w:sz w:val="28"/>
          <w:szCs w:val="28"/>
        </w:rPr>
        <w:t>Надавач платіжних послуг платника несе відповідальність за виконання неакцептованих платіжних операцій, передбачену цим Законом.</w:t>
      </w:r>
    </w:p>
    <w:p w:rsidR="00B2373C" w:rsidRDefault="009940EE" w:rsidP="00C65CB1">
      <w:pPr>
        <w:pStyle w:val="1"/>
        <w:numPr>
          <w:ilvl w:val="0"/>
          <w:numId w:val="101"/>
        </w:numPr>
        <w:spacing w:before="0" w:beforeAutospacing="0" w:after="0" w:afterAutospacing="0"/>
        <w:ind w:left="0" w:firstLine="567"/>
        <w:jc w:val="both"/>
        <w:rPr>
          <w:sz w:val="28"/>
          <w:szCs w:val="28"/>
        </w:rPr>
      </w:pPr>
      <w:r w:rsidRPr="00FF391B">
        <w:rPr>
          <w:sz w:val="28"/>
          <w:szCs w:val="28"/>
        </w:rPr>
        <w:t>Згода на виконання платіжної операції (пов’язаних між собою платіжних операцій) може бути надана платником надавачу платіжних послуг платника особисто</w:t>
      </w:r>
      <w:r w:rsidRPr="000A0579">
        <w:rPr>
          <w:sz w:val="28"/>
          <w:szCs w:val="28"/>
        </w:rPr>
        <w:t>,</w:t>
      </w:r>
      <w:r w:rsidRPr="00FF391B">
        <w:rPr>
          <w:sz w:val="28"/>
          <w:szCs w:val="28"/>
        </w:rPr>
        <w:t xml:space="preserve"> через надавача платіжних послуг з ініціювання платіжної операції або через отримувача.</w:t>
      </w:r>
    </w:p>
    <w:p w:rsidR="00B2373C" w:rsidRDefault="009940EE" w:rsidP="00C65CB1">
      <w:pPr>
        <w:pStyle w:val="1"/>
        <w:numPr>
          <w:ilvl w:val="0"/>
          <w:numId w:val="101"/>
        </w:numPr>
        <w:spacing w:before="0" w:beforeAutospacing="0" w:after="0" w:afterAutospacing="0"/>
        <w:ind w:left="0" w:firstLine="567"/>
        <w:jc w:val="both"/>
        <w:rPr>
          <w:sz w:val="28"/>
          <w:szCs w:val="28"/>
        </w:rPr>
      </w:pPr>
      <w:r w:rsidRPr="00FF391B">
        <w:rPr>
          <w:sz w:val="28"/>
          <w:szCs w:val="28"/>
        </w:rPr>
        <w:t>Згода на виконання платіжної операції (пов’язаних між собою платіжних операцій) може бути відкликана платником у будь-який час, але не пізніше настання моменту безвідкличності платіжної інструкції відповідно до цього Закону.</w:t>
      </w:r>
    </w:p>
    <w:p w:rsidR="00B2373C" w:rsidRDefault="009940EE" w:rsidP="00C65CB1">
      <w:pPr>
        <w:pStyle w:val="1"/>
        <w:numPr>
          <w:ilvl w:val="0"/>
          <w:numId w:val="101"/>
        </w:numPr>
        <w:spacing w:before="0" w:beforeAutospacing="0" w:after="0" w:afterAutospacing="0"/>
        <w:ind w:left="0" w:firstLine="567"/>
        <w:jc w:val="both"/>
        <w:rPr>
          <w:sz w:val="28"/>
          <w:szCs w:val="28"/>
        </w:rPr>
      </w:pPr>
      <w:r>
        <w:rPr>
          <w:sz w:val="28"/>
          <w:szCs w:val="28"/>
        </w:rPr>
        <w:t>У</w:t>
      </w:r>
      <w:r w:rsidRPr="00FF391B">
        <w:rPr>
          <w:sz w:val="28"/>
          <w:szCs w:val="28"/>
        </w:rPr>
        <w:t xml:space="preserve"> разі відкликання згоди на виконання платіжної операції (пов’язаних між собою платіжних операцій) </w:t>
      </w:r>
      <w:r>
        <w:rPr>
          <w:sz w:val="28"/>
          <w:szCs w:val="28"/>
        </w:rPr>
        <w:t>у</w:t>
      </w:r>
      <w:r w:rsidRPr="00FF391B">
        <w:rPr>
          <w:sz w:val="28"/>
          <w:szCs w:val="28"/>
        </w:rPr>
        <w:t>сі подальші виконані платіжні операції вважаються неакцептованими.</w:t>
      </w:r>
    </w:p>
    <w:p w:rsidR="00B2373C" w:rsidRDefault="009940EE" w:rsidP="00C65CB1">
      <w:pPr>
        <w:pStyle w:val="1"/>
        <w:numPr>
          <w:ilvl w:val="0"/>
          <w:numId w:val="101"/>
        </w:numPr>
        <w:spacing w:before="0" w:beforeAutospacing="0" w:after="0" w:afterAutospacing="0"/>
        <w:ind w:left="0" w:firstLine="567"/>
        <w:jc w:val="both"/>
        <w:rPr>
          <w:sz w:val="28"/>
          <w:szCs w:val="28"/>
        </w:rPr>
      </w:pPr>
      <w:r w:rsidRPr="00FF391B">
        <w:rPr>
          <w:sz w:val="28"/>
          <w:szCs w:val="28"/>
        </w:rPr>
        <w:t>Форма та порядок надання розпорядження платника про відкликання згоди на виконання платіжної операції визначаються договором між платником та надавачем платіжних послуг платника.</w:t>
      </w:r>
    </w:p>
    <w:p w:rsidR="00B2373C" w:rsidRDefault="009940EE" w:rsidP="00C65CB1">
      <w:pPr>
        <w:pStyle w:val="1"/>
        <w:numPr>
          <w:ilvl w:val="0"/>
          <w:numId w:val="101"/>
        </w:numPr>
        <w:spacing w:before="0" w:beforeAutospacing="0" w:after="0" w:afterAutospacing="0"/>
        <w:ind w:left="0" w:firstLine="567"/>
        <w:jc w:val="both"/>
        <w:rPr>
          <w:sz w:val="28"/>
          <w:szCs w:val="28"/>
        </w:rPr>
      </w:pPr>
      <w:r w:rsidRPr="00FF391B">
        <w:rPr>
          <w:sz w:val="28"/>
          <w:szCs w:val="28"/>
        </w:rPr>
        <w:t>Надавач платіжних послуг платника зобов’язаний фіксувати в операційно-обліковій системі час отримання згоди платника на виконання платіжної операції (пов’язаних між собою платіжних операцій), а також розпорядження платника про відкликання згоди на виконання платіжної операції (пов’язаних між собою платіжних операцій).</w:t>
      </w:r>
    </w:p>
    <w:p w:rsidR="00B2373C" w:rsidRDefault="009940EE" w:rsidP="00C65CB1">
      <w:pPr>
        <w:pStyle w:val="1"/>
        <w:numPr>
          <w:ilvl w:val="0"/>
          <w:numId w:val="101"/>
        </w:numPr>
        <w:spacing w:before="0" w:beforeAutospacing="0" w:after="0" w:afterAutospacing="0"/>
        <w:ind w:left="0" w:firstLine="567"/>
        <w:jc w:val="both"/>
        <w:rPr>
          <w:sz w:val="28"/>
          <w:szCs w:val="28"/>
        </w:rPr>
      </w:pPr>
      <w:r w:rsidRPr="00FF391B">
        <w:rPr>
          <w:sz w:val="28"/>
          <w:szCs w:val="28"/>
        </w:rPr>
        <w:t>Платіжні операції, ініційовані стягувачем на підставі виконавчих документів у передбачених законодавством</w:t>
      </w:r>
      <w:r>
        <w:rPr>
          <w:sz w:val="28"/>
          <w:szCs w:val="28"/>
        </w:rPr>
        <w:t xml:space="preserve"> України</w:t>
      </w:r>
      <w:r w:rsidRPr="00FF391B">
        <w:rPr>
          <w:sz w:val="28"/>
          <w:szCs w:val="28"/>
        </w:rPr>
        <w:t xml:space="preserve"> випадках, не потребують надання платником згоди на їх виконання. Такі платіжні операції вважаються акцептованими.</w:t>
      </w:r>
    </w:p>
    <w:p w:rsidR="00B2373C" w:rsidRDefault="009940EE" w:rsidP="00C65CB1">
      <w:pPr>
        <w:pStyle w:val="1"/>
        <w:numPr>
          <w:ilvl w:val="0"/>
          <w:numId w:val="101"/>
        </w:numPr>
        <w:spacing w:before="0" w:beforeAutospacing="0" w:after="0" w:afterAutospacing="0"/>
        <w:ind w:left="0" w:firstLine="567"/>
        <w:jc w:val="both"/>
        <w:rPr>
          <w:sz w:val="28"/>
          <w:szCs w:val="28"/>
        </w:rPr>
      </w:pPr>
      <w:r w:rsidRPr="00FF391B">
        <w:rPr>
          <w:sz w:val="28"/>
          <w:szCs w:val="28"/>
        </w:rPr>
        <w:t xml:space="preserve">Платіжні операції, ініційовані обтяжувачем </w:t>
      </w:r>
      <w:r>
        <w:rPr>
          <w:sz w:val="28"/>
          <w:szCs w:val="28"/>
        </w:rPr>
        <w:t>з метою</w:t>
      </w:r>
      <w:r w:rsidRPr="00FF391B">
        <w:rPr>
          <w:sz w:val="28"/>
          <w:szCs w:val="28"/>
        </w:rPr>
        <w:t xml:space="preserve"> звернення стягнення на предмет обтяження, яким є майнові права на грошові кошти на рахунку платника, не потребують надання платником згоди на їх виконання лише за умови повідомлення платником надавача платіжних послуг </w:t>
      </w:r>
      <w:r>
        <w:rPr>
          <w:sz w:val="28"/>
          <w:szCs w:val="28"/>
        </w:rPr>
        <w:t>і</w:t>
      </w:r>
      <w:r w:rsidRPr="00FF391B">
        <w:rPr>
          <w:sz w:val="28"/>
          <w:szCs w:val="28"/>
        </w:rPr>
        <w:t>з обслуговування рахунку платника про таке обтяження.</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07" w:name="_Toc52382621"/>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44</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Прийняття до виконання платіжної інструкції</w:t>
      </w:r>
      <w:bookmarkEnd w:id="107"/>
    </w:p>
    <w:p w:rsidR="00B2373C" w:rsidRDefault="009940EE" w:rsidP="00C65CB1">
      <w:pPr>
        <w:pStyle w:val="1"/>
        <w:numPr>
          <w:ilvl w:val="0"/>
          <w:numId w:val="37"/>
        </w:numPr>
        <w:spacing w:before="0" w:beforeAutospacing="0" w:after="0" w:afterAutospacing="0"/>
        <w:ind w:left="0" w:firstLine="567"/>
        <w:jc w:val="both"/>
        <w:rPr>
          <w:sz w:val="28"/>
          <w:szCs w:val="28"/>
        </w:rPr>
      </w:pPr>
      <w:r w:rsidRPr="00FF391B">
        <w:rPr>
          <w:sz w:val="28"/>
          <w:szCs w:val="28"/>
        </w:rPr>
        <w:lastRenderedPageBreak/>
        <w:t xml:space="preserve">Надавач платіжних послуг зобов’язаний прийняти до виконання надану ініціатором платіжну інструкцію за умови, що платіжна інструкція оформлена належним чином та </w:t>
      </w:r>
      <w:r>
        <w:rPr>
          <w:sz w:val="28"/>
          <w:szCs w:val="28"/>
        </w:rPr>
        <w:t>немає</w:t>
      </w:r>
      <w:r w:rsidRPr="00FF391B">
        <w:rPr>
          <w:sz w:val="28"/>
          <w:szCs w:val="28"/>
        </w:rPr>
        <w:t xml:space="preserve"> законн</w:t>
      </w:r>
      <w:r>
        <w:rPr>
          <w:sz w:val="28"/>
          <w:szCs w:val="28"/>
        </w:rPr>
        <w:t>их</w:t>
      </w:r>
      <w:r w:rsidRPr="00FF391B">
        <w:rPr>
          <w:sz w:val="28"/>
          <w:szCs w:val="28"/>
        </w:rPr>
        <w:t xml:space="preserve"> підстав для відмови </w:t>
      </w:r>
      <w:r>
        <w:rPr>
          <w:sz w:val="28"/>
          <w:szCs w:val="28"/>
        </w:rPr>
        <w:t>в</w:t>
      </w:r>
      <w:r w:rsidRPr="00FF391B">
        <w:rPr>
          <w:sz w:val="28"/>
          <w:szCs w:val="28"/>
        </w:rPr>
        <w:t xml:space="preserve"> її прийнятті.</w:t>
      </w:r>
    </w:p>
    <w:p w:rsidR="009940EE" w:rsidRPr="00FF391B" w:rsidRDefault="009940EE" w:rsidP="00C65CB1">
      <w:pPr>
        <w:pStyle w:val="1"/>
        <w:numPr>
          <w:ilvl w:val="0"/>
          <w:numId w:val="37"/>
        </w:numPr>
        <w:spacing w:before="0" w:beforeAutospacing="0" w:after="0" w:afterAutospacing="0"/>
        <w:ind w:left="0" w:firstLine="567"/>
        <w:jc w:val="both"/>
        <w:rPr>
          <w:sz w:val="28"/>
          <w:szCs w:val="28"/>
        </w:rPr>
      </w:pPr>
      <w:r w:rsidRPr="008C36D4">
        <w:rPr>
          <w:sz w:val="28"/>
          <w:szCs w:val="28"/>
        </w:rPr>
        <w:t xml:space="preserve">Надавач платіжних послуг платника в разі ініціювання дебетового, кредитового переказу та/або примусового списання зобов’язаний перевірити в платіжній інструкції відповідність зазначених у ній номера рахунку платника/унікального ідентифікатора та коду платника </w:t>
      </w:r>
      <w:r w:rsidR="00FE0AD1">
        <w:rPr>
          <w:sz w:val="28"/>
          <w:szCs w:val="28"/>
        </w:rPr>
        <w:t>(</w:t>
      </w:r>
      <w:r w:rsidRPr="008C36D4">
        <w:rPr>
          <w:sz w:val="28"/>
          <w:szCs w:val="28"/>
        </w:rPr>
        <w:t>коду юридичної особи (відокремленого підрозділу юридичної особи) згідно з Єдиним державним реєстром підприємств та організацій України/реєстраційним (обліковим) номером платника податків/реєстраційним номером облікової картки платника податків-фізичної особи (серією та номером паспорта, якщо фізична особа відмовилася від прийняття реєстраційного номера облікової картки платника податків та має відмітку в паспорті)</w:t>
      </w:r>
      <w:r w:rsidR="00FE0AD1">
        <w:rPr>
          <w:sz w:val="28"/>
          <w:szCs w:val="28"/>
        </w:rPr>
        <w:t>)</w:t>
      </w:r>
      <w:r w:rsidRPr="008C36D4">
        <w:rPr>
          <w:sz w:val="28"/>
          <w:szCs w:val="28"/>
        </w:rPr>
        <w:t xml:space="preserve"> і прийняти до виконання платіжну інструкцію лише в разі їх збігу.</w:t>
      </w:r>
      <w:r w:rsidRPr="002F67E4">
        <w:rPr>
          <w:sz w:val="28"/>
          <w:szCs w:val="28"/>
        </w:rPr>
        <w:t xml:space="preserve"> </w:t>
      </w:r>
      <w:r w:rsidRPr="00FF391B">
        <w:rPr>
          <w:sz w:val="28"/>
          <w:szCs w:val="28"/>
        </w:rPr>
        <w:t xml:space="preserve"> </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Надавач платіжних послуг платника зобов’язаний перевірити реквізити платіжної інструкції на переказ коштів без відкриття рахунку відповідно до вимог</w:t>
      </w:r>
      <w:r>
        <w:rPr>
          <w:rFonts w:ascii="Times New Roman" w:hAnsi="Times New Roman"/>
          <w:sz w:val="28"/>
          <w:szCs w:val="28"/>
          <w:lang w:eastAsia="uk-UA"/>
        </w:rPr>
        <w:t>,</w:t>
      </w:r>
      <w:r w:rsidRPr="00FF391B">
        <w:rPr>
          <w:rFonts w:ascii="Times New Roman" w:hAnsi="Times New Roman"/>
          <w:sz w:val="28"/>
          <w:szCs w:val="28"/>
          <w:lang w:eastAsia="uk-UA"/>
        </w:rPr>
        <w:t xml:space="preserve"> </w:t>
      </w:r>
      <w:r>
        <w:rPr>
          <w:rFonts w:ascii="Times New Roman" w:hAnsi="Times New Roman"/>
          <w:sz w:val="28"/>
          <w:szCs w:val="28"/>
          <w:lang w:eastAsia="uk-UA"/>
        </w:rPr>
        <w:t>у</w:t>
      </w:r>
      <w:r w:rsidRPr="00FF391B">
        <w:rPr>
          <w:rFonts w:ascii="Times New Roman" w:hAnsi="Times New Roman"/>
          <w:sz w:val="28"/>
          <w:szCs w:val="28"/>
          <w:lang w:eastAsia="uk-UA"/>
        </w:rPr>
        <w:t>становлених нормативно-правовими актами Національного банку України.</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У разі недотримання зазначених вимог відповідальність за шкоду, заподіяну платнику, покладається на надавача платіжних послуг платника.</w:t>
      </w:r>
    </w:p>
    <w:p w:rsidR="00B2373C" w:rsidRDefault="009940EE" w:rsidP="00C65CB1">
      <w:pPr>
        <w:pStyle w:val="1"/>
        <w:numPr>
          <w:ilvl w:val="0"/>
          <w:numId w:val="37"/>
        </w:numPr>
        <w:spacing w:before="0" w:beforeAutospacing="0" w:after="0" w:afterAutospacing="0"/>
        <w:ind w:left="0" w:firstLine="567"/>
        <w:jc w:val="both"/>
        <w:rPr>
          <w:sz w:val="28"/>
          <w:szCs w:val="28"/>
        </w:rPr>
      </w:pPr>
      <w:r w:rsidRPr="00FF391B">
        <w:rPr>
          <w:sz w:val="28"/>
          <w:szCs w:val="28"/>
        </w:rPr>
        <w:t xml:space="preserve">Надавач платіжних послуг платника зобов’язаний прийняти до виконання платіжну інструкцію, що надійшла до нього протягом операційного часу, </w:t>
      </w:r>
      <w:r>
        <w:rPr>
          <w:sz w:val="28"/>
          <w:szCs w:val="28"/>
        </w:rPr>
        <w:t>у</w:t>
      </w:r>
      <w:r w:rsidRPr="00296AC5">
        <w:rPr>
          <w:sz w:val="28"/>
          <w:szCs w:val="28"/>
        </w:rPr>
        <w:t xml:space="preserve"> той самий операційний</w:t>
      </w:r>
      <w:r w:rsidRPr="00FF391B">
        <w:rPr>
          <w:sz w:val="28"/>
          <w:szCs w:val="28"/>
        </w:rPr>
        <w:t xml:space="preserve"> день. </w:t>
      </w:r>
    </w:p>
    <w:p w:rsidR="00B2373C" w:rsidRDefault="009940EE" w:rsidP="00C65CB1">
      <w:pPr>
        <w:pStyle w:val="1"/>
        <w:numPr>
          <w:ilvl w:val="0"/>
          <w:numId w:val="37"/>
        </w:numPr>
        <w:spacing w:before="0" w:beforeAutospacing="0" w:after="0" w:afterAutospacing="0"/>
        <w:ind w:left="0" w:firstLine="567"/>
        <w:jc w:val="both"/>
        <w:rPr>
          <w:sz w:val="28"/>
          <w:szCs w:val="28"/>
        </w:rPr>
      </w:pPr>
      <w:r w:rsidRPr="00FF391B">
        <w:rPr>
          <w:sz w:val="28"/>
          <w:szCs w:val="28"/>
        </w:rPr>
        <w:t>Надавач платіжних послуг платника зобов’язаний прийняти до виконання платіжну інструкцію, що надійшла до нього після закінчення операційного часу, не пізніше наступного операційного дня.</w:t>
      </w:r>
    </w:p>
    <w:p w:rsidR="00B2373C" w:rsidRDefault="009940EE" w:rsidP="00C65CB1">
      <w:pPr>
        <w:pStyle w:val="1"/>
        <w:numPr>
          <w:ilvl w:val="0"/>
          <w:numId w:val="37"/>
        </w:numPr>
        <w:spacing w:before="0" w:beforeAutospacing="0" w:after="0" w:afterAutospacing="0"/>
        <w:ind w:left="0" w:firstLine="567"/>
        <w:jc w:val="both"/>
        <w:rPr>
          <w:sz w:val="28"/>
          <w:szCs w:val="28"/>
        </w:rPr>
      </w:pPr>
      <w:r w:rsidRPr="00FF391B">
        <w:rPr>
          <w:sz w:val="28"/>
          <w:szCs w:val="28"/>
        </w:rPr>
        <w:t xml:space="preserve">Платник, який надає платіжну інструкцію, та надавач платіжних послуг платника можуть узгодити інший строк (день) прийняття до виконання </w:t>
      </w:r>
      <w:r w:rsidRPr="000A0579">
        <w:rPr>
          <w:sz w:val="28"/>
          <w:szCs w:val="28"/>
        </w:rPr>
        <w:t xml:space="preserve">наданої </w:t>
      </w:r>
      <w:r w:rsidRPr="00FF391B">
        <w:rPr>
          <w:sz w:val="28"/>
          <w:szCs w:val="28"/>
        </w:rPr>
        <w:t xml:space="preserve">платіжної інструкції. У </w:t>
      </w:r>
      <w:r>
        <w:rPr>
          <w:sz w:val="28"/>
          <w:szCs w:val="28"/>
        </w:rPr>
        <w:t>цьому</w:t>
      </w:r>
      <w:r w:rsidRPr="00FF391B">
        <w:rPr>
          <w:sz w:val="28"/>
          <w:szCs w:val="28"/>
        </w:rPr>
        <w:t xml:space="preserve"> випадку платіжна інструкція </w:t>
      </w:r>
      <w:r>
        <w:rPr>
          <w:sz w:val="28"/>
          <w:szCs w:val="28"/>
        </w:rPr>
        <w:t>має</w:t>
      </w:r>
      <w:r w:rsidRPr="00FF391B">
        <w:rPr>
          <w:sz w:val="28"/>
          <w:szCs w:val="28"/>
        </w:rPr>
        <w:t xml:space="preserve"> бути виконан</w:t>
      </w:r>
      <w:r>
        <w:rPr>
          <w:sz w:val="28"/>
          <w:szCs w:val="28"/>
        </w:rPr>
        <w:t>ою</w:t>
      </w:r>
      <w:r w:rsidRPr="00FF391B">
        <w:rPr>
          <w:sz w:val="28"/>
          <w:szCs w:val="28"/>
        </w:rPr>
        <w:t xml:space="preserve"> в узгоджений строк (день), за умови дотримання інших необхідних вимог щодо її прийняття до виконання.</w:t>
      </w:r>
    </w:p>
    <w:p w:rsidR="00B2373C" w:rsidRDefault="009940EE" w:rsidP="00C65CB1">
      <w:pPr>
        <w:pStyle w:val="1"/>
        <w:numPr>
          <w:ilvl w:val="0"/>
          <w:numId w:val="37"/>
        </w:numPr>
        <w:spacing w:before="0" w:beforeAutospacing="0" w:after="0" w:afterAutospacing="0"/>
        <w:ind w:left="0" w:firstLine="567"/>
        <w:jc w:val="both"/>
        <w:rPr>
          <w:sz w:val="28"/>
          <w:szCs w:val="28"/>
        </w:rPr>
      </w:pPr>
      <w:r w:rsidRPr="00FF391B">
        <w:rPr>
          <w:sz w:val="28"/>
          <w:szCs w:val="28"/>
        </w:rPr>
        <w:t xml:space="preserve">Зазначення платником </w:t>
      </w:r>
      <w:r>
        <w:rPr>
          <w:sz w:val="28"/>
          <w:szCs w:val="28"/>
        </w:rPr>
        <w:t>у</w:t>
      </w:r>
      <w:r w:rsidRPr="00FF391B">
        <w:rPr>
          <w:sz w:val="28"/>
          <w:szCs w:val="28"/>
        </w:rPr>
        <w:t xml:space="preserve"> платіжній інструкції дати валютування не впливає на порядок прийняття до виконання платіжної інструкції надавачем платіжних послуг платника.</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08" w:name="_Toc52382622"/>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45</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xml:space="preserve">. Відмова </w:t>
      </w:r>
      <w:r>
        <w:rPr>
          <w:rFonts w:ascii="Times New Roman" w:hAnsi="Times New Roman"/>
          <w:b/>
          <w:sz w:val="28"/>
          <w:szCs w:val="28"/>
          <w:lang w:eastAsia="uk-UA"/>
        </w:rPr>
        <w:t>в</w:t>
      </w:r>
      <w:r w:rsidRPr="00FF391B">
        <w:rPr>
          <w:rFonts w:ascii="Times New Roman" w:hAnsi="Times New Roman"/>
          <w:b/>
          <w:sz w:val="28"/>
          <w:szCs w:val="28"/>
          <w:lang w:eastAsia="uk-UA"/>
        </w:rPr>
        <w:t xml:space="preserve"> прийнятті платіжної інструкції</w:t>
      </w:r>
      <w:bookmarkEnd w:id="108"/>
    </w:p>
    <w:p w:rsidR="00B2373C" w:rsidRDefault="009940EE" w:rsidP="00C65CB1">
      <w:pPr>
        <w:pStyle w:val="1"/>
        <w:numPr>
          <w:ilvl w:val="0"/>
          <w:numId w:val="38"/>
        </w:numPr>
        <w:spacing w:before="0" w:beforeAutospacing="0" w:after="0" w:afterAutospacing="0"/>
        <w:ind w:left="0" w:firstLine="567"/>
        <w:jc w:val="both"/>
        <w:rPr>
          <w:sz w:val="28"/>
          <w:szCs w:val="28"/>
        </w:rPr>
      </w:pPr>
      <w:r w:rsidRPr="00FF391B">
        <w:rPr>
          <w:sz w:val="28"/>
          <w:szCs w:val="28"/>
        </w:rPr>
        <w:t xml:space="preserve">Надавач платіжних послуг має право відмовити ініціатору </w:t>
      </w:r>
      <w:r>
        <w:rPr>
          <w:sz w:val="28"/>
          <w:szCs w:val="28"/>
        </w:rPr>
        <w:t>в</w:t>
      </w:r>
      <w:r w:rsidRPr="00FF391B">
        <w:rPr>
          <w:sz w:val="28"/>
          <w:szCs w:val="28"/>
        </w:rPr>
        <w:t xml:space="preserve"> прийнятті наданої платіжної інструкції лише за наявності законних підстав для відмови.</w:t>
      </w:r>
    </w:p>
    <w:p w:rsidR="00B2373C" w:rsidRDefault="009940EE" w:rsidP="00C65CB1">
      <w:pPr>
        <w:pStyle w:val="1"/>
        <w:numPr>
          <w:ilvl w:val="0"/>
          <w:numId w:val="38"/>
        </w:numPr>
        <w:spacing w:before="0" w:beforeAutospacing="0" w:after="0" w:afterAutospacing="0"/>
        <w:ind w:left="0" w:firstLine="567"/>
        <w:jc w:val="both"/>
        <w:rPr>
          <w:sz w:val="28"/>
          <w:szCs w:val="28"/>
        </w:rPr>
      </w:pPr>
      <w:r w:rsidRPr="00FF391B">
        <w:rPr>
          <w:sz w:val="28"/>
          <w:szCs w:val="28"/>
        </w:rPr>
        <w:t xml:space="preserve">Якщо надавач платіжних послуг відмовляє </w:t>
      </w:r>
      <w:r>
        <w:rPr>
          <w:sz w:val="28"/>
          <w:szCs w:val="28"/>
        </w:rPr>
        <w:t>в</w:t>
      </w:r>
      <w:r w:rsidRPr="00FF391B">
        <w:rPr>
          <w:sz w:val="28"/>
          <w:szCs w:val="28"/>
        </w:rPr>
        <w:t xml:space="preserve"> прийнятті наданої ініціатором платіжної інструкції, він повинен негайно повідомити ініціатора про факт відмови із зазначенням причин відмови, з обов’язковим посиланням на норми законодавства.</w:t>
      </w:r>
    </w:p>
    <w:p w:rsidR="00B2373C" w:rsidRDefault="009940EE" w:rsidP="00C65CB1">
      <w:pPr>
        <w:pStyle w:val="1"/>
        <w:numPr>
          <w:ilvl w:val="0"/>
          <w:numId w:val="38"/>
        </w:numPr>
        <w:spacing w:before="0" w:beforeAutospacing="0" w:after="0" w:afterAutospacing="0"/>
        <w:ind w:left="0" w:firstLine="567"/>
        <w:jc w:val="both"/>
        <w:rPr>
          <w:sz w:val="28"/>
          <w:szCs w:val="28"/>
        </w:rPr>
      </w:pPr>
      <w:r w:rsidRPr="00FF391B">
        <w:rPr>
          <w:sz w:val="28"/>
          <w:szCs w:val="28"/>
        </w:rPr>
        <w:lastRenderedPageBreak/>
        <w:t xml:space="preserve">У разі відмови надавачем платіжних послуг у прийнятті </w:t>
      </w:r>
      <w:r>
        <w:rPr>
          <w:sz w:val="28"/>
          <w:szCs w:val="28"/>
        </w:rPr>
        <w:t xml:space="preserve">наданої ініціатором </w:t>
      </w:r>
      <w:r w:rsidRPr="00FF391B">
        <w:rPr>
          <w:sz w:val="28"/>
          <w:szCs w:val="28"/>
        </w:rPr>
        <w:t xml:space="preserve">платіжної інструкції з будь-яких причин </w:t>
      </w:r>
      <w:r>
        <w:rPr>
          <w:sz w:val="28"/>
          <w:szCs w:val="28"/>
        </w:rPr>
        <w:t>ця</w:t>
      </w:r>
      <w:r w:rsidRPr="00FF391B">
        <w:rPr>
          <w:sz w:val="28"/>
          <w:szCs w:val="28"/>
        </w:rPr>
        <w:t xml:space="preserve"> платіжна інструкція вважається неприйнятою до виконання.</w:t>
      </w:r>
    </w:p>
    <w:p w:rsidR="00B2373C" w:rsidRDefault="009940EE" w:rsidP="00C65CB1">
      <w:pPr>
        <w:pStyle w:val="1"/>
        <w:numPr>
          <w:ilvl w:val="0"/>
          <w:numId w:val="38"/>
        </w:numPr>
        <w:spacing w:before="0" w:beforeAutospacing="0" w:after="0" w:afterAutospacing="0"/>
        <w:ind w:left="0" w:firstLine="567"/>
        <w:jc w:val="both"/>
        <w:rPr>
          <w:sz w:val="28"/>
          <w:szCs w:val="28"/>
        </w:rPr>
      </w:pPr>
      <w:r w:rsidRPr="00FF391B">
        <w:rPr>
          <w:sz w:val="28"/>
          <w:szCs w:val="28"/>
        </w:rPr>
        <w:t>Надавач платіжних послуг несе передбачену законодавством</w:t>
      </w:r>
      <w:r>
        <w:rPr>
          <w:sz w:val="28"/>
          <w:szCs w:val="28"/>
        </w:rPr>
        <w:t xml:space="preserve"> України</w:t>
      </w:r>
      <w:r w:rsidRPr="00FF391B">
        <w:rPr>
          <w:sz w:val="28"/>
          <w:szCs w:val="28"/>
        </w:rPr>
        <w:t xml:space="preserve"> відповідальність за шкоду, заподіяну ініціатору, </w:t>
      </w:r>
      <w:r>
        <w:rPr>
          <w:sz w:val="28"/>
          <w:szCs w:val="28"/>
        </w:rPr>
        <w:t>у</w:t>
      </w:r>
      <w:r w:rsidRPr="00FF391B">
        <w:rPr>
          <w:sz w:val="28"/>
          <w:szCs w:val="28"/>
        </w:rPr>
        <w:t xml:space="preserve"> разі відмови без законних підстав у прийнятті наданої ним платіжної інструкції.</w:t>
      </w:r>
    </w:p>
    <w:p w:rsidR="00CC090F" w:rsidRDefault="00CC090F" w:rsidP="00CC090F">
      <w:pPr>
        <w:pStyle w:val="1"/>
        <w:numPr>
          <w:ilvl w:val="0"/>
          <w:numId w:val="0"/>
        </w:numPr>
        <w:spacing w:before="0" w:beforeAutospacing="0" w:after="0" w:afterAutospacing="0"/>
        <w:ind w:left="567"/>
        <w:jc w:val="both"/>
        <w:rPr>
          <w:sz w:val="28"/>
          <w:szCs w:val="28"/>
        </w:rPr>
      </w:pPr>
    </w:p>
    <w:p w:rsidR="009940EE" w:rsidRDefault="009940EE" w:rsidP="00B2373C">
      <w:pPr>
        <w:pStyle w:val="a5"/>
        <w:spacing w:before="0"/>
        <w:jc w:val="center"/>
        <w:outlineLvl w:val="2"/>
        <w:rPr>
          <w:rFonts w:ascii="Times New Roman" w:hAnsi="Times New Roman"/>
          <w:b/>
          <w:sz w:val="28"/>
          <w:szCs w:val="28"/>
          <w:lang w:eastAsia="uk-UA"/>
        </w:rPr>
      </w:pPr>
      <w:bookmarkStart w:id="109" w:name="_Toc52382623"/>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46</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Відкликання платіжної інструкції</w:t>
      </w:r>
      <w:bookmarkEnd w:id="109"/>
    </w:p>
    <w:p w:rsidR="009940EE" w:rsidRPr="00655914" w:rsidRDefault="009940EE" w:rsidP="00C65CB1">
      <w:pPr>
        <w:pStyle w:val="1"/>
        <w:numPr>
          <w:ilvl w:val="0"/>
          <w:numId w:val="39"/>
        </w:numPr>
        <w:spacing w:before="0" w:beforeAutospacing="0" w:after="0" w:afterAutospacing="0"/>
        <w:ind w:left="0" w:firstLine="567"/>
        <w:jc w:val="both"/>
        <w:rPr>
          <w:sz w:val="28"/>
          <w:szCs w:val="28"/>
        </w:rPr>
      </w:pPr>
      <w:r w:rsidRPr="00655914">
        <w:rPr>
          <w:sz w:val="28"/>
          <w:szCs w:val="28"/>
        </w:rPr>
        <w:t>Платіжна інструкція може бути відкликана:</w:t>
      </w:r>
    </w:p>
    <w:p w:rsidR="009940EE" w:rsidRPr="00655914" w:rsidRDefault="009940EE" w:rsidP="00C65CB1">
      <w:pPr>
        <w:pStyle w:val="a5"/>
        <w:numPr>
          <w:ilvl w:val="0"/>
          <w:numId w:val="134"/>
        </w:numPr>
        <w:tabs>
          <w:tab w:val="left" w:pos="851"/>
        </w:tabs>
        <w:spacing w:before="0"/>
        <w:ind w:left="0" w:firstLine="567"/>
        <w:rPr>
          <w:rFonts w:ascii="Times New Roman" w:hAnsi="Times New Roman"/>
          <w:sz w:val="28"/>
          <w:szCs w:val="28"/>
          <w:lang w:eastAsia="uk-UA"/>
        </w:rPr>
      </w:pPr>
      <w:r w:rsidRPr="00655914">
        <w:rPr>
          <w:rFonts w:ascii="Times New Roman" w:hAnsi="Times New Roman"/>
          <w:sz w:val="28"/>
          <w:szCs w:val="28"/>
          <w:lang w:eastAsia="uk-UA"/>
        </w:rPr>
        <w:t xml:space="preserve">платником </w:t>
      </w:r>
      <w:r w:rsidRPr="00012E18">
        <w:rPr>
          <w:rFonts w:ascii="Times New Roman" w:hAnsi="Times New Roman"/>
          <w:sz w:val="28"/>
          <w:szCs w:val="28"/>
          <w:lang w:val="ru-RU" w:eastAsia="uk-UA"/>
        </w:rPr>
        <w:t>п</w:t>
      </w:r>
      <w:r w:rsidRPr="00012E18">
        <w:rPr>
          <w:rFonts w:ascii="Times New Roman" w:hAnsi="Times New Roman"/>
          <w:sz w:val="28"/>
          <w:szCs w:val="28"/>
          <w:lang w:eastAsia="uk-UA"/>
        </w:rPr>
        <w:t>і</w:t>
      </w:r>
      <w:r w:rsidRPr="00012E18">
        <w:rPr>
          <w:rFonts w:ascii="Times New Roman" w:hAnsi="Times New Roman"/>
          <w:sz w:val="28"/>
          <w:szCs w:val="28"/>
          <w:lang w:val="ru-RU" w:eastAsia="uk-UA"/>
        </w:rPr>
        <w:t>д час</w:t>
      </w:r>
      <w:r w:rsidRPr="00655914">
        <w:rPr>
          <w:rFonts w:ascii="Times New Roman" w:hAnsi="Times New Roman"/>
          <w:sz w:val="28"/>
          <w:szCs w:val="28"/>
          <w:lang w:eastAsia="uk-UA"/>
        </w:rPr>
        <w:t xml:space="preserve"> дебетово</w:t>
      </w:r>
      <w:r w:rsidRPr="00012E18">
        <w:rPr>
          <w:rFonts w:ascii="Times New Roman" w:hAnsi="Times New Roman"/>
          <w:sz w:val="28"/>
          <w:szCs w:val="28"/>
          <w:lang w:eastAsia="uk-UA"/>
        </w:rPr>
        <w:t>го</w:t>
      </w:r>
      <w:r w:rsidRPr="00655914">
        <w:rPr>
          <w:rFonts w:ascii="Times New Roman" w:hAnsi="Times New Roman"/>
          <w:sz w:val="28"/>
          <w:szCs w:val="28"/>
          <w:lang w:eastAsia="uk-UA"/>
        </w:rPr>
        <w:t xml:space="preserve"> або кредитового переказу до моменту списання коштів із рахунку платника, за умови погодження з надавачем платіжних послуг платника, а у разі ініціювання дебетового переказу – додатково за умови погодження з отримувачем;</w:t>
      </w:r>
    </w:p>
    <w:p w:rsidR="009940EE" w:rsidRPr="00FF391B" w:rsidRDefault="009940EE" w:rsidP="00C65CB1">
      <w:pPr>
        <w:pStyle w:val="a5"/>
        <w:numPr>
          <w:ilvl w:val="0"/>
          <w:numId w:val="134"/>
        </w:numPr>
        <w:tabs>
          <w:tab w:val="left" w:pos="851"/>
        </w:tabs>
        <w:spacing w:before="0"/>
        <w:ind w:left="0" w:firstLine="567"/>
        <w:rPr>
          <w:rFonts w:ascii="Times New Roman" w:hAnsi="Times New Roman"/>
          <w:sz w:val="28"/>
          <w:szCs w:val="28"/>
          <w:lang w:eastAsia="uk-UA"/>
        </w:rPr>
      </w:pPr>
      <w:r w:rsidRPr="00655914">
        <w:rPr>
          <w:rFonts w:ascii="Times New Roman" w:hAnsi="Times New Roman"/>
          <w:sz w:val="28"/>
          <w:szCs w:val="28"/>
          <w:lang w:eastAsia="uk-UA"/>
        </w:rPr>
        <w:t xml:space="preserve">отримувачем </w:t>
      </w:r>
      <w:r w:rsidRPr="00012E18">
        <w:rPr>
          <w:rFonts w:ascii="Times New Roman" w:hAnsi="Times New Roman"/>
          <w:sz w:val="28"/>
          <w:szCs w:val="28"/>
          <w:lang w:val="ru-RU" w:eastAsia="uk-UA"/>
        </w:rPr>
        <w:t xml:space="preserve">під час </w:t>
      </w:r>
      <w:r w:rsidRPr="00655914">
        <w:rPr>
          <w:rFonts w:ascii="Times New Roman" w:hAnsi="Times New Roman"/>
          <w:sz w:val="28"/>
          <w:szCs w:val="28"/>
          <w:lang w:eastAsia="uk-UA"/>
        </w:rPr>
        <w:t>дебетового переказу до моменту</w:t>
      </w:r>
      <w:r w:rsidRPr="00FF391B">
        <w:rPr>
          <w:rFonts w:ascii="Times New Roman" w:hAnsi="Times New Roman"/>
          <w:sz w:val="28"/>
          <w:szCs w:val="28"/>
          <w:lang w:eastAsia="uk-UA"/>
        </w:rPr>
        <w:t xml:space="preserve"> списання коштів </w:t>
      </w:r>
      <w:r>
        <w:rPr>
          <w:rFonts w:ascii="Times New Roman" w:hAnsi="Times New Roman"/>
          <w:sz w:val="28"/>
          <w:szCs w:val="28"/>
          <w:lang w:eastAsia="uk-UA"/>
        </w:rPr>
        <w:t>і</w:t>
      </w:r>
      <w:r w:rsidRPr="00FF391B">
        <w:rPr>
          <w:rFonts w:ascii="Times New Roman" w:hAnsi="Times New Roman"/>
          <w:sz w:val="28"/>
          <w:szCs w:val="28"/>
          <w:lang w:eastAsia="uk-UA"/>
        </w:rPr>
        <w:t>з рахунку платника за умови погодження з надавачем платіжних послуг платника;</w:t>
      </w:r>
    </w:p>
    <w:p w:rsidR="009940EE" w:rsidRPr="00FF391B" w:rsidRDefault="009940EE" w:rsidP="00C65CB1">
      <w:pPr>
        <w:pStyle w:val="a5"/>
        <w:numPr>
          <w:ilvl w:val="0"/>
          <w:numId w:val="134"/>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 xml:space="preserve">стягувачем або обтяжувачем до моменту списання коштів </w:t>
      </w:r>
      <w:r>
        <w:rPr>
          <w:rFonts w:ascii="Times New Roman" w:hAnsi="Times New Roman"/>
          <w:sz w:val="28"/>
          <w:szCs w:val="28"/>
          <w:lang w:eastAsia="uk-UA"/>
        </w:rPr>
        <w:t>і</w:t>
      </w:r>
      <w:r w:rsidRPr="00FF391B">
        <w:rPr>
          <w:rFonts w:ascii="Times New Roman" w:hAnsi="Times New Roman"/>
          <w:sz w:val="28"/>
          <w:szCs w:val="28"/>
          <w:lang w:eastAsia="uk-UA"/>
        </w:rPr>
        <w:t>з рахунку платника;</w:t>
      </w:r>
    </w:p>
    <w:p w:rsidR="00B2373C" w:rsidRDefault="009940EE" w:rsidP="00C65CB1">
      <w:pPr>
        <w:pStyle w:val="a5"/>
        <w:numPr>
          <w:ilvl w:val="0"/>
          <w:numId w:val="134"/>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платником до настання дати валютування за умови надання розпорядження про відкликання платіжної інструкції до кінця операційного часу, що передує даті валютування.</w:t>
      </w:r>
    </w:p>
    <w:p w:rsidR="00B2373C" w:rsidRDefault="009940EE" w:rsidP="00C65CB1">
      <w:pPr>
        <w:pStyle w:val="1"/>
        <w:numPr>
          <w:ilvl w:val="0"/>
          <w:numId w:val="39"/>
        </w:numPr>
        <w:spacing w:before="0" w:beforeAutospacing="0" w:after="0" w:afterAutospacing="0"/>
        <w:ind w:left="0" w:firstLine="567"/>
        <w:jc w:val="both"/>
        <w:rPr>
          <w:sz w:val="28"/>
          <w:szCs w:val="28"/>
        </w:rPr>
      </w:pPr>
      <w:r w:rsidRPr="00FF391B">
        <w:rPr>
          <w:sz w:val="28"/>
          <w:szCs w:val="28"/>
        </w:rPr>
        <w:t xml:space="preserve">Після списання коштів </w:t>
      </w:r>
      <w:r>
        <w:rPr>
          <w:sz w:val="28"/>
          <w:szCs w:val="28"/>
        </w:rPr>
        <w:t>і</w:t>
      </w:r>
      <w:r w:rsidRPr="00FF391B">
        <w:rPr>
          <w:sz w:val="28"/>
          <w:szCs w:val="28"/>
        </w:rPr>
        <w:t>з рахунку платника або настання дати валютування платіжної інструкції для ініціатора настає момент безвідкличності платіжної інструкції.</w:t>
      </w:r>
    </w:p>
    <w:p w:rsidR="00B2373C" w:rsidRDefault="009940EE" w:rsidP="00C65CB1">
      <w:pPr>
        <w:pStyle w:val="1"/>
        <w:numPr>
          <w:ilvl w:val="0"/>
          <w:numId w:val="39"/>
        </w:numPr>
        <w:spacing w:before="0" w:beforeAutospacing="0" w:after="0" w:afterAutospacing="0"/>
        <w:ind w:left="0" w:firstLine="567"/>
        <w:jc w:val="both"/>
        <w:rPr>
          <w:sz w:val="28"/>
          <w:szCs w:val="28"/>
        </w:rPr>
      </w:pPr>
      <w:r w:rsidRPr="00FF391B">
        <w:rPr>
          <w:sz w:val="28"/>
          <w:szCs w:val="28"/>
        </w:rPr>
        <w:t>Платіжна інструкція може бути відкликана тільки в повній сумі.</w:t>
      </w:r>
    </w:p>
    <w:p w:rsidR="00B2373C" w:rsidRDefault="009940EE" w:rsidP="00C65CB1">
      <w:pPr>
        <w:pStyle w:val="1"/>
        <w:numPr>
          <w:ilvl w:val="0"/>
          <w:numId w:val="39"/>
        </w:numPr>
        <w:spacing w:before="0" w:beforeAutospacing="0" w:after="0" w:afterAutospacing="0"/>
        <w:ind w:left="0" w:firstLine="567"/>
        <w:jc w:val="both"/>
        <w:rPr>
          <w:sz w:val="28"/>
          <w:szCs w:val="28"/>
        </w:rPr>
      </w:pPr>
      <w:r w:rsidRPr="00FF391B">
        <w:rPr>
          <w:sz w:val="28"/>
          <w:szCs w:val="28"/>
        </w:rPr>
        <w:t>Надавач платіжних послуг платника не має права виконувати платіжну операцію, якщо платіжна інструкція була відкликана відповідно до положень цієї статті.</w:t>
      </w:r>
    </w:p>
    <w:p w:rsidR="00B2373C" w:rsidRDefault="009940EE" w:rsidP="00C65CB1">
      <w:pPr>
        <w:pStyle w:val="1"/>
        <w:numPr>
          <w:ilvl w:val="0"/>
          <w:numId w:val="39"/>
        </w:numPr>
        <w:spacing w:before="0" w:beforeAutospacing="0" w:after="0" w:afterAutospacing="0"/>
        <w:ind w:left="0" w:firstLine="567"/>
        <w:jc w:val="both"/>
        <w:rPr>
          <w:sz w:val="28"/>
          <w:szCs w:val="28"/>
        </w:rPr>
      </w:pPr>
      <w:r w:rsidRPr="00FF391B">
        <w:rPr>
          <w:sz w:val="28"/>
          <w:szCs w:val="28"/>
        </w:rPr>
        <w:t xml:space="preserve">Для відкликання платіжної інструкції особа, яка відповідно до частини першої цієї статті має право на відкликання платіжної операції, надає надавачу платіжних послуг розпорядження за формою та </w:t>
      </w:r>
      <w:r>
        <w:rPr>
          <w:sz w:val="28"/>
          <w:szCs w:val="28"/>
        </w:rPr>
        <w:t>в</w:t>
      </w:r>
      <w:r w:rsidRPr="00FF391B">
        <w:rPr>
          <w:sz w:val="28"/>
          <w:szCs w:val="28"/>
        </w:rPr>
        <w:t xml:space="preserve"> порядку, визначеному </w:t>
      </w:r>
      <w:r>
        <w:rPr>
          <w:sz w:val="28"/>
          <w:szCs w:val="28"/>
        </w:rPr>
        <w:t xml:space="preserve">в </w:t>
      </w:r>
      <w:r w:rsidRPr="00FF391B">
        <w:rPr>
          <w:sz w:val="28"/>
          <w:szCs w:val="28"/>
        </w:rPr>
        <w:t>договор</w:t>
      </w:r>
      <w:r>
        <w:rPr>
          <w:sz w:val="28"/>
          <w:szCs w:val="28"/>
        </w:rPr>
        <w:t>і</w:t>
      </w:r>
      <w:r w:rsidRPr="00FF391B">
        <w:rPr>
          <w:sz w:val="28"/>
          <w:szCs w:val="28"/>
        </w:rPr>
        <w:t xml:space="preserve"> з надавачем платіжних послуг.</w:t>
      </w:r>
    </w:p>
    <w:p w:rsidR="00B2373C" w:rsidRDefault="009940EE" w:rsidP="00C65CB1">
      <w:pPr>
        <w:pStyle w:val="1"/>
        <w:numPr>
          <w:ilvl w:val="0"/>
          <w:numId w:val="39"/>
        </w:numPr>
        <w:spacing w:before="0" w:beforeAutospacing="0" w:after="0" w:afterAutospacing="0"/>
        <w:ind w:left="0" w:firstLine="567"/>
        <w:jc w:val="both"/>
        <w:rPr>
          <w:sz w:val="28"/>
          <w:szCs w:val="28"/>
        </w:rPr>
      </w:pPr>
      <w:r w:rsidRPr="00FF391B">
        <w:rPr>
          <w:sz w:val="28"/>
          <w:szCs w:val="28"/>
        </w:rPr>
        <w:t>Надавач платіжних послуг зобов’язаний фіксувати дату та час отримання ним розпорядження про відкликання платіжної інструкції в операційно-обліковій системі.</w:t>
      </w:r>
    </w:p>
    <w:p w:rsidR="00B2373C" w:rsidRDefault="009940EE" w:rsidP="00C65CB1">
      <w:pPr>
        <w:pStyle w:val="1"/>
        <w:numPr>
          <w:ilvl w:val="0"/>
          <w:numId w:val="39"/>
        </w:numPr>
        <w:spacing w:before="0" w:beforeAutospacing="0" w:after="0" w:afterAutospacing="0"/>
        <w:ind w:left="0" w:firstLine="567"/>
        <w:jc w:val="both"/>
        <w:rPr>
          <w:sz w:val="28"/>
          <w:szCs w:val="28"/>
        </w:rPr>
      </w:pPr>
      <w:r w:rsidRPr="00FF391B">
        <w:rPr>
          <w:sz w:val="28"/>
          <w:szCs w:val="28"/>
        </w:rPr>
        <w:t>З відкликанням платіжної інструкції одночасно відкликається згода платника на виконання платіжної операції (</w:t>
      </w:r>
      <w:r>
        <w:rPr>
          <w:sz w:val="28"/>
          <w:szCs w:val="28"/>
        </w:rPr>
        <w:t>за</w:t>
      </w:r>
      <w:r w:rsidRPr="00FF391B">
        <w:rPr>
          <w:sz w:val="28"/>
          <w:szCs w:val="28"/>
        </w:rPr>
        <w:t xml:space="preserve"> її наявності) та навпаки.</w:t>
      </w:r>
    </w:p>
    <w:p w:rsidR="00B2373C" w:rsidRDefault="009940EE" w:rsidP="00C65CB1">
      <w:pPr>
        <w:pStyle w:val="1"/>
        <w:numPr>
          <w:ilvl w:val="0"/>
          <w:numId w:val="39"/>
        </w:numPr>
        <w:spacing w:before="0" w:beforeAutospacing="0" w:after="0" w:afterAutospacing="0"/>
        <w:ind w:left="0" w:firstLine="567"/>
        <w:jc w:val="both"/>
        <w:rPr>
          <w:sz w:val="28"/>
          <w:szCs w:val="28"/>
        </w:rPr>
      </w:pPr>
      <w:r w:rsidRPr="00FF391B">
        <w:rPr>
          <w:sz w:val="28"/>
          <w:szCs w:val="28"/>
        </w:rPr>
        <w:t xml:space="preserve">Визначення моменту безвідкличності платіжної інструкції в платіжній системі може визначатися правилами відповідної платіжної системи. </w:t>
      </w:r>
    </w:p>
    <w:p w:rsidR="00B2373C" w:rsidRDefault="009940EE" w:rsidP="00C65CB1">
      <w:pPr>
        <w:pStyle w:val="1"/>
        <w:numPr>
          <w:ilvl w:val="0"/>
          <w:numId w:val="39"/>
        </w:numPr>
        <w:spacing w:before="0" w:beforeAutospacing="0" w:after="0" w:afterAutospacing="0"/>
        <w:ind w:left="0" w:firstLine="567"/>
        <w:jc w:val="both"/>
        <w:rPr>
          <w:sz w:val="28"/>
          <w:szCs w:val="28"/>
        </w:rPr>
      </w:pPr>
      <w:r>
        <w:rPr>
          <w:sz w:val="28"/>
          <w:szCs w:val="28"/>
        </w:rPr>
        <w:t>Я</w:t>
      </w:r>
      <w:r w:rsidRPr="00FF391B">
        <w:rPr>
          <w:sz w:val="28"/>
          <w:szCs w:val="28"/>
        </w:rPr>
        <w:t xml:space="preserve">кщо платіжна операція ініціюється через надавача платіжних послуг з ініціювання платіжної операції, </w:t>
      </w:r>
      <w:r>
        <w:rPr>
          <w:sz w:val="28"/>
          <w:szCs w:val="28"/>
        </w:rPr>
        <w:t xml:space="preserve">то </w:t>
      </w:r>
      <w:r w:rsidRPr="00FF391B">
        <w:rPr>
          <w:sz w:val="28"/>
          <w:szCs w:val="28"/>
        </w:rPr>
        <w:t>платник не має права відкликати платіжну інструкцію після надання надавачу платіжних послуг з ініціювання платіжної операції згоди на ініціювання такої платіжної операції.</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10" w:name="_Toc52382624"/>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47</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Порядок виконання платіжних операцій</w:t>
      </w:r>
      <w:bookmarkEnd w:id="110"/>
    </w:p>
    <w:p w:rsidR="009940EE" w:rsidRPr="00FF391B" w:rsidRDefault="009940EE" w:rsidP="00C65CB1">
      <w:pPr>
        <w:pStyle w:val="1"/>
        <w:numPr>
          <w:ilvl w:val="0"/>
          <w:numId w:val="55"/>
        </w:numPr>
        <w:spacing w:before="0" w:beforeAutospacing="0" w:after="0" w:afterAutospacing="0"/>
        <w:ind w:left="0" w:firstLine="567"/>
        <w:jc w:val="both"/>
        <w:rPr>
          <w:sz w:val="28"/>
          <w:szCs w:val="28"/>
        </w:rPr>
      </w:pPr>
      <w:r w:rsidRPr="00FF391B">
        <w:rPr>
          <w:sz w:val="28"/>
          <w:szCs w:val="28"/>
        </w:rPr>
        <w:lastRenderedPageBreak/>
        <w:t xml:space="preserve">Порядок виконання платіжних операцій, у тому числі обмеження щодо виконання платіжних операцій </w:t>
      </w:r>
      <w:r>
        <w:rPr>
          <w:sz w:val="28"/>
          <w:szCs w:val="28"/>
        </w:rPr>
        <w:t>і</w:t>
      </w:r>
      <w:r w:rsidRPr="00FF391B">
        <w:rPr>
          <w:sz w:val="28"/>
          <w:szCs w:val="28"/>
        </w:rPr>
        <w:t>з використанням конкретних платіжних інструментів, визнача</w:t>
      </w:r>
      <w:r>
        <w:rPr>
          <w:sz w:val="28"/>
          <w:szCs w:val="28"/>
        </w:rPr>
        <w:t>є</w:t>
      </w:r>
      <w:r w:rsidRPr="00FF391B">
        <w:rPr>
          <w:sz w:val="28"/>
          <w:szCs w:val="28"/>
        </w:rPr>
        <w:t>ться цим Законом та нормативно-правовими актами Національного банку України.</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Виконання платіжних операцій </w:t>
      </w:r>
      <w:r>
        <w:rPr>
          <w:rFonts w:ascii="Times New Roman" w:hAnsi="Times New Roman"/>
          <w:sz w:val="28"/>
          <w:szCs w:val="28"/>
          <w:lang w:eastAsia="uk-UA"/>
        </w:rPr>
        <w:t>у</w:t>
      </w:r>
      <w:r w:rsidRPr="00FF391B">
        <w:rPr>
          <w:rFonts w:ascii="Times New Roman" w:hAnsi="Times New Roman"/>
          <w:sz w:val="28"/>
          <w:szCs w:val="28"/>
          <w:lang w:eastAsia="uk-UA"/>
        </w:rPr>
        <w:t xml:space="preserve"> платіжній системі здійснюється відповідно до правил такої платіжної системи з урахуванням вимог цього Закону.</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Виконання платіжних операцій </w:t>
      </w:r>
      <w:r>
        <w:rPr>
          <w:rFonts w:ascii="Times New Roman" w:hAnsi="Times New Roman"/>
          <w:sz w:val="28"/>
          <w:szCs w:val="28"/>
          <w:lang w:eastAsia="uk-UA"/>
        </w:rPr>
        <w:t>і</w:t>
      </w:r>
      <w:r w:rsidRPr="00FF391B">
        <w:rPr>
          <w:rFonts w:ascii="Times New Roman" w:hAnsi="Times New Roman"/>
          <w:sz w:val="28"/>
          <w:szCs w:val="28"/>
          <w:lang w:eastAsia="uk-UA"/>
        </w:rPr>
        <w:t xml:space="preserve">з цифровими грошима здійснюється відповідно до правил, визначених Національним банком України. </w:t>
      </w:r>
    </w:p>
    <w:p w:rsidR="00B2373C" w:rsidRDefault="009940EE" w:rsidP="00C65CB1">
      <w:pPr>
        <w:pStyle w:val="1"/>
        <w:numPr>
          <w:ilvl w:val="0"/>
          <w:numId w:val="55"/>
        </w:numPr>
        <w:spacing w:before="0" w:beforeAutospacing="0" w:after="0" w:afterAutospacing="0"/>
        <w:ind w:left="0" w:firstLine="567"/>
        <w:jc w:val="both"/>
        <w:rPr>
          <w:sz w:val="28"/>
          <w:szCs w:val="28"/>
        </w:rPr>
      </w:pPr>
      <w:r w:rsidRPr="00FF391B">
        <w:rPr>
          <w:sz w:val="28"/>
          <w:szCs w:val="28"/>
        </w:rPr>
        <w:t>Надавач платіжних послуг має право виконувати платіжні операції користувачів за допомогою/з використанням однієї чи кількох платіжних систем, учасником яких він є, або залучати п</w:t>
      </w:r>
      <w:r>
        <w:rPr>
          <w:sz w:val="28"/>
          <w:szCs w:val="28"/>
        </w:rPr>
        <w:t>ід час</w:t>
      </w:r>
      <w:r w:rsidRPr="00FF391B">
        <w:rPr>
          <w:sz w:val="28"/>
          <w:szCs w:val="28"/>
        </w:rPr>
        <w:t xml:space="preserve"> виконанн</w:t>
      </w:r>
      <w:r>
        <w:rPr>
          <w:sz w:val="28"/>
          <w:szCs w:val="28"/>
        </w:rPr>
        <w:t>я</w:t>
      </w:r>
      <w:r w:rsidRPr="00FF391B">
        <w:rPr>
          <w:sz w:val="28"/>
          <w:szCs w:val="28"/>
        </w:rPr>
        <w:t xml:space="preserve"> платіжних операцій інших надавачів платіжних послуг </w:t>
      </w:r>
      <w:r>
        <w:rPr>
          <w:sz w:val="28"/>
          <w:szCs w:val="28"/>
        </w:rPr>
        <w:t>як</w:t>
      </w:r>
      <w:r w:rsidRPr="00FF391B">
        <w:rPr>
          <w:sz w:val="28"/>
          <w:szCs w:val="28"/>
        </w:rPr>
        <w:t xml:space="preserve"> посередників.</w:t>
      </w:r>
    </w:p>
    <w:p w:rsidR="009940EE" w:rsidRPr="00FF391B" w:rsidRDefault="009940EE" w:rsidP="00C65CB1">
      <w:pPr>
        <w:pStyle w:val="1"/>
        <w:numPr>
          <w:ilvl w:val="0"/>
          <w:numId w:val="55"/>
        </w:numPr>
        <w:spacing w:before="0" w:beforeAutospacing="0" w:after="0" w:afterAutospacing="0"/>
        <w:ind w:left="0" w:firstLine="567"/>
        <w:jc w:val="both"/>
        <w:rPr>
          <w:sz w:val="28"/>
          <w:szCs w:val="28"/>
        </w:rPr>
      </w:pPr>
      <w:r w:rsidRPr="00FF391B">
        <w:rPr>
          <w:sz w:val="28"/>
          <w:szCs w:val="28"/>
        </w:rPr>
        <w:t xml:space="preserve">Надавачі платіжних послуг виконують платіжні інструкції відповідно до черговості їх надходження (крім випадків, </w:t>
      </w:r>
      <w:r>
        <w:rPr>
          <w:sz w:val="28"/>
          <w:szCs w:val="28"/>
        </w:rPr>
        <w:t>у</w:t>
      </w:r>
      <w:r w:rsidRPr="00FF391B">
        <w:rPr>
          <w:sz w:val="28"/>
          <w:szCs w:val="28"/>
        </w:rPr>
        <w:t>становлених законом) та виключно в межах залишку коштів на рахунках платників, крім випадків виконання платіжної операції за рахунок наданого платнику кредиту.</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Порядок визначення залишку коштів встановлюється Національним банком України.</w:t>
      </w:r>
    </w:p>
    <w:p w:rsidR="00B2373C" w:rsidRDefault="009940EE" w:rsidP="00C65CB1">
      <w:pPr>
        <w:pStyle w:val="1"/>
        <w:numPr>
          <w:ilvl w:val="0"/>
          <w:numId w:val="55"/>
        </w:numPr>
        <w:spacing w:before="0" w:beforeAutospacing="0" w:after="0" w:afterAutospacing="0"/>
        <w:ind w:left="0" w:firstLine="567"/>
        <w:jc w:val="both"/>
        <w:rPr>
          <w:sz w:val="28"/>
          <w:szCs w:val="28"/>
        </w:rPr>
      </w:pPr>
      <w:r w:rsidRPr="00FF391B">
        <w:rPr>
          <w:sz w:val="28"/>
          <w:szCs w:val="28"/>
        </w:rPr>
        <w:t xml:space="preserve">У разі недостатності на рахунку платника коштів для виконання </w:t>
      </w:r>
      <w:r>
        <w:rPr>
          <w:sz w:val="28"/>
          <w:szCs w:val="28"/>
        </w:rPr>
        <w:t>в</w:t>
      </w:r>
      <w:r w:rsidRPr="00FF391B">
        <w:rPr>
          <w:sz w:val="28"/>
          <w:szCs w:val="28"/>
        </w:rPr>
        <w:t xml:space="preserve"> повному обсязі платіжної інструкції стягувача на момент її надходження до надавача платіжних послуг платника надавач платіжних послуг здійснює часткове виконання платіжної інструкції стягувача шляхом виконання платіжної операції </w:t>
      </w:r>
      <w:r>
        <w:rPr>
          <w:sz w:val="28"/>
          <w:szCs w:val="28"/>
        </w:rPr>
        <w:t>в</w:t>
      </w:r>
      <w:r w:rsidRPr="00FF391B">
        <w:rPr>
          <w:sz w:val="28"/>
          <w:szCs w:val="28"/>
        </w:rPr>
        <w:t xml:space="preserve"> сумі коштів, що</w:t>
      </w:r>
      <w:r w:rsidRPr="00091FE4">
        <w:rPr>
          <w:sz w:val="28"/>
          <w:szCs w:val="28"/>
        </w:rPr>
        <w:t xml:space="preserve"> знаходяться</w:t>
      </w:r>
      <w:r w:rsidRPr="00FF391B">
        <w:rPr>
          <w:sz w:val="28"/>
          <w:szCs w:val="28"/>
        </w:rPr>
        <w:t xml:space="preserve"> на рахунку платника, на рахунок отримувача.</w:t>
      </w:r>
    </w:p>
    <w:p w:rsidR="00B2373C" w:rsidRDefault="009940EE" w:rsidP="00C65CB1">
      <w:pPr>
        <w:pStyle w:val="1"/>
        <w:numPr>
          <w:ilvl w:val="0"/>
          <w:numId w:val="55"/>
        </w:numPr>
        <w:spacing w:before="0" w:beforeAutospacing="0" w:after="0" w:afterAutospacing="0"/>
        <w:ind w:left="0" w:firstLine="567"/>
        <w:jc w:val="both"/>
        <w:rPr>
          <w:sz w:val="28"/>
          <w:szCs w:val="28"/>
        </w:rPr>
      </w:pPr>
      <w:r w:rsidRPr="00FF391B">
        <w:rPr>
          <w:sz w:val="28"/>
          <w:szCs w:val="28"/>
        </w:rPr>
        <w:t>Незалежно від особи ініціатора</w:t>
      </w:r>
      <w:r>
        <w:rPr>
          <w:sz w:val="28"/>
          <w:szCs w:val="28"/>
        </w:rPr>
        <w:t xml:space="preserve"> </w:t>
      </w:r>
      <w:r w:rsidRPr="00FF391B">
        <w:rPr>
          <w:sz w:val="28"/>
          <w:szCs w:val="28"/>
        </w:rPr>
        <w:t xml:space="preserve">надавачі платіжних послуг не ведуть облік платіжних інструкцій ініціаторів у разі </w:t>
      </w:r>
      <w:r w:rsidRPr="00296AC5">
        <w:rPr>
          <w:sz w:val="28"/>
          <w:szCs w:val="28"/>
        </w:rPr>
        <w:t>відсутності</w:t>
      </w:r>
      <w:r w:rsidRPr="00FF391B">
        <w:rPr>
          <w:sz w:val="28"/>
          <w:szCs w:val="28"/>
        </w:rPr>
        <w:t xml:space="preserve"> (недостатності) коштів на рахунках платників, якщо інше не передбачено договором між платником та надавачем платіжних послуг. У разі наявності такого положення в договорі надавачі платіжних послуг зобов</w:t>
      </w:r>
      <w:r>
        <w:rPr>
          <w:sz w:val="28"/>
          <w:szCs w:val="28"/>
        </w:rPr>
        <w:t>’</w:t>
      </w:r>
      <w:r w:rsidRPr="00FF391B">
        <w:rPr>
          <w:sz w:val="28"/>
          <w:szCs w:val="28"/>
        </w:rPr>
        <w:t>язані повідомляти платників про невиконані платіжні інструкції з отриманням від них письмової відмітки</w:t>
      </w:r>
      <w:r>
        <w:rPr>
          <w:sz w:val="28"/>
          <w:szCs w:val="28"/>
        </w:rPr>
        <w:t xml:space="preserve"> (в письмовій формі або в електронному вигляді)</w:t>
      </w:r>
      <w:r w:rsidRPr="00FF391B">
        <w:rPr>
          <w:sz w:val="28"/>
          <w:szCs w:val="28"/>
        </w:rPr>
        <w:t xml:space="preserve"> щодо </w:t>
      </w:r>
      <w:r>
        <w:rPr>
          <w:sz w:val="28"/>
          <w:szCs w:val="28"/>
        </w:rPr>
        <w:t xml:space="preserve">отримання такого </w:t>
      </w:r>
      <w:r w:rsidRPr="00FF391B">
        <w:rPr>
          <w:sz w:val="28"/>
          <w:szCs w:val="28"/>
        </w:rPr>
        <w:t>повідомлення.</w:t>
      </w:r>
    </w:p>
    <w:p w:rsidR="009940EE" w:rsidRPr="00FF391B" w:rsidRDefault="009940EE" w:rsidP="00C65CB1">
      <w:pPr>
        <w:pStyle w:val="1"/>
        <w:numPr>
          <w:ilvl w:val="0"/>
          <w:numId w:val="55"/>
        </w:numPr>
        <w:spacing w:before="0" w:beforeAutospacing="0" w:after="0" w:afterAutospacing="0"/>
        <w:ind w:left="0" w:firstLine="567"/>
        <w:jc w:val="both"/>
        <w:rPr>
          <w:sz w:val="28"/>
          <w:szCs w:val="28"/>
        </w:rPr>
      </w:pPr>
      <w:r w:rsidRPr="00234BE7">
        <w:rPr>
          <w:sz w:val="28"/>
          <w:szCs w:val="28"/>
        </w:rPr>
        <w:t xml:space="preserve">Надавач платіжних послуг отримувача у разі виконання дебетового, кредитового переказу та/або примусового списання з метою встановлення належного отримувача коштів за платіжною операцією зобов’язаний перевірити в платіжній інструкції відповідність номера рахунку/унікального ідентифікатора отримувача та коду отримувача </w:t>
      </w:r>
      <w:r w:rsidR="00FE0AD1">
        <w:rPr>
          <w:sz w:val="28"/>
          <w:szCs w:val="28"/>
        </w:rPr>
        <w:t>(</w:t>
      </w:r>
      <w:r w:rsidRPr="00234BE7">
        <w:rPr>
          <w:sz w:val="28"/>
          <w:szCs w:val="28"/>
        </w:rPr>
        <w:t>коду юридичної особи (відокремлен</w:t>
      </w:r>
      <w:r>
        <w:rPr>
          <w:sz w:val="28"/>
          <w:szCs w:val="28"/>
        </w:rPr>
        <w:t>ого підрозділу юридичної особи)</w:t>
      </w:r>
      <w:r w:rsidRPr="00234BE7">
        <w:rPr>
          <w:sz w:val="28"/>
          <w:szCs w:val="28"/>
        </w:rPr>
        <w:t xml:space="preserve"> згідно з Єдиним державним реєстром підприємств та організацій України/реєстраційним (обліковим) номером платника податків/ реєстраційним номером облікової картки платника податків фізичної особи (серією та номером паспорта, якщо фізична особа відмовилася від прийняття реєстраційного номера облікової картки платника податків та має відмітку в паспорті)</w:t>
      </w:r>
      <w:r w:rsidR="00FE0AD1">
        <w:rPr>
          <w:sz w:val="28"/>
          <w:szCs w:val="28"/>
        </w:rPr>
        <w:t>)</w:t>
      </w:r>
      <w:r w:rsidRPr="00234BE7">
        <w:rPr>
          <w:sz w:val="28"/>
          <w:szCs w:val="28"/>
        </w:rPr>
        <w:t xml:space="preserve"> і зарахувати кошти за платіжною операцією на рахунок отримувача лише в разі їх збігу.</w:t>
      </w:r>
    </w:p>
    <w:p w:rsidR="009940EE" w:rsidRPr="00FF391B" w:rsidRDefault="009940EE" w:rsidP="00B2373C">
      <w:pPr>
        <w:pStyle w:val="a5"/>
        <w:spacing w:before="0"/>
        <w:rPr>
          <w:rFonts w:ascii="Times New Roman" w:hAnsi="Times New Roman"/>
          <w:sz w:val="28"/>
          <w:szCs w:val="28"/>
        </w:rPr>
      </w:pPr>
      <w:r>
        <w:rPr>
          <w:rFonts w:ascii="Times New Roman" w:hAnsi="Times New Roman"/>
          <w:sz w:val="28"/>
          <w:szCs w:val="28"/>
        </w:rPr>
        <w:lastRenderedPageBreak/>
        <w:t>У</w:t>
      </w:r>
      <w:r w:rsidRPr="00FF391B">
        <w:rPr>
          <w:rFonts w:ascii="Times New Roman" w:hAnsi="Times New Roman"/>
          <w:sz w:val="28"/>
          <w:szCs w:val="28"/>
        </w:rPr>
        <w:t xml:space="preserve"> разі невідповідності номер</w:t>
      </w:r>
      <w:r>
        <w:rPr>
          <w:rFonts w:ascii="Times New Roman" w:hAnsi="Times New Roman"/>
          <w:sz w:val="28"/>
          <w:szCs w:val="28"/>
        </w:rPr>
        <w:t>а</w:t>
      </w:r>
      <w:r w:rsidRPr="00FF391B">
        <w:rPr>
          <w:rFonts w:ascii="Times New Roman" w:hAnsi="Times New Roman"/>
          <w:sz w:val="28"/>
          <w:szCs w:val="28"/>
        </w:rPr>
        <w:t xml:space="preserve"> рахунку/унікального ідентифікатора та коду отримувача надавач платіжних послуг отримувача має право зупинити проведення платіжної операції на строк до чотирьох робочих днів</w:t>
      </w:r>
      <w:r>
        <w:rPr>
          <w:rFonts w:ascii="Times New Roman" w:hAnsi="Times New Roman"/>
          <w:sz w:val="28"/>
          <w:szCs w:val="28"/>
        </w:rPr>
        <w:t xml:space="preserve"> та</w:t>
      </w:r>
      <w:r w:rsidRPr="00FF391B">
        <w:rPr>
          <w:rFonts w:ascii="Times New Roman" w:hAnsi="Times New Roman"/>
          <w:sz w:val="28"/>
          <w:szCs w:val="28"/>
        </w:rPr>
        <w:t xml:space="preserve"> зарахувати кошти на рахунок до з</w:t>
      </w:r>
      <w:r>
        <w:rPr>
          <w:rFonts w:ascii="Times New Roman" w:hAnsi="Times New Roman"/>
          <w:sz w:val="28"/>
          <w:szCs w:val="28"/>
        </w:rPr>
        <w:t>’</w:t>
      </w:r>
      <w:r w:rsidRPr="00FF391B">
        <w:rPr>
          <w:rFonts w:ascii="Times New Roman" w:hAnsi="Times New Roman"/>
          <w:sz w:val="28"/>
          <w:szCs w:val="28"/>
        </w:rPr>
        <w:t>ясування для встановлення належного отримувача. У разі неможливості встановлення належного отримувача надавач платіжних послуг отримувача зобов</w:t>
      </w:r>
      <w:r>
        <w:rPr>
          <w:rFonts w:ascii="Times New Roman" w:hAnsi="Times New Roman"/>
          <w:sz w:val="28"/>
          <w:szCs w:val="28"/>
        </w:rPr>
        <w:t>’</w:t>
      </w:r>
      <w:r w:rsidRPr="00FF391B">
        <w:rPr>
          <w:rFonts w:ascii="Times New Roman" w:hAnsi="Times New Roman"/>
          <w:sz w:val="28"/>
          <w:szCs w:val="28"/>
        </w:rPr>
        <w:t>язаний не пізніше четвертого робочого дня повернути кошти надавачу платіжних послуг платника із зазначенням причини їх повернення.</w:t>
      </w:r>
    </w:p>
    <w:p w:rsidR="009940EE" w:rsidRPr="00FF391B" w:rsidRDefault="009940EE" w:rsidP="00B2373C">
      <w:pPr>
        <w:pStyle w:val="a5"/>
        <w:spacing w:before="0"/>
        <w:rPr>
          <w:rFonts w:ascii="Times New Roman" w:hAnsi="Times New Roman"/>
          <w:sz w:val="28"/>
          <w:szCs w:val="28"/>
        </w:rPr>
      </w:pPr>
      <w:r w:rsidRPr="00FF391B">
        <w:rPr>
          <w:rFonts w:ascii="Times New Roman" w:hAnsi="Times New Roman"/>
          <w:sz w:val="28"/>
          <w:szCs w:val="28"/>
        </w:rPr>
        <w:t>Надавач платіжних послуг отримувача має право не уточнювати номер рахунку</w:t>
      </w:r>
      <w:r w:rsidRPr="00FF391B">
        <w:rPr>
          <w:rFonts w:ascii="Times New Roman" w:hAnsi="Times New Roman"/>
          <w:sz w:val="28"/>
          <w:szCs w:val="28"/>
          <w:lang w:val="ru-RU"/>
        </w:rPr>
        <w:t>/</w:t>
      </w:r>
      <w:r w:rsidRPr="00FF391B">
        <w:rPr>
          <w:rFonts w:ascii="Times New Roman" w:hAnsi="Times New Roman"/>
          <w:sz w:val="28"/>
          <w:szCs w:val="28"/>
        </w:rPr>
        <w:t>унікальний ідентифікатор та код отримувача. У такому випадку надавач платіжних послуг отримувача зобов</w:t>
      </w:r>
      <w:r>
        <w:rPr>
          <w:rFonts w:ascii="Times New Roman" w:hAnsi="Times New Roman"/>
          <w:sz w:val="28"/>
          <w:szCs w:val="28"/>
        </w:rPr>
        <w:t>’</w:t>
      </w:r>
      <w:r w:rsidRPr="00FF391B">
        <w:rPr>
          <w:rFonts w:ascii="Times New Roman" w:hAnsi="Times New Roman"/>
          <w:sz w:val="28"/>
          <w:szCs w:val="28"/>
        </w:rPr>
        <w:t xml:space="preserve">язаний повернути кошти надавачу платіжних послуг платника не пізніше наступного робочого дня після їх надходження із зазначенням причини їх повернення. </w:t>
      </w:r>
    </w:p>
    <w:p w:rsidR="00B2373C" w:rsidRDefault="009940EE" w:rsidP="00B2373C">
      <w:pPr>
        <w:pStyle w:val="a5"/>
        <w:spacing w:before="0"/>
        <w:rPr>
          <w:rFonts w:ascii="Times New Roman" w:hAnsi="Times New Roman"/>
          <w:sz w:val="28"/>
          <w:szCs w:val="28"/>
        </w:rPr>
      </w:pPr>
      <w:r w:rsidRPr="00FF391B">
        <w:rPr>
          <w:rFonts w:ascii="Times New Roman" w:hAnsi="Times New Roman"/>
          <w:sz w:val="28"/>
          <w:szCs w:val="28"/>
        </w:rPr>
        <w:t>У разі недотримання зазначених вимог відповідальність за шкоду, заподіяну користувачам, покладається на надавача платіжних послуг отримувача.</w:t>
      </w:r>
    </w:p>
    <w:p w:rsidR="009940EE" w:rsidRPr="00FF391B" w:rsidRDefault="009940EE" w:rsidP="00C65CB1">
      <w:pPr>
        <w:pStyle w:val="1"/>
        <w:numPr>
          <w:ilvl w:val="0"/>
          <w:numId w:val="55"/>
        </w:numPr>
        <w:spacing w:before="0" w:beforeAutospacing="0" w:after="0" w:afterAutospacing="0"/>
        <w:ind w:left="0" w:firstLine="567"/>
        <w:jc w:val="both"/>
        <w:rPr>
          <w:sz w:val="28"/>
          <w:szCs w:val="28"/>
        </w:rPr>
      </w:pPr>
      <w:r w:rsidRPr="00FF391B">
        <w:rPr>
          <w:sz w:val="28"/>
          <w:szCs w:val="28"/>
        </w:rPr>
        <w:t xml:space="preserve">Якщо платіжна операція ініціюється отримувачем із використанням електронного платіжного засобу та її точна сума </w:t>
      </w:r>
      <w:r>
        <w:rPr>
          <w:sz w:val="28"/>
          <w:szCs w:val="28"/>
        </w:rPr>
        <w:t xml:space="preserve">є </w:t>
      </w:r>
      <w:r w:rsidRPr="00FF391B">
        <w:rPr>
          <w:sz w:val="28"/>
          <w:szCs w:val="28"/>
        </w:rPr>
        <w:t>невідом</w:t>
      </w:r>
      <w:r>
        <w:rPr>
          <w:sz w:val="28"/>
          <w:szCs w:val="28"/>
        </w:rPr>
        <w:t>ою</w:t>
      </w:r>
      <w:r w:rsidRPr="00FF391B">
        <w:rPr>
          <w:sz w:val="28"/>
          <w:szCs w:val="28"/>
        </w:rPr>
        <w:t xml:space="preserve"> для платника </w:t>
      </w:r>
      <w:r>
        <w:rPr>
          <w:sz w:val="28"/>
          <w:szCs w:val="28"/>
        </w:rPr>
        <w:t>в</w:t>
      </w:r>
      <w:r w:rsidRPr="00FF391B">
        <w:rPr>
          <w:sz w:val="28"/>
          <w:szCs w:val="28"/>
        </w:rPr>
        <w:t xml:space="preserve"> момент надання ним згоди на виконання платіжної операції, надавач платіжних послуг платника має право заблокувати кошти на рахунку платника лише за умови, якщо платник надав </w:t>
      </w:r>
      <w:r>
        <w:rPr>
          <w:sz w:val="28"/>
          <w:szCs w:val="28"/>
        </w:rPr>
        <w:t>с</w:t>
      </w:r>
      <w:r w:rsidRPr="00FF391B">
        <w:rPr>
          <w:sz w:val="28"/>
          <w:szCs w:val="28"/>
        </w:rPr>
        <w:t xml:space="preserve">вою згоду на блокування конкретної суми коштів. </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Надавач платіжних послуг платника зобов</w:t>
      </w:r>
      <w:r>
        <w:rPr>
          <w:rFonts w:ascii="Times New Roman" w:hAnsi="Times New Roman"/>
          <w:sz w:val="28"/>
          <w:szCs w:val="28"/>
          <w:lang w:eastAsia="uk-UA"/>
        </w:rPr>
        <w:t>’</w:t>
      </w:r>
      <w:r w:rsidRPr="00FF391B">
        <w:rPr>
          <w:rFonts w:ascii="Times New Roman" w:hAnsi="Times New Roman"/>
          <w:sz w:val="28"/>
          <w:szCs w:val="28"/>
          <w:lang w:eastAsia="uk-UA"/>
        </w:rPr>
        <w:t xml:space="preserve">язаний негайно розблокувати кошти на рахунку платника після отримання ним інформації про точну суму платіжної операції, але </w:t>
      </w:r>
      <w:r>
        <w:rPr>
          <w:rFonts w:ascii="Times New Roman" w:hAnsi="Times New Roman"/>
          <w:sz w:val="28"/>
          <w:szCs w:val="28"/>
          <w:lang w:eastAsia="uk-UA"/>
        </w:rPr>
        <w:t>в</w:t>
      </w:r>
      <w:r w:rsidRPr="00FF391B">
        <w:rPr>
          <w:rFonts w:ascii="Times New Roman" w:hAnsi="Times New Roman"/>
          <w:sz w:val="28"/>
          <w:szCs w:val="28"/>
          <w:lang w:eastAsia="uk-UA"/>
        </w:rPr>
        <w:t xml:space="preserve"> будь-якому випадку не пізніше </w:t>
      </w:r>
      <w:r>
        <w:rPr>
          <w:rFonts w:ascii="Times New Roman" w:hAnsi="Times New Roman"/>
          <w:sz w:val="28"/>
          <w:szCs w:val="28"/>
          <w:lang w:eastAsia="uk-UA"/>
        </w:rPr>
        <w:t xml:space="preserve">моменту </w:t>
      </w:r>
      <w:r w:rsidRPr="00FF391B">
        <w:rPr>
          <w:rFonts w:ascii="Times New Roman" w:hAnsi="Times New Roman"/>
          <w:sz w:val="28"/>
          <w:szCs w:val="28"/>
          <w:lang w:eastAsia="uk-UA"/>
        </w:rPr>
        <w:t>отримання ним платіжної інструкції від отримувача щодо виконання такої платіжної операції.</w:t>
      </w:r>
    </w:p>
    <w:p w:rsidR="00CC090F" w:rsidRDefault="00CC090F" w:rsidP="00B2373C">
      <w:pPr>
        <w:pStyle w:val="a5"/>
        <w:spacing w:before="0"/>
        <w:rPr>
          <w:rFonts w:ascii="Times New Roman" w:hAnsi="Times New Roman"/>
          <w:sz w:val="28"/>
          <w:szCs w:val="28"/>
          <w:lang w:eastAsia="uk-UA"/>
        </w:rPr>
      </w:pPr>
    </w:p>
    <w:p w:rsidR="00B2373C" w:rsidRDefault="009940EE" w:rsidP="00B2373C">
      <w:pPr>
        <w:pStyle w:val="a5"/>
        <w:spacing w:before="0"/>
        <w:jc w:val="center"/>
        <w:outlineLvl w:val="2"/>
        <w:rPr>
          <w:rFonts w:ascii="Times New Roman" w:hAnsi="Times New Roman"/>
          <w:b/>
          <w:sz w:val="28"/>
          <w:szCs w:val="28"/>
          <w:lang w:eastAsia="uk-UA"/>
        </w:rPr>
      </w:pPr>
      <w:bookmarkStart w:id="111" w:name="_Toc52382625"/>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48</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Строки виконання платіжних операцій та доступність коштів</w:t>
      </w:r>
      <w:bookmarkEnd w:id="111"/>
    </w:p>
    <w:p w:rsidR="00B2373C" w:rsidRDefault="009940EE" w:rsidP="00C65CB1">
      <w:pPr>
        <w:pStyle w:val="1"/>
        <w:numPr>
          <w:ilvl w:val="0"/>
          <w:numId w:val="41"/>
        </w:numPr>
        <w:spacing w:before="0" w:beforeAutospacing="0" w:after="0" w:afterAutospacing="0"/>
        <w:ind w:left="0" w:firstLine="567"/>
        <w:jc w:val="both"/>
        <w:rPr>
          <w:sz w:val="28"/>
          <w:szCs w:val="28"/>
        </w:rPr>
      </w:pPr>
      <w:r w:rsidRPr="00FF391B">
        <w:rPr>
          <w:sz w:val="28"/>
          <w:szCs w:val="28"/>
        </w:rPr>
        <w:t>Надавач платіжних послуг платника зобов</w:t>
      </w:r>
      <w:r>
        <w:rPr>
          <w:sz w:val="28"/>
          <w:szCs w:val="28"/>
        </w:rPr>
        <w:t>’</w:t>
      </w:r>
      <w:r w:rsidRPr="00FF391B">
        <w:rPr>
          <w:sz w:val="28"/>
          <w:szCs w:val="28"/>
        </w:rPr>
        <w:t xml:space="preserve">язаний </w:t>
      </w:r>
      <w:r w:rsidRPr="00FF391B">
        <w:rPr>
          <w:color w:val="000000" w:themeColor="text1"/>
          <w:sz w:val="28"/>
          <w:szCs w:val="28"/>
        </w:rPr>
        <w:t>виконати платіжну інструкцію ініціатора</w:t>
      </w:r>
      <w:r w:rsidRPr="00FF391B">
        <w:rPr>
          <w:sz w:val="28"/>
          <w:szCs w:val="28"/>
        </w:rPr>
        <w:t xml:space="preserve"> протягом операційного дня з моменту </w:t>
      </w:r>
      <w:r w:rsidRPr="00FF391B">
        <w:rPr>
          <w:color w:val="000000" w:themeColor="text1"/>
          <w:sz w:val="28"/>
          <w:szCs w:val="28"/>
        </w:rPr>
        <w:t xml:space="preserve">прийняття до виконання </w:t>
      </w:r>
      <w:r w:rsidRPr="00FF391B">
        <w:rPr>
          <w:sz w:val="28"/>
          <w:szCs w:val="28"/>
        </w:rPr>
        <w:t>ним платіжної інструкції.</w:t>
      </w:r>
    </w:p>
    <w:p w:rsidR="009940EE" w:rsidRPr="00FF391B" w:rsidRDefault="009940EE" w:rsidP="00C65CB1">
      <w:pPr>
        <w:pStyle w:val="1"/>
        <w:numPr>
          <w:ilvl w:val="0"/>
          <w:numId w:val="41"/>
        </w:numPr>
        <w:spacing w:before="0" w:beforeAutospacing="0" w:after="0" w:afterAutospacing="0"/>
        <w:ind w:left="0" w:firstLine="567"/>
        <w:jc w:val="both"/>
        <w:rPr>
          <w:sz w:val="28"/>
          <w:szCs w:val="28"/>
        </w:rPr>
      </w:pPr>
      <w:r w:rsidRPr="00FF391B">
        <w:rPr>
          <w:sz w:val="28"/>
          <w:szCs w:val="28"/>
        </w:rPr>
        <w:t xml:space="preserve">У разі зазначення платником </w:t>
      </w:r>
      <w:r>
        <w:rPr>
          <w:sz w:val="28"/>
          <w:szCs w:val="28"/>
        </w:rPr>
        <w:t>у</w:t>
      </w:r>
      <w:r w:rsidRPr="00FF391B">
        <w:rPr>
          <w:sz w:val="28"/>
          <w:szCs w:val="28"/>
        </w:rPr>
        <w:t xml:space="preserve"> платіжній інструкції дати валютування надавач платіжних послуг платника зобов</w:t>
      </w:r>
      <w:r>
        <w:rPr>
          <w:sz w:val="28"/>
          <w:szCs w:val="28"/>
        </w:rPr>
        <w:t>’</w:t>
      </w:r>
      <w:r w:rsidRPr="00FF391B">
        <w:rPr>
          <w:sz w:val="28"/>
          <w:szCs w:val="28"/>
        </w:rPr>
        <w:t xml:space="preserve">язаний забезпечити зарахування суми коштів за платіжною операцією на рахунок надавача платіжних послуг отримувача протягом операційного дня </w:t>
      </w:r>
      <w:r w:rsidRPr="00174310">
        <w:rPr>
          <w:sz w:val="28"/>
          <w:szCs w:val="28"/>
        </w:rPr>
        <w:t>в зазначену дату</w:t>
      </w:r>
      <w:r w:rsidRPr="00FF391B">
        <w:rPr>
          <w:sz w:val="28"/>
          <w:szCs w:val="28"/>
        </w:rPr>
        <w:t xml:space="preserve"> валютування.</w:t>
      </w:r>
    </w:p>
    <w:p w:rsidR="009940EE" w:rsidRDefault="009940EE" w:rsidP="00B2373C">
      <w:pPr>
        <w:pStyle w:val="a5"/>
        <w:spacing w:before="0"/>
        <w:rPr>
          <w:rFonts w:ascii="Times New Roman" w:hAnsi="Times New Roman"/>
          <w:sz w:val="28"/>
          <w:szCs w:val="28"/>
        </w:rPr>
      </w:pPr>
      <w:r w:rsidRPr="00FF391B">
        <w:rPr>
          <w:rFonts w:ascii="Times New Roman" w:hAnsi="Times New Roman"/>
          <w:sz w:val="28"/>
          <w:szCs w:val="28"/>
        </w:rPr>
        <w:t>До настання дати валютування сума платіжної операції обліковується на рахунку надавача платіжних послуг платника.</w:t>
      </w:r>
    </w:p>
    <w:p w:rsidR="00B2373C" w:rsidRDefault="009940EE" w:rsidP="00C65CB1">
      <w:pPr>
        <w:pStyle w:val="1"/>
        <w:numPr>
          <w:ilvl w:val="0"/>
          <w:numId w:val="41"/>
        </w:numPr>
        <w:spacing w:before="0" w:beforeAutospacing="0" w:after="0" w:afterAutospacing="0"/>
        <w:ind w:left="0" w:firstLine="567"/>
        <w:jc w:val="both"/>
        <w:rPr>
          <w:sz w:val="28"/>
          <w:szCs w:val="28"/>
        </w:rPr>
      </w:pPr>
      <w:r>
        <w:rPr>
          <w:sz w:val="28"/>
          <w:szCs w:val="28"/>
        </w:rPr>
        <w:t>Н</w:t>
      </w:r>
      <w:r w:rsidRPr="00FF391B">
        <w:rPr>
          <w:sz w:val="28"/>
          <w:szCs w:val="28"/>
        </w:rPr>
        <w:t>адавач платіжних послуг отримувача зобов</w:t>
      </w:r>
      <w:r>
        <w:rPr>
          <w:sz w:val="28"/>
          <w:szCs w:val="28"/>
        </w:rPr>
        <w:t>’</w:t>
      </w:r>
      <w:r w:rsidRPr="00FF391B">
        <w:rPr>
          <w:sz w:val="28"/>
          <w:szCs w:val="28"/>
        </w:rPr>
        <w:t>язаний забезпечити зарахування суми коштів за платіжною операцією на рахунок отримувача або виплату отримувачу суми платіжної операції в готівковій формі протягом операційного дня надходження коштів на рахунок надавача платіжних послуг отримувача.</w:t>
      </w:r>
    </w:p>
    <w:p w:rsidR="00B2373C" w:rsidRDefault="009940EE" w:rsidP="00C65CB1">
      <w:pPr>
        <w:pStyle w:val="1"/>
        <w:numPr>
          <w:ilvl w:val="0"/>
          <w:numId w:val="41"/>
        </w:numPr>
        <w:spacing w:before="0" w:beforeAutospacing="0" w:after="0" w:afterAutospacing="0"/>
        <w:ind w:left="0" w:firstLine="567"/>
        <w:jc w:val="both"/>
        <w:rPr>
          <w:sz w:val="28"/>
          <w:szCs w:val="28"/>
        </w:rPr>
      </w:pPr>
      <w:r w:rsidRPr="00FF391B">
        <w:rPr>
          <w:sz w:val="28"/>
          <w:szCs w:val="28"/>
        </w:rPr>
        <w:t>У разі виконання платіжної операції в межах одного надавача платіжних послуг такий надавач платіжних послуг зобов</w:t>
      </w:r>
      <w:r>
        <w:rPr>
          <w:sz w:val="28"/>
          <w:szCs w:val="28"/>
        </w:rPr>
        <w:t>’</w:t>
      </w:r>
      <w:r w:rsidRPr="00FF391B">
        <w:rPr>
          <w:sz w:val="28"/>
          <w:szCs w:val="28"/>
        </w:rPr>
        <w:t xml:space="preserve">язаний забезпечити зарахування суми коштів за платіжною операцією на рахунок отримувача або виплату </w:t>
      </w:r>
      <w:r w:rsidRPr="00FF391B">
        <w:rPr>
          <w:sz w:val="28"/>
          <w:szCs w:val="28"/>
        </w:rPr>
        <w:lastRenderedPageBreak/>
        <w:t>отримувачу суми платіжної операції в готівковій формі протягом операційного дня</w:t>
      </w:r>
      <w:r w:rsidRPr="003E4199">
        <w:rPr>
          <w:sz w:val="28"/>
          <w:szCs w:val="28"/>
        </w:rPr>
        <w:t>, в який</w:t>
      </w:r>
      <w:r w:rsidRPr="00FF391B">
        <w:rPr>
          <w:sz w:val="28"/>
          <w:szCs w:val="28"/>
        </w:rPr>
        <w:t xml:space="preserve"> бул</w:t>
      </w:r>
      <w:r w:rsidRPr="003E4199">
        <w:rPr>
          <w:sz w:val="28"/>
          <w:szCs w:val="28"/>
        </w:rPr>
        <w:t>о</w:t>
      </w:r>
      <w:r w:rsidRPr="00FF391B">
        <w:rPr>
          <w:sz w:val="28"/>
          <w:szCs w:val="28"/>
        </w:rPr>
        <w:t xml:space="preserve"> прийнят</w:t>
      </w:r>
      <w:r w:rsidRPr="003E4199">
        <w:rPr>
          <w:sz w:val="28"/>
          <w:szCs w:val="28"/>
        </w:rPr>
        <w:t>о</w:t>
      </w:r>
      <w:r w:rsidRPr="00FF391B">
        <w:rPr>
          <w:sz w:val="28"/>
          <w:szCs w:val="28"/>
        </w:rPr>
        <w:t xml:space="preserve"> до виконання платіжн</w:t>
      </w:r>
      <w:r w:rsidRPr="003E4199">
        <w:rPr>
          <w:sz w:val="28"/>
          <w:szCs w:val="28"/>
        </w:rPr>
        <w:t>у</w:t>
      </w:r>
      <w:r w:rsidRPr="00FF391B">
        <w:rPr>
          <w:sz w:val="28"/>
          <w:szCs w:val="28"/>
        </w:rPr>
        <w:t xml:space="preserve"> інструкці</w:t>
      </w:r>
      <w:r w:rsidRPr="003E4199">
        <w:rPr>
          <w:sz w:val="28"/>
          <w:szCs w:val="28"/>
        </w:rPr>
        <w:t>ю</w:t>
      </w:r>
      <w:r w:rsidRPr="00FF391B">
        <w:rPr>
          <w:sz w:val="28"/>
          <w:szCs w:val="28"/>
        </w:rPr>
        <w:t>.</w:t>
      </w:r>
    </w:p>
    <w:p w:rsidR="00B2373C" w:rsidRDefault="009940EE" w:rsidP="00C65CB1">
      <w:pPr>
        <w:pStyle w:val="1"/>
        <w:numPr>
          <w:ilvl w:val="0"/>
          <w:numId w:val="41"/>
        </w:numPr>
        <w:spacing w:before="0" w:beforeAutospacing="0" w:after="0" w:afterAutospacing="0"/>
        <w:ind w:left="0" w:firstLine="567"/>
        <w:jc w:val="both"/>
        <w:rPr>
          <w:sz w:val="28"/>
          <w:szCs w:val="28"/>
        </w:rPr>
      </w:pPr>
      <w:r w:rsidRPr="00FF391B">
        <w:rPr>
          <w:sz w:val="28"/>
          <w:szCs w:val="28"/>
        </w:rPr>
        <w:t>Надавач платіжних послуг зобов</w:t>
      </w:r>
      <w:r>
        <w:rPr>
          <w:sz w:val="28"/>
          <w:szCs w:val="28"/>
        </w:rPr>
        <w:t>’</w:t>
      </w:r>
      <w:r w:rsidRPr="00FF391B">
        <w:rPr>
          <w:sz w:val="28"/>
          <w:szCs w:val="28"/>
        </w:rPr>
        <w:t>язаний забезпечити доступність для користувача коштів за платіжною операцією негайно після їх зарахування на рахунок користувача.</w:t>
      </w:r>
    </w:p>
    <w:p w:rsidR="00B2373C" w:rsidRDefault="009940EE" w:rsidP="00C65CB1">
      <w:pPr>
        <w:pStyle w:val="1"/>
        <w:numPr>
          <w:ilvl w:val="0"/>
          <w:numId w:val="41"/>
        </w:numPr>
        <w:spacing w:before="0" w:beforeAutospacing="0" w:after="0" w:afterAutospacing="0"/>
        <w:ind w:left="0" w:firstLine="567"/>
        <w:jc w:val="both"/>
        <w:rPr>
          <w:sz w:val="28"/>
          <w:szCs w:val="28"/>
        </w:rPr>
      </w:pPr>
      <w:r w:rsidRPr="00FF391B">
        <w:rPr>
          <w:sz w:val="28"/>
          <w:szCs w:val="28"/>
        </w:rPr>
        <w:t xml:space="preserve">Строки виконання платіжних операцій </w:t>
      </w:r>
      <w:r>
        <w:rPr>
          <w:sz w:val="28"/>
          <w:szCs w:val="28"/>
          <w:lang w:val="ru-RU"/>
        </w:rPr>
        <w:t>у</w:t>
      </w:r>
      <w:r w:rsidRPr="00FF391B">
        <w:rPr>
          <w:sz w:val="28"/>
          <w:szCs w:val="28"/>
        </w:rPr>
        <w:t xml:space="preserve"> платіжних системах встановлюються правилами платіжних систем, але не можуть перевищувати строків, визначених цим Законом. </w:t>
      </w:r>
    </w:p>
    <w:p w:rsidR="00B2373C" w:rsidRDefault="009940EE" w:rsidP="00C65CB1">
      <w:pPr>
        <w:pStyle w:val="1"/>
        <w:numPr>
          <w:ilvl w:val="0"/>
          <w:numId w:val="41"/>
        </w:numPr>
        <w:spacing w:before="0" w:beforeAutospacing="0" w:after="0" w:afterAutospacing="0"/>
        <w:ind w:left="0" w:firstLine="567"/>
        <w:jc w:val="both"/>
        <w:rPr>
          <w:sz w:val="28"/>
          <w:szCs w:val="28"/>
        </w:rPr>
      </w:pPr>
      <w:r w:rsidRPr="00FF391B">
        <w:rPr>
          <w:sz w:val="28"/>
          <w:szCs w:val="28"/>
        </w:rPr>
        <w:t xml:space="preserve">Надавачі платіжних послуг та користувачі мають право обумовлювати в договорах про надання платіжних послуг інші строки для виконання платіжних операцій та/або умови доступності коштів </w:t>
      </w:r>
      <w:r>
        <w:rPr>
          <w:sz w:val="28"/>
          <w:szCs w:val="28"/>
        </w:rPr>
        <w:t>і</w:t>
      </w:r>
      <w:r w:rsidRPr="00FF391B">
        <w:rPr>
          <w:sz w:val="28"/>
          <w:szCs w:val="28"/>
        </w:rPr>
        <w:t>з урахуванням положень цього Закону.</w:t>
      </w:r>
    </w:p>
    <w:p w:rsidR="00B2373C" w:rsidRDefault="009940EE" w:rsidP="00C65CB1">
      <w:pPr>
        <w:pStyle w:val="1"/>
        <w:numPr>
          <w:ilvl w:val="0"/>
          <w:numId w:val="41"/>
        </w:numPr>
        <w:spacing w:before="0" w:beforeAutospacing="0" w:after="0" w:afterAutospacing="0"/>
        <w:ind w:left="0" w:firstLine="567"/>
        <w:jc w:val="both"/>
        <w:rPr>
          <w:sz w:val="28"/>
          <w:szCs w:val="28"/>
        </w:rPr>
      </w:pPr>
      <w:r w:rsidRPr="00FF391B">
        <w:rPr>
          <w:sz w:val="28"/>
          <w:szCs w:val="28"/>
        </w:rPr>
        <w:t>У випадку ініціювання платіжної операції отримувачем надавач платіжних послуг отримувача зобов</w:t>
      </w:r>
      <w:r>
        <w:rPr>
          <w:sz w:val="28"/>
          <w:szCs w:val="28"/>
        </w:rPr>
        <w:t>’</w:t>
      </w:r>
      <w:r w:rsidRPr="00FF391B">
        <w:rPr>
          <w:sz w:val="28"/>
          <w:szCs w:val="28"/>
        </w:rPr>
        <w:t>язаний забезпечити надання/переда</w:t>
      </w:r>
      <w:r>
        <w:rPr>
          <w:sz w:val="28"/>
          <w:szCs w:val="28"/>
        </w:rPr>
        <w:t>вання</w:t>
      </w:r>
      <w:r w:rsidRPr="00FF391B">
        <w:rPr>
          <w:sz w:val="28"/>
          <w:szCs w:val="28"/>
        </w:rPr>
        <w:t xml:space="preserve"> платіжної інструкції надавачу платіжних послуг платника в межах строків, погоджених </w:t>
      </w:r>
      <w:r>
        <w:rPr>
          <w:sz w:val="28"/>
          <w:szCs w:val="28"/>
        </w:rPr>
        <w:t>і</w:t>
      </w:r>
      <w:r w:rsidRPr="00FF391B">
        <w:rPr>
          <w:sz w:val="28"/>
          <w:szCs w:val="28"/>
        </w:rPr>
        <w:t>з отримувачем для забезпечення виконання платіжної операції в обумовлену в платіжній інструкції дату.</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12" w:name="_Toc52382626"/>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49</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Сума платіжної операції</w:t>
      </w:r>
      <w:bookmarkEnd w:id="112"/>
    </w:p>
    <w:p w:rsidR="00B2373C" w:rsidRDefault="009940EE" w:rsidP="00C65CB1">
      <w:pPr>
        <w:pStyle w:val="1"/>
        <w:numPr>
          <w:ilvl w:val="0"/>
          <w:numId w:val="42"/>
        </w:numPr>
        <w:spacing w:before="0" w:beforeAutospacing="0" w:after="0" w:afterAutospacing="0"/>
        <w:ind w:left="0" w:firstLine="567"/>
        <w:jc w:val="both"/>
        <w:rPr>
          <w:sz w:val="28"/>
          <w:szCs w:val="28"/>
        </w:rPr>
      </w:pPr>
      <w:r w:rsidRPr="00FF391B">
        <w:rPr>
          <w:sz w:val="28"/>
          <w:szCs w:val="28"/>
        </w:rPr>
        <w:t>Надавачі платіжних послуг зобов</w:t>
      </w:r>
      <w:r>
        <w:rPr>
          <w:sz w:val="28"/>
          <w:szCs w:val="28"/>
        </w:rPr>
        <w:t>’</w:t>
      </w:r>
      <w:r w:rsidRPr="00FF391B">
        <w:rPr>
          <w:sz w:val="28"/>
          <w:szCs w:val="28"/>
        </w:rPr>
        <w:t>язані забезпечити виконання платіжної операції в повній сумі, зазначен</w:t>
      </w:r>
      <w:r>
        <w:rPr>
          <w:sz w:val="28"/>
          <w:szCs w:val="28"/>
        </w:rPr>
        <w:t>ій</w:t>
      </w:r>
      <w:r w:rsidRPr="00FF391B">
        <w:rPr>
          <w:sz w:val="28"/>
          <w:szCs w:val="28"/>
        </w:rPr>
        <w:t xml:space="preserve"> у платіжній інструкції, якщо інше не визначено цим Законом або договором між надавачем платіжної послуги та користувачем.</w:t>
      </w:r>
    </w:p>
    <w:p w:rsidR="00B2373C" w:rsidRDefault="009940EE" w:rsidP="00C65CB1">
      <w:pPr>
        <w:pStyle w:val="1"/>
        <w:numPr>
          <w:ilvl w:val="0"/>
          <w:numId w:val="42"/>
        </w:numPr>
        <w:spacing w:before="0" w:beforeAutospacing="0" w:after="0" w:afterAutospacing="0"/>
        <w:ind w:left="0" w:firstLine="567"/>
        <w:jc w:val="both"/>
        <w:rPr>
          <w:sz w:val="28"/>
          <w:szCs w:val="28"/>
        </w:rPr>
      </w:pPr>
      <w:r w:rsidRPr="00FF391B">
        <w:rPr>
          <w:sz w:val="28"/>
          <w:szCs w:val="28"/>
        </w:rPr>
        <w:t>Сума платіжної операції, що обліковується на рахунку надавача платіжних послуг платника, з моменту прийняття до виконання платіжної інструкції та до настання дати валютування не може бути об</w:t>
      </w:r>
      <w:r>
        <w:rPr>
          <w:sz w:val="28"/>
          <w:szCs w:val="28"/>
        </w:rPr>
        <w:t>’</w:t>
      </w:r>
      <w:r w:rsidRPr="00FF391B">
        <w:rPr>
          <w:sz w:val="28"/>
          <w:szCs w:val="28"/>
        </w:rPr>
        <w:t>єктом примусового списання</w:t>
      </w:r>
      <w:r>
        <w:rPr>
          <w:sz w:val="28"/>
          <w:szCs w:val="28"/>
        </w:rPr>
        <w:t xml:space="preserve"> або об’єктом </w:t>
      </w:r>
      <w:r w:rsidRPr="00234BE7">
        <w:rPr>
          <w:sz w:val="28"/>
          <w:szCs w:val="28"/>
        </w:rPr>
        <w:t>виконавчого провадження</w:t>
      </w:r>
      <w:r w:rsidRPr="00FF391B">
        <w:rPr>
          <w:sz w:val="28"/>
          <w:szCs w:val="28"/>
        </w:rPr>
        <w:t xml:space="preserve">. </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13" w:name="_Toc52382627"/>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50</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Порядок завершення платіжних операцій</w:t>
      </w:r>
      <w:bookmarkEnd w:id="113"/>
    </w:p>
    <w:p w:rsidR="009940EE" w:rsidRPr="00FF391B" w:rsidRDefault="009940EE" w:rsidP="00C65CB1">
      <w:pPr>
        <w:pStyle w:val="1"/>
        <w:numPr>
          <w:ilvl w:val="0"/>
          <w:numId w:val="43"/>
        </w:numPr>
        <w:spacing w:before="0" w:beforeAutospacing="0" w:after="0" w:afterAutospacing="0"/>
        <w:ind w:left="0" w:firstLine="567"/>
        <w:jc w:val="both"/>
        <w:rPr>
          <w:sz w:val="28"/>
          <w:szCs w:val="28"/>
        </w:rPr>
      </w:pPr>
      <w:r w:rsidRPr="00FF391B">
        <w:rPr>
          <w:sz w:val="28"/>
          <w:szCs w:val="28"/>
        </w:rPr>
        <w:t>Платіжна операція вважається завершеною з моменту зарахування суми платіжної операції на рахунок отримувача або видачі суми платіжної операції отримувачу в готівковій формі.</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Платіжна операція з використанням електронних грошей вважається завершеною з моменту зарахування суми платіжної операції на електронний гаманець отримувача.</w:t>
      </w:r>
    </w:p>
    <w:p w:rsidR="00B2373C" w:rsidRDefault="009940EE" w:rsidP="00C65CB1">
      <w:pPr>
        <w:pStyle w:val="1"/>
        <w:numPr>
          <w:ilvl w:val="0"/>
          <w:numId w:val="43"/>
        </w:numPr>
        <w:spacing w:before="0" w:beforeAutospacing="0" w:after="0" w:afterAutospacing="0"/>
        <w:ind w:left="0" w:firstLine="567"/>
        <w:jc w:val="both"/>
        <w:rPr>
          <w:sz w:val="28"/>
          <w:szCs w:val="28"/>
        </w:rPr>
      </w:pPr>
      <w:r w:rsidRPr="00FF391B">
        <w:rPr>
          <w:sz w:val="28"/>
          <w:szCs w:val="28"/>
        </w:rPr>
        <w:t>Порядок завершення платіжної операції в платіжній системі визначається правилами платіжної системи з урахуванням положень цього Закону.</w:t>
      </w:r>
    </w:p>
    <w:p w:rsidR="009940EE" w:rsidRPr="00FF391B" w:rsidRDefault="009940EE" w:rsidP="00C65CB1">
      <w:pPr>
        <w:pStyle w:val="1"/>
        <w:numPr>
          <w:ilvl w:val="0"/>
          <w:numId w:val="43"/>
        </w:numPr>
        <w:spacing w:before="0" w:beforeAutospacing="0" w:after="0" w:afterAutospacing="0"/>
        <w:ind w:left="0" w:firstLine="567"/>
        <w:jc w:val="both"/>
        <w:rPr>
          <w:sz w:val="28"/>
          <w:szCs w:val="28"/>
        </w:rPr>
      </w:pPr>
      <w:r w:rsidRPr="00FF391B">
        <w:rPr>
          <w:sz w:val="28"/>
          <w:szCs w:val="28"/>
        </w:rPr>
        <w:t xml:space="preserve">У разі неможливості </w:t>
      </w:r>
      <w:r>
        <w:rPr>
          <w:sz w:val="28"/>
          <w:szCs w:val="28"/>
        </w:rPr>
        <w:t>виконання</w:t>
      </w:r>
      <w:r w:rsidRPr="00FF391B">
        <w:rPr>
          <w:sz w:val="28"/>
          <w:szCs w:val="28"/>
        </w:rPr>
        <w:t xml:space="preserve"> надавачем платіжних послуг отримувача виплати суми платіжної операції, що має бути сплачена </w:t>
      </w:r>
      <w:r>
        <w:rPr>
          <w:sz w:val="28"/>
          <w:szCs w:val="28"/>
        </w:rPr>
        <w:t>в</w:t>
      </w:r>
      <w:r w:rsidRPr="00FF391B">
        <w:rPr>
          <w:sz w:val="28"/>
          <w:szCs w:val="28"/>
        </w:rPr>
        <w:t xml:space="preserve"> готівковій формі, через неявку отримувача протягом тридцяти робочих днів </w:t>
      </w:r>
      <w:r>
        <w:rPr>
          <w:sz w:val="28"/>
          <w:szCs w:val="28"/>
        </w:rPr>
        <w:t>і</w:t>
      </w:r>
      <w:r w:rsidRPr="00FF391B">
        <w:rPr>
          <w:sz w:val="28"/>
          <w:szCs w:val="28"/>
        </w:rPr>
        <w:t>з дня надходження цієї суми до надавача платіжних послуг отримувача</w:t>
      </w:r>
      <w:r>
        <w:rPr>
          <w:sz w:val="28"/>
          <w:szCs w:val="28"/>
        </w:rPr>
        <w:t xml:space="preserve">/із дня </w:t>
      </w:r>
      <w:r w:rsidRPr="00FF391B">
        <w:rPr>
          <w:sz w:val="28"/>
          <w:szCs w:val="28"/>
        </w:rPr>
        <w:t>зазначеної платником дати валютування надавач платіжних послуг отримувача зобов</w:t>
      </w:r>
      <w:r>
        <w:rPr>
          <w:sz w:val="28"/>
          <w:szCs w:val="28"/>
        </w:rPr>
        <w:t>’</w:t>
      </w:r>
      <w:r w:rsidRPr="00FF391B">
        <w:rPr>
          <w:sz w:val="28"/>
          <w:szCs w:val="28"/>
        </w:rPr>
        <w:t>язаний протягом трьох робочих днів повернути суму платіжної операції надавачу платіжних послуг платника.</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lastRenderedPageBreak/>
        <w:t>Надавач платіжних послуг платника протягом п</w:t>
      </w:r>
      <w:r>
        <w:rPr>
          <w:rFonts w:ascii="Times New Roman" w:hAnsi="Times New Roman"/>
          <w:sz w:val="28"/>
          <w:szCs w:val="28"/>
          <w:lang w:eastAsia="uk-UA"/>
        </w:rPr>
        <w:t>’</w:t>
      </w:r>
      <w:r w:rsidRPr="00FF391B">
        <w:rPr>
          <w:rFonts w:ascii="Times New Roman" w:hAnsi="Times New Roman"/>
          <w:sz w:val="28"/>
          <w:szCs w:val="28"/>
          <w:lang w:eastAsia="uk-UA"/>
        </w:rPr>
        <w:t xml:space="preserve">яти робочих днів після зарахування на його рахунок коштів, повернутих надавачем платіжних послуг отримувача за платіжною операцією, сума якої не була виплачена </w:t>
      </w:r>
      <w:r>
        <w:rPr>
          <w:rFonts w:ascii="Times New Roman" w:hAnsi="Times New Roman"/>
          <w:sz w:val="28"/>
          <w:szCs w:val="28"/>
          <w:lang w:eastAsia="uk-UA"/>
        </w:rPr>
        <w:t>в</w:t>
      </w:r>
      <w:r w:rsidRPr="00FF391B">
        <w:rPr>
          <w:rFonts w:ascii="Times New Roman" w:hAnsi="Times New Roman"/>
          <w:sz w:val="28"/>
          <w:szCs w:val="28"/>
          <w:lang w:eastAsia="uk-UA"/>
        </w:rPr>
        <w:t xml:space="preserve"> готівковій формі через неявку отримувача, зобов</w:t>
      </w:r>
      <w:r>
        <w:rPr>
          <w:rFonts w:ascii="Times New Roman" w:hAnsi="Times New Roman"/>
          <w:sz w:val="28"/>
          <w:szCs w:val="28"/>
          <w:lang w:eastAsia="uk-UA"/>
        </w:rPr>
        <w:t>’</w:t>
      </w:r>
      <w:r w:rsidRPr="00FF391B">
        <w:rPr>
          <w:rFonts w:ascii="Times New Roman" w:hAnsi="Times New Roman"/>
          <w:sz w:val="28"/>
          <w:szCs w:val="28"/>
          <w:lang w:eastAsia="uk-UA"/>
        </w:rPr>
        <w:t>язаний повідомити платника</w:t>
      </w:r>
      <w:r w:rsidRPr="008C36D4">
        <w:rPr>
          <w:rFonts w:ascii="Times New Roman" w:hAnsi="Times New Roman"/>
          <w:sz w:val="28"/>
          <w:szCs w:val="28"/>
          <w:lang w:eastAsia="uk-UA"/>
        </w:rPr>
        <w:t>,</w:t>
      </w:r>
      <w:r>
        <w:rPr>
          <w:rFonts w:ascii="Times New Roman" w:hAnsi="Times New Roman"/>
          <w:sz w:val="28"/>
          <w:szCs w:val="28"/>
          <w:lang w:eastAsia="uk-UA"/>
        </w:rPr>
        <w:t xml:space="preserve"> у порядку встановленому договором про надання платіжних послуг</w:t>
      </w:r>
      <w:r w:rsidRPr="008C36D4">
        <w:rPr>
          <w:rFonts w:ascii="Times New Roman" w:hAnsi="Times New Roman"/>
          <w:sz w:val="28"/>
          <w:szCs w:val="28"/>
          <w:lang w:val="ru-RU" w:eastAsia="uk-UA"/>
        </w:rPr>
        <w:t>,</w:t>
      </w:r>
      <w:r w:rsidRPr="00FF391B">
        <w:rPr>
          <w:rFonts w:ascii="Times New Roman" w:hAnsi="Times New Roman"/>
          <w:sz w:val="28"/>
          <w:szCs w:val="28"/>
          <w:lang w:eastAsia="uk-UA"/>
        </w:rPr>
        <w:t xml:space="preserve"> про їх повернення.</w:t>
      </w:r>
    </w:p>
    <w:p w:rsidR="00B2373C" w:rsidRDefault="009940EE" w:rsidP="00C65CB1">
      <w:pPr>
        <w:pStyle w:val="1"/>
        <w:numPr>
          <w:ilvl w:val="0"/>
          <w:numId w:val="43"/>
        </w:numPr>
        <w:spacing w:before="0" w:beforeAutospacing="0" w:after="0" w:afterAutospacing="0"/>
        <w:ind w:left="0" w:firstLine="567"/>
        <w:jc w:val="both"/>
        <w:rPr>
          <w:sz w:val="28"/>
          <w:szCs w:val="28"/>
        </w:rPr>
      </w:pPr>
      <w:r w:rsidRPr="00FF391B">
        <w:rPr>
          <w:sz w:val="28"/>
          <w:szCs w:val="28"/>
        </w:rPr>
        <w:t xml:space="preserve">У разі неможливості </w:t>
      </w:r>
      <w:r>
        <w:rPr>
          <w:sz w:val="28"/>
          <w:szCs w:val="28"/>
        </w:rPr>
        <w:t>виконання</w:t>
      </w:r>
      <w:r w:rsidRPr="00FF391B">
        <w:rPr>
          <w:sz w:val="28"/>
          <w:szCs w:val="28"/>
        </w:rPr>
        <w:t xml:space="preserve"> учасниками платіжної системи виплати суми платіжної операції, що має бути сплачена </w:t>
      </w:r>
      <w:r>
        <w:rPr>
          <w:sz w:val="28"/>
          <w:szCs w:val="28"/>
        </w:rPr>
        <w:t>в</w:t>
      </w:r>
      <w:r w:rsidRPr="00FF391B">
        <w:rPr>
          <w:sz w:val="28"/>
          <w:szCs w:val="28"/>
        </w:rPr>
        <w:t xml:space="preserve"> готівковій формі, через неявку отримувача протягом тридцяти робочих днів </w:t>
      </w:r>
      <w:r>
        <w:rPr>
          <w:sz w:val="28"/>
          <w:szCs w:val="28"/>
        </w:rPr>
        <w:t>і</w:t>
      </w:r>
      <w:r w:rsidRPr="00FF391B">
        <w:rPr>
          <w:sz w:val="28"/>
          <w:szCs w:val="28"/>
        </w:rPr>
        <w:t>з дня надходження цієї суми такий учасник платіжної системи зобов’язаний протягом трьох робочих днів ініціювати повернення суми платіжної операції платнику.</w:t>
      </w:r>
    </w:p>
    <w:p w:rsidR="00B2373C" w:rsidRDefault="009940EE" w:rsidP="00C65CB1">
      <w:pPr>
        <w:pStyle w:val="1"/>
        <w:numPr>
          <w:ilvl w:val="0"/>
          <w:numId w:val="43"/>
        </w:numPr>
        <w:spacing w:before="0" w:beforeAutospacing="0" w:after="0" w:afterAutospacing="0"/>
        <w:ind w:left="0" w:firstLine="567"/>
        <w:jc w:val="both"/>
        <w:rPr>
          <w:sz w:val="28"/>
          <w:szCs w:val="28"/>
        </w:rPr>
      </w:pPr>
      <w:r w:rsidRPr="00FF391B">
        <w:rPr>
          <w:sz w:val="28"/>
          <w:szCs w:val="28"/>
        </w:rPr>
        <w:t>Надавачі платіжних послуг несуть відповідальність за недотримання встановлених цією статтею строків у визначеному законодавством порядку.</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14" w:name="_Toc52382628"/>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51</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Порядок проведення розрахунків між надавачами платіжних послуг за платіжними операціями користувачів</w:t>
      </w:r>
      <w:bookmarkEnd w:id="114"/>
    </w:p>
    <w:p w:rsidR="00B2373C" w:rsidRDefault="009940EE" w:rsidP="00C65CB1">
      <w:pPr>
        <w:pStyle w:val="1"/>
        <w:numPr>
          <w:ilvl w:val="0"/>
          <w:numId w:val="44"/>
        </w:numPr>
        <w:spacing w:before="0" w:beforeAutospacing="0" w:after="0" w:afterAutospacing="0"/>
        <w:ind w:left="0" w:firstLine="567"/>
        <w:jc w:val="both"/>
        <w:rPr>
          <w:sz w:val="28"/>
          <w:szCs w:val="28"/>
        </w:rPr>
      </w:pPr>
      <w:r w:rsidRPr="00FF391B">
        <w:rPr>
          <w:sz w:val="28"/>
          <w:szCs w:val="28"/>
        </w:rPr>
        <w:t xml:space="preserve">Небанківські надавачі платіжних послуг забезпечують виконання платіжних операцій користувачів через розрахункові рахунки, відкриті в банках або </w:t>
      </w:r>
      <w:r>
        <w:rPr>
          <w:sz w:val="28"/>
          <w:szCs w:val="28"/>
        </w:rPr>
        <w:t>в</w:t>
      </w:r>
      <w:r w:rsidRPr="00FF391B">
        <w:rPr>
          <w:sz w:val="28"/>
          <w:szCs w:val="28"/>
        </w:rPr>
        <w:t xml:space="preserve"> розрахунковому банку платіжної системи, учасниками якої вони є.</w:t>
      </w:r>
    </w:p>
    <w:p w:rsidR="00B2373C" w:rsidRDefault="009940EE" w:rsidP="00C65CB1">
      <w:pPr>
        <w:pStyle w:val="1"/>
        <w:numPr>
          <w:ilvl w:val="0"/>
          <w:numId w:val="44"/>
        </w:numPr>
        <w:spacing w:before="0" w:beforeAutospacing="0" w:after="0" w:afterAutospacing="0"/>
        <w:ind w:left="0" w:firstLine="567"/>
        <w:jc w:val="both"/>
        <w:rPr>
          <w:sz w:val="28"/>
          <w:szCs w:val="28"/>
        </w:rPr>
      </w:pPr>
      <w:r w:rsidRPr="00FF391B">
        <w:rPr>
          <w:sz w:val="28"/>
          <w:szCs w:val="28"/>
        </w:rPr>
        <w:t xml:space="preserve">Розрахунки між небанківськими надавачами платіжних послуг з метою забезпечення виконання платіжних операцій користувачів (за винятком платіжних операцій </w:t>
      </w:r>
      <w:r>
        <w:rPr>
          <w:sz w:val="28"/>
          <w:szCs w:val="28"/>
        </w:rPr>
        <w:t>у</w:t>
      </w:r>
      <w:r w:rsidRPr="00FF391B">
        <w:rPr>
          <w:sz w:val="28"/>
          <w:szCs w:val="28"/>
        </w:rPr>
        <w:t xml:space="preserve"> межах одного надавача платіжних послуг) здійснюються шляхом проведення суми платіжної операції між розрахунковими рахунками небанківських надавачів платіжних послуг, що відкриті в банках (розрахунковому банку платіжної системи).</w:t>
      </w:r>
    </w:p>
    <w:p w:rsidR="00B2373C" w:rsidRDefault="009940EE" w:rsidP="00C65CB1">
      <w:pPr>
        <w:pStyle w:val="1"/>
        <w:numPr>
          <w:ilvl w:val="0"/>
          <w:numId w:val="44"/>
        </w:numPr>
        <w:spacing w:before="0" w:beforeAutospacing="0" w:after="0" w:afterAutospacing="0"/>
        <w:ind w:left="0" w:firstLine="567"/>
        <w:jc w:val="both"/>
        <w:rPr>
          <w:sz w:val="28"/>
          <w:szCs w:val="28"/>
        </w:rPr>
      </w:pPr>
      <w:r w:rsidRPr="00FF391B">
        <w:rPr>
          <w:sz w:val="28"/>
          <w:szCs w:val="28"/>
        </w:rPr>
        <w:t>Банки забезпечують виконання платіжних операцій своїх клієнтів (у</w:t>
      </w:r>
      <w:r>
        <w:rPr>
          <w:sz w:val="28"/>
          <w:szCs w:val="28"/>
        </w:rPr>
        <w:t> </w:t>
      </w:r>
      <w:r w:rsidRPr="00FF391B">
        <w:rPr>
          <w:sz w:val="28"/>
          <w:szCs w:val="28"/>
        </w:rPr>
        <w:t>тому числі операцій небанківських надавачів платіжних послуг) шляхом виконання міжбанківських платіжних операцій або платіжних операцій, що виконуються в межах одного банку.</w:t>
      </w:r>
    </w:p>
    <w:p w:rsidR="009940EE" w:rsidRPr="00FF391B" w:rsidRDefault="009940EE" w:rsidP="00C65CB1">
      <w:pPr>
        <w:pStyle w:val="1"/>
        <w:numPr>
          <w:ilvl w:val="0"/>
          <w:numId w:val="44"/>
        </w:numPr>
        <w:spacing w:before="0" w:beforeAutospacing="0" w:after="0" w:afterAutospacing="0"/>
        <w:ind w:left="0" w:firstLine="567"/>
        <w:jc w:val="both"/>
        <w:rPr>
          <w:sz w:val="28"/>
          <w:szCs w:val="28"/>
        </w:rPr>
      </w:pPr>
      <w:r w:rsidRPr="00FF391B">
        <w:rPr>
          <w:sz w:val="28"/>
          <w:szCs w:val="28"/>
        </w:rPr>
        <w:t>Банки виконують міжбанківські платіжні операції шляхом:</w:t>
      </w:r>
    </w:p>
    <w:p w:rsidR="009940EE" w:rsidRPr="00FF391B" w:rsidRDefault="009940EE" w:rsidP="00C65CB1">
      <w:pPr>
        <w:pStyle w:val="a5"/>
        <w:numPr>
          <w:ilvl w:val="0"/>
          <w:numId w:val="135"/>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проведення суми платіжної операції через кореспондентські рахунки, що відкриваються банками в Національному банку України;</w:t>
      </w:r>
    </w:p>
    <w:p w:rsidR="00B2373C" w:rsidRDefault="009940EE" w:rsidP="00C65CB1">
      <w:pPr>
        <w:pStyle w:val="a5"/>
        <w:numPr>
          <w:ilvl w:val="0"/>
          <w:numId w:val="135"/>
        </w:numPr>
        <w:tabs>
          <w:tab w:val="left" w:pos="851"/>
        </w:tabs>
        <w:spacing w:before="0"/>
        <w:ind w:left="0" w:firstLine="567"/>
        <w:rPr>
          <w:rFonts w:ascii="Times New Roman" w:hAnsi="Times New Roman"/>
          <w:sz w:val="28"/>
          <w:szCs w:val="28"/>
          <w:lang w:eastAsia="uk-UA"/>
        </w:rPr>
      </w:pPr>
      <w:r w:rsidRPr="00FF391B">
        <w:rPr>
          <w:rFonts w:ascii="Times New Roman" w:hAnsi="Times New Roman"/>
          <w:sz w:val="28"/>
          <w:szCs w:val="28"/>
          <w:lang w:eastAsia="uk-UA"/>
        </w:rPr>
        <w:t>проведення суми платіжної операції через кореспондентські рахунки, що відкриваються банками в інших банках або в розрахунковому банку платіжної системи.</w:t>
      </w:r>
    </w:p>
    <w:p w:rsidR="00B2373C" w:rsidRDefault="009940EE" w:rsidP="00C65CB1">
      <w:pPr>
        <w:pStyle w:val="1"/>
        <w:numPr>
          <w:ilvl w:val="0"/>
          <w:numId w:val="44"/>
        </w:numPr>
        <w:spacing w:before="0" w:beforeAutospacing="0" w:after="0" w:afterAutospacing="0"/>
        <w:ind w:left="0" w:firstLine="567"/>
        <w:jc w:val="both"/>
        <w:rPr>
          <w:sz w:val="28"/>
          <w:szCs w:val="28"/>
        </w:rPr>
      </w:pPr>
      <w:r w:rsidRPr="00FF391B">
        <w:rPr>
          <w:sz w:val="28"/>
          <w:szCs w:val="28"/>
        </w:rPr>
        <w:t>Порядок виконання міжбанківських платіжних операцій визначається Національним банком України.</w:t>
      </w:r>
    </w:p>
    <w:p w:rsidR="00B2373C" w:rsidRDefault="009940EE" w:rsidP="00C65CB1">
      <w:pPr>
        <w:pStyle w:val="1"/>
        <w:numPr>
          <w:ilvl w:val="0"/>
          <w:numId w:val="44"/>
        </w:numPr>
        <w:spacing w:before="0" w:beforeAutospacing="0" w:after="0" w:afterAutospacing="0"/>
        <w:ind w:left="0" w:firstLine="567"/>
        <w:jc w:val="both"/>
        <w:rPr>
          <w:sz w:val="28"/>
          <w:szCs w:val="28"/>
        </w:rPr>
      </w:pPr>
      <w:r w:rsidRPr="00FF391B">
        <w:rPr>
          <w:sz w:val="28"/>
          <w:szCs w:val="28"/>
        </w:rPr>
        <w:t xml:space="preserve">Банки здійснюють платіжні операції з розрахункових, кореспондентських рахунків надавачів платіжних послуг у межах залишку коштів на цих рахунках, крім випадків надання банком, </w:t>
      </w:r>
      <w:r>
        <w:rPr>
          <w:sz w:val="28"/>
          <w:szCs w:val="28"/>
        </w:rPr>
        <w:t>у</w:t>
      </w:r>
      <w:r w:rsidRPr="00FF391B">
        <w:rPr>
          <w:sz w:val="28"/>
          <w:szCs w:val="28"/>
        </w:rPr>
        <w:t xml:space="preserve"> якому відкритий розрахунковий рахунок, кредиту надавачу платіжних послуг.</w:t>
      </w:r>
    </w:p>
    <w:p w:rsidR="00B2373C" w:rsidRDefault="009940EE" w:rsidP="00C65CB1">
      <w:pPr>
        <w:pStyle w:val="1"/>
        <w:numPr>
          <w:ilvl w:val="0"/>
          <w:numId w:val="44"/>
        </w:numPr>
        <w:spacing w:before="0" w:beforeAutospacing="0" w:after="0" w:afterAutospacing="0"/>
        <w:ind w:left="0" w:firstLine="567"/>
        <w:jc w:val="both"/>
        <w:rPr>
          <w:sz w:val="28"/>
          <w:szCs w:val="28"/>
        </w:rPr>
      </w:pPr>
      <w:r w:rsidRPr="00FF391B">
        <w:rPr>
          <w:sz w:val="28"/>
          <w:szCs w:val="28"/>
        </w:rPr>
        <w:t>Виконання розрахунків за платіжними операціями в платіжних системах здійснюється відповідно до правил платіжних систем з урахуванням вимог цього Закону та нормативно-правових актів Національного банку України.</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15" w:name="_Toc52382629"/>
      <w:r w:rsidRPr="00FF391B">
        <w:rPr>
          <w:rFonts w:ascii="Times New Roman" w:hAnsi="Times New Roman"/>
          <w:b/>
          <w:sz w:val="28"/>
          <w:szCs w:val="28"/>
          <w:lang w:eastAsia="uk-UA"/>
        </w:rPr>
        <w:lastRenderedPageBreak/>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52</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Порядок проведення моніторингу платіжних операцій</w:t>
      </w:r>
      <w:bookmarkEnd w:id="115"/>
    </w:p>
    <w:p w:rsidR="00B2373C" w:rsidRDefault="009940EE" w:rsidP="00C65CB1">
      <w:pPr>
        <w:pStyle w:val="1"/>
        <w:numPr>
          <w:ilvl w:val="0"/>
          <w:numId w:val="45"/>
        </w:numPr>
        <w:spacing w:before="0" w:beforeAutospacing="0" w:after="0" w:afterAutospacing="0"/>
        <w:ind w:left="0" w:firstLine="567"/>
        <w:jc w:val="both"/>
        <w:rPr>
          <w:sz w:val="28"/>
          <w:szCs w:val="28"/>
        </w:rPr>
      </w:pPr>
      <w:r w:rsidRPr="00FF391B">
        <w:rPr>
          <w:sz w:val="28"/>
          <w:szCs w:val="28"/>
        </w:rPr>
        <w:t xml:space="preserve">Надавачі платіжних послуг повинні проводити моніторинг платіжних операцій користувачів відповідно до внутрішнього порядку управління операційними ризиками та ризиками інформаційної безпеки з метою ідентифікації </w:t>
      </w:r>
      <w:r w:rsidRPr="00CC090F">
        <w:rPr>
          <w:sz w:val="28"/>
          <w:szCs w:val="28"/>
        </w:rPr>
        <w:t>неакцептованих</w:t>
      </w:r>
      <w:r w:rsidRPr="00FF391B">
        <w:rPr>
          <w:sz w:val="28"/>
          <w:szCs w:val="28"/>
        </w:rPr>
        <w:t>, помилкових та неналежних платіжних операцій, суб</w:t>
      </w:r>
      <w:r>
        <w:rPr>
          <w:sz w:val="28"/>
          <w:szCs w:val="28"/>
        </w:rPr>
        <w:t>’</w:t>
      </w:r>
      <w:r w:rsidRPr="00FF391B">
        <w:rPr>
          <w:sz w:val="28"/>
          <w:szCs w:val="28"/>
        </w:rPr>
        <w:t>єктів таких операцій та забезпечувати вжиття заходів із запобігання або припинення таких операцій.</w:t>
      </w:r>
    </w:p>
    <w:p w:rsidR="00B2373C" w:rsidRDefault="009940EE" w:rsidP="00C65CB1">
      <w:pPr>
        <w:pStyle w:val="1"/>
        <w:numPr>
          <w:ilvl w:val="0"/>
          <w:numId w:val="45"/>
        </w:numPr>
        <w:spacing w:before="0" w:beforeAutospacing="0" w:after="0" w:afterAutospacing="0"/>
        <w:ind w:left="0" w:firstLine="567"/>
        <w:jc w:val="both"/>
        <w:rPr>
          <w:sz w:val="28"/>
          <w:szCs w:val="28"/>
        </w:rPr>
      </w:pPr>
      <w:r w:rsidRPr="00FF391B">
        <w:rPr>
          <w:sz w:val="28"/>
          <w:szCs w:val="28"/>
        </w:rPr>
        <w:t>Надавач платіжних послуг має право доручити виконання функції моніторингу третій особі за умови забезпечення збереження конфіденційності інформації та, якщо таке делегування не призводить до перенесення відповідальності надавача платіжних послуг перед користувачами.</w:t>
      </w:r>
    </w:p>
    <w:p w:rsidR="00B2373C" w:rsidRDefault="009940EE" w:rsidP="00C65CB1">
      <w:pPr>
        <w:pStyle w:val="1"/>
        <w:numPr>
          <w:ilvl w:val="0"/>
          <w:numId w:val="45"/>
        </w:numPr>
        <w:spacing w:before="0" w:beforeAutospacing="0" w:after="0" w:afterAutospacing="0"/>
        <w:ind w:left="0" w:firstLine="567"/>
        <w:jc w:val="both"/>
        <w:rPr>
          <w:sz w:val="28"/>
          <w:szCs w:val="28"/>
        </w:rPr>
      </w:pPr>
      <w:r w:rsidRPr="00FF391B">
        <w:rPr>
          <w:sz w:val="28"/>
          <w:szCs w:val="28"/>
        </w:rPr>
        <w:t>Надавачі платіжних послуг зобов’язані виконувати регулярну реконсиляцію платіжних операцій користувачів відповідно до внутрішнього порядку управління операційними ризиками та ризиками інформаційної безпеки.</w:t>
      </w:r>
    </w:p>
    <w:p w:rsidR="00B2373C" w:rsidRDefault="009940EE" w:rsidP="00C65CB1">
      <w:pPr>
        <w:pStyle w:val="1"/>
        <w:numPr>
          <w:ilvl w:val="0"/>
          <w:numId w:val="45"/>
        </w:numPr>
        <w:spacing w:before="0" w:beforeAutospacing="0" w:after="0" w:afterAutospacing="0"/>
        <w:ind w:left="0" w:firstLine="567"/>
        <w:jc w:val="both"/>
        <w:rPr>
          <w:sz w:val="28"/>
          <w:szCs w:val="28"/>
        </w:rPr>
      </w:pPr>
      <w:r w:rsidRPr="00FF391B">
        <w:rPr>
          <w:sz w:val="28"/>
          <w:szCs w:val="28"/>
        </w:rPr>
        <w:t>Національний банк України має право встановлювати вимоги до надавачів платіжних послуг щодо проведення моніторингу та реконсиляції платіжних операцій.</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16" w:name="_Toc52382630"/>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53</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Порядок повернення коштів за платіжними операціями, ініційованими отримувачем</w:t>
      </w:r>
      <w:bookmarkEnd w:id="116"/>
    </w:p>
    <w:p w:rsidR="00B2373C" w:rsidRDefault="009940EE" w:rsidP="00C65CB1">
      <w:pPr>
        <w:pStyle w:val="1"/>
        <w:numPr>
          <w:ilvl w:val="0"/>
          <w:numId w:val="46"/>
        </w:numPr>
        <w:spacing w:before="0" w:beforeAutospacing="0" w:after="0" w:afterAutospacing="0"/>
        <w:ind w:left="0" w:firstLine="567"/>
        <w:jc w:val="both"/>
        <w:rPr>
          <w:sz w:val="28"/>
          <w:szCs w:val="28"/>
        </w:rPr>
      </w:pPr>
      <w:r w:rsidRPr="00FF391B">
        <w:rPr>
          <w:sz w:val="28"/>
          <w:szCs w:val="28"/>
        </w:rPr>
        <w:t>Платник має право на відшкодування суми виконаної акцептованої платіжної операції,  ініційован</w:t>
      </w:r>
      <w:r>
        <w:rPr>
          <w:sz w:val="28"/>
          <w:szCs w:val="28"/>
        </w:rPr>
        <w:t>ої</w:t>
      </w:r>
      <w:r w:rsidRPr="00FF391B">
        <w:rPr>
          <w:sz w:val="28"/>
          <w:szCs w:val="28"/>
        </w:rPr>
        <w:t xml:space="preserve"> отримувачем, за умови одночасного виконання </w:t>
      </w:r>
      <w:r>
        <w:rPr>
          <w:sz w:val="28"/>
          <w:szCs w:val="28"/>
        </w:rPr>
        <w:t>таких</w:t>
      </w:r>
      <w:r w:rsidRPr="00FF391B">
        <w:rPr>
          <w:sz w:val="28"/>
          <w:szCs w:val="28"/>
        </w:rPr>
        <w:t xml:space="preserve"> умов:</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згода платника на виконання платіжної операції не місти</w:t>
      </w:r>
      <w:r>
        <w:rPr>
          <w:sz w:val="28"/>
          <w:szCs w:val="28"/>
        </w:rPr>
        <w:t>ть</w:t>
      </w:r>
      <w:r w:rsidRPr="00FF391B">
        <w:rPr>
          <w:sz w:val="28"/>
          <w:szCs w:val="28"/>
        </w:rPr>
        <w:t xml:space="preserve"> точної суми платіжної операції;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сума платіжної операції перевищує максимальну суму платіжних операцій, визначен</w:t>
      </w:r>
      <w:r>
        <w:rPr>
          <w:sz w:val="28"/>
          <w:szCs w:val="28"/>
        </w:rPr>
        <w:t>у</w:t>
      </w:r>
      <w:r w:rsidRPr="00FF391B">
        <w:rPr>
          <w:sz w:val="28"/>
          <w:szCs w:val="28"/>
        </w:rPr>
        <w:t xml:space="preserve"> умовами договору між платником та отримувачем</w:t>
      </w:r>
      <w:r>
        <w:rPr>
          <w:sz w:val="28"/>
          <w:szCs w:val="28"/>
        </w:rPr>
        <w:t>,</w:t>
      </w:r>
      <w:r w:rsidRPr="00FF391B">
        <w:rPr>
          <w:sz w:val="28"/>
          <w:szCs w:val="28"/>
        </w:rPr>
        <w:t xml:space="preserve"> про які платник повідомив надавача платіжних послуг платника.</w:t>
      </w:r>
    </w:p>
    <w:p w:rsidR="009940EE" w:rsidRDefault="009940EE" w:rsidP="00C65CB1">
      <w:pPr>
        <w:pStyle w:val="1"/>
        <w:numPr>
          <w:ilvl w:val="0"/>
          <w:numId w:val="46"/>
        </w:numPr>
        <w:spacing w:before="0" w:beforeAutospacing="0" w:after="0" w:afterAutospacing="0"/>
        <w:ind w:left="0" w:firstLine="567"/>
        <w:jc w:val="both"/>
        <w:rPr>
          <w:sz w:val="28"/>
          <w:szCs w:val="28"/>
        </w:rPr>
      </w:pPr>
      <w:r w:rsidRPr="00FF391B">
        <w:rPr>
          <w:sz w:val="28"/>
          <w:szCs w:val="28"/>
        </w:rPr>
        <w:t>На письмовий запит надавача платіжних послуг платник зобов</w:t>
      </w:r>
      <w:r>
        <w:rPr>
          <w:sz w:val="28"/>
          <w:szCs w:val="28"/>
        </w:rPr>
        <w:t>’</w:t>
      </w:r>
      <w:r w:rsidRPr="00FF391B">
        <w:rPr>
          <w:sz w:val="28"/>
          <w:szCs w:val="28"/>
        </w:rPr>
        <w:t xml:space="preserve">язаний протягом 5 робочих днів з дня отримання запиту надати </w:t>
      </w:r>
      <w:r>
        <w:rPr>
          <w:sz w:val="28"/>
          <w:szCs w:val="28"/>
        </w:rPr>
        <w:t>в</w:t>
      </w:r>
      <w:r w:rsidRPr="00FF391B">
        <w:rPr>
          <w:sz w:val="28"/>
          <w:szCs w:val="28"/>
        </w:rPr>
        <w:t xml:space="preserve"> письмовій або електронній формі підтвердження дотримання вищезазначених умов. </w:t>
      </w:r>
    </w:p>
    <w:p w:rsidR="00B2373C" w:rsidRDefault="009940EE" w:rsidP="00C65CB1">
      <w:pPr>
        <w:pStyle w:val="1"/>
        <w:numPr>
          <w:ilvl w:val="0"/>
          <w:numId w:val="46"/>
        </w:numPr>
        <w:spacing w:before="0" w:beforeAutospacing="0" w:after="0" w:afterAutospacing="0"/>
        <w:ind w:left="0" w:firstLine="567"/>
        <w:jc w:val="both"/>
        <w:rPr>
          <w:sz w:val="28"/>
          <w:szCs w:val="28"/>
        </w:rPr>
      </w:pPr>
      <w:r w:rsidRPr="00FF391B">
        <w:rPr>
          <w:sz w:val="28"/>
          <w:szCs w:val="28"/>
        </w:rPr>
        <w:t xml:space="preserve">Платник має право на подання письмового запиту до надавача платіжних послуг платника з вимогою відшкодування суми платіжної операції згідно з положеннями цієї статті протягом 60 календарних днів після списання коштів з його рахунку. Форма та порядок надання запиту на відшкодування платіжної операції узгоджується </w:t>
      </w:r>
      <w:r>
        <w:rPr>
          <w:sz w:val="28"/>
          <w:szCs w:val="28"/>
        </w:rPr>
        <w:t>в</w:t>
      </w:r>
      <w:r w:rsidRPr="00FF391B">
        <w:rPr>
          <w:sz w:val="28"/>
          <w:szCs w:val="28"/>
        </w:rPr>
        <w:t xml:space="preserve"> договорі між платником та надавачем платіжних послуг. Надавач платіжних послуг повинен фіксувати дату та час отримання запиту на відшкодування платіжної операції </w:t>
      </w:r>
      <w:r>
        <w:rPr>
          <w:sz w:val="28"/>
          <w:szCs w:val="28"/>
        </w:rPr>
        <w:t>в</w:t>
      </w:r>
      <w:r w:rsidRPr="00FF391B">
        <w:rPr>
          <w:sz w:val="28"/>
          <w:szCs w:val="28"/>
        </w:rPr>
        <w:t xml:space="preserve"> операційно-обліковій системі.</w:t>
      </w:r>
    </w:p>
    <w:p w:rsidR="00B2373C" w:rsidRDefault="009940EE" w:rsidP="00C65CB1">
      <w:pPr>
        <w:pStyle w:val="1"/>
        <w:numPr>
          <w:ilvl w:val="0"/>
          <w:numId w:val="46"/>
        </w:numPr>
        <w:spacing w:before="0" w:beforeAutospacing="0" w:after="0" w:afterAutospacing="0"/>
        <w:ind w:left="0" w:firstLine="567"/>
        <w:jc w:val="both"/>
        <w:rPr>
          <w:sz w:val="28"/>
          <w:szCs w:val="28"/>
        </w:rPr>
      </w:pPr>
      <w:r w:rsidRPr="00FF391B">
        <w:rPr>
          <w:sz w:val="28"/>
          <w:szCs w:val="28"/>
        </w:rPr>
        <w:t xml:space="preserve">Надавач платіжних послуг платника зобов’язаний протягом 10 робочих днів </w:t>
      </w:r>
      <w:r>
        <w:rPr>
          <w:sz w:val="28"/>
          <w:szCs w:val="28"/>
        </w:rPr>
        <w:t>і</w:t>
      </w:r>
      <w:r w:rsidRPr="00FF391B">
        <w:rPr>
          <w:sz w:val="28"/>
          <w:szCs w:val="28"/>
        </w:rPr>
        <w:t xml:space="preserve">з моменту отримання запиту платника відшкодувати платнику суму платіжної операції або надати обґрунтовану відмову у відшкодуванні. Платіжна операція повинна бути відшкодована </w:t>
      </w:r>
      <w:r>
        <w:rPr>
          <w:sz w:val="28"/>
          <w:szCs w:val="28"/>
        </w:rPr>
        <w:t>в</w:t>
      </w:r>
      <w:r w:rsidRPr="00FF391B">
        <w:rPr>
          <w:sz w:val="28"/>
          <w:szCs w:val="28"/>
        </w:rPr>
        <w:t xml:space="preserve"> повній сумі.</w:t>
      </w:r>
    </w:p>
    <w:p w:rsidR="00B2373C" w:rsidRDefault="009940EE" w:rsidP="00C65CB1">
      <w:pPr>
        <w:pStyle w:val="1"/>
        <w:numPr>
          <w:ilvl w:val="0"/>
          <w:numId w:val="46"/>
        </w:numPr>
        <w:spacing w:before="0" w:beforeAutospacing="0" w:after="0" w:afterAutospacing="0"/>
        <w:ind w:left="0" w:firstLine="567"/>
        <w:jc w:val="both"/>
        <w:rPr>
          <w:sz w:val="28"/>
          <w:szCs w:val="28"/>
        </w:rPr>
      </w:pPr>
      <w:r w:rsidRPr="00FF391B">
        <w:rPr>
          <w:sz w:val="28"/>
          <w:szCs w:val="28"/>
        </w:rPr>
        <w:t xml:space="preserve">Платник має право оскаржити відмову у відшкодуванні </w:t>
      </w:r>
      <w:r>
        <w:rPr>
          <w:sz w:val="28"/>
          <w:szCs w:val="28"/>
        </w:rPr>
        <w:t>в</w:t>
      </w:r>
      <w:r w:rsidRPr="00FF391B">
        <w:rPr>
          <w:sz w:val="28"/>
          <w:szCs w:val="28"/>
        </w:rPr>
        <w:t xml:space="preserve"> судовому порядку.</w:t>
      </w:r>
    </w:p>
    <w:p w:rsidR="00B2373C" w:rsidRDefault="009940EE" w:rsidP="00C65CB1">
      <w:pPr>
        <w:pStyle w:val="1"/>
        <w:numPr>
          <w:ilvl w:val="0"/>
          <w:numId w:val="46"/>
        </w:numPr>
        <w:spacing w:before="0" w:beforeAutospacing="0" w:after="0" w:afterAutospacing="0"/>
        <w:ind w:left="0" w:firstLine="567"/>
        <w:jc w:val="both"/>
        <w:rPr>
          <w:sz w:val="28"/>
          <w:szCs w:val="28"/>
        </w:rPr>
      </w:pPr>
      <w:r w:rsidRPr="00FF391B">
        <w:rPr>
          <w:sz w:val="28"/>
          <w:szCs w:val="28"/>
        </w:rPr>
        <w:lastRenderedPageBreak/>
        <w:t xml:space="preserve">Надавач платіжних послуг платника має право на отримання від отримувача відшкодування суми сплаченої платнику оскарженої платіжної операції у судовому порядку. </w:t>
      </w:r>
    </w:p>
    <w:p w:rsidR="00CC090F" w:rsidRDefault="00CC090F" w:rsidP="00CC090F">
      <w:pPr>
        <w:pStyle w:val="1"/>
        <w:numPr>
          <w:ilvl w:val="0"/>
          <w:numId w:val="0"/>
        </w:numPr>
        <w:spacing w:before="0" w:beforeAutospacing="0" w:after="0" w:afterAutospacing="0"/>
        <w:ind w:left="567"/>
        <w:jc w:val="both"/>
        <w:rPr>
          <w:sz w:val="28"/>
          <w:szCs w:val="28"/>
        </w:rPr>
      </w:pPr>
    </w:p>
    <w:p w:rsidR="009940EE" w:rsidRDefault="009940EE" w:rsidP="00B2373C">
      <w:pPr>
        <w:pStyle w:val="a5"/>
        <w:spacing w:before="0"/>
        <w:jc w:val="center"/>
        <w:outlineLvl w:val="1"/>
        <w:rPr>
          <w:rFonts w:ascii="Times New Roman" w:hAnsi="Times New Roman"/>
          <w:b/>
          <w:sz w:val="28"/>
          <w:szCs w:val="28"/>
          <w:lang w:eastAsia="uk-UA"/>
        </w:rPr>
      </w:pPr>
      <w:bookmarkStart w:id="117" w:name="_Toc52382631"/>
      <w:r w:rsidRPr="00FF391B">
        <w:rPr>
          <w:rFonts w:ascii="Times New Roman" w:hAnsi="Times New Roman"/>
          <w:b/>
          <w:sz w:val="28"/>
          <w:szCs w:val="28"/>
          <w:lang w:eastAsia="uk-UA"/>
        </w:rPr>
        <w:t>Глава 4. ПОРЯДОК ОТРИМАННЯ НАДАВАЧАМИ ПЛАТІЖНИХ ПОСЛУГ ДОСТУПУ ДО РАХУНКІВ КОРИСТУВАЧІВ</w:t>
      </w:r>
      <w:bookmarkEnd w:id="117"/>
      <w:r w:rsidRPr="00FF391B">
        <w:rPr>
          <w:rFonts w:ascii="Times New Roman" w:hAnsi="Times New Roman"/>
          <w:b/>
          <w:sz w:val="28"/>
          <w:szCs w:val="28"/>
          <w:lang w:eastAsia="uk-UA"/>
        </w:rPr>
        <w:t xml:space="preserve"> </w:t>
      </w:r>
    </w:p>
    <w:p w:rsidR="00B2373C" w:rsidRDefault="009940EE" w:rsidP="00B2373C">
      <w:pPr>
        <w:pStyle w:val="a5"/>
        <w:spacing w:before="0"/>
        <w:jc w:val="center"/>
        <w:outlineLvl w:val="1"/>
        <w:rPr>
          <w:rFonts w:ascii="Times New Roman" w:hAnsi="Times New Roman"/>
          <w:b/>
          <w:sz w:val="28"/>
          <w:szCs w:val="28"/>
          <w:lang w:eastAsia="uk-UA"/>
        </w:rPr>
      </w:pPr>
      <w:bookmarkStart w:id="118" w:name="_Toc52382632"/>
      <w:r w:rsidRPr="00FF391B">
        <w:rPr>
          <w:rFonts w:ascii="Times New Roman" w:hAnsi="Times New Roman"/>
          <w:b/>
          <w:sz w:val="28"/>
          <w:szCs w:val="28"/>
          <w:lang w:eastAsia="uk-UA"/>
        </w:rPr>
        <w:t>(ВІДКРИТИЙ БАНКІНГ)</w:t>
      </w:r>
      <w:bookmarkEnd w:id="118"/>
    </w:p>
    <w:p w:rsidR="00CC090F" w:rsidRPr="00CC090F" w:rsidRDefault="00CC090F" w:rsidP="00CC090F"/>
    <w:p w:rsidR="00B2373C" w:rsidRDefault="009940EE" w:rsidP="00B2373C">
      <w:pPr>
        <w:pStyle w:val="a5"/>
        <w:spacing w:before="0"/>
        <w:jc w:val="center"/>
        <w:outlineLvl w:val="2"/>
        <w:rPr>
          <w:rFonts w:ascii="Times New Roman" w:hAnsi="Times New Roman"/>
          <w:b/>
          <w:sz w:val="28"/>
          <w:szCs w:val="28"/>
          <w:lang w:eastAsia="uk-UA"/>
        </w:rPr>
      </w:pPr>
      <w:bookmarkStart w:id="119" w:name="_Toc52382633"/>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r>
        <w:rPr>
          <w:rFonts w:ascii="Times New Roman" w:hAnsi="Times New Roman"/>
          <w:b/>
          <w:noProof/>
          <w:sz w:val="28"/>
          <w:szCs w:val="28"/>
          <w:lang w:eastAsia="uk-UA"/>
        </w:rPr>
        <w:t>54</w:t>
      </w:r>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Загальні положення</w:t>
      </w:r>
      <w:bookmarkEnd w:id="119"/>
    </w:p>
    <w:p w:rsidR="00B2373C" w:rsidRDefault="009940EE" w:rsidP="00C65CB1">
      <w:pPr>
        <w:pStyle w:val="1"/>
        <w:numPr>
          <w:ilvl w:val="0"/>
          <w:numId w:val="47"/>
        </w:numPr>
        <w:spacing w:before="0" w:beforeAutospacing="0" w:after="0" w:afterAutospacing="0"/>
        <w:ind w:left="0" w:firstLine="567"/>
        <w:jc w:val="both"/>
        <w:rPr>
          <w:sz w:val="28"/>
          <w:szCs w:val="28"/>
        </w:rPr>
      </w:pPr>
      <w:r w:rsidRPr="00FF391B">
        <w:rPr>
          <w:sz w:val="28"/>
          <w:szCs w:val="28"/>
        </w:rPr>
        <w:t>Надавачі платіжних послуг з обслуговування рахунку зобов</w:t>
      </w:r>
      <w:r>
        <w:rPr>
          <w:sz w:val="28"/>
          <w:szCs w:val="28"/>
        </w:rPr>
        <w:t>’</w:t>
      </w:r>
      <w:r w:rsidRPr="00FF391B">
        <w:rPr>
          <w:sz w:val="28"/>
          <w:szCs w:val="28"/>
        </w:rPr>
        <w:t>язані забезпечувати можливість постійного доступу в режимі реального часу до рахунків (крім кореспондентських рахунків банку та розрахункового рахунку надавача платіжних послуг) своїх користувачів банк</w:t>
      </w:r>
      <w:r>
        <w:rPr>
          <w:sz w:val="28"/>
          <w:szCs w:val="28"/>
        </w:rPr>
        <w:t>ам</w:t>
      </w:r>
      <w:r w:rsidRPr="00FF391B">
        <w:rPr>
          <w:sz w:val="28"/>
          <w:szCs w:val="28"/>
        </w:rPr>
        <w:t xml:space="preserve"> та інши</w:t>
      </w:r>
      <w:r>
        <w:rPr>
          <w:sz w:val="28"/>
          <w:szCs w:val="28"/>
        </w:rPr>
        <w:t>м</w:t>
      </w:r>
      <w:r w:rsidRPr="00FF391B">
        <w:rPr>
          <w:sz w:val="28"/>
          <w:szCs w:val="28"/>
        </w:rPr>
        <w:t xml:space="preserve"> надавач</w:t>
      </w:r>
      <w:r>
        <w:rPr>
          <w:sz w:val="28"/>
          <w:szCs w:val="28"/>
        </w:rPr>
        <w:t>ам</w:t>
      </w:r>
      <w:r w:rsidRPr="00FF391B">
        <w:rPr>
          <w:sz w:val="28"/>
          <w:szCs w:val="28"/>
        </w:rPr>
        <w:t xml:space="preserve"> платіжних послуг, що отримали право на надання нефінансових платіжних послуг (далі за текстом цієї статті – сторонні надавачі платіжних послуг).</w:t>
      </w:r>
    </w:p>
    <w:p w:rsidR="009940EE" w:rsidRPr="00FF391B" w:rsidRDefault="009940EE" w:rsidP="00C65CB1">
      <w:pPr>
        <w:pStyle w:val="1"/>
        <w:numPr>
          <w:ilvl w:val="0"/>
          <w:numId w:val="47"/>
        </w:numPr>
        <w:spacing w:before="0" w:beforeAutospacing="0" w:after="0" w:afterAutospacing="0"/>
        <w:ind w:left="0" w:firstLine="567"/>
        <w:jc w:val="both"/>
        <w:rPr>
          <w:sz w:val="28"/>
          <w:szCs w:val="28"/>
        </w:rPr>
      </w:pPr>
      <w:r w:rsidRPr="00FF391B">
        <w:rPr>
          <w:sz w:val="28"/>
          <w:szCs w:val="28"/>
        </w:rPr>
        <w:t xml:space="preserve">Для забезпечення права доступу стороннього надавача платіжних послуг до рахунку користувача надавач платіжних послуг </w:t>
      </w:r>
      <w:r>
        <w:rPr>
          <w:sz w:val="28"/>
          <w:szCs w:val="28"/>
        </w:rPr>
        <w:t>і</w:t>
      </w:r>
      <w:r w:rsidRPr="00FF391B">
        <w:rPr>
          <w:sz w:val="28"/>
          <w:szCs w:val="28"/>
        </w:rPr>
        <w:t xml:space="preserve">з обслуговування рахунку зобов’язаний перед наданням доступу отримати згоду користувача щодо: </w:t>
      </w:r>
    </w:p>
    <w:p w:rsidR="009940EE" w:rsidRPr="00FF391B" w:rsidRDefault="009940EE" w:rsidP="00C65CB1">
      <w:pPr>
        <w:pStyle w:val="a5"/>
        <w:numPr>
          <w:ilvl w:val="0"/>
          <w:numId w:val="136"/>
        </w:numPr>
        <w:tabs>
          <w:tab w:val="left" w:pos="993"/>
        </w:tabs>
        <w:spacing w:before="0"/>
        <w:ind w:left="0" w:firstLine="567"/>
        <w:rPr>
          <w:rFonts w:ascii="Times New Roman" w:hAnsi="Times New Roman"/>
          <w:sz w:val="28"/>
          <w:szCs w:val="28"/>
        </w:rPr>
      </w:pPr>
      <w:r w:rsidRPr="00FF391B">
        <w:rPr>
          <w:rFonts w:ascii="Times New Roman" w:hAnsi="Times New Roman"/>
          <w:sz w:val="28"/>
          <w:szCs w:val="28"/>
        </w:rPr>
        <w:t xml:space="preserve">конкретного стороннього надавача платіжних послуг, якому він дозволяє доступ; </w:t>
      </w:r>
    </w:p>
    <w:p w:rsidR="009940EE" w:rsidRPr="00FF391B" w:rsidRDefault="009940EE" w:rsidP="00C65CB1">
      <w:pPr>
        <w:pStyle w:val="a5"/>
        <w:numPr>
          <w:ilvl w:val="0"/>
          <w:numId w:val="136"/>
        </w:numPr>
        <w:tabs>
          <w:tab w:val="left" w:pos="993"/>
        </w:tabs>
        <w:spacing w:before="0"/>
        <w:ind w:left="0" w:firstLine="567"/>
        <w:rPr>
          <w:rFonts w:ascii="Times New Roman" w:hAnsi="Times New Roman"/>
          <w:sz w:val="28"/>
          <w:szCs w:val="28"/>
        </w:rPr>
      </w:pPr>
      <w:r w:rsidRPr="00FF391B">
        <w:rPr>
          <w:rFonts w:ascii="Times New Roman" w:hAnsi="Times New Roman"/>
          <w:sz w:val="28"/>
          <w:szCs w:val="28"/>
        </w:rPr>
        <w:t xml:space="preserve">конкретного рахунку, до якого він дозволяє доступ; </w:t>
      </w:r>
    </w:p>
    <w:p w:rsidR="00B2373C" w:rsidRDefault="009940EE" w:rsidP="00C65CB1">
      <w:pPr>
        <w:pStyle w:val="a5"/>
        <w:numPr>
          <w:ilvl w:val="0"/>
          <w:numId w:val="136"/>
        </w:numPr>
        <w:tabs>
          <w:tab w:val="left" w:pos="993"/>
        </w:tabs>
        <w:spacing w:before="0"/>
        <w:ind w:left="0" w:firstLine="567"/>
        <w:rPr>
          <w:rFonts w:ascii="Times New Roman" w:hAnsi="Times New Roman"/>
          <w:sz w:val="28"/>
          <w:szCs w:val="28"/>
        </w:rPr>
      </w:pPr>
      <w:r w:rsidRPr="00FF391B">
        <w:rPr>
          <w:rFonts w:ascii="Times New Roman" w:hAnsi="Times New Roman"/>
          <w:sz w:val="28"/>
          <w:szCs w:val="28"/>
        </w:rPr>
        <w:t>конкретної послуги, на яку він надає свою згоду, та/або конкретного обсягу інформації щодо такого рахунку.</w:t>
      </w:r>
    </w:p>
    <w:p w:rsidR="009940EE" w:rsidRPr="00FF391B" w:rsidRDefault="009940EE" w:rsidP="00C65CB1">
      <w:pPr>
        <w:pStyle w:val="1"/>
        <w:numPr>
          <w:ilvl w:val="0"/>
          <w:numId w:val="47"/>
        </w:numPr>
        <w:spacing w:before="0" w:beforeAutospacing="0" w:after="0" w:afterAutospacing="0"/>
        <w:ind w:left="0" w:firstLine="567"/>
        <w:jc w:val="both"/>
        <w:rPr>
          <w:sz w:val="28"/>
          <w:szCs w:val="28"/>
        </w:rPr>
      </w:pPr>
      <w:r w:rsidRPr="00FF391B">
        <w:rPr>
          <w:sz w:val="28"/>
          <w:szCs w:val="28"/>
        </w:rPr>
        <w:t>Порядок надання (відкликання) згоди користувача на надання доступу до свого рахунку для сторонніх надавачів платіжних послуг визначається у договорі між користувачем та надавачем платіжних послуг з обслуговування рахунку.</w:t>
      </w:r>
    </w:p>
    <w:p w:rsidR="00B2373C" w:rsidRDefault="009940EE" w:rsidP="00B2373C">
      <w:pPr>
        <w:pStyle w:val="a5"/>
        <w:spacing w:before="0"/>
        <w:rPr>
          <w:rFonts w:ascii="Times New Roman" w:hAnsi="Times New Roman"/>
          <w:sz w:val="28"/>
          <w:szCs w:val="28"/>
        </w:rPr>
      </w:pPr>
      <w:r w:rsidRPr="00FF391B">
        <w:rPr>
          <w:rFonts w:ascii="Times New Roman" w:hAnsi="Times New Roman"/>
          <w:sz w:val="28"/>
          <w:szCs w:val="28"/>
        </w:rPr>
        <w:t xml:space="preserve">Надавач платіжних послуг </w:t>
      </w:r>
      <w:r>
        <w:rPr>
          <w:rFonts w:ascii="Times New Roman" w:hAnsi="Times New Roman"/>
          <w:sz w:val="28"/>
          <w:szCs w:val="28"/>
        </w:rPr>
        <w:t>і</w:t>
      </w:r>
      <w:r w:rsidRPr="00FF391B">
        <w:rPr>
          <w:rFonts w:ascii="Times New Roman" w:hAnsi="Times New Roman"/>
          <w:sz w:val="28"/>
          <w:szCs w:val="28"/>
        </w:rPr>
        <w:t xml:space="preserve">з обслуговування рахунку зобов’язаний забезпечити фіксування </w:t>
      </w:r>
      <w:r>
        <w:rPr>
          <w:rFonts w:ascii="Times New Roman" w:hAnsi="Times New Roman"/>
          <w:sz w:val="28"/>
          <w:szCs w:val="28"/>
        </w:rPr>
        <w:t>в</w:t>
      </w:r>
      <w:r w:rsidRPr="00FF391B">
        <w:rPr>
          <w:rFonts w:ascii="Times New Roman" w:hAnsi="Times New Roman"/>
          <w:sz w:val="28"/>
          <w:szCs w:val="28"/>
        </w:rPr>
        <w:t xml:space="preserve"> операційно-обліковій системі фактів надання/</w:t>
      </w:r>
      <w:r>
        <w:rPr>
          <w:rFonts w:ascii="Times New Roman" w:hAnsi="Times New Roman"/>
          <w:sz w:val="28"/>
          <w:szCs w:val="28"/>
        </w:rPr>
        <w:t> </w:t>
      </w:r>
      <w:r w:rsidRPr="00FF391B">
        <w:rPr>
          <w:rFonts w:ascii="Times New Roman" w:hAnsi="Times New Roman"/>
          <w:sz w:val="28"/>
          <w:szCs w:val="28"/>
        </w:rPr>
        <w:t>відкликання користувачем згоди на надання доступу до свого рахунку.</w:t>
      </w:r>
    </w:p>
    <w:p w:rsidR="009940EE" w:rsidRPr="00FF391B" w:rsidRDefault="009940EE" w:rsidP="00C65CB1">
      <w:pPr>
        <w:pStyle w:val="1"/>
        <w:numPr>
          <w:ilvl w:val="0"/>
          <w:numId w:val="47"/>
        </w:numPr>
        <w:spacing w:before="0" w:beforeAutospacing="0" w:after="0" w:afterAutospacing="0"/>
        <w:ind w:left="0" w:firstLine="567"/>
        <w:jc w:val="both"/>
        <w:rPr>
          <w:sz w:val="28"/>
          <w:szCs w:val="28"/>
        </w:rPr>
      </w:pPr>
      <w:r w:rsidRPr="00FF391B">
        <w:rPr>
          <w:sz w:val="28"/>
          <w:szCs w:val="28"/>
        </w:rPr>
        <w:t>Для забезпечення права доступу стороннього надавача платіжних послуг до рахунку користувача перед наданням доступу до рахунку надавач платіжних послуг з обслуговування рахунку зобов’язаний перевірити авторизацію діяльності такого стороннього надавача платіжних послуг щодо відповідної платіжної послуги у порядку, визначеному Національним банком України (далі – перевірка відомостей в Реєстрі).</w:t>
      </w:r>
    </w:p>
    <w:p w:rsidR="00B2373C" w:rsidRDefault="009940EE" w:rsidP="00B2373C">
      <w:pPr>
        <w:pStyle w:val="a5"/>
        <w:spacing w:before="0"/>
        <w:rPr>
          <w:rFonts w:ascii="Times New Roman" w:hAnsi="Times New Roman"/>
          <w:sz w:val="28"/>
          <w:szCs w:val="28"/>
        </w:rPr>
      </w:pPr>
      <w:r w:rsidRPr="00FF391B">
        <w:rPr>
          <w:rFonts w:ascii="Times New Roman" w:hAnsi="Times New Roman"/>
          <w:sz w:val="28"/>
          <w:szCs w:val="28"/>
        </w:rPr>
        <w:t>Надавач</w:t>
      </w:r>
      <w:r>
        <w:rPr>
          <w:rFonts w:ascii="Times New Roman" w:hAnsi="Times New Roman"/>
          <w:sz w:val="28"/>
          <w:szCs w:val="28"/>
        </w:rPr>
        <w:t>у</w:t>
      </w:r>
      <w:r w:rsidRPr="00FF391B">
        <w:rPr>
          <w:rFonts w:ascii="Times New Roman" w:hAnsi="Times New Roman"/>
          <w:sz w:val="28"/>
          <w:szCs w:val="28"/>
        </w:rPr>
        <w:t xml:space="preserve"> платіжних послуг з обслуговування рахунку заборонено надавати доступ до рахунку користувача стороннім надавач</w:t>
      </w:r>
      <w:r>
        <w:rPr>
          <w:rFonts w:ascii="Times New Roman" w:hAnsi="Times New Roman"/>
          <w:sz w:val="28"/>
          <w:szCs w:val="28"/>
        </w:rPr>
        <w:t>а</w:t>
      </w:r>
      <w:r w:rsidRPr="00FF391B">
        <w:rPr>
          <w:rFonts w:ascii="Times New Roman" w:hAnsi="Times New Roman"/>
          <w:sz w:val="28"/>
          <w:szCs w:val="28"/>
        </w:rPr>
        <w:t>м платіжних послуг, які не пройшли перевірку відомостей в Реєстрі.</w:t>
      </w:r>
    </w:p>
    <w:p w:rsidR="009940EE" w:rsidRPr="00FF391B" w:rsidRDefault="009940EE" w:rsidP="00C65CB1">
      <w:pPr>
        <w:pStyle w:val="1"/>
        <w:numPr>
          <w:ilvl w:val="0"/>
          <w:numId w:val="47"/>
        </w:numPr>
        <w:spacing w:before="0" w:beforeAutospacing="0" w:after="0" w:afterAutospacing="0"/>
        <w:ind w:left="0" w:firstLine="567"/>
        <w:jc w:val="both"/>
        <w:rPr>
          <w:sz w:val="28"/>
          <w:szCs w:val="28"/>
        </w:rPr>
      </w:pPr>
      <w:r w:rsidRPr="00FF391B">
        <w:rPr>
          <w:sz w:val="28"/>
          <w:szCs w:val="28"/>
        </w:rPr>
        <w:t>Надавач</w:t>
      </w:r>
      <w:r>
        <w:rPr>
          <w:sz w:val="28"/>
          <w:szCs w:val="28"/>
        </w:rPr>
        <w:t>у</w:t>
      </w:r>
      <w:r w:rsidRPr="00FF391B">
        <w:rPr>
          <w:sz w:val="28"/>
          <w:szCs w:val="28"/>
        </w:rPr>
        <w:t xml:space="preserve"> платіжних послуг </w:t>
      </w:r>
      <w:r>
        <w:rPr>
          <w:sz w:val="28"/>
          <w:szCs w:val="28"/>
        </w:rPr>
        <w:t>і</w:t>
      </w:r>
      <w:r w:rsidRPr="00FF391B">
        <w:rPr>
          <w:sz w:val="28"/>
          <w:szCs w:val="28"/>
        </w:rPr>
        <w:t>з обслуговування рахунку заборонено надавати доступ до рахунків користувачів стороннім надавач</w:t>
      </w:r>
      <w:r>
        <w:rPr>
          <w:sz w:val="28"/>
          <w:szCs w:val="28"/>
        </w:rPr>
        <w:t>а</w:t>
      </w:r>
      <w:r w:rsidRPr="00FF391B">
        <w:rPr>
          <w:sz w:val="28"/>
          <w:szCs w:val="28"/>
        </w:rPr>
        <w:t>м платіжних послуг в разі невиконання/невідповідності умов надання доступу, визначених цим Законом.</w:t>
      </w:r>
    </w:p>
    <w:p w:rsidR="00B2373C" w:rsidRDefault="009940EE" w:rsidP="00B2373C">
      <w:pPr>
        <w:pStyle w:val="a5"/>
        <w:spacing w:before="0"/>
        <w:rPr>
          <w:rFonts w:ascii="Times New Roman" w:hAnsi="Times New Roman"/>
          <w:sz w:val="28"/>
          <w:szCs w:val="28"/>
        </w:rPr>
      </w:pPr>
      <w:r w:rsidRPr="00FF391B">
        <w:rPr>
          <w:rFonts w:ascii="Times New Roman" w:hAnsi="Times New Roman"/>
          <w:sz w:val="28"/>
          <w:szCs w:val="28"/>
        </w:rPr>
        <w:lastRenderedPageBreak/>
        <w:t>Надавач платіжних послуг з обслуговування рахунку несе відповідальність у визначеному законодавством порядку за шкоду, заподіяну користувачу в разі недотримання ним умов надання доступу до рахунку.</w:t>
      </w:r>
    </w:p>
    <w:p w:rsidR="00B2373C" w:rsidRDefault="009940EE" w:rsidP="00C65CB1">
      <w:pPr>
        <w:pStyle w:val="1"/>
        <w:numPr>
          <w:ilvl w:val="0"/>
          <w:numId w:val="47"/>
        </w:numPr>
        <w:spacing w:before="0" w:beforeAutospacing="0" w:after="0" w:afterAutospacing="0"/>
        <w:ind w:left="0" w:firstLine="567"/>
        <w:jc w:val="both"/>
        <w:rPr>
          <w:sz w:val="28"/>
          <w:szCs w:val="28"/>
        </w:rPr>
      </w:pPr>
      <w:r w:rsidRPr="00FF391B">
        <w:rPr>
          <w:sz w:val="28"/>
          <w:szCs w:val="28"/>
        </w:rPr>
        <w:t>Надання надавачем платіжних послуг з обслуговування рахунку доступу до рахунків користувачів сторонні</w:t>
      </w:r>
      <w:r>
        <w:rPr>
          <w:sz w:val="28"/>
          <w:szCs w:val="28"/>
        </w:rPr>
        <w:t>м</w:t>
      </w:r>
      <w:r w:rsidRPr="00FF391B">
        <w:rPr>
          <w:sz w:val="28"/>
          <w:szCs w:val="28"/>
        </w:rPr>
        <w:t xml:space="preserve"> надавач</w:t>
      </w:r>
      <w:r>
        <w:rPr>
          <w:sz w:val="28"/>
          <w:szCs w:val="28"/>
        </w:rPr>
        <w:t>ам</w:t>
      </w:r>
      <w:r w:rsidRPr="00FF391B">
        <w:rPr>
          <w:sz w:val="28"/>
          <w:szCs w:val="28"/>
        </w:rPr>
        <w:t xml:space="preserve"> платіжних послуг не потребує встановлення договірних відносин між цими надавачами платіжних послуг.</w:t>
      </w:r>
    </w:p>
    <w:p w:rsidR="00B2373C" w:rsidRDefault="009940EE" w:rsidP="00C65CB1">
      <w:pPr>
        <w:pStyle w:val="1"/>
        <w:numPr>
          <w:ilvl w:val="0"/>
          <w:numId w:val="47"/>
        </w:numPr>
        <w:spacing w:before="0" w:beforeAutospacing="0" w:after="0" w:afterAutospacing="0"/>
        <w:ind w:left="0" w:firstLine="567"/>
        <w:jc w:val="both"/>
        <w:rPr>
          <w:sz w:val="28"/>
          <w:szCs w:val="28"/>
        </w:rPr>
      </w:pPr>
      <w:r w:rsidRPr="00FF391B">
        <w:rPr>
          <w:sz w:val="28"/>
          <w:szCs w:val="28"/>
        </w:rPr>
        <w:t>Надання сторонніми надавачами послуг користувачу щодо його рахунків здійснюється на підставі договору про надання платіжних послуг.</w:t>
      </w:r>
    </w:p>
    <w:p w:rsidR="00B2373C" w:rsidRDefault="009940EE" w:rsidP="00C65CB1">
      <w:pPr>
        <w:pStyle w:val="1"/>
        <w:numPr>
          <w:ilvl w:val="0"/>
          <w:numId w:val="47"/>
        </w:numPr>
        <w:spacing w:before="0" w:beforeAutospacing="0" w:after="0" w:afterAutospacing="0"/>
        <w:ind w:left="0" w:firstLine="567"/>
        <w:jc w:val="both"/>
        <w:rPr>
          <w:sz w:val="28"/>
          <w:szCs w:val="28"/>
        </w:rPr>
      </w:pPr>
      <w:r w:rsidRPr="00FF391B">
        <w:rPr>
          <w:sz w:val="28"/>
          <w:szCs w:val="28"/>
        </w:rPr>
        <w:t>Національний банк України визначає умови доступу сторонніх надавачів платіжних послуг до рахунків користувачів та обов’язкові вимоги щодо способів захисту та обміну інформацією між користувачами, надавачами платіжних послуг з обслуговування рахунку та сторонніми надавачами платіжних послуг у процесі доступу до рахунків користувачів.</w:t>
      </w:r>
    </w:p>
    <w:p w:rsidR="00B2373C" w:rsidRDefault="009940EE" w:rsidP="00C65CB1">
      <w:pPr>
        <w:pStyle w:val="1"/>
        <w:numPr>
          <w:ilvl w:val="0"/>
          <w:numId w:val="47"/>
        </w:numPr>
        <w:spacing w:before="0" w:beforeAutospacing="0" w:after="0" w:afterAutospacing="0"/>
        <w:ind w:left="0" w:firstLine="567"/>
        <w:jc w:val="both"/>
        <w:rPr>
          <w:sz w:val="28"/>
          <w:szCs w:val="28"/>
        </w:rPr>
      </w:pPr>
      <w:r w:rsidRPr="00FF391B">
        <w:rPr>
          <w:sz w:val="28"/>
          <w:szCs w:val="28"/>
        </w:rPr>
        <w:t>Національний банк України визначає технічні вимоги до процедури перевірки відомостей у Реєстрі.</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20" w:name="_Toc52382634"/>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55</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Надання послуги з ініціювання платіжної операції</w:t>
      </w:r>
      <w:bookmarkEnd w:id="120"/>
    </w:p>
    <w:p w:rsidR="00B2373C" w:rsidRDefault="009940EE" w:rsidP="00C65CB1">
      <w:pPr>
        <w:pStyle w:val="1"/>
        <w:numPr>
          <w:ilvl w:val="0"/>
          <w:numId w:val="48"/>
        </w:numPr>
        <w:spacing w:before="0" w:beforeAutospacing="0" w:after="0" w:afterAutospacing="0"/>
        <w:ind w:left="0" w:firstLine="567"/>
        <w:jc w:val="both"/>
        <w:rPr>
          <w:sz w:val="28"/>
          <w:szCs w:val="28"/>
        </w:rPr>
      </w:pPr>
      <w:r w:rsidRPr="00FF391B">
        <w:rPr>
          <w:sz w:val="28"/>
          <w:szCs w:val="28"/>
        </w:rPr>
        <w:t xml:space="preserve">Платник має право залучити для ініціювання платіжної операції (крім ініціювання платіжної операції з кореспондентського рахунку банку та розрахункового рахунку надавача платіжних послуг) надавача платіжних послуг з ініціювання платіжної операції. </w:t>
      </w:r>
    </w:p>
    <w:p w:rsidR="00B2373C" w:rsidRDefault="009940EE" w:rsidP="00C65CB1">
      <w:pPr>
        <w:pStyle w:val="1"/>
        <w:numPr>
          <w:ilvl w:val="0"/>
          <w:numId w:val="48"/>
        </w:numPr>
        <w:spacing w:before="0" w:beforeAutospacing="0" w:after="0" w:afterAutospacing="0"/>
        <w:ind w:left="0" w:firstLine="567"/>
        <w:jc w:val="both"/>
        <w:rPr>
          <w:sz w:val="28"/>
          <w:szCs w:val="28"/>
        </w:rPr>
      </w:pPr>
      <w:r w:rsidRPr="00FF391B">
        <w:rPr>
          <w:sz w:val="28"/>
          <w:szCs w:val="28"/>
        </w:rPr>
        <w:t xml:space="preserve">Послуга з ініціювання платіжної операції не надається, якщо до рахунку платника немає доступу в режимі реального часу. </w:t>
      </w:r>
    </w:p>
    <w:p w:rsidR="00B2373C" w:rsidRDefault="009940EE" w:rsidP="00C65CB1">
      <w:pPr>
        <w:pStyle w:val="1"/>
        <w:numPr>
          <w:ilvl w:val="0"/>
          <w:numId w:val="48"/>
        </w:numPr>
        <w:spacing w:before="0" w:beforeAutospacing="0" w:after="0" w:afterAutospacing="0"/>
        <w:ind w:left="0" w:firstLine="567"/>
        <w:jc w:val="both"/>
        <w:rPr>
          <w:sz w:val="28"/>
          <w:szCs w:val="28"/>
        </w:rPr>
      </w:pPr>
      <w:r w:rsidRPr="00FF391B">
        <w:rPr>
          <w:sz w:val="28"/>
          <w:szCs w:val="28"/>
        </w:rPr>
        <w:t>Надавач послуг з ініціювання платежу під час надання послуг з ініціювання платіжної операції зобов</w:t>
      </w:r>
      <w:r>
        <w:rPr>
          <w:sz w:val="28"/>
          <w:szCs w:val="28"/>
        </w:rPr>
        <w:t>’</w:t>
      </w:r>
      <w:r w:rsidRPr="00FF391B">
        <w:rPr>
          <w:sz w:val="28"/>
          <w:szCs w:val="28"/>
        </w:rPr>
        <w:t xml:space="preserve">язаний: </w:t>
      </w:r>
    </w:p>
    <w:p w:rsidR="00B2373C" w:rsidRDefault="009940EE" w:rsidP="00C65CB1">
      <w:pPr>
        <w:pStyle w:val="1"/>
        <w:numPr>
          <w:ilvl w:val="1"/>
          <w:numId w:val="8"/>
        </w:numPr>
        <w:spacing w:before="0" w:beforeAutospacing="0" w:after="0" w:afterAutospacing="0"/>
        <w:ind w:left="0" w:firstLine="567"/>
        <w:jc w:val="both"/>
        <w:rPr>
          <w:sz w:val="28"/>
          <w:szCs w:val="28"/>
        </w:rPr>
      </w:pPr>
      <w:r>
        <w:rPr>
          <w:sz w:val="28"/>
          <w:szCs w:val="28"/>
        </w:rPr>
        <w:t>з</w:t>
      </w:r>
      <w:r w:rsidRPr="00FF391B">
        <w:rPr>
          <w:sz w:val="28"/>
          <w:szCs w:val="28"/>
        </w:rPr>
        <w:t>абезпечити</w:t>
      </w:r>
      <w:r>
        <w:rPr>
          <w:sz w:val="28"/>
          <w:szCs w:val="28"/>
        </w:rPr>
        <w:t xml:space="preserve"> недоступність</w:t>
      </w:r>
      <w:r w:rsidRPr="00FF391B">
        <w:rPr>
          <w:sz w:val="28"/>
          <w:szCs w:val="28"/>
        </w:rPr>
        <w:t xml:space="preserve"> персоналізован</w:t>
      </w:r>
      <w:r>
        <w:rPr>
          <w:sz w:val="28"/>
          <w:szCs w:val="28"/>
        </w:rPr>
        <w:t>их</w:t>
      </w:r>
      <w:r w:rsidRPr="00FF391B">
        <w:rPr>
          <w:sz w:val="28"/>
          <w:szCs w:val="28"/>
        </w:rPr>
        <w:t xml:space="preserve"> обліков</w:t>
      </w:r>
      <w:r>
        <w:rPr>
          <w:sz w:val="28"/>
          <w:szCs w:val="28"/>
        </w:rPr>
        <w:t>их</w:t>
      </w:r>
      <w:r w:rsidRPr="00FF391B">
        <w:rPr>
          <w:sz w:val="28"/>
          <w:szCs w:val="28"/>
        </w:rPr>
        <w:t xml:space="preserve"> дан</w:t>
      </w:r>
      <w:r>
        <w:rPr>
          <w:sz w:val="28"/>
          <w:szCs w:val="28"/>
        </w:rPr>
        <w:t>их</w:t>
      </w:r>
      <w:r w:rsidRPr="00FF391B">
        <w:rPr>
          <w:sz w:val="28"/>
          <w:szCs w:val="28"/>
        </w:rPr>
        <w:t xml:space="preserve"> користувачів </w:t>
      </w:r>
      <w:r>
        <w:rPr>
          <w:sz w:val="28"/>
          <w:szCs w:val="28"/>
        </w:rPr>
        <w:t>будь-яким</w:t>
      </w:r>
      <w:r w:rsidRPr="00FF391B">
        <w:rPr>
          <w:sz w:val="28"/>
          <w:szCs w:val="28"/>
        </w:rPr>
        <w:t xml:space="preserve"> іншим сторонам, крім користувача та надавача платіжних послуг, який надав їх користувачу, та передава</w:t>
      </w:r>
      <w:r>
        <w:rPr>
          <w:sz w:val="28"/>
          <w:szCs w:val="28"/>
        </w:rPr>
        <w:t>ння</w:t>
      </w:r>
      <w:r w:rsidRPr="00FF391B">
        <w:rPr>
          <w:sz w:val="28"/>
          <w:szCs w:val="28"/>
        </w:rPr>
        <w:t xml:space="preserve"> </w:t>
      </w:r>
      <w:r>
        <w:rPr>
          <w:sz w:val="28"/>
          <w:szCs w:val="28"/>
        </w:rPr>
        <w:t xml:space="preserve">їх </w:t>
      </w:r>
      <w:r w:rsidRPr="00FF391B">
        <w:rPr>
          <w:sz w:val="28"/>
          <w:szCs w:val="28"/>
        </w:rPr>
        <w:t>надавачем послуг з ініціювання платіжної операції лише захищеними каналами зв</w:t>
      </w:r>
      <w:r>
        <w:rPr>
          <w:sz w:val="28"/>
          <w:szCs w:val="28"/>
        </w:rPr>
        <w:t>’</w:t>
      </w:r>
      <w:r w:rsidRPr="00FF391B">
        <w:rPr>
          <w:sz w:val="28"/>
          <w:szCs w:val="28"/>
        </w:rPr>
        <w:t>язку з урахуванням вимог, передбачених цим Законом;</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забезпечити, щоб будь-яка інша інформація про користувача, отримана під час надання послуги з ініціювання платіжної операції, надавалася лише отримувачу та лише за згоди користувача;</w:t>
      </w:r>
    </w:p>
    <w:p w:rsidR="00B2373C" w:rsidRDefault="009940EE" w:rsidP="00C65CB1">
      <w:pPr>
        <w:pStyle w:val="1"/>
        <w:numPr>
          <w:ilvl w:val="1"/>
          <w:numId w:val="8"/>
        </w:numPr>
        <w:spacing w:before="0" w:beforeAutospacing="0" w:after="0" w:afterAutospacing="0"/>
        <w:ind w:left="0" w:firstLine="567"/>
        <w:jc w:val="both"/>
        <w:rPr>
          <w:sz w:val="28"/>
          <w:szCs w:val="28"/>
        </w:rPr>
      </w:pPr>
      <w:r>
        <w:rPr>
          <w:sz w:val="28"/>
          <w:szCs w:val="28"/>
        </w:rPr>
        <w:t>що</w:t>
      </w:r>
      <w:r w:rsidRPr="00FF391B">
        <w:rPr>
          <w:sz w:val="28"/>
          <w:szCs w:val="28"/>
        </w:rPr>
        <w:t>разу</w:t>
      </w:r>
      <w:r>
        <w:rPr>
          <w:sz w:val="28"/>
          <w:szCs w:val="28"/>
        </w:rPr>
        <w:t xml:space="preserve"> під час</w:t>
      </w:r>
      <w:r w:rsidRPr="00FF391B">
        <w:rPr>
          <w:sz w:val="28"/>
          <w:szCs w:val="28"/>
        </w:rPr>
        <w:t xml:space="preserve"> ініцію</w:t>
      </w:r>
      <w:r>
        <w:rPr>
          <w:sz w:val="28"/>
          <w:szCs w:val="28"/>
        </w:rPr>
        <w:t>вання</w:t>
      </w:r>
      <w:r w:rsidRPr="00FF391B">
        <w:rPr>
          <w:sz w:val="28"/>
          <w:szCs w:val="28"/>
        </w:rPr>
        <w:t xml:space="preserve"> платіжн</w:t>
      </w:r>
      <w:r>
        <w:rPr>
          <w:sz w:val="28"/>
          <w:szCs w:val="28"/>
        </w:rPr>
        <w:t>ої</w:t>
      </w:r>
      <w:r w:rsidRPr="00FF391B">
        <w:rPr>
          <w:sz w:val="28"/>
          <w:szCs w:val="28"/>
        </w:rPr>
        <w:t xml:space="preserve"> операці</w:t>
      </w:r>
      <w:r>
        <w:rPr>
          <w:sz w:val="28"/>
          <w:szCs w:val="28"/>
        </w:rPr>
        <w:t>ї</w:t>
      </w:r>
      <w:r w:rsidRPr="00FF391B">
        <w:rPr>
          <w:sz w:val="28"/>
          <w:szCs w:val="28"/>
        </w:rPr>
        <w:t xml:space="preserve"> ідентифікувати себе перед надавачем платіжних послуг з обслуговування рахунку та забезпечувати безпечний обмін інформацією з надавачем платіжних послуг з обслуговування рахунку, платником та отримувачем лише захищеними каналами зв</w:t>
      </w:r>
      <w:r>
        <w:rPr>
          <w:sz w:val="28"/>
          <w:szCs w:val="28"/>
        </w:rPr>
        <w:t>’</w:t>
      </w:r>
      <w:r w:rsidRPr="00FF391B">
        <w:rPr>
          <w:sz w:val="28"/>
          <w:szCs w:val="28"/>
        </w:rPr>
        <w:t>язку з урахуванням вимог, передбачених цим Законом.</w:t>
      </w:r>
    </w:p>
    <w:p w:rsidR="00B2373C" w:rsidRDefault="009940EE" w:rsidP="00C65CB1">
      <w:pPr>
        <w:pStyle w:val="1"/>
        <w:numPr>
          <w:ilvl w:val="0"/>
          <w:numId w:val="48"/>
        </w:numPr>
        <w:spacing w:before="0" w:beforeAutospacing="0" w:after="0" w:afterAutospacing="0"/>
        <w:ind w:left="0" w:firstLine="567"/>
        <w:jc w:val="both"/>
        <w:rPr>
          <w:sz w:val="28"/>
          <w:szCs w:val="28"/>
        </w:rPr>
      </w:pPr>
      <w:r w:rsidRPr="00FF391B">
        <w:rPr>
          <w:sz w:val="28"/>
          <w:szCs w:val="28"/>
        </w:rPr>
        <w:t>Під час надання послуг з ініціювання платіжної операції надавач послуг з ініціювання платіжної операції не має права:</w:t>
      </w:r>
    </w:p>
    <w:p w:rsidR="00B2373C" w:rsidRDefault="009940EE" w:rsidP="00C65CB1">
      <w:pPr>
        <w:pStyle w:val="1"/>
        <w:numPr>
          <w:ilvl w:val="1"/>
          <w:numId w:val="102"/>
        </w:numPr>
        <w:spacing w:before="0" w:beforeAutospacing="0" w:after="0" w:afterAutospacing="0"/>
        <w:ind w:left="0" w:firstLine="567"/>
        <w:jc w:val="both"/>
        <w:rPr>
          <w:sz w:val="28"/>
          <w:szCs w:val="28"/>
        </w:rPr>
      </w:pPr>
      <w:r w:rsidRPr="00FF391B">
        <w:rPr>
          <w:sz w:val="28"/>
          <w:szCs w:val="28"/>
        </w:rPr>
        <w:t>отримувати чи утримувати будь-які кошти користувача, пов</w:t>
      </w:r>
      <w:r>
        <w:rPr>
          <w:sz w:val="28"/>
          <w:szCs w:val="28"/>
        </w:rPr>
        <w:t>’</w:t>
      </w:r>
      <w:r w:rsidRPr="00FF391B">
        <w:rPr>
          <w:sz w:val="28"/>
          <w:szCs w:val="28"/>
        </w:rPr>
        <w:t xml:space="preserve">язані з платіжною операцією; </w:t>
      </w:r>
    </w:p>
    <w:p w:rsidR="00B2373C" w:rsidRDefault="009940EE" w:rsidP="00C65CB1">
      <w:pPr>
        <w:pStyle w:val="1"/>
        <w:numPr>
          <w:ilvl w:val="1"/>
          <w:numId w:val="102"/>
        </w:numPr>
        <w:spacing w:before="0" w:beforeAutospacing="0" w:after="0" w:afterAutospacing="0"/>
        <w:ind w:left="0" w:firstLine="567"/>
        <w:jc w:val="both"/>
        <w:rPr>
          <w:sz w:val="28"/>
          <w:szCs w:val="28"/>
        </w:rPr>
      </w:pPr>
      <w:r w:rsidRPr="00FF391B">
        <w:rPr>
          <w:sz w:val="28"/>
          <w:szCs w:val="28"/>
        </w:rPr>
        <w:t>зберігати будь-які вразливі платіжні дані користувача;</w:t>
      </w:r>
    </w:p>
    <w:p w:rsidR="00B2373C" w:rsidRDefault="009940EE" w:rsidP="00C65CB1">
      <w:pPr>
        <w:pStyle w:val="1"/>
        <w:numPr>
          <w:ilvl w:val="1"/>
          <w:numId w:val="102"/>
        </w:numPr>
        <w:spacing w:before="0" w:beforeAutospacing="0" w:after="0" w:afterAutospacing="0"/>
        <w:ind w:left="0" w:firstLine="567"/>
        <w:jc w:val="both"/>
        <w:rPr>
          <w:sz w:val="28"/>
          <w:szCs w:val="28"/>
        </w:rPr>
      </w:pPr>
      <w:r w:rsidRPr="00FF391B">
        <w:rPr>
          <w:sz w:val="28"/>
          <w:szCs w:val="28"/>
        </w:rPr>
        <w:lastRenderedPageBreak/>
        <w:t>запитувати від користувача будь-яку інформацію, не пов’язану з наданням послуги з ініціювання платіжної операції;</w:t>
      </w:r>
    </w:p>
    <w:p w:rsidR="00B2373C" w:rsidRDefault="009940EE" w:rsidP="00C65CB1">
      <w:pPr>
        <w:pStyle w:val="1"/>
        <w:numPr>
          <w:ilvl w:val="1"/>
          <w:numId w:val="102"/>
        </w:numPr>
        <w:spacing w:before="0" w:beforeAutospacing="0" w:after="0" w:afterAutospacing="0"/>
        <w:ind w:left="0" w:firstLine="567"/>
        <w:jc w:val="both"/>
        <w:rPr>
          <w:sz w:val="28"/>
          <w:szCs w:val="28"/>
        </w:rPr>
      </w:pPr>
      <w:r w:rsidRPr="00FF391B">
        <w:rPr>
          <w:sz w:val="28"/>
          <w:szCs w:val="28"/>
        </w:rPr>
        <w:t>змінювати суму або будь-які інші параметри платіжної інструкції.</w:t>
      </w:r>
    </w:p>
    <w:p w:rsidR="00B2373C" w:rsidRDefault="009940EE" w:rsidP="00C65CB1">
      <w:pPr>
        <w:pStyle w:val="1"/>
        <w:numPr>
          <w:ilvl w:val="0"/>
          <w:numId w:val="48"/>
        </w:numPr>
        <w:spacing w:before="0" w:beforeAutospacing="0" w:after="0" w:afterAutospacing="0"/>
        <w:ind w:left="0" w:firstLine="567"/>
        <w:jc w:val="both"/>
        <w:rPr>
          <w:sz w:val="28"/>
          <w:szCs w:val="28"/>
        </w:rPr>
      </w:pPr>
      <w:r w:rsidRPr="00FF391B">
        <w:rPr>
          <w:sz w:val="28"/>
          <w:szCs w:val="28"/>
        </w:rPr>
        <w:t>За умови</w:t>
      </w:r>
      <w:r>
        <w:rPr>
          <w:sz w:val="28"/>
          <w:szCs w:val="28"/>
        </w:rPr>
        <w:t xml:space="preserve"> надання</w:t>
      </w:r>
      <w:r w:rsidRPr="00FF391B">
        <w:rPr>
          <w:sz w:val="28"/>
          <w:szCs w:val="28"/>
        </w:rPr>
        <w:t xml:space="preserve"> платник</w:t>
      </w:r>
      <w:r>
        <w:rPr>
          <w:sz w:val="28"/>
          <w:szCs w:val="28"/>
        </w:rPr>
        <w:t>ом</w:t>
      </w:r>
      <w:r w:rsidRPr="00FF391B">
        <w:rPr>
          <w:sz w:val="28"/>
          <w:szCs w:val="28"/>
        </w:rPr>
        <w:t xml:space="preserve"> згод</w:t>
      </w:r>
      <w:r>
        <w:rPr>
          <w:sz w:val="28"/>
          <w:szCs w:val="28"/>
        </w:rPr>
        <w:t>и</w:t>
      </w:r>
      <w:r w:rsidRPr="00FF391B">
        <w:rPr>
          <w:sz w:val="28"/>
          <w:szCs w:val="28"/>
        </w:rPr>
        <w:t xml:space="preserve"> на виконання платіжної операції згідно з положеннями цього Закону надавач платіжних послуг </w:t>
      </w:r>
      <w:r>
        <w:rPr>
          <w:sz w:val="28"/>
          <w:szCs w:val="28"/>
        </w:rPr>
        <w:t>і</w:t>
      </w:r>
      <w:r w:rsidRPr="00FF391B">
        <w:rPr>
          <w:sz w:val="28"/>
          <w:szCs w:val="28"/>
        </w:rPr>
        <w:t>з обслуговування рахунку зобов</w:t>
      </w:r>
      <w:r>
        <w:rPr>
          <w:sz w:val="28"/>
          <w:szCs w:val="28"/>
        </w:rPr>
        <w:t>’</w:t>
      </w:r>
      <w:r w:rsidRPr="00FF391B">
        <w:rPr>
          <w:sz w:val="28"/>
          <w:szCs w:val="28"/>
        </w:rPr>
        <w:t>язаний:</w:t>
      </w:r>
    </w:p>
    <w:p w:rsidR="00B2373C" w:rsidRDefault="009940EE" w:rsidP="00C65CB1">
      <w:pPr>
        <w:pStyle w:val="1"/>
        <w:numPr>
          <w:ilvl w:val="1"/>
          <w:numId w:val="103"/>
        </w:numPr>
        <w:spacing w:before="0" w:beforeAutospacing="0" w:after="0" w:afterAutospacing="0"/>
        <w:ind w:left="0" w:firstLine="567"/>
        <w:jc w:val="both"/>
        <w:rPr>
          <w:sz w:val="28"/>
          <w:szCs w:val="28"/>
        </w:rPr>
      </w:pPr>
      <w:r w:rsidRPr="00FF391B">
        <w:rPr>
          <w:sz w:val="28"/>
          <w:szCs w:val="28"/>
        </w:rPr>
        <w:t>здійснювати безпечний обмін інформацією з надавачем послуг з ініціювання платежу лише захищеними каналами зв</w:t>
      </w:r>
      <w:r>
        <w:rPr>
          <w:sz w:val="28"/>
          <w:szCs w:val="28"/>
        </w:rPr>
        <w:t>’</w:t>
      </w:r>
      <w:r w:rsidRPr="00FF391B">
        <w:rPr>
          <w:sz w:val="28"/>
          <w:szCs w:val="28"/>
        </w:rPr>
        <w:t>язку з дотриманням вимог цього Закону;</w:t>
      </w:r>
    </w:p>
    <w:p w:rsidR="00B2373C" w:rsidRDefault="009940EE" w:rsidP="00C65CB1">
      <w:pPr>
        <w:pStyle w:val="1"/>
        <w:numPr>
          <w:ilvl w:val="1"/>
          <w:numId w:val="103"/>
        </w:numPr>
        <w:spacing w:before="0" w:beforeAutospacing="0" w:after="0" w:afterAutospacing="0"/>
        <w:ind w:left="0" w:firstLine="567"/>
        <w:jc w:val="both"/>
        <w:rPr>
          <w:sz w:val="28"/>
          <w:szCs w:val="28"/>
        </w:rPr>
      </w:pPr>
      <w:r w:rsidRPr="00FF391B">
        <w:rPr>
          <w:sz w:val="28"/>
          <w:szCs w:val="28"/>
        </w:rPr>
        <w:t xml:space="preserve">негайно після отримання платіжної інструкції від надавача послуг з ініціювання платіжної операції надати </w:t>
      </w:r>
      <w:r w:rsidRPr="00655914">
        <w:rPr>
          <w:sz w:val="28"/>
          <w:szCs w:val="28"/>
        </w:rPr>
        <w:t>(або зробити доступною)</w:t>
      </w:r>
      <w:r w:rsidRPr="00091FE4">
        <w:rPr>
          <w:sz w:val="28"/>
          <w:szCs w:val="28"/>
        </w:rPr>
        <w:t xml:space="preserve"> </w:t>
      </w:r>
      <w:r>
        <w:rPr>
          <w:sz w:val="28"/>
          <w:szCs w:val="28"/>
        </w:rPr>
        <w:t>йому в</w:t>
      </w:r>
      <w:r w:rsidRPr="00FF391B">
        <w:rPr>
          <w:sz w:val="28"/>
          <w:szCs w:val="28"/>
        </w:rPr>
        <w:t xml:space="preserve">сю </w:t>
      </w:r>
      <w:r>
        <w:rPr>
          <w:sz w:val="28"/>
          <w:szCs w:val="28"/>
        </w:rPr>
        <w:t xml:space="preserve">доступну </w:t>
      </w:r>
      <w:r w:rsidRPr="00FF391B">
        <w:rPr>
          <w:sz w:val="28"/>
          <w:szCs w:val="28"/>
        </w:rPr>
        <w:t>інформацію</w:t>
      </w:r>
      <w:r>
        <w:rPr>
          <w:sz w:val="28"/>
          <w:szCs w:val="28"/>
        </w:rPr>
        <w:t xml:space="preserve"> </w:t>
      </w:r>
      <w:r w:rsidRPr="00FF391B">
        <w:rPr>
          <w:sz w:val="28"/>
          <w:szCs w:val="28"/>
        </w:rPr>
        <w:t>про ініціювання такої платіжної операції та її виконання;</w:t>
      </w:r>
    </w:p>
    <w:p w:rsidR="00B2373C" w:rsidRDefault="009940EE" w:rsidP="00C65CB1">
      <w:pPr>
        <w:pStyle w:val="1"/>
        <w:numPr>
          <w:ilvl w:val="1"/>
          <w:numId w:val="103"/>
        </w:numPr>
        <w:spacing w:before="0" w:beforeAutospacing="0" w:after="0" w:afterAutospacing="0"/>
        <w:ind w:left="0" w:firstLine="567"/>
        <w:jc w:val="both"/>
        <w:rPr>
          <w:sz w:val="28"/>
          <w:szCs w:val="28"/>
        </w:rPr>
      </w:pPr>
      <w:r w:rsidRPr="00FF391B">
        <w:rPr>
          <w:sz w:val="28"/>
          <w:szCs w:val="28"/>
        </w:rPr>
        <w:t xml:space="preserve">виконувати платіжні інструкції, </w:t>
      </w:r>
      <w:r w:rsidRPr="00655914">
        <w:rPr>
          <w:sz w:val="28"/>
          <w:szCs w:val="28"/>
        </w:rPr>
        <w:t>надані через надавача послуг з ініціювання платіжної операції, на тих самих умовах, що й платіжні інструкції, надані безпосередньо платником</w:t>
      </w:r>
      <w:r w:rsidRPr="00FF391B">
        <w:rPr>
          <w:sz w:val="28"/>
          <w:szCs w:val="28"/>
        </w:rPr>
        <w:t>, зокрема в частині строків оброб</w:t>
      </w:r>
      <w:r>
        <w:rPr>
          <w:sz w:val="28"/>
          <w:szCs w:val="28"/>
        </w:rPr>
        <w:t>лення</w:t>
      </w:r>
      <w:r w:rsidRPr="00FF391B">
        <w:rPr>
          <w:sz w:val="28"/>
          <w:szCs w:val="28"/>
        </w:rPr>
        <w:t>, пріоритету виконання або стягнення плати за надання послуг.</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21" w:name="_Toc52382635"/>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56</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Надання послуги з надання інформації за рахунками</w:t>
      </w:r>
      <w:bookmarkEnd w:id="121"/>
    </w:p>
    <w:p w:rsidR="00B2373C" w:rsidRDefault="009940EE" w:rsidP="00C65CB1">
      <w:pPr>
        <w:pStyle w:val="1"/>
        <w:numPr>
          <w:ilvl w:val="0"/>
          <w:numId w:val="49"/>
        </w:numPr>
        <w:spacing w:before="0" w:beforeAutospacing="0" w:after="0" w:afterAutospacing="0"/>
        <w:ind w:left="0" w:firstLine="567"/>
        <w:jc w:val="both"/>
        <w:rPr>
          <w:sz w:val="28"/>
          <w:szCs w:val="28"/>
        </w:rPr>
      </w:pPr>
      <w:r w:rsidRPr="00FF391B">
        <w:rPr>
          <w:sz w:val="28"/>
          <w:szCs w:val="28"/>
        </w:rPr>
        <w:t xml:space="preserve">Користувач має право залучити надавача послуг з надання інформації за рахунками для отримання відомостей </w:t>
      </w:r>
      <w:r>
        <w:rPr>
          <w:sz w:val="28"/>
          <w:szCs w:val="28"/>
        </w:rPr>
        <w:t>і</w:t>
      </w:r>
      <w:r w:rsidRPr="00FF391B">
        <w:rPr>
          <w:sz w:val="28"/>
          <w:szCs w:val="28"/>
        </w:rPr>
        <w:t xml:space="preserve">з рахунків, відкритих користувачем </w:t>
      </w:r>
      <w:r>
        <w:rPr>
          <w:sz w:val="28"/>
          <w:szCs w:val="28"/>
        </w:rPr>
        <w:t>у</w:t>
      </w:r>
      <w:r w:rsidRPr="00FF391B">
        <w:rPr>
          <w:sz w:val="28"/>
          <w:szCs w:val="28"/>
        </w:rPr>
        <w:t xml:space="preserve"> інших надавачів платіжних послуг з обслуговування рахунку. </w:t>
      </w:r>
    </w:p>
    <w:p w:rsidR="00B2373C" w:rsidRDefault="009940EE" w:rsidP="00C65CB1">
      <w:pPr>
        <w:pStyle w:val="1"/>
        <w:numPr>
          <w:ilvl w:val="0"/>
          <w:numId w:val="49"/>
        </w:numPr>
        <w:spacing w:before="0" w:beforeAutospacing="0" w:after="0" w:afterAutospacing="0"/>
        <w:ind w:left="0" w:firstLine="567"/>
        <w:jc w:val="both"/>
        <w:rPr>
          <w:sz w:val="28"/>
          <w:szCs w:val="28"/>
        </w:rPr>
      </w:pPr>
      <w:r w:rsidRPr="00FF391B">
        <w:rPr>
          <w:sz w:val="28"/>
          <w:szCs w:val="28"/>
        </w:rPr>
        <w:t xml:space="preserve">Послуга з надання відомостей </w:t>
      </w:r>
      <w:r>
        <w:rPr>
          <w:sz w:val="28"/>
          <w:szCs w:val="28"/>
        </w:rPr>
        <w:t>і</w:t>
      </w:r>
      <w:r w:rsidRPr="00FF391B">
        <w:rPr>
          <w:sz w:val="28"/>
          <w:szCs w:val="28"/>
        </w:rPr>
        <w:t>з рахунків не надається, якщо до рахунку користувача немає доступу в режимі реального часу.</w:t>
      </w:r>
    </w:p>
    <w:p w:rsidR="00B2373C" w:rsidRDefault="009940EE" w:rsidP="00C65CB1">
      <w:pPr>
        <w:pStyle w:val="1"/>
        <w:numPr>
          <w:ilvl w:val="0"/>
          <w:numId w:val="49"/>
        </w:numPr>
        <w:spacing w:before="0" w:beforeAutospacing="0" w:after="0" w:afterAutospacing="0"/>
        <w:ind w:left="0" w:firstLine="567"/>
        <w:jc w:val="both"/>
        <w:rPr>
          <w:sz w:val="28"/>
          <w:szCs w:val="28"/>
        </w:rPr>
      </w:pPr>
      <w:r w:rsidRPr="00FF391B">
        <w:rPr>
          <w:sz w:val="28"/>
          <w:szCs w:val="28"/>
        </w:rPr>
        <w:t xml:space="preserve">Надавач послуг з надання </w:t>
      </w:r>
      <w:r>
        <w:rPr>
          <w:sz w:val="28"/>
          <w:szCs w:val="28"/>
        </w:rPr>
        <w:t>відомостей</w:t>
      </w:r>
      <w:r w:rsidRPr="00FF391B">
        <w:rPr>
          <w:sz w:val="28"/>
          <w:szCs w:val="28"/>
        </w:rPr>
        <w:t xml:space="preserve"> з рахунк</w:t>
      </w:r>
      <w:r>
        <w:rPr>
          <w:sz w:val="28"/>
          <w:szCs w:val="28"/>
        </w:rPr>
        <w:t>ів</w:t>
      </w:r>
      <w:r w:rsidRPr="00FF391B">
        <w:rPr>
          <w:sz w:val="28"/>
          <w:szCs w:val="28"/>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має право надавати послугу лише за наявності згоди користувача;</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має право отримувати доступ до інформації лише щодо тих рахунків користувача та пов</w:t>
      </w:r>
      <w:r>
        <w:rPr>
          <w:sz w:val="28"/>
          <w:szCs w:val="28"/>
        </w:rPr>
        <w:t>’</w:t>
      </w:r>
      <w:r w:rsidRPr="00FF391B">
        <w:rPr>
          <w:sz w:val="28"/>
          <w:szCs w:val="28"/>
        </w:rPr>
        <w:t xml:space="preserve">язаних </w:t>
      </w:r>
      <w:r>
        <w:rPr>
          <w:sz w:val="28"/>
          <w:szCs w:val="28"/>
        </w:rPr>
        <w:t>і</w:t>
      </w:r>
      <w:r w:rsidRPr="00FF391B">
        <w:rPr>
          <w:sz w:val="28"/>
          <w:szCs w:val="28"/>
        </w:rPr>
        <w:t>з ними платіжних операцій, які визначені користувачем;</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зобов</w:t>
      </w:r>
      <w:r>
        <w:rPr>
          <w:sz w:val="28"/>
          <w:szCs w:val="28"/>
        </w:rPr>
        <w:t>’</w:t>
      </w:r>
      <w:r w:rsidRPr="00FF391B">
        <w:rPr>
          <w:sz w:val="28"/>
          <w:szCs w:val="28"/>
        </w:rPr>
        <w:t>язаний забезпечити</w:t>
      </w:r>
      <w:r>
        <w:rPr>
          <w:sz w:val="28"/>
          <w:szCs w:val="28"/>
        </w:rPr>
        <w:t xml:space="preserve"> недоступність </w:t>
      </w:r>
      <w:r w:rsidRPr="00FF391B">
        <w:rPr>
          <w:sz w:val="28"/>
          <w:szCs w:val="28"/>
        </w:rPr>
        <w:t>персоналізован</w:t>
      </w:r>
      <w:r>
        <w:rPr>
          <w:sz w:val="28"/>
          <w:szCs w:val="28"/>
        </w:rPr>
        <w:t>их</w:t>
      </w:r>
      <w:r w:rsidRPr="00FF391B">
        <w:rPr>
          <w:sz w:val="28"/>
          <w:szCs w:val="28"/>
        </w:rPr>
        <w:t xml:space="preserve"> обліков</w:t>
      </w:r>
      <w:r>
        <w:rPr>
          <w:sz w:val="28"/>
          <w:szCs w:val="28"/>
        </w:rPr>
        <w:t>их</w:t>
      </w:r>
      <w:r w:rsidRPr="00FF391B">
        <w:rPr>
          <w:sz w:val="28"/>
          <w:szCs w:val="28"/>
        </w:rPr>
        <w:t xml:space="preserve"> дан</w:t>
      </w:r>
      <w:r>
        <w:rPr>
          <w:sz w:val="28"/>
          <w:szCs w:val="28"/>
        </w:rPr>
        <w:t>их</w:t>
      </w:r>
      <w:r w:rsidRPr="00FF391B">
        <w:rPr>
          <w:sz w:val="28"/>
          <w:szCs w:val="28"/>
        </w:rPr>
        <w:t xml:space="preserve"> користувача </w:t>
      </w:r>
      <w:r>
        <w:rPr>
          <w:sz w:val="28"/>
          <w:szCs w:val="28"/>
        </w:rPr>
        <w:t>будь-яким</w:t>
      </w:r>
      <w:r w:rsidRPr="00FF391B">
        <w:rPr>
          <w:sz w:val="28"/>
          <w:szCs w:val="28"/>
        </w:rPr>
        <w:t xml:space="preserve"> іншим сторонам, крім користувача та особи, яка надала їх користувачу, та </w:t>
      </w:r>
      <w:r>
        <w:rPr>
          <w:sz w:val="28"/>
          <w:szCs w:val="28"/>
        </w:rPr>
        <w:t xml:space="preserve">їх </w:t>
      </w:r>
      <w:r w:rsidRPr="00FF391B">
        <w:rPr>
          <w:sz w:val="28"/>
          <w:szCs w:val="28"/>
        </w:rPr>
        <w:t>передава</w:t>
      </w:r>
      <w:r>
        <w:rPr>
          <w:sz w:val="28"/>
          <w:szCs w:val="28"/>
        </w:rPr>
        <w:t>ння</w:t>
      </w:r>
      <w:r w:rsidRPr="00FF391B">
        <w:rPr>
          <w:sz w:val="28"/>
          <w:szCs w:val="28"/>
        </w:rPr>
        <w:t xml:space="preserve"> лише захищеними каналами зв</w:t>
      </w:r>
      <w:r>
        <w:rPr>
          <w:sz w:val="28"/>
          <w:szCs w:val="28"/>
        </w:rPr>
        <w:t>’</w:t>
      </w:r>
      <w:r w:rsidRPr="00FF391B">
        <w:rPr>
          <w:sz w:val="28"/>
          <w:szCs w:val="28"/>
        </w:rPr>
        <w:t>язку з урахуванням вимог цього Закону;</w:t>
      </w:r>
    </w:p>
    <w:p w:rsidR="00B2373C" w:rsidRDefault="009940EE" w:rsidP="00B2373C">
      <w:pPr>
        <w:pStyle w:val="1"/>
        <w:numPr>
          <w:ilvl w:val="0"/>
          <w:numId w:val="0"/>
        </w:numPr>
        <w:spacing w:before="0" w:beforeAutospacing="0" w:after="0" w:afterAutospacing="0"/>
        <w:ind w:firstLine="567"/>
        <w:jc w:val="both"/>
        <w:rPr>
          <w:sz w:val="28"/>
          <w:szCs w:val="28"/>
        </w:rPr>
      </w:pPr>
      <w:r>
        <w:rPr>
          <w:sz w:val="28"/>
          <w:szCs w:val="28"/>
        </w:rPr>
        <w:t>4) </w:t>
      </w:r>
      <w:r w:rsidRPr="00FF391B">
        <w:rPr>
          <w:sz w:val="28"/>
          <w:szCs w:val="28"/>
        </w:rPr>
        <w:t>зобов</w:t>
      </w:r>
      <w:r>
        <w:rPr>
          <w:sz w:val="28"/>
          <w:szCs w:val="28"/>
        </w:rPr>
        <w:t>’</w:t>
      </w:r>
      <w:r w:rsidRPr="00FF391B">
        <w:rPr>
          <w:sz w:val="28"/>
          <w:szCs w:val="28"/>
        </w:rPr>
        <w:t>язаний ідентифікувати себе перед надавачем платіжних послуг з обслуговування рахунку під час кожної взаємодії (сеансу зв</w:t>
      </w:r>
      <w:r>
        <w:rPr>
          <w:sz w:val="28"/>
          <w:szCs w:val="28"/>
        </w:rPr>
        <w:t>’</w:t>
      </w:r>
      <w:r w:rsidRPr="00FF391B">
        <w:rPr>
          <w:sz w:val="28"/>
          <w:szCs w:val="28"/>
        </w:rPr>
        <w:t>язку) та забезпечувати захист п</w:t>
      </w:r>
      <w:r>
        <w:rPr>
          <w:sz w:val="28"/>
          <w:szCs w:val="28"/>
        </w:rPr>
        <w:t>ід час</w:t>
      </w:r>
      <w:r w:rsidRPr="00FF391B">
        <w:rPr>
          <w:sz w:val="28"/>
          <w:szCs w:val="28"/>
        </w:rPr>
        <w:t xml:space="preserve"> обмін</w:t>
      </w:r>
      <w:r>
        <w:rPr>
          <w:sz w:val="28"/>
          <w:szCs w:val="28"/>
        </w:rPr>
        <w:t>у</w:t>
      </w:r>
      <w:r w:rsidRPr="00FF391B">
        <w:rPr>
          <w:sz w:val="28"/>
          <w:szCs w:val="28"/>
        </w:rPr>
        <w:t xml:space="preserve"> інформаці</w:t>
      </w:r>
      <w:r>
        <w:rPr>
          <w:sz w:val="28"/>
          <w:szCs w:val="28"/>
        </w:rPr>
        <w:t>єю</w:t>
      </w:r>
      <w:r w:rsidRPr="00FF391B">
        <w:rPr>
          <w:sz w:val="28"/>
          <w:szCs w:val="28"/>
        </w:rPr>
        <w:t xml:space="preserve"> з надавачем послуг з надання </w:t>
      </w:r>
      <w:r>
        <w:rPr>
          <w:sz w:val="28"/>
          <w:szCs w:val="28"/>
        </w:rPr>
        <w:t>відомостей</w:t>
      </w:r>
      <w:r w:rsidRPr="00FF391B">
        <w:rPr>
          <w:sz w:val="28"/>
          <w:szCs w:val="28"/>
        </w:rPr>
        <w:t xml:space="preserve"> з рахунк</w:t>
      </w:r>
      <w:r>
        <w:rPr>
          <w:sz w:val="28"/>
          <w:szCs w:val="28"/>
        </w:rPr>
        <w:t>ів,</w:t>
      </w:r>
      <w:r w:rsidRPr="00FF391B">
        <w:rPr>
          <w:sz w:val="28"/>
          <w:szCs w:val="28"/>
        </w:rPr>
        <w:t xml:space="preserve"> використову</w:t>
      </w:r>
      <w:r>
        <w:rPr>
          <w:sz w:val="28"/>
          <w:szCs w:val="28"/>
        </w:rPr>
        <w:t>ючи</w:t>
      </w:r>
      <w:r w:rsidRPr="00FF391B">
        <w:rPr>
          <w:sz w:val="28"/>
          <w:szCs w:val="28"/>
        </w:rPr>
        <w:t xml:space="preserve"> канали зв</w:t>
      </w:r>
      <w:r>
        <w:rPr>
          <w:sz w:val="28"/>
          <w:szCs w:val="28"/>
        </w:rPr>
        <w:t>’</w:t>
      </w:r>
      <w:r w:rsidRPr="00FF391B">
        <w:rPr>
          <w:sz w:val="28"/>
          <w:szCs w:val="28"/>
        </w:rPr>
        <w:t>язку</w:t>
      </w:r>
      <w:r>
        <w:rPr>
          <w:sz w:val="28"/>
          <w:szCs w:val="28"/>
        </w:rPr>
        <w:t>,</w:t>
      </w:r>
      <w:r w:rsidRPr="00FF391B">
        <w:rPr>
          <w:sz w:val="28"/>
          <w:szCs w:val="28"/>
        </w:rPr>
        <w:t xml:space="preserve"> вимоги до яких встановлені цим Законом та нормативно</w:t>
      </w:r>
      <w:r>
        <w:rPr>
          <w:sz w:val="28"/>
          <w:szCs w:val="28"/>
        </w:rPr>
        <w:t>-</w:t>
      </w:r>
      <w:r w:rsidRPr="00FF391B">
        <w:rPr>
          <w:sz w:val="28"/>
          <w:szCs w:val="28"/>
        </w:rPr>
        <w:t xml:space="preserve">правовими актами Національного банку України. </w:t>
      </w:r>
    </w:p>
    <w:p w:rsidR="00B2373C" w:rsidRDefault="009940EE" w:rsidP="00C65CB1">
      <w:pPr>
        <w:pStyle w:val="1"/>
        <w:numPr>
          <w:ilvl w:val="0"/>
          <w:numId w:val="49"/>
        </w:numPr>
        <w:spacing w:before="0" w:beforeAutospacing="0" w:after="0" w:afterAutospacing="0"/>
        <w:ind w:left="0" w:firstLine="567"/>
        <w:jc w:val="both"/>
        <w:rPr>
          <w:sz w:val="28"/>
          <w:szCs w:val="28"/>
        </w:rPr>
      </w:pPr>
      <w:r w:rsidRPr="00FF391B">
        <w:rPr>
          <w:sz w:val="28"/>
          <w:szCs w:val="28"/>
        </w:rPr>
        <w:t xml:space="preserve">Під час надання послуги з надання інформації за рахунками надавач послуг з надання </w:t>
      </w:r>
      <w:r>
        <w:rPr>
          <w:sz w:val="28"/>
          <w:szCs w:val="28"/>
        </w:rPr>
        <w:t xml:space="preserve">відомостей </w:t>
      </w:r>
      <w:r w:rsidRPr="00FF391B">
        <w:rPr>
          <w:sz w:val="28"/>
          <w:szCs w:val="28"/>
        </w:rPr>
        <w:t>з рахунк</w:t>
      </w:r>
      <w:r>
        <w:rPr>
          <w:sz w:val="28"/>
          <w:szCs w:val="28"/>
        </w:rPr>
        <w:t>ів</w:t>
      </w:r>
      <w:r w:rsidRPr="00FF391B">
        <w:rPr>
          <w:sz w:val="28"/>
          <w:szCs w:val="28"/>
        </w:rPr>
        <w:t xml:space="preserve"> не має права:</w:t>
      </w:r>
    </w:p>
    <w:p w:rsidR="00B2373C" w:rsidRDefault="009940EE" w:rsidP="00C65CB1">
      <w:pPr>
        <w:pStyle w:val="1"/>
        <w:numPr>
          <w:ilvl w:val="1"/>
          <w:numId w:val="105"/>
        </w:numPr>
        <w:spacing w:before="0" w:beforeAutospacing="0" w:after="0" w:afterAutospacing="0"/>
        <w:ind w:left="0" w:firstLine="567"/>
        <w:jc w:val="both"/>
        <w:rPr>
          <w:sz w:val="28"/>
          <w:szCs w:val="28"/>
        </w:rPr>
      </w:pPr>
      <w:r w:rsidRPr="00FF391B">
        <w:rPr>
          <w:sz w:val="28"/>
          <w:szCs w:val="28"/>
        </w:rPr>
        <w:t>запитувати будь-які вразливі платіжні дані користувача, пов’язані з його рахунками;</w:t>
      </w:r>
    </w:p>
    <w:p w:rsidR="009940EE" w:rsidRPr="00FF391B" w:rsidRDefault="009940EE" w:rsidP="00C65CB1">
      <w:pPr>
        <w:pStyle w:val="1"/>
        <w:numPr>
          <w:ilvl w:val="1"/>
          <w:numId w:val="105"/>
        </w:numPr>
        <w:spacing w:before="0" w:beforeAutospacing="0" w:after="0" w:afterAutospacing="0"/>
        <w:ind w:left="0" w:firstLine="567"/>
        <w:jc w:val="both"/>
        <w:rPr>
          <w:sz w:val="28"/>
          <w:szCs w:val="28"/>
        </w:rPr>
      </w:pPr>
      <w:r w:rsidRPr="00FF391B">
        <w:rPr>
          <w:sz w:val="28"/>
          <w:szCs w:val="28"/>
        </w:rPr>
        <w:t xml:space="preserve"> запитувати від користувача будь-яку інформацію, не пов’язану з наданням послуги з надання інформації за рахунками.</w:t>
      </w:r>
    </w:p>
    <w:p w:rsidR="00B2373C" w:rsidRDefault="009940EE" w:rsidP="00B2373C">
      <w:pPr>
        <w:pStyle w:val="1"/>
        <w:numPr>
          <w:ilvl w:val="0"/>
          <w:numId w:val="0"/>
        </w:numPr>
        <w:spacing w:before="0" w:beforeAutospacing="0" w:after="0" w:afterAutospacing="0"/>
        <w:ind w:firstLine="567"/>
        <w:jc w:val="both"/>
        <w:rPr>
          <w:sz w:val="28"/>
          <w:szCs w:val="28"/>
        </w:rPr>
      </w:pPr>
      <w:r w:rsidRPr="00FF391B">
        <w:rPr>
          <w:sz w:val="28"/>
          <w:szCs w:val="28"/>
        </w:rPr>
        <w:lastRenderedPageBreak/>
        <w:t>Ім</w:t>
      </w:r>
      <w:r>
        <w:rPr>
          <w:sz w:val="28"/>
          <w:szCs w:val="28"/>
        </w:rPr>
        <w:t>’</w:t>
      </w:r>
      <w:r w:rsidRPr="00FF391B">
        <w:rPr>
          <w:sz w:val="28"/>
          <w:szCs w:val="28"/>
        </w:rPr>
        <w:t>я власника рахунку та номер рахунку/платіжної картки</w:t>
      </w:r>
      <w:r>
        <w:rPr>
          <w:sz w:val="28"/>
          <w:szCs w:val="28"/>
        </w:rPr>
        <w:t xml:space="preserve"> виключно, без решти необхідних реквізитів для виконання платіжної операції,</w:t>
      </w:r>
      <w:r w:rsidRPr="00FF391B">
        <w:rPr>
          <w:sz w:val="28"/>
          <w:szCs w:val="28"/>
        </w:rPr>
        <w:t xml:space="preserve"> не є вразливими платіжними даними, </w:t>
      </w:r>
      <w:r>
        <w:rPr>
          <w:sz w:val="28"/>
          <w:szCs w:val="28"/>
        </w:rPr>
        <w:t>вичерпний</w:t>
      </w:r>
      <w:r w:rsidRPr="00FF391B">
        <w:rPr>
          <w:sz w:val="28"/>
          <w:szCs w:val="28"/>
        </w:rPr>
        <w:t xml:space="preserve"> перелік вразливих платіжних даних визначається Національним банком України.</w:t>
      </w:r>
    </w:p>
    <w:p w:rsidR="00B2373C" w:rsidRDefault="009940EE" w:rsidP="00C65CB1">
      <w:pPr>
        <w:pStyle w:val="1"/>
        <w:numPr>
          <w:ilvl w:val="0"/>
          <w:numId w:val="49"/>
        </w:numPr>
        <w:spacing w:before="0" w:beforeAutospacing="0" w:after="0" w:afterAutospacing="0"/>
        <w:ind w:left="0" w:firstLine="567"/>
        <w:jc w:val="both"/>
        <w:rPr>
          <w:sz w:val="28"/>
          <w:szCs w:val="28"/>
        </w:rPr>
      </w:pPr>
      <w:r w:rsidRPr="00FF391B">
        <w:rPr>
          <w:sz w:val="28"/>
          <w:szCs w:val="28"/>
        </w:rPr>
        <w:t>Надавач платіжних послуг з обслуговування рахунку зобов</w:t>
      </w:r>
      <w:r>
        <w:rPr>
          <w:sz w:val="28"/>
          <w:szCs w:val="28"/>
        </w:rPr>
        <w:t>’</w:t>
      </w:r>
      <w:r w:rsidRPr="00FF391B">
        <w:rPr>
          <w:sz w:val="28"/>
          <w:szCs w:val="28"/>
        </w:rPr>
        <w:t>язаний:</w:t>
      </w:r>
    </w:p>
    <w:p w:rsidR="00B2373C" w:rsidRDefault="009940EE" w:rsidP="00C65CB1">
      <w:pPr>
        <w:pStyle w:val="1"/>
        <w:numPr>
          <w:ilvl w:val="1"/>
          <w:numId w:val="104"/>
        </w:numPr>
        <w:spacing w:before="0" w:beforeAutospacing="0" w:after="0" w:afterAutospacing="0"/>
        <w:ind w:left="0" w:firstLine="567"/>
        <w:jc w:val="both"/>
        <w:rPr>
          <w:sz w:val="28"/>
          <w:szCs w:val="28"/>
        </w:rPr>
      </w:pPr>
      <w:r w:rsidRPr="00FF391B">
        <w:rPr>
          <w:sz w:val="28"/>
          <w:szCs w:val="28"/>
        </w:rPr>
        <w:t xml:space="preserve">забезпечувати захист </w:t>
      </w:r>
      <w:r>
        <w:rPr>
          <w:sz w:val="28"/>
          <w:szCs w:val="28"/>
        </w:rPr>
        <w:t xml:space="preserve">інформації </w:t>
      </w:r>
      <w:r w:rsidRPr="00FF391B">
        <w:rPr>
          <w:sz w:val="28"/>
          <w:szCs w:val="28"/>
        </w:rPr>
        <w:t>п</w:t>
      </w:r>
      <w:r>
        <w:rPr>
          <w:sz w:val="28"/>
          <w:szCs w:val="28"/>
        </w:rPr>
        <w:t>ід час</w:t>
      </w:r>
      <w:r w:rsidRPr="00FF391B">
        <w:rPr>
          <w:sz w:val="28"/>
          <w:szCs w:val="28"/>
        </w:rPr>
        <w:t xml:space="preserve"> обміну з надавачем послуг з надання </w:t>
      </w:r>
      <w:r>
        <w:rPr>
          <w:sz w:val="28"/>
          <w:szCs w:val="28"/>
        </w:rPr>
        <w:t>відомостей</w:t>
      </w:r>
      <w:r w:rsidRPr="00FF391B">
        <w:rPr>
          <w:sz w:val="28"/>
          <w:szCs w:val="28"/>
        </w:rPr>
        <w:t xml:space="preserve"> з рахунк</w:t>
      </w:r>
      <w:r>
        <w:rPr>
          <w:sz w:val="28"/>
          <w:szCs w:val="28"/>
        </w:rPr>
        <w:t>у</w:t>
      </w:r>
      <w:r w:rsidRPr="00FF391B">
        <w:rPr>
          <w:sz w:val="28"/>
          <w:szCs w:val="28"/>
        </w:rPr>
        <w:t xml:space="preserve"> відповідно до вимог</w:t>
      </w:r>
      <w:r>
        <w:rPr>
          <w:sz w:val="28"/>
          <w:szCs w:val="28"/>
        </w:rPr>
        <w:t>,</w:t>
      </w:r>
      <w:r w:rsidRPr="00FF391B">
        <w:rPr>
          <w:sz w:val="28"/>
          <w:szCs w:val="28"/>
        </w:rPr>
        <w:t xml:space="preserve"> </w:t>
      </w:r>
      <w:r>
        <w:rPr>
          <w:sz w:val="28"/>
          <w:szCs w:val="28"/>
        </w:rPr>
        <w:t>у</w:t>
      </w:r>
      <w:r w:rsidRPr="00FF391B">
        <w:rPr>
          <w:sz w:val="28"/>
          <w:szCs w:val="28"/>
        </w:rPr>
        <w:t>становлених цим Законом та нормативно-правовими актами Національного банку України;</w:t>
      </w:r>
    </w:p>
    <w:p w:rsidR="00B2373C" w:rsidRDefault="009940EE" w:rsidP="00C65CB1">
      <w:pPr>
        <w:pStyle w:val="1"/>
        <w:numPr>
          <w:ilvl w:val="1"/>
          <w:numId w:val="104"/>
        </w:numPr>
        <w:spacing w:before="0" w:beforeAutospacing="0" w:after="0" w:afterAutospacing="0"/>
        <w:ind w:left="0" w:firstLine="567"/>
        <w:jc w:val="both"/>
        <w:rPr>
          <w:sz w:val="28"/>
          <w:szCs w:val="28"/>
        </w:rPr>
      </w:pPr>
      <w:r w:rsidRPr="00FF391B">
        <w:rPr>
          <w:sz w:val="28"/>
          <w:szCs w:val="28"/>
        </w:rPr>
        <w:t xml:space="preserve">виконувати запити </w:t>
      </w:r>
      <w:r>
        <w:rPr>
          <w:sz w:val="28"/>
          <w:szCs w:val="28"/>
        </w:rPr>
        <w:t>щодо</w:t>
      </w:r>
      <w:r w:rsidRPr="00FF391B">
        <w:rPr>
          <w:sz w:val="28"/>
          <w:szCs w:val="28"/>
        </w:rPr>
        <w:t xml:space="preserve"> надання відомостей </w:t>
      </w:r>
      <w:r>
        <w:rPr>
          <w:sz w:val="28"/>
          <w:szCs w:val="28"/>
        </w:rPr>
        <w:t>і</w:t>
      </w:r>
      <w:r w:rsidRPr="00FF391B">
        <w:rPr>
          <w:sz w:val="28"/>
          <w:szCs w:val="28"/>
        </w:rPr>
        <w:t xml:space="preserve">з рахунку, надані через надавача послуг з надання </w:t>
      </w:r>
      <w:r>
        <w:rPr>
          <w:sz w:val="28"/>
          <w:szCs w:val="28"/>
        </w:rPr>
        <w:t>відомостей</w:t>
      </w:r>
      <w:r w:rsidRPr="00FF391B">
        <w:rPr>
          <w:sz w:val="28"/>
          <w:szCs w:val="28"/>
        </w:rPr>
        <w:t xml:space="preserve"> з рахунк</w:t>
      </w:r>
      <w:r>
        <w:rPr>
          <w:sz w:val="28"/>
          <w:szCs w:val="28"/>
        </w:rPr>
        <w:t>у</w:t>
      </w:r>
      <w:r w:rsidRPr="00FF391B">
        <w:rPr>
          <w:sz w:val="28"/>
          <w:szCs w:val="28"/>
        </w:rPr>
        <w:t xml:space="preserve"> на тих самих умовах, що й запити, </w:t>
      </w:r>
      <w:r>
        <w:rPr>
          <w:sz w:val="28"/>
          <w:szCs w:val="28"/>
        </w:rPr>
        <w:t xml:space="preserve"> надіслані</w:t>
      </w:r>
      <w:r w:rsidRPr="00FF391B">
        <w:rPr>
          <w:sz w:val="28"/>
          <w:szCs w:val="28"/>
        </w:rPr>
        <w:t xml:space="preserve"> безпосередньо користувачем. </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22" w:name="_Toc52382636"/>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57</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Підтвердження доступності коштів на рахунку</w:t>
      </w:r>
      <w:bookmarkEnd w:id="122"/>
    </w:p>
    <w:p w:rsidR="00B2373C" w:rsidRDefault="009940EE" w:rsidP="00C65CB1">
      <w:pPr>
        <w:pStyle w:val="1"/>
        <w:numPr>
          <w:ilvl w:val="0"/>
          <w:numId w:val="50"/>
        </w:numPr>
        <w:spacing w:before="0" w:beforeAutospacing="0" w:after="0" w:afterAutospacing="0"/>
        <w:ind w:left="0" w:firstLine="567"/>
        <w:jc w:val="both"/>
        <w:rPr>
          <w:sz w:val="28"/>
          <w:szCs w:val="28"/>
        </w:rPr>
      </w:pPr>
      <w:r w:rsidRPr="00091FE4">
        <w:rPr>
          <w:sz w:val="28"/>
          <w:szCs w:val="28"/>
        </w:rPr>
        <w:t xml:space="preserve">У разі емісії електронного платіжного засобу до рахунку платника, який </w:t>
      </w:r>
      <w:r w:rsidRPr="00DF7517">
        <w:rPr>
          <w:sz w:val="28"/>
          <w:szCs w:val="28"/>
        </w:rPr>
        <w:t>відкритий в іншого надавача платіжних послуг з обслуговування рахунку</w:t>
      </w:r>
      <w:r w:rsidRPr="00091FE4">
        <w:rPr>
          <w:sz w:val="28"/>
          <w:szCs w:val="28"/>
        </w:rPr>
        <w:t>, емітент має</w:t>
      </w:r>
      <w:r w:rsidRPr="00FF391B">
        <w:rPr>
          <w:sz w:val="28"/>
          <w:szCs w:val="28"/>
        </w:rPr>
        <w:t xml:space="preserve"> право на отримання від надавача платіжних послуг з обслуговування рахунку підтвердження щодо доступності на рахунку платника необхідної для виконання платіжної операції суми коштів лише за умови дотримання </w:t>
      </w:r>
      <w:r>
        <w:rPr>
          <w:sz w:val="28"/>
          <w:szCs w:val="28"/>
        </w:rPr>
        <w:t xml:space="preserve">таких </w:t>
      </w:r>
      <w:r w:rsidRPr="00FF391B">
        <w:rPr>
          <w:sz w:val="28"/>
          <w:szCs w:val="28"/>
        </w:rPr>
        <w:t>умов:</w:t>
      </w:r>
    </w:p>
    <w:p w:rsidR="00B2373C" w:rsidRDefault="009940EE" w:rsidP="00C65CB1">
      <w:pPr>
        <w:pStyle w:val="1"/>
        <w:numPr>
          <w:ilvl w:val="1"/>
          <w:numId w:val="8"/>
        </w:numPr>
        <w:spacing w:before="0" w:beforeAutospacing="0" w:after="0" w:afterAutospacing="0"/>
        <w:ind w:left="0" w:firstLine="567"/>
        <w:jc w:val="both"/>
        <w:rPr>
          <w:sz w:val="28"/>
          <w:szCs w:val="28"/>
        </w:rPr>
      </w:pPr>
      <w:r>
        <w:rPr>
          <w:sz w:val="28"/>
          <w:szCs w:val="28"/>
        </w:rPr>
        <w:t xml:space="preserve">якщо </w:t>
      </w:r>
      <w:r w:rsidRPr="00FF391B">
        <w:rPr>
          <w:sz w:val="28"/>
          <w:szCs w:val="28"/>
        </w:rPr>
        <w:t xml:space="preserve">до початку платіжної операції платник надав емітенту згоду щодо здійснення запиту на підтвердження доступності коштів на конкретному рахунку, відкритому </w:t>
      </w:r>
      <w:r>
        <w:rPr>
          <w:sz w:val="28"/>
          <w:szCs w:val="28"/>
        </w:rPr>
        <w:t>в</w:t>
      </w:r>
      <w:r w:rsidRPr="00FF391B">
        <w:rPr>
          <w:sz w:val="28"/>
          <w:szCs w:val="28"/>
        </w:rPr>
        <w:t xml:space="preserve"> конкретного надавача платіжних послуг з обслуговування рахунку; </w:t>
      </w:r>
    </w:p>
    <w:p w:rsidR="00B2373C" w:rsidRDefault="009940EE" w:rsidP="00C65CB1">
      <w:pPr>
        <w:pStyle w:val="1"/>
        <w:numPr>
          <w:ilvl w:val="1"/>
          <w:numId w:val="8"/>
        </w:numPr>
        <w:spacing w:before="0" w:beforeAutospacing="0" w:after="0" w:afterAutospacing="0"/>
        <w:ind w:left="0" w:firstLine="567"/>
        <w:jc w:val="both"/>
        <w:rPr>
          <w:sz w:val="28"/>
          <w:szCs w:val="28"/>
        </w:rPr>
      </w:pPr>
      <w:r>
        <w:rPr>
          <w:sz w:val="28"/>
          <w:szCs w:val="28"/>
        </w:rPr>
        <w:t xml:space="preserve">якщо </w:t>
      </w:r>
      <w:r w:rsidRPr="00FF391B">
        <w:rPr>
          <w:sz w:val="28"/>
          <w:szCs w:val="28"/>
        </w:rPr>
        <w:t xml:space="preserve">платник ініціював платіжну операцію з використанням наданого емітентом електронного платіжного засобу на суму, доступність якої має бути підтверджена на запит емітента; </w:t>
      </w:r>
    </w:p>
    <w:p w:rsidR="00B2373C" w:rsidRDefault="009940EE" w:rsidP="00C65CB1">
      <w:pPr>
        <w:pStyle w:val="1"/>
        <w:numPr>
          <w:ilvl w:val="1"/>
          <w:numId w:val="8"/>
        </w:numPr>
        <w:spacing w:before="0" w:beforeAutospacing="0" w:after="0" w:afterAutospacing="0"/>
        <w:ind w:left="0" w:firstLine="567"/>
        <w:jc w:val="both"/>
        <w:rPr>
          <w:sz w:val="28"/>
          <w:szCs w:val="28"/>
        </w:rPr>
      </w:pPr>
      <w:r>
        <w:rPr>
          <w:sz w:val="28"/>
          <w:szCs w:val="28"/>
        </w:rPr>
        <w:t xml:space="preserve">якщо </w:t>
      </w:r>
      <w:r w:rsidRPr="00FF391B">
        <w:rPr>
          <w:sz w:val="28"/>
          <w:szCs w:val="28"/>
        </w:rPr>
        <w:t xml:space="preserve">емітент ідентифікує себе перед надавачем платіжних послуг з обслуговування рахунку під час кожного запиту на підтвердження доступності коштів та забезпечує захист </w:t>
      </w:r>
      <w:r>
        <w:rPr>
          <w:sz w:val="28"/>
          <w:szCs w:val="28"/>
        </w:rPr>
        <w:t>інформації під час</w:t>
      </w:r>
      <w:r w:rsidRPr="00FF391B">
        <w:rPr>
          <w:sz w:val="28"/>
          <w:szCs w:val="28"/>
        </w:rPr>
        <w:t xml:space="preserve"> здійсненн</w:t>
      </w:r>
      <w:r>
        <w:rPr>
          <w:sz w:val="28"/>
          <w:szCs w:val="28"/>
        </w:rPr>
        <w:t>я</w:t>
      </w:r>
      <w:r w:rsidRPr="00FF391B" w:rsidDel="00B71D2F">
        <w:rPr>
          <w:sz w:val="28"/>
          <w:szCs w:val="28"/>
        </w:rPr>
        <w:t xml:space="preserve"> </w:t>
      </w:r>
      <w:r w:rsidRPr="00FF391B">
        <w:rPr>
          <w:sz w:val="28"/>
          <w:szCs w:val="28"/>
        </w:rPr>
        <w:t>обміну інформацією з надавачем платіжних послуг з обслуговування рахунку лише захищеними каналами зв</w:t>
      </w:r>
      <w:r>
        <w:rPr>
          <w:sz w:val="28"/>
          <w:szCs w:val="28"/>
        </w:rPr>
        <w:t>’</w:t>
      </w:r>
      <w:r w:rsidRPr="00FF391B">
        <w:rPr>
          <w:sz w:val="28"/>
          <w:szCs w:val="28"/>
        </w:rPr>
        <w:t>язку з урахуванням вимог цього Закону.</w:t>
      </w:r>
    </w:p>
    <w:p w:rsidR="00B2373C" w:rsidRDefault="009940EE" w:rsidP="00C65CB1">
      <w:pPr>
        <w:pStyle w:val="1"/>
        <w:numPr>
          <w:ilvl w:val="0"/>
          <w:numId w:val="50"/>
        </w:numPr>
        <w:spacing w:before="0" w:beforeAutospacing="0" w:after="0" w:afterAutospacing="0"/>
        <w:ind w:left="0" w:firstLine="567"/>
        <w:jc w:val="both"/>
        <w:rPr>
          <w:sz w:val="28"/>
          <w:szCs w:val="28"/>
        </w:rPr>
      </w:pPr>
      <w:r w:rsidRPr="00FF391B">
        <w:rPr>
          <w:sz w:val="28"/>
          <w:szCs w:val="28"/>
        </w:rPr>
        <w:t xml:space="preserve">Надавач платіжних послуг з обслуговування рахунку має право надати підтвердження емітенту щодо доступності коштів на рахунку платника лише за умови дотримання </w:t>
      </w:r>
      <w:r>
        <w:rPr>
          <w:sz w:val="28"/>
          <w:szCs w:val="28"/>
        </w:rPr>
        <w:t>таких</w:t>
      </w:r>
      <w:r w:rsidRPr="00FF391B">
        <w:rPr>
          <w:sz w:val="28"/>
          <w:szCs w:val="28"/>
        </w:rPr>
        <w:t xml:space="preserve"> умов: </w:t>
      </w:r>
    </w:p>
    <w:p w:rsidR="00B2373C" w:rsidRDefault="009940EE" w:rsidP="00C65CB1">
      <w:pPr>
        <w:pStyle w:val="1"/>
        <w:numPr>
          <w:ilvl w:val="1"/>
          <w:numId w:val="106"/>
        </w:numPr>
        <w:spacing w:before="0" w:beforeAutospacing="0" w:after="0" w:afterAutospacing="0"/>
        <w:ind w:left="0" w:firstLine="567"/>
        <w:jc w:val="both"/>
        <w:rPr>
          <w:sz w:val="28"/>
          <w:szCs w:val="28"/>
        </w:rPr>
      </w:pPr>
      <w:r>
        <w:rPr>
          <w:sz w:val="28"/>
          <w:szCs w:val="28"/>
        </w:rPr>
        <w:t xml:space="preserve">якщо </w:t>
      </w:r>
      <w:r w:rsidRPr="00FF391B">
        <w:rPr>
          <w:sz w:val="28"/>
          <w:szCs w:val="28"/>
        </w:rPr>
        <w:t xml:space="preserve">рахунок платника доступний </w:t>
      </w:r>
      <w:r>
        <w:rPr>
          <w:sz w:val="28"/>
          <w:szCs w:val="28"/>
        </w:rPr>
        <w:t>у</w:t>
      </w:r>
      <w:r w:rsidRPr="00FF391B">
        <w:rPr>
          <w:sz w:val="28"/>
          <w:szCs w:val="28"/>
        </w:rPr>
        <w:t xml:space="preserve"> режимі реального часу </w:t>
      </w:r>
      <w:r>
        <w:rPr>
          <w:sz w:val="28"/>
          <w:szCs w:val="28"/>
        </w:rPr>
        <w:t>в</w:t>
      </w:r>
      <w:r w:rsidRPr="00FF391B">
        <w:rPr>
          <w:sz w:val="28"/>
          <w:szCs w:val="28"/>
        </w:rPr>
        <w:t xml:space="preserve"> момент надходження запиту;</w:t>
      </w:r>
    </w:p>
    <w:p w:rsidR="00B2373C" w:rsidRDefault="009940EE" w:rsidP="00C65CB1">
      <w:pPr>
        <w:pStyle w:val="1"/>
        <w:numPr>
          <w:ilvl w:val="1"/>
          <w:numId w:val="106"/>
        </w:numPr>
        <w:spacing w:before="0" w:beforeAutospacing="0" w:after="0" w:afterAutospacing="0"/>
        <w:ind w:left="0" w:firstLine="567"/>
        <w:jc w:val="both"/>
        <w:rPr>
          <w:sz w:val="28"/>
          <w:szCs w:val="28"/>
        </w:rPr>
      </w:pPr>
      <w:r>
        <w:rPr>
          <w:sz w:val="28"/>
          <w:szCs w:val="28"/>
        </w:rPr>
        <w:t xml:space="preserve">якщо </w:t>
      </w:r>
      <w:r w:rsidRPr="00FF391B">
        <w:rPr>
          <w:sz w:val="28"/>
          <w:szCs w:val="28"/>
        </w:rPr>
        <w:t>платник надав надавачу платіжних послуг з обслуговування рахунку свою згоду на надання інформації на запити конкретного емітента щодо сум ініційованих платником платіжних операцій</w:t>
      </w:r>
      <w:r>
        <w:rPr>
          <w:sz w:val="28"/>
          <w:szCs w:val="28"/>
        </w:rPr>
        <w:t xml:space="preserve"> (згода платника має бути наданою </w:t>
      </w:r>
      <w:r w:rsidRPr="00FF391B">
        <w:rPr>
          <w:sz w:val="28"/>
          <w:szCs w:val="28"/>
        </w:rPr>
        <w:t>перед першим запитом емітента на підтвердження доступності коштів на рахунку платника</w:t>
      </w:r>
      <w:r>
        <w:rPr>
          <w:sz w:val="28"/>
          <w:szCs w:val="28"/>
        </w:rPr>
        <w:t>).</w:t>
      </w:r>
      <w:r w:rsidRPr="00FF391B">
        <w:rPr>
          <w:sz w:val="28"/>
          <w:szCs w:val="28"/>
        </w:rPr>
        <w:t xml:space="preserve"> </w:t>
      </w:r>
    </w:p>
    <w:p w:rsidR="00B2373C" w:rsidRDefault="009940EE" w:rsidP="00C65CB1">
      <w:pPr>
        <w:pStyle w:val="1"/>
        <w:numPr>
          <w:ilvl w:val="0"/>
          <w:numId w:val="50"/>
        </w:numPr>
        <w:spacing w:before="0" w:beforeAutospacing="0" w:after="0" w:afterAutospacing="0"/>
        <w:ind w:left="0" w:firstLine="567"/>
        <w:jc w:val="both"/>
        <w:rPr>
          <w:sz w:val="28"/>
          <w:szCs w:val="28"/>
        </w:rPr>
      </w:pPr>
      <w:r>
        <w:rPr>
          <w:sz w:val="28"/>
          <w:szCs w:val="28"/>
          <w:lang w:val="ru-RU"/>
        </w:rPr>
        <w:t>У</w:t>
      </w:r>
      <w:r w:rsidRPr="00FF391B">
        <w:rPr>
          <w:sz w:val="28"/>
          <w:szCs w:val="28"/>
        </w:rPr>
        <w:t xml:space="preserve"> разі дотримання зазначених у цій статті умов надавач платіжних послуг з обслуговування рахунку зобов’язаний негайно надати відповідь на запит </w:t>
      </w:r>
      <w:r w:rsidRPr="00FF391B">
        <w:rPr>
          <w:sz w:val="28"/>
          <w:szCs w:val="28"/>
        </w:rPr>
        <w:lastRenderedPageBreak/>
        <w:t xml:space="preserve">емітента щодо доступності на рахунку платника конкретної суми коштів у форматі </w:t>
      </w:r>
      <w:r w:rsidR="00460B5E">
        <w:rPr>
          <w:sz w:val="28"/>
          <w:szCs w:val="28"/>
        </w:rPr>
        <w:t>«</w:t>
      </w:r>
      <w:r w:rsidRPr="00FF391B">
        <w:rPr>
          <w:sz w:val="28"/>
          <w:szCs w:val="28"/>
        </w:rPr>
        <w:t>так</w:t>
      </w:r>
      <w:r w:rsidR="00460B5E">
        <w:rPr>
          <w:sz w:val="28"/>
          <w:szCs w:val="28"/>
        </w:rPr>
        <w:t>»</w:t>
      </w:r>
      <w:r w:rsidRPr="00FF391B">
        <w:rPr>
          <w:sz w:val="28"/>
          <w:szCs w:val="28"/>
        </w:rPr>
        <w:t xml:space="preserve"> або </w:t>
      </w:r>
      <w:r w:rsidR="00460B5E">
        <w:rPr>
          <w:sz w:val="28"/>
          <w:szCs w:val="28"/>
        </w:rPr>
        <w:t>«</w:t>
      </w:r>
      <w:r w:rsidRPr="00FF391B">
        <w:rPr>
          <w:sz w:val="28"/>
          <w:szCs w:val="28"/>
        </w:rPr>
        <w:t>ні</w:t>
      </w:r>
      <w:r w:rsidR="00460B5E">
        <w:rPr>
          <w:sz w:val="28"/>
          <w:szCs w:val="28"/>
        </w:rPr>
        <w:t>»</w:t>
      </w:r>
      <w:r w:rsidRPr="00FF391B">
        <w:rPr>
          <w:sz w:val="28"/>
          <w:szCs w:val="28"/>
        </w:rPr>
        <w:t>.</w:t>
      </w:r>
    </w:p>
    <w:p w:rsidR="00B2373C" w:rsidRDefault="009940EE" w:rsidP="00C65CB1">
      <w:pPr>
        <w:pStyle w:val="1"/>
        <w:numPr>
          <w:ilvl w:val="0"/>
          <w:numId w:val="50"/>
        </w:numPr>
        <w:spacing w:before="0" w:beforeAutospacing="0" w:after="0" w:afterAutospacing="0"/>
        <w:ind w:left="0" w:firstLine="567"/>
        <w:jc w:val="both"/>
        <w:rPr>
          <w:sz w:val="28"/>
          <w:szCs w:val="28"/>
        </w:rPr>
      </w:pPr>
      <w:r w:rsidRPr="00FF391B">
        <w:rPr>
          <w:sz w:val="28"/>
          <w:szCs w:val="28"/>
        </w:rPr>
        <w:t>Відповідь надавача платіжних послуг з обслуговування рахунку не повинна містити інш</w:t>
      </w:r>
      <w:r>
        <w:rPr>
          <w:sz w:val="28"/>
          <w:szCs w:val="28"/>
        </w:rPr>
        <w:t>ої</w:t>
      </w:r>
      <w:r w:rsidRPr="00FF391B">
        <w:rPr>
          <w:sz w:val="28"/>
          <w:szCs w:val="28"/>
        </w:rPr>
        <w:t xml:space="preserve"> інформаці</w:t>
      </w:r>
      <w:r>
        <w:rPr>
          <w:sz w:val="28"/>
          <w:szCs w:val="28"/>
        </w:rPr>
        <w:t>ї</w:t>
      </w:r>
      <w:r w:rsidRPr="00FF391B">
        <w:rPr>
          <w:sz w:val="28"/>
          <w:szCs w:val="28"/>
        </w:rPr>
        <w:t xml:space="preserve">, </w:t>
      </w:r>
      <w:r>
        <w:rPr>
          <w:sz w:val="28"/>
          <w:szCs w:val="28"/>
        </w:rPr>
        <w:t>у</w:t>
      </w:r>
      <w:r w:rsidRPr="00FF391B">
        <w:rPr>
          <w:sz w:val="28"/>
          <w:szCs w:val="28"/>
        </w:rPr>
        <w:t xml:space="preserve"> тому числі виписк</w:t>
      </w:r>
      <w:r>
        <w:rPr>
          <w:sz w:val="28"/>
          <w:szCs w:val="28"/>
        </w:rPr>
        <w:t>и</w:t>
      </w:r>
      <w:r w:rsidRPr="00FF391B">
        <w:rPr>
          <w:sz w:val="28"/>
          <w:szCs w:val="28"/>
        </w:rPr>
        <w:t xml:space="preserve"> та/або </w:t>
      </w:r>
      <w:r w:rsidRPr="00F969E2">
        <w:rPr>
          <w:sz w:val="28"/>
          <w:szCs w:val="28"/>
        </w:rPr>
        <w:t xml:space="preserve">балансу за рахунком платника.  </w:t>
      </w:r>
    </w:p>
    <w:p w:rsidR="00B2373C" w:rsidRDefault="009940EE" w:rsidP="00C65CB1">
      <w:pPr>
        <w:pStyle w:val="1"/>
        <w:numPr>
          <w:ilvl w:val="0"/>
          <w:numId w:val="50"/>
        </w:numPr>
        <w:spacing w:before="0" w:beforeAutospacing="0" w:after="0" w:afterAutospacing="0"/>
        <w:ind w:left="0" w:firstLine="567"/>
        <w:jc w:val="both"/>
        <w:rPr>
          <w:sz w:val="28"/>
          <w:szCs w:val="28"/>
        </w:rPr>
      </w:pPr>
      <w:r w:rsidRPr="00FF391B">
        <w:rPr>
          <w:sz w:val="28"/>
          <w:szCs w:val="28"/>
        </w:rPr>
        <w:t>Емітент не має прав</w:t>
      </w:r>
      <w:r>
        <w:rPr>
          <w:sz w:val="28"/>
          <w:szCs w:val="28"/>
        </w:rPr>
        <w:t>а</w:t>
      </w:r>
      <w:r w:rsidRPr="00FF391B">
        <w:rPr>
          <w:sz w:val="28"/>
          <w:szCs w:val="28"/>
        </w:rPr>
        <w:t xml:space="preserve"> зберігати або використовувати отриману на його запит інформацію для </w:t>
      </w:r>
      <w:r w:rsidRPr="002177BD">
        <w:rPr>
          <w:sz w:val="28"/>
          <w:szCs w:val="28"/>
        </w:rPr>
        <w:t>цілей інших, ніж виконання платіжної операції, ініційованої з використанням наданого ним платнику платіжного</w:t>
      </w:r>
      <w:r w:rsidRPr="00FF391B">
        <w:rPr>
          <w:sz w:val="28"/>
          <w:szCs w:val="28"/>
        </w:rPr>
        <w:t xml:space="preserve"> інструмент</w:t>
      </w:r>
      <w:r>
        <w:rPr>
          <w:sz w:val="28"/>
          <w:szCs w:val="28"/>
        </w:rPr>
        <w:t>у</w:t>
      </w:r>
      <w:r w:rsidRPr="00FF391B">
        <w:rPr>
          <w:sz w:val="28"/>
          <w:szCs w:val="28"/>
        </w:rPr>
        <w:t>.</w:t>
      </w:r>
    </w:p>
    <w:p w:rsidR="00B2373C" w:rsidRDefault="009940EE" w:rsidP="00C65CB1">
      <w:pPr>
        <w:pStyle w:val="1"/>
        <w:numPr>
          <w:ilvl w:val="0"/>
          <w:numId w:val="50"/>
        </w:numPr>
        <w:spacing w:before="0" w:beforeAutospacing="0" w:after="0" w:afterAutospacing="0"/>
        <w:ind w:left="0" w:firstLine="567"/>
        <w:jc w:val="both"/>
        <w:rPr>
          <w:sz w:val="28"/>
          <w:szCs w:val="28"/>
        </w:rPr>
      </w:pPr>
      <w:r w:rsidRPr="00FF391B">
        <w:rPr>
          <w:sz w:val="28"/>
          <w:szCs w:val="28"/>
        </w:rPr>
        <w:t>Надавач платіжних послуг з обслуговування рахунку не має прав</w:t>
      </w:r>
      <w:r>
        <w:rPr>
          <w:sz w:val="28"/>
          <w:szCs w:val="28"/>
        </w:rPr>
        <w:t>а</w:t>
      </w:r>
      <w:r w:rsidRPr="00FF391B">
        <w:rPr>
          <w:sz w:val="28"/>
          <w:szCs w:val="28"/>
        </w:rPr>
        <w:t xml:space="preserve"> блокувати кошти на рахунку платника у відповідь на запит емітента щодо підтвердження доступності коштів.</w:t>
      </w:r>
    </w:p>
    <w:p w:rsidR="00CC090F" w:rsidRDefault="00CC090F" w:rsidP="00CC090F">
      <w:pPr>
        <w:pStyle w:val="1"/>
        <w:numPr>
          <w:ilvl w:val="0"/>
          <w:numId w:val="0"/>
        </w:numPr>
        <w:spacing w:before="0" w:beforeAutospacing="0" w:after="0" w:afterAutospacing="0"/>
        <w:ind w:left="567"/>
        <w:jc w:val="both"/>
        <w:rPr>
          <w:sz w:val="28"/>
          <w:szCs w:val="28"/>
        </w:rPr>
      </w:pPr>
    </w:p>
    <w:p w:rsidR="009940EE" w:rsidRPr="00FF391B" w:rsidRDefault="009940EE" w:rsidP="00B2373C">
      <w:pPr>
        <w:pStyle w:val="a5"/>
        <w:spacing w:before="0"/>
        <w:jc w:val="center"/>
        <w:outlineLvl w:val="1"/>
        <w:rPr>
          <w:rFonts w:ascii="Times New Roman" w:hAnsi="Times New Roman"/>
          <w:b/>
          <w:sz w:val="28"/>
          <w:szCs w:val="28"/>
          <w:lang w:eastAsia="uk-UA"/>
        </w:rPr>
      </w:pPr>
      <w:bookmarkStart w:id="123" w:name="_Toc52382637"/>
      <w:r w:rsidRPr="00FF391B">
        <w:rPr>
          <w:rFonts w:ascii="Times New Roman" w:hAnsi="Times New Roman"/>
          <w:b/>
          <w:sz w:val="28"/>
          <w:szCs w:val="28"/>
          <w:lang w:eastAsia="uk-UA"/>
        </w:rPr>
        <w:t>Глава 5.</w:t>
      </w:r>
      <w:r w:rsidRPr="00FF391B">
        <w:rPr>
          <w:rFonts w:ascii="Times New Roman" w:hAnsi="Times New Roman"/>
          <w:b/>
          <w:sz w:val="28"/>
          <w:szCs w:val="28"/>
          <w:lang w:val="ru-RU" w:eastAsia="uk-UA"/>
        </w:rPr>
        <w:t xml:space="preserve"> </w:t>
      </w:r>
      <w:r w:rsidRPr="00FF391B">
        <w:rPr>
          <w:rFonts w:ascii="Times New Roman" w:hAnsi="Times New Roman"/>
          <w:b/>
          <w:sz w:val="28"/>
          <w:szCs w:val="28"/>
          <w:lang w:eastAsia="uk-UA"/>
        </w:rPr>
        <w:t>ЕЛЕКТРОННІ ТА ЦИФРОВІ ГРОШІ</w:t>
      </w:r>
      <w:bookmarkEnd w:id="123"/>
    </w:p>
    <w:p w:rsidR="00B2373C" w:rsidRDefault="009940EE" w:rsidP="00B2373C">
      <w:pPr>
        <w:pStyle w:val="a5"/>
        <w:spacing w:before="0"/>
        <w:jc w:val="center"/>
        <w:outlineLvl w:val="2"/>
        <w:rPr>
          <w:rFonts w:ascii="Times New Roman" w:hAnsi="Times New Roman"/>
          <w:b/>
          <w:sz w:val="28"/>
          <w:szCs w:val="28"/>
          <w:lang w:eastAsia="uk-UA"/>
        </w:rPr>
      </w:pPr>
      <w:bookmarkStart w:id="124" w:name="_Toc52382638"/>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58</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Емітенти електронних грошей</w:t>
      </w:r>
      <w:bookmarkEnd w:id="124"/>
    </w:p>
    <w:p w:rsidR="00B2373C" w:rsidRDefault="009940EE" w:rsidP="00C65CB1">
      <w:pPr>
        <w:pStyle w:val="1"/>
        <w:numPr>
          <w:ilvl w:val="0"/>
          <w:numId w:val="51"/>
        </w:numPr>
        <w:spacing w:before="0" w:beforeAutospacing="0" w:after="0" w:afterAutospacing="0"/>
        <w:ind w:left="0" w:firstLine="567"/>
        <w:jc w:val="both"/>
        <w:rPr>
          <w:sz w:val="28"/>
          <w:szCs w:val="28"/>
        </w:rPr>
      </w:pPr>
      <w:r w:rsidRPr="00FF391B">
        <w:rPr>
          <w:sz w:val="28"/>
          <w:szCs w:val="28"/>
        </w:rPr>
        <w:t xml:space="preserve">Емітентами електронних грошей в Україні можуть бути </w:t>
      </w:r>
      <w:r w:rsidRPr="00462C3E">
        <w:rPr>
          <w:sz w:val="28"/>
          <w:szCs w:val="28"/>
        </w:rPr>
        <w:t>виключно</w:t>
      </w:r>
      <w:r w:rsidRPr="00FF391B">
        <w:rPr>
          <w:sz w:val="28"/>
          <w:szCs w:val="28"/>
        </w:rPr>
        <w:t xml:space="preserve"> такі особи:</w:t>
      </w:r>
    </w:p>
    <w:p w:rsidR="00B2373C" w:rsidRDefault="009940EE" w:rsidP="00C65CB1">
      <w:pPr>
        <w:pStyle w:val="a5"/>
        <w:numPr>
          <w:ilvl w:val="2"/>
          <w:numId w:val="3"/>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банки;</w:t>
      </w:r>
    </w:p>
    <w:p w:rsidR="00B2373C" w:rsidRDefault="009940EE" w:rsidP="00C65CB1">
      <w:pPr>
        <w:pStyle w:val="a5"/>
        <w:numPr>
          <w:ilvl w:val="2"/>
          <w:numId w:val="3"/>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установи електронних грошей;</w:t>
      </w:r>
    </w:p>
    <w:p w:rsidR="00B2373C" w:rsidRDefault="009940EE" w:rsidP="00C65CB1">
      <w:pPr>
        <w:pStyle w:val="a5"/>
        <w:numPr>
          <w:ilvl w:val="2"/>
          <w:numId w:val="3"/>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філії іноземних платіжних установ;</w:t>
      </w:r>
    </w:p>
    <w:p w:rsidR="00B2373C" w:rsidRDefault="009940EE" w:rsidP="00C65CB1">
      <w:pPr>
        <w:pStyle w:val="a5"/>
        <w:numPr>
          <w:ilvl w:val="2"/>
          <w:numId w:val="3"/>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оператори поштового зв</w:t>
      </w:r>
      <w:r>
        <w:rPr>
          <w:rFonts w:ascii="Times New Roman" w:hAnsi="Times New Roman"/>
          <w:sz w:val="28"/>
          <w:szCs w:val="28"/>
          <w:lang w:eastAsia="uk-UA"/>
        </w:rPr>
        <w:t>’</w:t>
      </w:r>
      <w:r w:rsidRPr="00FF391B">
        <w:rPr>
          <w:rFonts w:ascii="Times New Roman" w:hAnsi="Times New Roman"/>
          <w:sz w:val="28"/>
          <w:szCs w:val="28"/>
          <w:lang w:eastAsia="uk-UA"/>
        </w:rPr>
        <w:t>язку;</w:t>
      </w:r>
    </w:p>
    <w:p w:rsidR="00B2373C" w:rsidRDefault="009940EE" w:rsidP="00C65CB1">
      <w:pPr>
        <w:pStyle w:val="a5"/>
        <w:numPr>
          <w:ilvl w:val="2"/>
          <w:numId w:val="3"/>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Національний банк України;</w:t>
      </w:r>
    </w:p>
    <w:p w:rsidR="00B2373C" w:rsidRDefault="009940EE" w:rsidP="00C65CB1">
      <w:pPr>
        <w:pStyle w:val="a5"/>
        <w:numPr>
          <w:ilvl w:val="2"/>
          <w:numId w:val="3"/>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 xml:space="preserve">органи державної влади та </w:t>
      </w:r>
      <w:r>
        <w:rPr>
          <w:rFonts w:ascii="Times New Roman" w:hAnsi="Times New Roman"/>
          <w:sz w:val="28"/>
          <w:szCs w:val="28"/>
          <w:lang w:eastAsia="uk-UA"/>
        </w:rPr>
        <w:t xml:space="preserve">органи </w:t>
      </w:r>
      <w:r w:rsidRPr="00FF391B">
        <w:rPr>
          <w:rFonts w:ascii="Times New Roman" w:hAnsi="Times New Roman"/>
          <w:sz w:val="28"/>
          <w:szCs w:val="28"/>
          <w:lang w:eastAsia="uk-UA"/>
        </w:rPr>
        <w:t>місцевого самоврядування.</w:t>
      </w:r>
    </w:p>
    <w:p w:rsidR="00B2373C" w:rsidRDefault="009940EE" w:rsidP="00C65CB1">
      <w:pPr>
        <w:pStyle w:val="1"/>
        <w:numPr>
          <w:ilvl w:val="0"/>
          <w:numId w:val="51"/>
        </w:numPr>
        <w:spacing w:before="0" w:beforeAutospacing="0" w:after="0" w:afterAutospacing="0"/>
        <w:ind w:left="0" w:firstLine="567"/>
        <w:jc w:val="both"/>
        <w:rPr>
          <w:sz w:val="28"/>
          <w:szCs w:val="28"/>
        </w:rPr>
      </w:pPr>
      <w:r w:rsidRPr="00FF391B">
        <w:rPr>
          <w:sz w:val="28"/>
          <w:szCs w:val="28"/>
        </w:rPr>
        <w:t xml:space="preserve">Для набуття </w:t>
      </w:r>
      <w:r w:rsidRPr="00462C3E">
        <w:rPr>
          <w:sz w:val="28"/>
          <w:szCs w:val="28"/>
        </w:rPr>
        <w:t>статусу емітента електронних грошей та отримання права на надання послуги з випуску</w:t>
      </w:r>
      <w:r w:rsidRPr="00FF391B">
        <w:rPr>
          <w:sz w:val="28"/>
          <w:szCs w:val="28"/>
        </w:rPr>
        <w:t xml:space="preserve"> та виконання платіжних операцій з електронними грошима, </w:t>
      </w:r>
      <w:r>
        <w:rPr>
          <w:sz w:val="28"/>
          <w:szCs w:val="28"/>
        </w:rPr>
        <w:t>у</w:t>
      </w:r>
      <w:r w:rsidRPr="00FF391B">
        <w:rPr>
          <w:sz w:val="28"/>
          <w:szCs w:val="28"/>
        </w:rPr>
        <w:t xml:space="preserve"> тому числі відкриття та обслуговування електронних гаманців, особа (крім Національного банку України та банків) має отримати ліцензію Національного банку України на надання платіжних послуг у порядку, визначеному цим Законом та нормативно-правовими актами Національного банку України.</w:t>
      </w:r>
    </w:p>
    <w:p w:rsidR="00B2373C" w:rsidRDefault="009940EE" w:rsidP="00C65CB1">
      <w:pPr>
        <w:pStyle w:val="1"/>
        <w:numPr>
          <w:ilvl w:val="0"/>
          <w:numId w:val="51"/>
        </w:numPr>
        <w:spacing w:before="0" w:beforeAutospacing="0" w:after="0" w:afterAutospacing="0"/>
        <w:ind w:left="0" w:firstLine="567"/>
        <w:jc w:val="both"/>
        <w:rPr>
          <w:sz w:val="28"/>
          <w:szCs w:val="28"/>
        </w:rPr>
      </w:pPr>
      <w:r w:rsidRPr="00FF391B">
        <w:rPr>
          <w:sz w:val="28"/>
          <w:szCs w:val="28"/>
        </w:rPr>
        <w:t xml:space="preserve">Емітент електронних грошей має право розпочинати діяльність з електронними грошима, передбачену ліцензією на надання платіжних послуг, після внесення відомостей про нього (із переліком дозволених видів діяльності) до Реєстру </w:t>
      </w:r>
      <w:r>
        <w:rPr>
          <w:sz w:val="28"/>
          <w:szCs w:val="28"/>
        </w:rPr>
        <w:t>в</w:t>
      </w:r>
      <w:r w:rsidRPr="00FF391B">
        <w:rPr>
          <w:sz w:val="28"/>
          <w:szCs w:val="28"/>
        </w:rPr>
        <w:t xml:space="preserve"> порядку, визначеному цим Законом та нормативно-правовими актами Національного банку України.</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25" w:name="_Toc52382639"/>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59</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xml:space="preserve">. </w:t>
      </w:r>
      <w:r w:rsidRPr="00462C3E">
        <w:rPr>
          <w:rFonts w:ascii="Times New Roman" w:hAnsi="Times New Roman"/>
          <w:b/>
          <w:sz w:val="28"/>
          <w:szCs w:val="28"/>
          <w:lang w:eastAsia="uk-UA"/>
        </w:rPr>
        <w:t>Винятки з поняття електронних грошей</w:t>
      </w:r>
      <w:bookmarkEnd w:id="125"/>
    </w:p>
    <w:p w:rsidR="00B2373C" w:rsidRDefault="009940EE" w:rsidP="00C65CB1">
      <w:pPr>
        <w:pStyle w:val="1"/>
        <w:numPr>
          <w:ilvl w:val="0"/>
          <w:numId w:val="52"/>
        </w:numPr>
        <w:spacing w:before="0" w:beforeAutospacing="0" w:after="0" w:afterAutospacing="0"/>
        <w:ind w:left="0" w:firstLine="567"/>
        <w:jc w:val="both"/>
        <w:rPr>
          <w:sz w:val="28"/>
          <w:szCs w:val="28"/>
        </w:rPr>
      </w:pPr>
      <w:r w:rsidRPr="00FF391B">
        <w:rPr>
          <w:sz w:val="28"/>
          <w:szCs w:val="28"/>
        </w:rPr>
        <w:t>До електронних грошей не належать будь-які одиниці вартості</w:t>
      </w:r>
      <w:r>
        <w:rPr>
          <w:sz w:val="28"/>
          <w:szCs w:val="28"/>
        </w:rPr>
        <w:t>,</w:t>
      </w:r>
      <w:r w:rsidRPr="00FF391B">
        <w:rPr>
          <w:sz w:val="28"/>
          <w:szCs w:val="28"/>
        </w:rPr>
        <w:t xml:space="preserve"> які:</w:t>
      </w:r>
    </w:p>
    <w:p w:rsidR="00B2373C" w:rsidRDefault="009940EE" w:rsidP="00C65CB1">
      <w:pPr>
        <w:pStyle w:val="a5"/>
        <w:numPr>
          <w:ilvl w:val="2"/>
          <w:numId w:val="4"/>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 xml:space="preserve">обліковуються суб’єктом господарювання, </w:t>
      </w:r>
      <w:r>
        <w:rPr>
          <w:rFonts w:ascii="Times New Roman" w:hAnsi="Times New Roman"/>
          <w:sz w:val="28"/>
          <w:szCs w:val="28"/>
          <w:lang w:eastAsia="uk-UA"/>
        </w:rPr>
        <w:t>який</w:t>
      </w:r>
      <w:r w:rsidRPr="00FF391B">
        <w:rPr>
          <w:rFonts w:ascii="Times New Roman" w:hAnsi="Times New Roman"/>
          <w:sz w:val="28"/>
          <w:szCs w:val="28"/>
          <w:lang w:eastAsia="uk-UA"/>
        </w:rPr>
        <w:t xml:space="preserve"> їх випустив, або містяться на будь-якому фізичному носії і використовуються в обмежений спосіб, зокрема </w:t>
      </w:r>
      <w:r>
        <w:rPr>
          <w:rFonts w:ascii="Times New Roman" w:hAnsi="Times New Roman"/>
          <w:sz w:val="28"/>
          <w:szCs w:val="28"/>
          <w:lang w:eastAsia="uk-UA"/>
        </w:rPr>
        <w:t>дають змогу</w:t>
      </w:r>
      <w:r w:rsidRPr="00FF391B">
        <w:rPr>
          <w:rFonts w:ascii="Times New Roman" w:hAnsi="Times New Roman"/>
          <w:sz w:val="28"/>
          <w:szCs w:val="28"/>
          <w:lang w:eastAsia="uk-UA"/>
        </w:rPr>
        <w:t xml:space="preserve"> їх держателю придбавати товари і послуги лише у суб’єкта господарювання, який випустив ці одиниці вартості, незалежно від географічного місця розташування цього суб’єкта господарювання;</w:t>
      </w:r>
    </w:p>
    <w:p w:rsidR="00B2373C" w:rsidRDefault="009940EE" w:rsidP="00C65CB1">
      <w:pPr>
        <w:pStyle w:val="a5"/>
        <w:numPr>
          <w:ilvl w:val="2"/>
          <w:numId w:val="4"/>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 xml:space="preserve">використовуються абонентом оператора телекомунікацій для оплати та споживання цифрового контенту за допомогою будь-якого телекомунікаційного, </w:t>
      </w:r>
      <w:r w:rsidRPr="00FF391B">
        <w:rPr>
          <w:rFonts w:ascii="Times New Roman" w:hAnsi="Times New Roman"/>
          <w:sz w:val="28"/>
          <w:szCs w:val="28"/>
          <w:lang w:eastAsia="uk-UA"/>
        </w:rPr>
        <w:lastRenderedPageBreak/>
        <w:t xml:space="preserve">цифрового пристрою за умови, що вартість таких послуг </w:t>
      </w:r>
      <w:r>
        <w:rPr>
          <w:rFonts w:ascii="Times New Roman" w:hAnsi="Times New Roman"/>
          <w:sz w:val="28"/>
          <w:szCs w:val="28"/>
          <w:lang w:eastAsia="uk-UA"/>
        </w:rPr>
        <w:t>у</w:t>
      </w:r>
      <w:r w:rsidRPr="00FF391B">
        <w:rPr>
          <w:rFonts w:ascii="Times New Roman" w:hAnsi="Times New Roman"/>
          <w:sz w:val="28"/>
          <w:szCs w:val="28"/>
          <w:lang w:eastAsia="uk-UA"/>
        </w:rPr>
        <w:t>ключена оператором до рахунк</w:t>
      </w:r>
      <w:r>
        <w:rPr>
          <w:rFonts w:ascii="Times New Roman" w:hAnsi="Times New Roman"/>
          <w:sz w:val="28"/>
          <w:szCs w:val="28"/>
          <w:lang w:eastAsia="uk-UA"/>
        </w:rPr>
        <w:t>а</w:t>
      </w:r>
      <w:r w:rsidRPr="00FF391B">
        <w:rPr>
          <w:rFonts w:ascii="Times New Roman" w:hAnsi="Times New Roman"/>
          <w:sz w:val="28"/>
          <w:szCs w:val="28"/>
          <w:lang w:eastAsia="uk-UA"/>
        </w:rPr>
        <w:t xml:space="preserve"> абонента за телекомунікаційні послуги.</w:t>
      </w:r>
    </w:p>
    <w:p w:rsidR="00B2373C" w:rsidRDefault="009940EE" w:rsidP="00C65CB1">
      <w:pPr>
        <w:pStyle w:val="1"/>
        <w:numPr>
          <w:ilvl w:val="0"/>
          <w:numId w:val="52"/>
        </w:numPr>
        <w:spacing w:before="0" w:beforeAutospacing="0" w:after="0" w:afterAutospacing="0"/>
        <w:ind w:left="0" w:firstLine="567"/>
        <w:jc w:val="both"/>
        <w:rPr>
          <w:sz w:val="28"/>
          <w:szCs w:val="28"/>
        </w:rPr>
      </w:pPr>
      <w:r w:rsidRPr="00FF391B">
        <w:rPr>
          <w:sz w:val="28"/>
          <w:szCs w:val="28"/>
        </w:rPr>
        <w:t xml:space="preserve">Національний банк України має право встановлювати інші </w:t>
      </w:r>
      <w:r w:rsidRPr="00462C3E">
        <w:rPr>
          <w:sz w:val="28"/>
          <w:szCs w:val="28"/>
        </w:rPr>
        <w:t xml:space="preserve">винятки з </w:t>
      </w:r>
      <w:r w:rsidRPr="00091FE4">
        <w:rPr>
          <w:sz w:val="28"/>
          <w:szCs w:val="28"/>
        </w:rPr>
        <w:t>поняття</w:t>
      </w:r>
      <w:r w:rsidRPr="00FF391B">
        <w:rPr>
          <w:sz w:val="28"/>
          <w:szCs w:val="28"/>
        </w:rPr>
        <w:t xml:space="preserve"> електронних грошей.</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26" w:name="_Toc52382640"/>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60</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Випуск та погашення електронних грошей</w:t>
      </w:r>
      <w:bookmarkEnd w:id="126"/>
    </w:p>
    <w:p w:rsidR="00B2373C"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Для використання на території України емітенти електронних грошей мають право здійснювати випуск електронних грошей, номінованих виключно  в гривні.</w:t>
      </w:r>
    </w:p>
    <w:p w:rsidR="00B2373C"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 xml:space="preserve">Випуск електронних грошей, номінованих </w:t>
      </w:r>
      <w:r>
        <w:rPr>
          <w:sz w:val="28"/>
          <w:szCs w:val="28"/>
        </w:rPr>
        <w:t>у</w:t>
      </w:r>
      <w:r w:rsidRPr="00FF391B">
        <w:rPr>
          <w:sz w:val="28"/>
          <w:szCs w:val="28"/>
        </w:rPr>
        <w:t xml:space="preserve"> гривні, здійснюється емітентами електронних грошей, що є резидентами.</w:t>
      </w:r>
    </w:p>
    <w:p w:rsidR="009940EE" w:rsidRPr="00FF391B"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 xml:space="preserve">Емітент електронних грошей має право випускати електронні гроші на суму, </w:t>
      </w:r>
      <w:r>
        <w:rPr>
          <w:sz w:val="28"/>
          <w:szCs w:val="28"/>
        </w:rPr>
        <w:t>що</w:t>
      </w:r>
      <w:r w:rsidRPr="00FF391B">
        <w:rPr>
          <w:sz w:val="28"/>
          <w:szCs w:val="28"/>
        </w:rPr>
        <w:t xml:space="preserve"> не перевищує сум</w:t>
      </w:r>
      <w:r>
        <w:rPr>
          <w:sz w:val="28"/>
          <w:szCs w:val="28"/>
        </w:rPr>
        <w:t>и</w:t>
      </w:r>
      <w:r w:rsidRPr="00FF391B">
        <w:rPr>
          <w:sz w:val="28"/>
          <w:szCs w:val="28"/>
        </w:rPr>
        <w:t xml:space="preserve"> отриманих ним від користувача коштів.</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rPr>
        <w:t>Емітент</w:t>
      </w:r>
      <w:r w:rsidRPr="00FF391B">
        <w:rPr>
          <w:rFonts w:ascii="Times New Roman" w:hAnsi="Times New Roman"/>
          <w:sz w:val="28"/>
          <w:szCs w:val="28"/>
          <w:lang w:eastAsia="uk-UA"/>
        </w:rPr>
        <w:t xml:space="preserve"> електронних грошей бере на себе зобов</w:t>
      </w:r>
      <w:r>
        <w:rPr>
          <w:rFonts w:ascii="Times New Roman" w:hAnsi="Times New Roman"/>
          <w:sz w:val="28"/>
          <w:szCs w:val="28"/>
          <w:lang w:eastAsia="uk-UA"/>
        </w:rPr>
        <w:t>’</w:t>
      </w:r>
      <w:r w:rsidRPr="00FF391B">
        <w:rPr>
          <w:rFonts w:ascii="Times New Roman" w:hAnsi="Times New Roman"/>
          <w:sz w:val="28"/>
          <w:szCs w:val="28"/>
          <w:lang w:eastAsia="uk-UA"/>
        </w:rPr>
        <w:t>язання з їх погашення на вимогу користувача.</w:t>
      </w:r>
    </w:p>
    <w:p w:rsidR="009940EE" w:rsidRPr="00FF391B"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Користувачі мають право отримувати та використовувати електронні гроші, номіновані в іноземній валюті, які випущені емітентами-нерезидентами за межами України.</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Платіжні операції з використанням електронних грошей, номінованих в іноземній валюті, виконуються з урахуванням валютного законодавства</w:t>
      </w:r>
      <w:r>
        <w:rPr>
          <w:rFonts w:ascii="Times New Roman" w:hAnsi="Times New Roman"/>
          <w:sz w:val="28"/>
          <w:szCs w:val="28"/>
          <w:lang w:eastAsia="uk-UA"/>
        </w:rPr>
        <w:t xml:space="preserve"> України</w:t>
      </w:r>
      <w:r w:rsidRPr="00FF391B">
        <w:rPr>
          <w:rFonts w:ascii="Times New Roman" w:hAnsi="Times New Roman"/>
          <w:sz w:val="28"/>
          <w:szCs w:val="28"/>
          <w:lang w:eastAsia="uk-UA"/>
        </w:rPr>
        <w:t xml:space="preserve">. </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Порядок використання електронних грошей, номінованих в іноземній валюті, визначається Національним банком України.</w:t>
      </w:r>
    </w:p>
    <w:p w:rsidR="009940EE" w:rsidRPr="00FF391B"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 xml:space="preserve">Умови випуску, використання та погашення електронних грошей визначаються внутрішніми положеннями емітента з урахуванням вимог </w:t>
      </w:r>
      <w:r>
        <w:rPr>
          <w:sz w:val="28"/>
          <w:szCs w:val="28"/>
        </w:rPr>
        <w:t>нормативно-правових актів Національного банку України</w:t>
      </w:r>
      <w:r w:rsidRPr="00FF391B">
        <w:rPr>
          <w:sz w:val="28"/>
          <w:szCs w:val="28"/>
        </w:rPr>
        <w:t xml:space="preserve"> та зазначаються </w:t>
      </w:r>
      <w:r>
        <w:rPr>
          <w:sz w:val="28"/>
          <w:szCs w:val="28"/>
        </w:rPr>
        <w:t>в</w:t>
      </w:r>
      <w:r w:rsidRPr="00FF391B">
        <w:rPr>
          <w:sz w:val="28"/>
          <w:szCs w:val="28"/>
        </w:rPr>
        <w:t xml:space="preserve"> договорі про надання платіжних послуг, уклад</w:t>
      </w:r>
      <w:r>
        <w:rPr>
          <w:sz w:val="28"/>
          <w:szCs w:val="28"/>
        </w:rPr>
        <w:t>еному</w:t>
      </w:r>
      <w:r w:rsidRPr="00FF391B">
        <w:rPr>
          <w:sz w:val="28"/>
          <w:szCs w:val="28"/>
        </w:rPr>
        <w:t xml:space="preserve"> між емітентом електронних грошей та користувачем.</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Інформація щодо таких умов, </w:t>
      </w:r>
      <w:r>
        <w:rPr>
          <w:rFonts w:ascii="Times New Roman" w:hAnsi="Times New Roman"/>
          <w:sz w:val="28"/>
          <w:szCs w:val="28"/>
          <w:lang w:eastAsia="uk-UA"/>
        </w:rPr>
        <w:t>у</w:t>
      </w:r>
      <w:r w:rsidRPr="00FF391B">
        <w:rPr>
          <w:rFonts w:ascii="Times New Roman" w:hAnsi="Times New Roman"/>
          <w:sz w:val="28"/>
          <w:szCs w:val="28"/>
          <w:lang w:eastAsia="uk-UA"/>
        </w:rPr>
        <w:t xml:space="preserve"> тому числі щодо розміру плати за погашення електронних грошей, має нада</w:t>
      </w:r>
      <w:r>
        <w:rPr>
          <w:rFonts w:ascii="Times New Roman" w:hAnsi="Times New Roman"/>
          <w:sz w:val="28"/>
          <w:szCs w:val="28"/>
          <w:lang w:eastAsia="uk-UA"/>
        </w:rPr>
        <w:t>ватися</w:t>
      </w:r>
      <w:r w:rsidRPr="00FF391B">
        <w:rPr>
          <w:rFonts w:ascii="Times New Roman" w:hAnsi="Times New Roman"/>
          <w:sz w:val="28"/>
          <w:szCs w:val="28"/>
          <w:lang w:eastAsia="uk-UA"/>
        </w:rPr>
        <w:t xml:space="preserve"> користувачу перед укладенням договору.</w:t>
      </w:r>
    </w:p>
    <w:p w:rsidR="009940EE" w:rsidRPr="00FF391B"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Емітент має право встановлювати граничний строк обігу випущених ним електронних грошей з моменту їх надання користувачу, який не може бути меншим за строк дії договору</w:t>
      </w:r>
      <w:r>
        <w:rPr>
          <w:sz w:val="28"/>
          <w:szCs w:val="28"/>
        </w:rPr>
        <w:t>, укладеному</w:t>
      </w:r>
      <w:r w:rsidRPr="00FF391B">
        <w:rPr>
          <w:sz w:val="28"/>
          <w:szCs w:val="28"/>
        </w:rPr>
        <w:t xml:space="preserve"> між емітентом електронних грошей та користувачем.</w:t>
      </w:r>
    </w:p>
    <w:p w:rsidR="00B2373C" w:rsidRDefault="009940EE" w:rsidP="00B2373C">
      <w:pPr>
        <w:pStyle w:val="a5"/>
        <w:spacing w:before="0"/>
        <w:rPr>
          <w:rFonts w:ascii="Times New Roman" w:hAnsi="Times New Roman"/>
          <w:sz w:val="28"/>
          <w:szCs w:val="28"/>
        </w:rPr>
      </w:pPr>
      <w:r w:rsidRPr="00FF391B">
        <w:rPr>
          <w:rFonts w:ascii="Times New Roman" w:hAnsi="Times New Roman"/>
          <w:sz w:val="28"/>
          <w:szCs w:val="28"/>
          <w:lang w:eastAsia="uk-UA"/>
        </w:rPr>
        <w:t>Емітент електронних грошей не має прав</w:t>
      </w:r>
      <w:r>
        <w:rPr>
          <w:rFonts w:ascii="Times New Roman" w:hAnsi="Times New Roman"/>
          <w:sz w:val="28"/>
          <w:szCs w:val="28"/>
          <w:lang w:eastAsia="uk-UA"/>
        </w:rPr>
        <w:t>а</w:t>
      </w:r>
      <w:r w:rsidRPr="00FF391B">
        <w:rPr>
          <w:rFonts w:ascii="Times New Roman" w:hAnsi="Times New Roman"/>
          <w:sz w:val="28"/>
          <w:szCs w:val="28"/>
          <w:lang w:eastAsia="uk-UA"/>
        </w:rPr>
        <w:t xml:space="preserve"> стягувати плату за погашення електронних грошей до моменту закінчення строку дії договору</w:t>
      </w:r>
      <w:r>
        <w:rPr>
          <w:rFonts w:ascii="Times New Roman" w:hAnsi="Times New Roman"/>
          <w:sz w:val="28"/>
          <w:szCs w:val="28"/>
          <w:lang w:eastAsia="uk-UA"/>
        </w:rPr>
        <w:t>, укладеному</w:t>
      </w:r>
      <w:r w:rsidRPr="00FF391B">
        <w:rPr>
          <w:rFonts w:ascii="Times New Roman" w:hAnsi="Times New Roman"/>
          <w:sz w:val="28"/>
          <w:szCs w:val="28"/>
          <w:lang w:eastAsia="uk-UA"/>
        </w:rPr>
        <w:t xml:space="preserve"> між емітентом </w:t>
      </w:r>
      <w:r w:rsidRPr="00FF391B">
        <w:rPr>
          <w:rFonts w:ascii="Times New Roman" w:hAnsi="Times New Roman"/>
          <w:sz w:val="28"/>
          <w:szCs w:val="28"/>
        </w:rPr>
        <w:t>електронних грошей та користувачем.</w:t>
      </w:r>
    </w:p>
    <w:p w:rsidR="00B2373C"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Порядок випуску та погашення електронних грошей, обмеження щодо використання електронних грошей, а також особливості виконання платіжних операцій з використанням електронних грошей визначаються цим Законом та нормативно-правовими актами Національного банку України.</w:t>
      </w:r>
    </w:p>
    <w:p w:rsidR="00B2373C"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 xml:space="preserve">Національний банк України має право визначати максимальну суму електронних грошей, що </w:t>
      </w:r>
      <w:r>
        <w:rPr>
          <w:sz w:val="28"/>
          <w:szCs w:val="28"/>
        </w:rPr>
        <w:t>розміщені</w:t>
      </w:r>
      <w:r w:rsidRPr="00FF391B">
        <w:rPr>
          <w:sz w:val="28"/>
          <w:szCs w:val="28"/>
        </w:rPr>
        <w:t xml:space="preserve"> на електронному гаманці, а також </w:t>
      </w:r>
      <w:r>
        <w:rPr>
          <w:sz w:val="28"/>
          <w:szCs w:val="28"/>
        </w:rPr>
        <w:lastRenderedPageBreak/>
        <w:t>у</w:t>
      </w:r>
      <w:r w:rsidRPr="00FF391B">
        <w:rPr>
          <w:sz w:val="28"/>
          <w:szCs w:val="28"/>
        </w:rPr>
        <w:t xml:space="preserve">становлювати граничні обсяги виконання операцій з електронними грошима протягом певного періоду. </w:t>
      </w:r>
    </w:p>
    <w:p w:rsidR="009940EE" w:rsidRPr="00FF391B"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 xml:space="preserve">Випуск електронних грошей </w:t>
      </w:r>
      <w:r w:rsidRPr="00462C3E">
        <w:rPr>
          <w:sz w:val="28"/>
          <w:szCs w:val="28"/>
        </w:rPr>
        <w:t>здійснюється емітентом</w:t>
      </w:r>
      <w:r w:rsidRPr="00FF391B">
        <w:rPr>
          <w:sz w:val="28"/>
          <w:szCs w:val="28"/>
        </w:rPr>
        <w:t xml:space="preserve"> електронних грошей шляхом їх надання користувачам відповідно до умов договору.</w:t>
      </w:r>
    </w:p>
    <w:p w:rsidR="009940EE" w:rsidRPr="00FF391B" w:rsidRDefault="009940EE" w:rsidP="00B2373C">
      <w:pPr>
        <w:shd w:val="clear" w:color="auto" w:fill="FFFFFF"/>
        <w:spacing w:after="0" w:line="240" w:lineRule="auto"/>
        <w:ind w:firstLine="567"/>
        <w:jc w:val="both"/>
        <w:rPr>
          <w:rFonts w:ascii="Times New Roman" w:hAnsi="Times New Roman"/>
          <w:sz w:val="28"/>
          <w:szCs w:val="28"/>
          <w:lang w:eastAsia="ru-RU"/>
        </w:rPr>
      </w:pPr>
      <w:r w:rsidRPr="00FF391B">
        <w:rPr>
          <w:rFonts w:ascii="Times New Roman" w:hAnsi="Times New Roman"/>
          <w:sz w:val="28"/>
          <w:szCs w:val="28"/>
          <w:lang w:eastAsia="ru-RU"/>
        </w:rPr>
        <w:t>Споживачі мають право отримувати електронні гроші в обмін на готівкові кошти або кошти, перераховані з поточних або платіжних рахунків.</w:t>
      </w:r>
    </w:p>
    <w:p w:rsidR="00B2373C" w:rsidRDefault="009940EE" w:rsidP="00B2373C">
      <w:pPr>
        <w:shd w:val="clear" w:color="auto" w:fill="FFFFFF"/>
        <w:spacing w:after="0" w:line="240" w:lineRule="auto"/>
        <w:ind w:firstLine="567"/>
        <w:jc w:val="both"/>
        <w:rPr>
          <w:rFonts w:ascii="Times New Roman" w:hAnsi="Times New Roman"/>
          <w:sz w:val="28"/>
          <w:szCs w:val="28"/>
          <w:lang w:eastAsia="ru-RU"/>
        </w:rPr>
      </w:pPr>
      <w:r w:rsidRPr="00FF391B">
        <w:rPr>
          <w:rFonts w:ascii="Times New Roman" w:hAnsi="Times New Roman"/>
          <w:sz w:val="28"/>
          <w:szCs w:val="28"/>
          <w:lang w:eastAsia="ru-RU"/>
        </w:rPr>
        <w:t xml:space="preserve">Користувачі, що є суб’єктами господарювання, та користувачі, що є органами державної влади </w:t>
      </w:r>
      <w:r w:rsidRPr="00FF391B">
        <w:rPr>
          <w:rFonts w:ascii="Times New Roman" w:hAnsi="Times New Roman"/>
          <w:sz w:val="28"/>
          <w:szCs w:val="28"/>
          <w:lang w:eastAsia="uk-UA"/>
        </w:rPr>
        <w:t>(органами місцевого самоврядування)</w:t>
      </w:r>
      <w:r w:rsidRPr="00FF391B">
        <w:rPr>
          <w:rFonts w:ascii="Times New Roman" w:hAnsi="Times New Roman"/>
          <w:sz w:val="28"/>
          <w:szCs w:val="28"/>
          <w:lang w:eastAsia="ru-RU"/>
        </w:rPr>
        <w:t>, мають право отримувати електронні гроші виключно в обмін на кошти, перераховані з поточних або платіжних рахунків.</w:t>
      </w:r>
    </w:p>
    <w:p w:rsidR="00B2373C" w:rsidRDefault="009940EE" w:rsidP="00C65CB1">
      <w:pPr>
        <w:pStyle w:val="1"/>
        <w:numPr>
          <w:ilvl w:val="0"/>
          <w:numId w:val="53"/>
        </w:numPr>
        <w:spacing w:before="0" w:beforeAutospacing="0" w:after="0" w:afterAutospacing="0"/>
        <w:ind w:left="0" w:firstLine="567"/>
        <w:jc w:val="both"/>
        <w:rPr>
          <w:sz w:val="28"/>
          <w:szCs w:val="28"/>
        </w:rPr>
      </w:pPr>
      <w:bookmarkStart w:id="127" w:name="_Ref26867259"/>
      <w:r w:rsidRPr="00FF391B">
        <w:rPr>
          <w:sz w:val="28"/>
          <w:szCs w:val="28"/>
        </w:rPr>
        <w:t>Надання електронних грошей користувачам може здійснюватися безпосередньо емітентом електронних грошей або із залученням (через) комерційного агента, який уклав договір з емітентом електронних грошей.</w:t>
      </w:r>
      <w:bookmarkEnd w:id="127"/>
    </w:p>
    <w:p w:rsidR="00B2373C"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 xml:space="preserve">Електронні гроші вважаються випущеними з моменту отримання емітентом (комерційним агентом) коштів користувача. </w:t>
      </w:r>
    </w:p>
    <w:p w:rsidR="00B2373C"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 xml:space="preserve">Випуск </w:t>
      </w:r>
      <w:r w:rsidRPr="002177BD">
        <w:rPr>
          <w:sz w:val="28"/>
          <w:szCs w:val="28"/>
        </w:rPr>
        <w:t>електронних грошей може здійснюватися шляхом надання емітентом (комерційним агентом) користувачу передплачених платіжних інструментів (платіжних карток багатоцільового використання та інших платіжних інструментів).</w:t>
      </w:r>
    </w:p>
    <w:p w:rsidR="00B2373C"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 xml:space="preserve">Випуск електронних грошей не вважається діяльністю </w:t>
      </w:r>
      <w:r w:rsidRPr="002177BD">
        <w:rPr>
          <w:sz w:val="28"/>
          <w:szCs w:val="28"/>
        </w:rPr>
        <w:t>із залучення депозитів або залучення фінансових активів із зобов’язанням щодо</w:t>
      </w:r>
      <w:r w:rsidRPr="00FF391B">
        <w:rPr>
          <w:sz w:val="28"/>
          <w:szCs w:val="28"/>
        </w:rPr>
        <w:t xml:space="preserve"> їх повернення.</w:t>
      </w:r>
    </w:p>
    <w:p w:rsidR="00B2373C"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Емітент електронних грошей зобов’язаний негайно після отримання коштів від користувача (</w:t>
      </w:r>
      <w:r>
        <w:rPr>
          <w:sz w:val="28"/>
          <w:szCs w:val="28"/>
        </w:rPr>
        <w:t>у</w:t>
      </w:r>
      <w:r w:rsidRPr="00FF391B">
        <w:rPr>
          <w:sz w:val="28"/>
          <w:szCs w:val="28"/>
        </w:rPr>
        <w:t xml:space="preserve"> тому числі через комерційного агент</w:t>
      </w:r>
      <w:r>
        <w:rPr>
          <w:sz w:val="28"/>
          <w:szCs w:val="28"/>
        </w:rPr>
        <w:t>а</w:t>
      </w:r>
      <w:r w:rsidRPr="00FF391B">
        <w:rPr>
          <w:sz w:val="28"/>
          <w:szCs w:val="28"/>
        </w:rPr>
        <w:t>) забезпечити доступ користувача до відповідної суми випущених електронних грошей для їх використання.</w:t>
      </w:r>
    </w:p>
    <w:p w:rsidR="00B2373C"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 xml:space="preserve">Кошти, </w:t>
      </w:r>
      <w:r>
        <w:rPr>
          <w:sz w:val="28"/>
          <w:szCs w:val="28"/>
        </w:rPr>
        <w:t>що</w:t>
      </w:r>
      <w:r w:rsidRPr="00FF391B">
        <w:rPr>
          <w:sz w:val="28"/>
          <w:szCs w:val="28"/>
        </w:rPr>
        <w:t xml:space="preserve"> отримуються емітентами електронних грошей від користувачів (</w:t>
      </w:r>
      <w:r>
        <w:rPr>
          <w:sz w:val="28"/>
          <w:szCs w:val="28"/>
        </w:rPr>
        <w:t>у</w:t>
      </w:r>
      <w:r w:rsidRPr="00FF391B">
        <w:rPr>
          <w:sz w:val="28"/>
          <w:szCs w:val="28"/>
        </w:rPr>
        <w:t xml:space="preserve"> тому числі через комерційного агента) </w:t>
      </w:r>
      <w:r>
        <w:rPr>
          <w:sz w:val="28"/>
          <w:szCs w:val="28"/>
        </w:rPr>
        <w:t>під час</w:t>
      </w:r>
      <w:r w:rsidRPr="00FF391B">
        <w:rPr>
          <w:sz w:val="28"/>
          <w:szCs w:val="28"/>
        </w:rPr>
        <w:t xml:space="preserve"> випуску електронних грошей, повинні використовуватись емітентами виключно для цілей погашення випущених електронних грошей. </w:t>
      </w:r>
    </w:p>
    <w:p w:rsidR="00B2373C"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Емітент електронних грошей зобов</w:t>
      </w:r>
      <w:r>
        <w:rPr>
          <w:sz w:val="28"/>
          <w:szCs w:val="28"/>
        </w:rPr>
        <w:t>’</w:t>
      </w:r>
      <w:r w:rsidRPr="00FF391B">
        <w:rPr>
          <w:sz w:val="28"/>
          <w:szCs w:val="28"/>
        </w:rPr>
        <w:t>язаний вести облік коштів, отриманих від користувачів (</w:t>
      </w:r>
      <w:r>
        <w:rPr>
          <w:sz w:val="28"/>
          <w:szCs w:val="28"/>
        </w:rPr>
        <w:t>у</w:t>
      </w:r>
      <w:r w:rsidRPr="00FF391B">
        <w:rPr>
          <w:sz w:val="28"/>
          <w:szCs w:val="28"/>
        </w:rPr>
        <w:t xml:space="preserve"> тому числі через комерційного агента) </w:t>
      </w:r>
      <w:r>
        <w:rPr>
          <w:sz w:val="28"/>
          <w:szCs w:val="28"/>
        </w:rPr>
        <w:t>під час</w:t>
      </w:r>
      <w:r w:rsidRPr="00FF391B">
        <w:rPr>
          <w:sz w:val="28"/>
          <w:szCs w:val="28"/>
        </w:rPr>
        <w:t xml:space="preserve"> випуску електронних грошей, окремо від власних коштів та коштів інших осіб (</w:t>
      </w:r>
      <w:r>
        <w:rPr>
          <w:sz w:val="28"/>
          <w:szCs w:val="28"/>
        </w:rPr>
        <w:t>у</w:t>
      </w:r>
      <w:r w:rsidRPr="00FF391B">
        <w:rPr>
          <w:sz w:val="28"/>
          <w:szCs w:val="28"/>
        </w:rPr>
        <w:t xml:space="preserve"> тому числі коштів користувачів, отриманих для цілей виконання платіжних операцій), що можуть </w:t>
      </w:r>
      <w:r>
        <w:rPr>
          <w:sz w:val="28"/>
          <w:szCs w:val="28"/>
        </w:rPr>
        <w:t>бути</w:t>
      </w:r>
      <w:r w:rsidRPr="00FF391B">
        <w:rPr>
          <w:sz w:val="28"/>
          <w:szCs w:val="28"/>
        </w:rPr>
        <w:t xml:space="preserve"> </w:t>
      </w:r>
      <w:r>
        <w:rPr>
          <w:sz w:val="28"/>
          <w:szCs w:val="28"/>
        </w:rPr>
        <w:t>в</w:t>
      </w:r>
      <w:r w:rsidRPr="00FF391B">
        <w:rPr>
          <w:sz w:val="28"/>
          <w:szCs w:val="28"/>
        </w:rPr>
        <w:t xml:space="preserve"> розпорядженні емітента електронних грошей, відповідно до вимог, установлених цим Законом та нормативно-правовими актами Національного банку України.</w:t>
      </w:r>
    </w:p>
    <w:p w:rsidR="00B2373C" w:rsidRDefault="009940EE" w:rsidP="00C65CB1">
      <w:pPr>
        <w:pStyle w:val="1"/>
        <w:numPr>
          <w:ilvl w:val="0"/>
          <w:numId w:val="53"/>
        </w:numPr>
        <w:spacing w:before="0" w:beforeAutospacing="0" w:after="0" w:afterAutospacing="0"/>
        <w:ind w:left="0" w:firstLine="567"/>
        <w:jc w:val="both"/>
        <w:rPr>
          <w:sz w:val="28"/>
          <w:szCs w:val="28"/>
        </w:rPr>
      </w:pPr>
      <w:r w:rsidRPr="00943F29">
        <w:rPr>
          <w:sz w:val="28"/>
          <w:szCs w:val="28"/>
        </w:rPr>
        <w:t>Кошти, що отримуються емітентами електронних грошей від користувачів (у тому числі через комерційного агента) під час випуску електронних грошей, підлягають забезпеченню їх збереження емітентом відповідно до вимог цього Закону.</w:t>
      </w:r>
    </w:p>
    <w:p w:rsidR="00B2373C"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 xml:space="preserve">На кошти,  отримані емітентом електронних грошей </w:t>
      </w:r>
      <w:r>
        <w:rPr>
          <w:sz w:val="28"/>
          <w:szCs w:val="28"/>
        </w:rPr>
        <w:t>під час</w:t>
      </w:r>
      <w:r w:rsidRPr="00FF391B">
        <w:rPr>
          <w:sz w:val="28"/>
          <w:szCs w:val="28"/>
        </w:rPr>
        <w:t xml:space="preserve"> випуску електронних грошей, не може бути звернен</w:t>
      </w:r>
      <w:r>
        <w:rPr>
          <w:sz w:val="28"/>
          <w:szCs w:val="28"/>
        </w:rPr>
        <w:t>о</w:t>
      </w:r>
      <w:r w:rsidRPr="00FF391B">
        <w:rPr>
          <w:sz w:val="28"/>
          <w:szCs w:val="28"/>
        </w:rPr>
        <w:t xml:space="preserve"> стягнення за зобов</w:t>
      </w:r>
      <w:r>
        <w:rPr>
          <w:sz w:val="28"/>
          <w:szCs w:val="28"/>
        </w:rPr>
        <w:t>’</w:t>
      </w:r>
      <w:r w:rsidRPr="00FF391B">
        <w:rPr>
          <w:sz w:val="28"/>
          <w:szCs w:val="28"/>
        </w:rPr>
        <w:t xml:space="preserve">язаннями цього емітента електронних грошей перед будь-яким кредитором, крім користувача, за </w:t>
      </w:r>
      <w:r w:rsidRPr="00FF391B">
        <w:rPr>
          <w:sz w:val="28"/>
          <w:szCs w:val="28"/>
        </w:rPr>
        <w:lastRenderedPageBreak/>
        <w:t>умови, що відповідне зобов</w:t>
      </w:r>
      <w:r>
        <w:rPr>
          <w:sz w:val="28"/>
          <w:szCs w:val="28"/>
        </w:rPr>
        <w:t>’</w:t>
      </w:r>
      <w:r w:rsidRPr="00FF391B">
        <w:rPr>
          <w:sz w:val="28"/>
          <w:szCs w:val="28"/>
        </w:rPr>
        <w:t>язання емітента електронних грошей є зобов</w:t>
      </w:r>
      <w:r>
        <w:rPr>
          <w:sz w:val="28"/>
          <w:szCs w:val="28"/>
        </w:rPr>
        <w:t>’</w:t>
      </w:r>
      <w:r w:rsidRPr="00FF391B">
        <w:rPr>
          <w:sz w:val="28"/>
          <w:szCs w:val="28"/>
        </w:rPr>
        <w:t xml:space="preserve">язанням щодо погашення випущених електронних грошей. </w:t>
      </w:r>
    </w:p>
    <w:p w:rsidR="009940EE" w:rsidRPr="00FF391B" w:rsidRDefault="009940EE" w:rsidP="00C65CB1">
      <w:pPr>
        <w:pStyle w:val="1"/>
        <w:numPr>
          <w:ilvl w:val="0"/>
          <w:numId w:val="53"/>
        </w:numPr>
        <w:spacing w:before="0" w:beforeAutospacing="0" w:after="0" w:afterAutospacing="0"/>
        <w:ind w:left="0" w:firstLine="567"/>
        <w:jc w:val="both"/>
        <w:rPr>
          <w:sz w:val="28"/>
          <w:szCs w:val="28"/>
        </w:rPr>
      </w:pPr>
      <w:bookmarkStart w:id="128" w:name="_Ref22287277"/>
      <w:r w:rsidRPr="00FF391B">
        <w:rPr>
          <w:sz w:val="28"/>
          <w:szCs w:val="28"/>
        </w:rPr>
        <w:t>Погашення електронних грошей здійснюється емітентом (</w:t>
      </w:r>
      <w:r>
        <w:rPr>
          <w:sz w:val="28"/>
          <w:szCs w:val="28"/>
        </w:rPr>
        <w:t>у</w:t>
      </w:r>
      <w:r w:rsidRPr="00FF391B">
        <w:rPr>
          <w:sz w:val="28"/>
          <w:szCs w:val="28"/>
        </w:rPr>
        <w:t xml:space="preserve"> тому числі через комерційного агента) шляхом вилучення з обігу пред’явлених користувачем електронних грошей в обмін на готівкові кошти або на кошти, перераховані на поточний/платіжний рахунок користувача.</w:t>
      </w:r>
    </w:p>
    <w:p w:rsidR="009940EE" w:rsidRPr="00FF391B" w:rsidRDefault="009940EE" w:rsidP="00B2373C">
      <w:pPr>
        <w:shd w:val="clear" w:color="auto" w:fill="FFFFFF"/>
        <w:spacing w:after="0" w:line="240" w:lineRule="auto"/>
        <w:ind w:firstLine="567"/>
        <w:jc w:val="both"/>
        <w:rPr>
          <w:rFonts w:ascii="Times New Roman" w:hAnsi="Times New Roman"/>
          <w:sz w:val="28"/>
          <w:szCs w:val="28"/>
          <w:lang w:eastAsia="uk-UA"/>
        </w:rPr>
      </w:pPr>
      <w:r w:rsidRPr="00FF391B">
        <w:rPr>
          <w:rFonts w:ascii="Times New Roman" w:hAnsi="Times New Roman"/>
          <w:sz w:val="28"/>
          <w:szCs w:val="28"/>
          <w:lang w:eastAsia="ru-RU"/>
        </w:rPr>
        <w:t xml:space="preserve">Користувач, </w:t>
      </w:r>
      <w:r>
        <w:rPr>
          <w:rFonts w:ascii="Times New Roman" w:hAnsi="Times New Roman"/>
          <w:sz w:val="28"/>
          <w:szCs w:val="28"/>
          <w:lang w:eastAsia="ru-RU"/>
        </w:rPr>
        <w:t>який</w:t>
      </w:r>
      <w:r w:rsidRPr="00FF391B">
        <w:rPr>
          <w:rFonts w:ascii="Times New Roman" w:hAnsi="Times New Roman"/>
          <w:sz w:val="28"/>
          <w:szCs w:val="28"/>
          <w:lang w:eastAsia="ru-RU"/>
        </w:rPr>
        <w:t xml:space="preserve"> є споживачем, має </w:t>
      </w:r>
      <w:r w:rsidRPr="00FF391B">
        <w:rPr>
          <w:rFonts w:ascii="Times New Roman" w:hAnsi="Times New Roman"/>
          <w:sz w:val="28"/>
          <w:szCs w:val="28"/>
        </w:rPr>
        <w:t>право пред</w:t>
      </w:r>
      <w:r>
        <w:rPr>
          <w:rFonts w:ascii="Times New Roman" w:hAnsi="Times New Roman"/>
          <w:sz w:val="28"/>
          <w:szCs w:val="28"/>
        </w:rPr>
        <w:t>’</w:t>
      </w:r>
      <w:r w:rsidRPr="00FF391B">
        <w:rPr>
          <w:rFonts w:ascii="Times New Roman" w:hAnsi="Times New Roman"/>
          <w:sz w:val="28"/>
          <w:szCs w:val="28"/>
        </w:rPr>
        <w:t xml:space="preserve">являти електронні гроші до погашення в обмін на готівкові кошти або на кошти, </w:t>
      </w:r>
      <w:r>
        <w:rPr>
          <w:rFonts w:ascii="Times New Roman" w:hAnsi="Times New Roman"/>
          <w:sz w:val="28"/>
          <w:szCs w:val="28"/>
        </w:rPr>
        <w:t>що</w:t>
      </w:r>
      <w:r w:rsidRPr="00FF391B">
        <w:rPr>
          <w:rFonts w:ascii="Times New Roman" w:hAnsi="Times New Roman"/>
          <w:sz w:val="28"/>
          <w:szCs w:val="28"/>
        </w:rPr>
        <w:t xml:space="preserve"> перераховуються на поточний або платіжний рахунок такого користувача.</w:t>
      </w:r>
    </w:p>
    <w:p w:rsidR="00B2373C" w:rsidRDefault="009940EE" w:rsidP="00B2373C">
      <w:pPr>
        <w:shd w:val="clear" w:color="auto" w:fill="FFFFFF"/>
        <w:spacing w:after="0" w:line="240" w:lineRule="auto"/>
        <w:ind w:firstLine="567"/>
        <w:jc w:val="both"/>
        <w:rPr>
          <w:rFonts w:ascii="Times New Roman" w:hAnsi="Times New Roman"/>
          <w:sz w:val="28"/>
          <w:szCs w:val="28"/>
          <w:lang w:eastAsia="ru-RU"/>
        </w:rPr>
      </w:pPr>
      <w:r w:rsidRPr="00FF391B">
        <w:rPr>
          <w:rFonts w:ascii="Times New Roman" w:hAnsi="Times New Roman"/>
          <w:sz w:val="28"/>
          <w:szCs w:val="28"/>
          <w:lang w:eastAsia="ru-RU"/>
        </w:rPr>
        <w:t xml:space="preserve">Користувач, </w:t>
      </w:r>
      <w:r>
        <w:rPr>
          <w:rFonts w:ascii="Times New Roman" w:hAnsi="Times New Roman"/>
          <w:sz w:val="28"/>
          <w:szCs w:val="28"/>
          <w:lang w:eastAsia="ru-RU"/>
        </w:rPr>
        <w:t>який</w:t>
      </w:r>
      <w:r w:rsidRPr="00FF391B">
        <w:rPr>
          <w:rFonts w:ascii="Times New Roman" w:hAnsi="Times New Roman"/>
          <w:sz w:val="28"/>
          <w:szCs w:val="28"/>
          <w:lang w:eastAsia="ru-RU"/>
        </w:rPr>
        <w:t xml:space="preserve"> є суб’єктом господарювання або органом державної влади (</w:t>
      </w:r>
      <w:r>
        <w:rPr>
          <w:rFonts w:ascii="Times New Roman" w:hAnsi="Times New Roman"/>
          <w:sz w:val="28"/>
          <w:szCs w:val="28"/>
          <w:lang w:eastAsia="ru-RU"/>
        </w:rPr>
        <w:t xml:space="preserve">органом </w:t>
      </w:r>
      <w:r w:rsidRPr="00FF391B">
        <w:rPr>
          <w:rFonts w:ascii="Times New Roman" w:hAnsi="Times New Roman"/>
          <w:sz w:val="28"/>
          <w:szCs w:val="28"/>
          <w:lang w:eastAsia="ru-RU"/>
        </w:rPr>
        <w:t>місцевого самоврядування), має право пред</w:t>
      </w:r>
      <w:r>
        <w:rPr>
          <w:rFonts w:ascii="Times New Roman" w:hAnsi="Times New Roman"/>
          <w:sz w:val="28"/>
          <w:szCs w:val="28"/>
          <w:lang w:eastAsia="ru-RU"/>
        </w:rPr>
        <w:t>’</w:t>
      </w:r>
      <w:r w:rsidRPr="00FF391B">
        <w:rPr>
          <w:rFonts w:ascii="Times New Roman" w:hAnsi="Times New Roman"/>
          <w:sz w:val="28"/>
          <w:szCs w:val="28"/>
          <w:lang w:eastAsia="ru-RU"/>
        </w:rPr>
        <w:t xml:space="preserve">являти електронні гроші до погашення виключно в обмін на кошти, </w:t>
      </w:r>
      <w:r>
        <w:rPr>
          <w:rFonts w:ascii="Times New Roman" w:hAnsi="Times New Roman"/>
          <w:sz w:val="28"/>
          <w:szCs w:val="28"/>
          <w:lang w:eastAsia="ru-RU"/>
        </w:rPr>
        <w:t>що</w:t>
      </w:r>
      <w:r w:rsidRPr="00FF391B">
        <w:rPr>
          <w:rFonts w:ascii="Times New Roman" w:hAnsi="Times New Roman"/>
          <w:sz w:val="28"/>
          <w:szCs w:val="28"/>
          <w:lang w:eastAsia="ru-RU"/>
        </w:rPr>
        <w:t xml:space="preserve"> перераховуються на поточний або платіжний рахунок такого користувача.</w:t>
      </w:r>
    </w:p>
    <w:p w:rsidR="00B2373C"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Емітенту електронних грошей забороняється обмежувати право користувача на погашення електронних грошей</w:t>
      </w:r>
      <w:r>
        <w:rPr>
          <w:sz w:val="28"/>
          <w:szCs w:val="28"/>
        </w:rPr>
        <w:t>,</w:t>
      </w:r>
      <w:r w:rsidRPr="00FF391B">
        <w:rPr>
          <w:sz w:val="28"/>
          <w:szCs w:val="28"/>
        </w:rPr>
        <w:t xml:space="preserve"> крім випадків, </w:t>
      </w:r>
      <w:r>
        <w:rPr>
          <w:sz w:val="28"/>
          <w:szCs w:val="28"/>
        </w:rPr>
        <w:t>у</w:t>
      </w:r>
      <w:r w:rsidRPr="00FF391B">
        <w:rPr>
          <w:sz w:val="28"/>
          <w:szCs w:val="28"/>
        </w:rPr>
        <w:t>становлених законодавством</w:t>
      </w:r>
      <w:r>
        <w:rPr>
          <w:sz w:val="28"/>
          <w:szCs w:val="28"/>
        </w:rPr>
        <w:t xml:space="preserve"> України</w:t>
      </w:r>
      <w:r w:rsidRPr="00FF391B">
        <w:rPr>
          <w:sz w:val="28"/>
          <w:szCs w:val="28"/>
        </w:rPr>
        <w:t>.</w:t>
      </w:r>
    </w:p>
    <w:p w:rsidR="00B2373C"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Емітент електронних грошей зобов</w:t>
      </w:r>
      <w:r>
        <w:rPr>
          <w:sz w:val="28"/>
          <w:szCs w:val="28"/>
        </w:rPr>
        <w:t>’</w:t>
      </w:r>
      <w:r w:rsidRPr="00FF391B">
        <w:rPr>
          <w:sz w:val="28"/>
          <w:szCs w:val="28"/>
        </w:rPr>
        <w:t>язаний здійснити погашення випущених ним електронних грошей, пред’явлених користувачем до погашення, за їх номінальною вартістю відповідно до умов договору.</w:t>
      </w:r>
    </w:p>
    <w:p w:rsidR="00B2373C" w:rsidRDefault="009940EE" w:rsidP="00C65CB1">
      <w:pPr>
        <w:pStyle w:val="1"/>
        <w:numPr>
          <w:ilvl w:val="0"/>
          <w:numId w:val="53"/>
        </w:numPr>
        <w:spacing w:before="0" w:beforeAutospacing="0" w:after="0" w:afterAutospacing="0"/>
        <w:ind w:left="0" w:firstLine="567"/>
        <w:jc w:val="both"/>
        <w:rPr>
          <w:sz w:val="28"/>
          <w:szCs w:val="28"/>
        </w:rPr>
      </w:pPr>
      <w:r w:rsidRPr="00FF391B">
        <w:rPr>
          <w:sz w:val="28"/>
          <w:szCs w:val="28"/>
        </w:rPr>
        <w:t>Негайно після пред’явлення користувачем електронних грошей до погашення (</w:t>
      </w:r>
      <w:r>
        <w:rPr>
          <w:sz w:val="28"/>
          <w:szCs w:val="28"/>
        </w:rPr>
        <w:t>у</w:t>
      </w:r>
      <w:r w:rsidRPr="00FF391B">
        <w:rPr>
          <w:sz w:val="28"/>
          <w:szCs w:val="28"/>
        </w:rPr>
        <w:t xml:space="preserve"> тому числі через комерційного агент</w:t>
      </w:r>
      <w:r>
        <w:rPr>
          <w:sz w:val="28"/>
          <w:szCs w:val="28"/>
        </w:rPr>
        <w:t>а</w:t>
      </w:r>
      <w:r w:rsidRPr="00FF391B">
        <w:rPr>
          <w:sz w:val="28"/>
          <w:szCs w:val="28"/>
        </w:rPr>
        <w:t xml:space="preserve">) емітент електронних грошей зобов’язаний здійснити погашення електронних грошей та забезпечити виплату користувачу відповідної суми грошових коштів в обмін на вилучені з обігу електронні гроші. </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29" w:name="_Toc52382641"/>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61</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Використання електронних грошей</w:t>
      </w:r>
      <w:bookmarkEnd w:id="129"/>
    </w:p>
    <w:p w:rsidR="00B2373C" w:rsidRDefault="009940EE" w:rsidP="00C65CB1">
      <w:pPr>
        <w:pStyle w:val="1"/>
        <w:numPr>
          <w:ilvl w:val="0"/>
          <w:numId w:val="54"/>
        </w:numPr>
        <w:spacing w:before="0" w:beforeAutospacing="0" w:after="0" w:afterAutospacing="0"/>
        <w:ind w:left="0" w:firstLine="567"/>
        <w:jc w:val="both"/>
        <w:rPr>
          <w:sz w:val="28"/>
          <w:szCs w:val="28"/>
        </w:rPr>
      </w:pPr>
      <w:bookmarkStart w:id="130" w:name="_Ref22201400"/>
      <w:bookmarkEnd w:id="128"/>
      <w:r w:rsidRPr="00FF391B">
        <w:rPr>
          <w:sz w:val="28"/>
          <w:szCs w:val="28"/>
        </w:rPr>
        <w:t>Емітенти електронних грошей надають користувачам послуги з використанням електронних грошей за умови, що емітент електронних грошей має право надавати відповідні послуги відповідно до законодавства</w:t>
      </w:r>
      <w:r>
        <w:rPr>
          <w:sz w:val="28"/>
          <w:szCs w:val="28"/>
        </w:rPr>
        <w:t xml:space="preserve"> України</w:t>
      </w:r>
      <w:r w:rsidRPr="00FF391B">
        <w:rPr>
          <w:sz w:val="28"/>
          <w:szCs w:val="28"/>
        </w:rPr>
        <w:t>.</w:t>
      </w:r>
    </w:p>
    <w:p w:rsidR="00B2373C" w:rsidRDefault="009940EE" w:rsidP="00C65CB1">
      <w:pPr>
        <w:pStyle w:val="1"/>
        <w:numPr>
          <w:ilvl w:val="0"/>
          <w:numId w:val="54"/>
        </w:numPr>
        <w:spacing w:before="0" w:beforeAutospacing="0" w:after="0" w:afterAutospacing="0"/>
        <w:ind w:left="0" w:firstLine="567"/>
        <w:jc w:val="both"/>
        <w:rPr>
          <w:sz w:val="28"/>
          <w:szCs w:val="28"/>
        </w:rPr>
      </w:pPr>
      <w:r w:rsidRPr="00FF391B">
        <w:rPr>
          <w:sz w:val="28"/>
          <w:szCs w:val="28"/>
        </w:rPr>
        <w:t>Платіжні операції з використанням електронних грошей здійснюються в порядку, передбаченому цим Законом та нормативно-правовими актами Національного банку України.</w:t>
      </w:r>
    </w:p>
    <w:p w:rsidR="00B2373C" w:rsidRDefault="009940EE" w:rsidP="00C65CB1">
      <w:pPr>
        <w:pStyle w:val="1"/>
        <w:numPr>
          <w:ilvl w:val="0"/>
          <w:numId w:val="54"/>
        </w:numPr>
        <w:spacing w:before="0" w:beforeAutospacing="0" w:after="0" w:afterAutospacing="0"/>
        <w:ind w:left="0" w:firstLine="567"/>
        <w:jc w:val="both"/>
        <w:rPr>
          <w:sz w:val="28"/>
          <w:szCs w:val="28"/>
        </w:rPr>
      </w:pPr>
      <w:bookmarkStart w:id="131" w:name="_Ref25586529"/>
      <w:r w:rsidRPr="00FF391B">
        <w:rPr>
          <w:sz w:val="28"/>
          <w:szCs w:val="28"/>
        </w:rPr>
        <w:t xml:space="preserve">Користувачі мають право здійснювати такі операції з електронними грошима з урахуванням обмежень, </w:t>
      </w:r>
      <w:r>
        <w:rPr>
          <w:sz w:val="28"/>
          <w:szCs w:val="28"/>
        </w:rPr>
        <w:t>у</w:t>
      </w:r>
      <w:r w:rsidRPr="00FF391B">
        <w:rPr>
          <w:sz w:val="28"/>
          <w:szCs w:val="28"/>
        </w:rPr>
        <w:t>становлених цим Законом та нормативно-правовими актами Національного банку України:</w:t>
      </w:r>
      <w:bookmarkEnd w:id="130"/>
      <w:bookmarkEnd w:id="131"/>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придбання електронних грошей у емітента в обмін на грошові кошти;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пред’явлення електронних грошей до погашення емітенту в обмін на грошові кошти;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здійснення обміну електронних грошей одного емітента на електронні гроші іншого емітента;</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виконання платіжних операцій з електронними грошима.</w:t>
      </w:r>
    </w:p>
    <w:p w:rsidR="00B2373C" w:rsidRDefault="009940EE" w:rsidP="00C65CB1">
      <w:pPr>
        <w:pStyle w:val="1"/>
        <w:numPr>
          <w:ilvl w:val="0"/>
          <w:numId w:val="54"/>
        </w:numPr>
        <w:spacing w:before="0" w:beforeAutospacing="0" w:after="0" w:afterAutospacing="0"/>
        <w:ind w:left="0" w:firstLine="567"/>
        <w:jc w:val="both"/>
        <w:rPr>
          <w:sz w:val="28"/>
          <w:szCs w:val="28"/>
        </w:rPr>
      </w:pPr>
      <w:r w:rsidRPr="00FF391B">
        <w:rPr>
          <w:sz w:val="28"/>
          <w:szCs w:val="28"/>
        </w:rPr>
        <w:t xml:space="preserve">Користувачі, </w:t>
      </w:r>
      <w:r>
        <w:rPr>
          <w:sz w:val="28"/>
          <w:szCs w:val="28"/>
        </w:rPr>
        <w:t>які</w:t>
      </w:r>
      <w:r w:rsidRPr="00FF391B">
        <w:rPr>
          <w:sz w:val="28"/>
          <w:szCs w:val="28"/>
        </w:rPr>
        <w:t xml:space="preserve"> є суб</w:t>
      </w:r>
      <w:r>
        <w:rPr>
          <w:sz w:val="28"/>
          <w:szCs w:val="28"/>
        </w:rPr>
        <w:t>’</w:t>
      </w:r>
      <w:r w:rsidRPr="00FF391B">
        <w:rPr>
          <w:sz w:val="28"/>
          <w:szCs w:val="28"/>
        </w:rPr>
        <w:t xml:space="preserve">єктами господарювання, мають право здійснювати такі платіжні операції з електронними грошима: </w:t>
      </w:r>
    </w:p>
    <w:p w:rsidR="00B2373C" w:rsidRDefault="009940EE" w:rsidP="00C65CB1">
      <w:pPr>
        <w:pStyle w:val="1"/>
        <w:numPr>
          <w:ilvl w:val="1"/>
          <w:numId w:val="107"/>
        </w:numPr>
        <w:spacing w:before="0" w:beforeAutospacing="0" w:after="0" w:afterAutospacing="0"/>
        <w:ind w:left="0" w:firstLine="567"/>
        <w:jc w:val="both"/>
        <w:rPr>
          <w:sz w:val="28"/>
          <w:szCs w:val="28"/>
        </w:rPr>
      </w:pPr>
      <w:r w:rsidRPr="00FF391B">
        <w:rPr>
          <w:sz w:val="28"/>
          <w:szCs w:val="28"/>
        </w:rPr>
        <w:lastRenderedPageBreak/>
        <w:t xml:space="preserve">оплата товарів, робіт і послуг, що придбаваються такими користувачами з метою здійснення </w:t>
      </w:r>
      <w:r>
        <w:rPr>
          <w:sz w:val="28"/>
          <w:szCs w:val="28"/>
        </w:rPr>
        <w:t>їх</w:t>
      </w:r>
      <w:r w:rsidRPr="00FF391B">
        <w:rPr>
          <w:sz w:val="28"/>
          <w:szCs w:val="28"/>
        </w:rPr>
        <w:t xml:space="preserve"> господарської діяльності;</w:t>
      </w:r>
    </w:p>
    <w:p w:rsidR="00B2373C" w:rsidRDefault="009940EE" w:rsidP="00C65CB1">
      <w:pPr>
        <w:pStyle w:val="1"/>
        <w:numPr>
          <w:ilvl w:val="1"/>
          <w:numId w:val="107"/>
        </w:numPr>
        <w:spacing w:before="0" w:beforeAutospacing="0" w:after="0" w:afterAutospacing="0"/>
        <w:ind w:left="0" w:firstLine="567"/>
        <w:jc w:val="both"/>
        <w:rPr>
          <w:sz w:val="28"/>
          <w:szCs w:val="28"/>
        </w:rPr>
      </w:pPr>
      <w:r w:rsidRPr="00FF391B">
        <w:rPr>
          <w:sz w:val="28"/>
          <w:szCs w:val="28"/>
        </w:rPr>
        <w:t xml:space="preserve"> сплата податків, зборів, інших обов</w:t>
      </w:r>
      <w:r>
        <w:rPr>
          <w:sz w:val="28"/>
          <w:szCs w:val="28"/>
        </w:rPr>
        <w:t>’</w:t>
      </w:r>
      <w:r w:rsidRPr="00FF391B">
        <w:rPr>
          <w:sz w:val="28"/>
          <w:szCs w:val="28"/>
        </w:rPr>
        <w:t xml:space="preserve">язкових платежів </w:t>
      </w:r>
      <w:r>
        <w:rPr>
          <w:sz w:val="28"/>
          <w:szCs w:val="28"/>
        </w:rPr>
        <w:t>у</w:t>
      </w:r>
      <w:r w:rsidRPr="00FF391B">
        <w:rPr>
          <w:sz w:val="28"/>
          <w:szCs w:val="28"/>
        </w:rPr>
        <w:t xml:space="preserve"> порядку та на умовах, </w:t>
      </w:r>
      <w:r>
        <w:rPr>
          <w:sz w:val="28"/>
          <w:szCs w:val="28"/>
        </w:rPr>
        <w:t xml:space="preserve">визначених </w:t>
      </w:r>
      <w:r w:rsidRPr="00FF391B">
        <w:rPr>
          <w:sz w:val="28"/>
          <w:szCs w:val="28"/>
        </w:rPr>
        <w:t>законодавством</w:t>
      </w:r>
      <w:r>
        <w:rPr>
          <w:sz w:val="28"/>
          <w:szCs w:val="28"/>
        </w:rPr>
        <w:t xml:space="preserve"> України</w:t>
      </w:r>
      <w:r w:rsidRPr="00FF391B">
        <w:rPr>
          <w:sz w:val="28"/>
          <w:szCs w:val="28"/>
        </w:rPr>
        <w:t>;</w:t>
      </w:r>
    </w:p>
    <w:p w:rsidR="00B2373C" w:rsidRDefault="009940EE" w:rsidP="00C65CB1">
      <w:pPr>
        <w:pStyle w:val="1"/>
        <w:numPr>
          <w:ilvl w:val="1"/>
          <w:numId w:val="107"/>
        </w:numPr>
        <w:spacing w:before="0" w:beforeAutospacing="0" w:after="0" w:afterAutospacing="0"/>
        <w:ind w:left="0" w:firstLine="567"/>
        <w:jc w:val="both"/>
        <w:rPr>
          <w:sz w:val="28"/>
          <w:szCs w:val="28"/>
        </w:rPr>
      </w:pPr>
      <w:r w:rsidRPr="00FF391B">
        <w:rPr>
          <w:sz w:val="28"/>
          <w:szCs w:val="28"/>
        </w:rPr>
        <w:t xml:space="preserve">сплата благодійних внесків та пожертвувань;  </w:t>
      </w:r>
    </w:p>
    <w:p w:rsidR="00B2373C" w:rsidRDefault="009940EE" w:rsidP="00C65CB1">
      <w:pPr>
        <w:pStyle w:val="1"/>
        <w:numPr>
          <w:ilvl w:val="1"/>
          <w:numId w:val="107"/>
        </w:numPr>
        <w:spacing w:before="0" w:beforeAutospacing="0" w:after="0" w:afterAutospacing="0"/>
        <w:ind w:left="0" w:firstLine="567"/>
        <w:jc w:val="both"/>
        <w:rPr>
          <w:sz w:val="28"/>
          <w:szCs w:val="28"/>
        </w:rPr>
      </w:pPr>
      <w:r w:rsidRPr="00FF391B">
        <w:rPr>
          <w:sz w:val="28"/>
          <w:szCs w:val="28"/>
        </w:rPr>
        <w:t xml:space="preserve">приймання електронних грошей </w:t>
      </w:r>
      <w:r>
        <w:rPr>
          <w:sz w:val="28"/>
          <w:szCs w:val="28"/>
        </w:rPr>
        <w:t>як</w:t>
      </w:r>
      <w:r w:rsidRPr="00FF391B">
        <w:rPr>
          <w:sz w:val="28"/>
          <w:szCs w:val="28"/>
        </w:rPr>
        <w:t xml:space="preserve"> засобу платежу за товари (роботи, послуги), які продаються (виконуються, надаються) таким користувачем;</w:t>
      </w:r>
    </w:p>
    <w:p w:rsidR="00B2373C" w:rsidRDefault="009940EE" w:rsidP="00C65CB1">
      <w:pPr>
        <w:pStyle w:val="1"/>
        <w:numPr>
          <w:ilvl w:val="1"/>
          <w:numId w:val="107"/>
        </w:numPr>
        <w:spacing w:before="0" w:beforeAutospacing="0" w:after="0" w:afterAutospacing="0"/>
        <w:ind w:left="0" w:firstLine="567"/>
        <w:jc w:val="both"/>
        <w:rPr>
          <w:sz w:val="28"/>
          <w:szCs w:val="28"/>
        </w:rPr>
      </w:pPr>
      <w:r w:rsidRPr="00FF391B">
        <w:rPr>
          <w:sz w:val="28"/>
          <w:szCs w:val="28"/>
        </w:rPr>
        <w:t xml:space="preserve">повернення електронних грошей користувачам у </w:t>
      </w:r>
      <w:r>
        <w:rPr>
          <w:sz w:val="28"/>
          <w:szCs w:val="28"/>
        </w:rPr>
        <w:t>разі</w:t>
      </w:r>
      <w:r w:rsidRPr="00FF391B">
        <w:rPr>
          <w:sz w:val="28"/>
          <w:szCs w:val="28"/>
        </w:rPr>
        <w:t xml:space="preserve"> повернення такими користувачами товару, придбаного за електронні гроші, відповідно до законодавства </w:t>
      </w:r>
      <w:r>
        <w:rPr>
          <w:sz w:val="28"/>
          <w:szCs w:val="28"/>
        </w:rPr>
        <w:t xml:space="preserve">України </w:t>
      </w:r>
      <w:r w:rsidRPr="00FF391B">
        <w:rPr>
          <w:sz w:val="28"/>
          <w:szCs w:val="28"/>
        </w:rPr>
        <w:t xml:space="preserve">про захист прав споживачів та/або в інших випадках, </w:t>
      </w:r>
      <w:r>
        <w:rPr>
          <w:sz w:val="28"/>
          <w:szCs w:val="28"/>
        </w:rPr>
        <w:t>визначених</w:t>
      </w:r>
      <w:r w:rsidRPr="00FF391B">
        <w:rPr>
          <w:sz w:val="28"/>
          <w:szCs w:val="28"/>
        </w:rPr>
        <w:t xml:space="preserve"> законодавством</w:t>
      </w:r>
      <w:r>
        <w:rPr>
          <w:sz w:val="28"/>
          <w:szCs w:val="28"/>
        </w:rPr>
        <w:t xml:space="preserve"> України</w:t>
      </w:r>
      <w:r w:rsidRPr="00FF391B">
        <w:rPr>
          <w:sz w:val="28"/>
          <w:szCs w:val="28"/>
        </w:rPr>
        <w:t>;</w:t>
      </w:r>
    </w:p>
    <w:p w:rsidR="00B2373C" w:rsidRDefault="009940EE" w:rsidP="00C65CB1">
      <w:pPr>
        <w:pStyle w:val="1"/>
        <w:numPr>
          <w:ilvl w:val="1"/>
          <w:numId w:val="107"/>
        </w:numPr>
        <w:spacing w:before="0" w:beforeAutospacing="0" w:after="0" w:afterAutospacing="0"/>
        <w:ind w:left="0" w:firstLine="567"/>
        <w:jc w:val="both"/>
        <w:rPr>
          <w:sz w:val="28"/>
          <w:szCs w:val="28"/>
        </w:rPr>
      </w:pPr>
      <w:r w:rsidRPr="00FF391B">
        <w:rPr>
          <w:sz w:val="28"/>
          <w:szCs w:val="28"/>
        </w:rPr>
        <w:t xml:space="preserve">перерахування між власними електронними гаманцями. </w:t>
      </w:r>
    </w:p>
    <w:p w:rsidR="00B2373C" w:rsidRDefault="009940EE" w:rsidP="00C65CB1">
      <w:pPr>
        <w:pStyle w:val="1"/>
        <w:numPr>
          <w:ilvl w:val="0"/>
          <w:numId w:val="54"/>
        </w:numPr>
        <w:spacing w:before="0" w:beforeAutospacing="0" w:after="0" w:afterAutospacing="0"/>
        <w:ind w:left="0" w:firstLine="567"/>
        <w:jc w:val="both"/>
        <w:rPr>
          <w:sz w:val="28"/>
          <w:szCs w:val="28"/>
        </w:rPr>
      </w:pPr>
      <w:r w:rsidRPr="00FF391B">
        <w:rPr>
          <w:sz w:val="28"/>
          <w:szCs w:val="28"/>
        </w:rPr>
        <w:t xml:space="preserve">Користувачі, </w:t>
      </w:r>
      <w:r>
        <w:rPr>
          <w:sz w:val="28"/>
          <w:szCs w:val="28"/>
        </w:rPr>
        <w:t>які</w:t>
      </w:r>
      <w:r w:rsidRPr="00FF391B">
        <w:rPr>
          <w:sz w:val="28"/>
          <w:szCs w:val="28"/>
        </w:rPr>
        <w:t xml:space="preserve"> є споживачами, мають право здійснювати такі платіжні операції з електронними грошима: </w:t>
      </w:r>
    </w:p>
    <w:p w:rsidR="00B2373C" w:rsidRDefault="009940EE" w:rsidP="00C65CB1">
      <w:pPr>
        <w:pStyle w:val="1"/>
        <w:numPr>
          <w:ilvl w:val="1"/>
          <w:numId w:val="108"/>
        </w:numPr>
        <w:spacing w:before="0" w:beforeAutospacing="0" w:after="0" w:afterAutospacing="0"/>
        <w:ind w:left="0" w:firstLine="567"/>
        <w:jc w:val="both"/>
        <w:rPr>
          <w:sz w:val="28"/>
          <w:szCs w:val="28"/>
        </w:rPr>
      </w:pPr>
      <w:r w:rsidRPr="00FF391B">
        <w:rPr>
          <w:sz w:val="28"/>
          <w:szCs w:val="28"/>
        </w:rPr>
        <w:t xml:space="preserve">оплата товарів, робіт і послуг, що придбаваються для власного споживання; </w:t>
      </w:r>
    </w:p>
    <w:p w:rsidR="00B2373C" w:rsidRDefault="009940EE" w:rsidP="00C65CB1">
      <w:pPr>
        <w:pStyle w:val="1"/>
        <w:numPr>
          <w:ilvl w:val="1"/>
          <w:numId w:val="108"/>
        </w:numPr>
        <w:spacing w:before="0" w:beforeAutospacing="0" w:after="0" w:afterAutospacing="0"/>
        <w:ind w:left="0" w:firstLine="567"/>
        <w:jc w:val="both"/>
        <w:rPr>
          <w:sz w:val="28"/>
          <w:szCs w:val="28"/>
        </w:rPr>
      </w:pPr>
      <w:r w:rsidRPr="00FF391B">
        <w:rPr>
          <w:sz w:val="28"/>
          <w:szCs w:val="28"/>
        </w:rPr>
        <w:t xml:space="preserve">перерахування на користь інших користувачів, </w:t>
      </w:r>
      <w:r>
        <w:rPr>
          <w:sz w:val="28"/>
          <w:szCs w:val="28"/>
        </w:rPr>
        <w:t>які</w:t>
      </w:r>
      <w:r w:rsidRPr="00FF391B">
        <w:rPr>
          <w:sz w:val="28"/>
          <w:szCs w:val="28"/>
        </w:rPr>
        <w:t xml:space="preserve"> є споживачами, або між власними електронними гаманцями;</w:t>
      </w:r>
    </w:p>
    <w:p w:rsidR="00B2373C" w:rsidRDefault="009940EE" w:rsidP="00C65CB1">
      <w:pPr>
        <w:pStyle w:val="1"/>
        <w:numPr>
          <w:ilvl w:val="1"/>
          <w:numId w:val="108"/>
        </w:numPr>
        <w:spacing w:before="0" w:beforeAutospacing="0" w:after="0" w:afterAutospacing="0"/>
        <w:ind w:left="0" w:firstLine="567"/>
        <w:jc w:val="both"/>
        <w:rPr>
          <w:sz w:val="28"/>
          <w:szCs w:val="28"/>
        </w:rPr>
      </w:pPr>
      <w:r w:rsidRPr="00FF391B">
        <w:rPr>
          <w:sz w:val="28"/>
          <w:szCs w:val="28"/>
        </w:rPr>
        <w:t>сплата податків, зборів, інших обов</w:t>
      </w:r>
      <w:r>
        <w:rPr>
          <w:sz w:val="28"/>
          <w:szCs w:val="28"/>
        </w:rPr>
        <w:t>’</w:t>
      </w:r>
      <w:r w:rsidRPr="00FF391B">
        <w:rPr>
          <w:sz w:val="28"/>
          <w:szCs w:val="28"/>
        </w:rPr>
        <w:t xml:space="preserve">язкових платежів </w:t>
      </w:r>
      <w:r>
        <w:rPr>
          <w:sz w:val="28"/>
          <w:szCs w:val="28"/>
        </w:rPr>
        <w:t>у</w:t>
      </w:r>
      <w:r w:rsidRPr="00FF391B">
        <w:rPr>
          <w:sz w:val="28"/>
          <w:szCs w:val="28"/>
        </w:rPr>
        <w:t xml:space="preserve"> порядку та на умовах, визначених законодавством</w:t>
      </w:r>
      <w:r>
        <w:rPr>
          <w:sz w:val="28"/>
          <w:szCs w:val="28"/>
        </w:rPr>
        <w:t xml:space="preserve"> України</w:t>
      </w:r>
      <w:r w:rsidRPr="00FF391B">
        <w:rPr>
          <w:sz w:val="28"/>
          <w:szCs w:val="28"/>
        </w:rPr>
        <w:t>;</w:t>
      </w:r>
    </w:p>
    <w:p w:rsidR="00B2373C" w:rsidRDefault="009940EE" w:rsidP="00C65CB1">
      <w:pPr>
        <w:pStyle w:val="1"/>
        <w:numPr>
          <w:ilvl w:val="1"/>
          <w:numId w:val="108"/>
        </w:numPr>
        <w:spacing w:before="0" w:beforeAutospacing="0" w:after="0" w:afterAutospacing="0"/>
        <w:ind w:left="0" w:firstLine="567"/>
        <w:jc w:val="both"/>
        <w:rPr>
          <w:sz w:val="28"/>
          <w:szCs w:val="28"/>
        </w:rPr>
      </w:pPr>
      <w:r w:rsidRPr="00FF391B">
        <w:rPr>
          <w:sz w:val="28"/>
          <w:szCs w:val="28"/>
        </w:rPr>
        <w:t>сплата благодійних внесків та пожертвувань.</w:t>
      </w:r>
    </w:p>
    <w:p w:rsidR="00B2373C" w:rsidRDefault="009940EE" w:rsidP="00C65CB1">
      <w:pPr>
        <w:pStyle w:val="1"/>
        <w:numPr>
          <w:ilvl w:val="0"/>
          <w:numId w:val="54"/>
        </w:numPr>
        <w:spacing w:before="0" w:beforeAutospacing="0" w:after="0" w:afterAutospacing="0"/>
        <w:ind w:left="0" w:firstLine="567"/>
        <w:jc w:val="both"/>
        <w:rPr>
          <w:sz w:val="28"/>
          <w:szCs w:val="28"/>
        </w:rPr>
      </w:pPr>
      <w:r w:rsidRPr="00FF391B">
        <w:rPr>
          <w:sz w:val="28"/>
          <w:szCs w:val="28"/>
        </w:rPr>
        <w:t xml:space="preserve">Користувачі, які є органами державної влади </w:t>
      </w:r>
      <w:r>
        <w:rPr>
          <w:sz w:val="28"/>
          <w:szCs w:val="28"/>
        </w:rPr>
        <w:t xml:space="preserve">або органами </w:t>
      </w:r>
      <w:r w:rsidRPr="00FF391B">
        <w:rPr>
          <w:sz w:val="28"/>
          <w:szCs w:val="28"/>
        </w:rPr>
        <w:t>місцевого самовряду</w:t>
      </w:r>
      <w:r>
        <w:rPr>
          <w:sz w:val="28"/>
          <w:szCs w:val="28"/>
        </w:rPr>
        <w:t>ва</w:t>
      </w:r>
      <w:r w:rsidRPr="00FF391B">
        <w:rPr>
          <w:sz w:val="28"/>
          <w:szCs w:val="28"/>
        </w:rPr>
        <w:t>ння, що забезпечують реалізацію фіскальної функції</w:t>
      </w:r>
      <w:r>
        <w:rPr>
          <w:sz w:val="28"/>
          <w:szCs w:val="28"/>
        </w:rPr>
        <w:t xml:space="preserve"> </w:t>
      </w:r>
      <w:r w:rsidRPr="00FF391B">
        <w:rPr>
          <w:sz w:val="28"/>
          <w:szCs w:val="28"/>
        </w:rPr>
        <w:t xml:space="preserve"> державного бюджету України або місцевих бюджетів</w:t>
      </w:r>
      <w:r>
        <w:rPr>
          <w:sz w:val="28"/>
          <w:szCs w:val="28"/>
        </w:rPr>
        <w:t xml:space="preserve"> в Україні</w:t>
      </w:r>
      <w:r w:rsidRPr="00FF391B">
        <w:rPr>
          <w:sz w:val="28"/>
          <w:szCs w:val="28"/>
        </w:rPr>
        <w:t xml:space="preserve">, мають право здійснювати </w:t>
      </w:r>
      <w:r>
        <w:rPr>
          <w:sz w:val="28"/>
          <w:szCs w:val="28"/>
        </w:rPr>
        <w:t>такі</w:t>
      </w:r>
      <w:r w:rsidRPr="00FF391B">
        <w:rPr>
          <w:sz w:val="28"/>
          <w:szCs w:val="28"/>
        </w:rPr>
        <w:t xml:space="preserve"> платіжні операції з електронними грошима виключно  </w:t>
      </w:r>
      <w:r>
        <w:rPr>
          <w:sz w:val="28"/>
          <w:szCs w:val="28"/>
        </w:rPr>
        <w:t>в</w:t>
      </w:r>
      <w:r w:rsidRPr="00FF391B">
        <w:rPr>
          <w:sz w:val="28"/>
          <w:szCs w:val="28"/>
        </w:rPr>
        <w:t xml:space="preserve"> межах своїх повноважень, </w:t>
      </w:r>
      <w:r>
        <w:rPr>
          <w:sz w:val="28"/>
          <w:szCs w:val="28"/>
        </w:rPr>
        <w:t>у</w:t>
      </w:r>
      <w:r w:rsidRPr="00FF391B">
        <w:rPr>
          <w:sz w:val="28"/>
          <w:szCs w:val="28"/>
        </w:rPr>
        <w:t>становлених законодавством</w:t>
      </w:r>
      <w:r>
        <w:rPr>
          <w:sz w:val="28"/>
          <w:szCs w:val="28"/>
        </w:rPr>
        <w:t xml:space="preserve"> України</w:t>
      </w:r>
      <w:r w:rsidRPr="00FF391B">
        <w:rPr>
          <w:sz w:val="28"/>
          <w:szCs w:val="28"/>
        </w:rPr>
        <w:t>:</w:t>
      </w:r>
    </w:p>
    <w:p w:rsidR="00B2373C" w:rsidRDefault="009940EE" w:rsidP="00C65CB1">
      <w:pPr>
        <w:pStyle w:val="1"/>
        <w:numPr>
          <w:ilvl w:val="1"/>
          <w:numId w:val="109"/>
        </w:numPr>
        <w:spacing w:before="0" w:beforeAutospacing="0" w:after="0" w:afterAutospacing="0"/>
        <w:ind w:left="0" w:firstLine="567"/>
        <w:jc w:val="both"/>
        <w:rPr>
          <w:sz w:val="28"/>
          <w:szCs w:val="28"/>
        </w:rPr>
      </w:pPr>
      <w:r w:rsidRPr="00FF391B">
        <w:rPr>
          <w:sz w:val="28"/>
          <w:szCs w:val="28"/>
        </w:rPr>
        <w:t xml:space="preserve">приймання електронних грошей від користувачів </w:t>
      </w:r>
      <w:r w:rsidRPr="00072140">
        <w:rPr>
          <w:sz w:val="28"/>
          <w:szCs w:val="28"/>
        </w:rPr>
        <w:t>як сплат</w:t>
      </w:r>
      <w:r w:rsidRPr="00693279">
        <w:rPr>
          <w:sz w:val="28"/>
          <w:szCs w:val="28"/>
        </w:rPr>
        <w:t>у</w:t>
      </w:r>
      <w:r w:rsidRPr="00072140">
        <w:rPr>
          <w:sz w:val="28"/>
          <w:szCs w:val="28"/>
        </w:rPr>
        <w:t xml:space="preserve"> податків, зборів, інших обов’язкових платежів у порядку та на умовах, визначених законодавством України;</w:t>
      </w:r>
    </w:p>
    <w:p w:rsidR="00B2373C" w:rsidRDefault="009940EE" w:rsidP="00C65CB1">
      <w:pPr>
        <w:pStyle w:val="1"/>
        <w:numPr>
          <w:ilvl w:val="1"/>
          <w:numId w:val="109"/>
        </w:numPr>
        <w:spacing w:before="0" w:beforeAutospacing="0" w:after="0" w:afterAutospacing="0"/>
        <w:ind w:left="0" w:firstLine="567"/>
        <w:jc w:val="both"/>
        <w:rPr>
          <w:sz w:val="28"/>
          <w:szCs w:val="28"/>
        </w:rPr>
      </w:pPr>
      <w:r w:rsidRPr="00072140">
        <w:rPr>
          <w:sz w:val="28"/>
          <w:szCs w:val="28"/>
        </w:rPr>
        <w:t>повернення електронних грошей користувачам у порядку та на умовах, визначених законодавством України.</w:t>
      </w:r>
    </w:p>
    <w:p w:rsidR="00B2373C" w:rsidRDefault="009940EE" w:rsidP="00C65CB1">
      <w:pPr>
        <w:pStyle w:val="1"/>
        <w:numPr>
          <w:ilvl w:val="0"/>
          <w:numId w:val="54"/>
        </w:numPr>
        <w:spacing w:before="0" w:beforeAutospacing="0" w:after="0" w:afterAutospacing="0"/>
        <w:ind w:left="0" w:firstLine="567"/>
        <w:jc w:val="both"/>
        <w:rPr>
          <w:sz w:val="28"/>
          <w:szCs w:val="28"/>
        </w:rPr>
      </w:pPr>
      <w:r w:rsidRPr="00072140">
        <w:rPr>
          <w:sz w:val="28"/>
          <w:szCs w:val="28"/>
        </w:rPr>
        <w:t>Приймання відповідними користувачами електронних грошей як оплату за товари (роботи, послуги), як сплату по</w:t>
      </w:r>
      <w:r w:rsidRPr="00FF391B">
        <w:rPr>
          <w:sz w:val="28"/>
          <w:szCs w:val="28"/>
        </w:rPr>
        <w:t>датків, зборів, інших обов</w:t>
      </w:r>
      <w:r>
        <w:rPr>
          <w:sz w:val="28"/>
          <w:szCs w:val="28"/>
        </w:rPr>
        <w:t>’</w:t>
      </w:r>
      <w:r w:rsidRPr="00FF391B">
        <w:rPr>
          <w:sz w:val="28"/>
          <w:szCs w:val="28"/>
        </w:rPr>
        <w:t>язкових платежів здійснюється на підставі договору</w:t>
      </w:r>
      <w:r>
        <w:rPr>
          <w:sz w:val="28"/>
          <w:szCs w:val="28"/>
        </w:rPr>
        <w:t>, укладеному</w:t>
      </w:r>
      <w:r w:rsidRPr="00FF391B">
        <w:rPr>
          <w:sz w:val="28"/>
          <w:szCs w:val="28"/>
        </w:rPr>
        <w:t xml:space="preserve"> з емітентом електронних грошей.</w:t>
      </w:r>
    </w:p>
    <w:p w:rsidR="00B2373C" w:rsidRDefault="009940EE" w:rsidP="00C65CB1">
      <w:pPr>
        <w:pStyle w:val="1"/>
        <w:numPr>
          <w:ilvl w:val="0"/>
          <w:numId w:val="54"/>
        </w:numPr>
        <w:spacing w:before="0" w:beforeAutospacing="0" w:after="0" w:afterAutospacing="0"/>
        <w:ind w:left="0" w:firstLine="567"/>
        <w:jc w:val="both"/>
        <w:rPr>
          <w:sz w:val="28"/>
          <w:szCs w:val="28"/>
        </w:rPr>
      </w:pPr>
      <w:r w:rsidRPr="00FF391B">
        <w:rPr>
          <w:sz w:val="28"/>
          <w:szCs w:val="28"/>
        </w:rPr>
        <w:t>Виконання платіжних операцій з електронними грошима (</w:t>
      </w:r>
      <w:r>
        <w:rPr>
          <w:sz w:val="28"/>
          <w:szCs w:val="28"/>
        </w:rPr>
        <w:t>у</w:t>
      </w:r>
      <w:r w:rsidRPr="00FF391B">
        <w:rPr>
          <w:sz w:val="28"/>
          <w:szCs w:val="28"/>
        </w:rPr>
        <w:t xml:space="preserve"> тому числі з використанням передплачених платіжних інструментів) здійснюється відповідно до схеми виконання платіжних операцій відповідного емітента електронних грошей та/або правил платіжної системи, згідно з якими випускаються такі платіжні інструменти</w:t>
      </w:r>
      <w:r>
        <w:rPr>
          <w:sz w:val="28"/>
          <w:szCs w:val="28"/>
        </w:rPr>
        <w:t>,</w:t>
      </w:r>
      <w:r w:rsidRPr="00FF391B">
        <w:rPr>
          <w:sz w:val="28"/>
          <w:szCs w:val="28"/>
        </w:rPr>
        <w:t xml:space="preserve"> та з урахуванням вимог законодавства України.</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32" w:name="_Toc52382642"/>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62</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Особливості залучення комерційних агентів для забезпечення використання електронних грошей</w:t>
      </w:r>
      <w:bookmarkEnd w:id="132"/>
    </w:p>
    <w:p w:rsidR="00B2373C" w:rsidRDefault="009940EE" w:rsidP="00C65CB1">
      <w:pPr>
        <w:pStyle w:val="1"/>
        <w:numPr>
          <w:ilvl w:val="0"/>
          <w:numId w:val="56"/>
        </w:numPr>
        <w:spacing w:before="0" w:beforeAutospacing="0" w:after="0" w:afterAutospacing="0"/>
        <w:ind w:left="0" w:firstLine="567"/>
        <w:jc w:val="both"/>
        <w:rPr>
          <w:sz w:val="28"/>
          <w:szCs w:val="28"/>
        </w:rPr>
      </w:pPr>
      <w:r w:rsidRPr="00FF391B">
        <w:rPr>
          <w:sz w:val="28"/>
          <w:szCs w:val="28"/>
        </w:rPr>
        <w:lastRenderedPageBreak/>
        <w:t>Для забезпечення використання електронних грошей емітент електронних грошей має право залучати комерційних агентів на підставі агентських договорів.</w:t>
      </w:r>
    </w:p>
    <w:p w:rsidR="009940EE" w:rsidRPr="00FF391B" w:rsidRDefault="009940EE" w:rsidP="00C65CB1">
      <w:pPr>
        <w:pStyle w:val="1"/>
        <w:numPr>
          <w:ilvl w:val="0"/>
          <w:numId w:val="56"/>
        </w:numPr>
        <w:spacing w:before="0" w:beforeAutospacing="0" w:after="0" w:afterAutospacing="0"/>
        <w:ind w:left="0" w:firstLine="567"/>
        <w:jc w:val="both"/>
        <w:rPr>
          <w:sz w:val="28"/>
          <w:szCs w:val="28"/>
        </w:rPr>
      </w:pPr>
      <w:r w:rsidRPr="00FF391B">
        <w:rPr>
          <w:sz w:val="28"/>
          <w:szCs w:val="28"/>
        </w:rPr>
        <w:t>Комерційним агентом може бути лише надавач платіжних послуг або оператор телекомунікацій, який здійснює операції з електронними грошима (</w:t>
      </w:r>
      <w:r>
        <w:rPr>
          <w:sz w:val="28"/>
          <w:szCs w:val="28"/>
        </w:rPr>
        <w:t>у</w:t>
      </w:r>
      <w:r w:rsidRPr="00FF391B">
        <w:rPr>
          <w:sz w:val="28"/>
          <w:szCs w:val="28"/>
        </w:rPr>
        <w:t xml:space="preserve"> межах повернення невикористаної передоплати за телекомунікаційні послуги), який має право надавати фінансові платіжні послуги відповідно до цього Закону.</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Вимоги до діяльності комерційних агентів, перелік їх функцій, а також обмеження щодо їх залучення емітентами електронних грошей визначаються нормативно-правовими актами Національного банку України.</w:t>
      </w:r>
    </w:p>
    <w:p w:rsidR="00B2373C" w:rsidRDefault="009940EE" w:rsidP="00C65CB1">
      <w:pPr>
        <w:pStyle w:val="1"/>
        <w:numPr>
          <w:ilvl w:val="0"/>
          <w:numId w:val="56"/>
        </w:numPr>
        <w:spacing w:before="0" w:beforeAutospacing="0" w:after="0" w:afterAutospacing="0"/>
        <w:ind w:left="0" w:firstLine="567"/>
        <w:jc w:val="both"/>
        <w:rPr>
          <w:sz w:val="28"/>
          <w:szCs w:val="28"/>
        </w:rPr>
      </w:pPr>
      <w:r w:rsidRPr="00FF391B">
        <w:rPr>
          <w:sz w:val="28"/>
          <w:szCs w:val="28"/>
        </w:rPr>
        <w:t>Комерційному агенту забороняється передавати в повному обсязі або частково свої обов</w:t>
      </w:r>
      <w:r>
        <w:rPr>
          <w:sz w:val="28"/>
          <w:szCs w:val="28"/>
        </w:rPr>
        <w:t>’</w:t>
      </w:r>
      <w:r w:rsidRPr="00FF391B">
        <w:rPr>
          <w:sz w:val="28"/>
          <w:szCs w:val="28"/>
        </w:rPr>
        <w:t>язки за агентськими договорами третім особам.</w:t>
      </w:r>
    </w:p>
    <w:p w:rsidR="00B2373C" w:rsidRDefault="009940EE" w:rsidP="00C65CB1">
      <w:pPr>
        <w:pStyle w:val="1"/>
        <w:numPr>
          <w:ilvl w:val="0"/>
          <w:numId w:val="56"/>
        </w:numPr>
        <w:spacing w:before="0" w:beforeAutospacing="0" w:after="0" w:afterAutospacing="0"/>
        <w:ind w:left="0" w:firstLine="567"/>
        <w:jc w:val="both"/>
        <w:rPr>
          <w:sz w:val="28"/>
          <w:szCs w:val="28"/>
        </w:rPr>
      </w:pPr>
      <w:r w:rsidRPr="00FF391B">
        <w:rPr>
          <w:sz w:val="28"/>
          <w:szCs w:val="28"/>
        </w:rPr>
        <w:t xml:space="preserve">Емітент електронних грошей повинен повідомляти Національний банк України про </w:t>
      </w:r>
      <w:r w:rsidRPr="00072140">
        <w:rPr>
          <w:sz w:val="28"/>
          <w:szCs w:val="28"/>
        </w:rPr>
        <w:t>укладання (припинення) договорів з</w:t>
      </w:r>
      <w:r w:rsidRPr="00FF391B">
        <w:rPr>
          <w:sz w:val="28"/>
          <w:szCs w:val="28"/>
        </w:rPr>
        <w:t xml:space="preserve"> комерційними агентами </w:t>
      </w:r>
      <w:r>
        <w:rPr>
          <w:sz w:val="28"/>
          <w:szCs w:val="28"/>
        </w:rPr>
        <w:t>в</w:t>
      </w:r>
      <w:r w:rsidRPr="00FF391B">
        <w:rPr>
          <w:sz w:val="28"/>
          <w:szCs w:val="28"/>
        </w:rPr>
        <w:t xml:space="preserve"> порядку, </w:t>
      </w:r>
      <w:r>
        <w:rPr>
          <w:sz w:val="28"/>
          <w:szCs w:val="28"/>
        </w:rPr>
        <w:t>визначеному</w:t>
      </w:r>
      <w:r w:rsidRPr="00FF391B">
        <w:rPr>
          <w:sz w:val="28"/>
          <w:szCs w:val="28"/>
        </w:rPr>
        <w:t xml:space="preserve"> нормативно-правовими актами Національного банку України.</w:t>
      </w:r>
    </w:p>
    <w:p w:rsidR="00B2373C" w:rsidRDefault="009940EE" w:rsidP="00C65CB1">
      <w:pPr>
        <w:pStyle w:val="1"/>
        <w:numPr>
          <w:ilvl w:val="0"/>
          <w:numId w:val="56"/>
        </w:numPr>
        <w:spacing w:before="0" w:beforeAutospacing="0" w:after="0" w:afterAutospacing="0"/>
        <w:ind w:left="0" w:firstLine="567"/>
        <w:jc w:val="both"/>
        <w:rPr>
          <w:sz w:val="28"/>
          <w:szCs w:val="28"/>
        </w:rPr>
      </w:pPr>
      <w:r w:rsidRPr="00FF391B">
        <w:rPr>
          <w:sz w:val="28"/>
          <w:szCs w:val="28"/>
        </w:rPr>
        <w:t>Юридична особа має право розпочинати діяльність комерційного агента лише після внесення до Реєстру відповідних відомостей про неї в порядку, визначеному нормативно-правовими актами Національного банку України.</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33" w:name="_Toc52382643"/>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63</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xml:space="preserve">. Цифрові гроші </w:t>
      </w:r>
      <w:bookmarkEnd w:id="133"/>
    </w:p>
    <w:p w:rsidR="00B2373C" w:rsidRDefault="009940EE" w:rsidP="00C65CB1">
      <w:pPr>
        <w:pStyle w:val="1"/>
        <w:numPr>
          <w:ilvl w:val="0"/>
          <w:numId w:val="57"/>
        </w:numPr>
        <w:spacing w:before="0" w:beforeAutospacing="0" w:after="0" w:afterAutospacing="0"/>
        <w:ind w:left="0" w:firstLine="567"/>
        <w:jc w:val="both"/>
        <w:rPr>
          <w:sz w:val="28"/>
          <w:szCs w:val="28"/>
        </w:rPr>
      </w:pPr>
      <w:r w:rsidRPr="00FF391B">
        <w:rPr>
          <w:sz w:val="28"/>
          <w:szCs w:val="28"/>
        </w:rPr>
        <w:t>Цифрові гроші</w:t>
      </w:r>
      <w:r>
        <w:rPr>
          <w:sz w:val="28"/>
          <w:szCs w:val="28"/>
        </w:rPr>
        <w:t xml:space="preserve"> – </w:t>
      </w:r>
      <w:r w:rsidRPr="00FF391B">
        <w:rPr>
          <w:sz w:val="28"/>
          <w:szCs w:val="28"/>
        </w:rPr>
        <w:t>електронна форма грошової одиниці України, емітентом якої є Національний банк України .</w:t>
      </w:r>
    </w:p>
    <w:p w:rsidR="00B2373C" w:rsidRDefault="009940EE" w:rsidP="00C65CB1">
      <w:pPr>
        <w:pStyle w:val="1"/>
        <w:numPr>
          <w:ilvl w:val="0"/>
          <w:numId w:val="57"/>
        </w:numPr>
        <w:spacing w:before="0" w:beforeAutospacing="0" w:after="0" w:afterAutospacing="0"/>
        <w:ind w:left="0" w:firstLine="567"/>
        <w:jc w:val="both"/>
        <w:rPr>
          <w:sz w:val="28"/>
          <w:szCs w:val="28"/>
        </w:rPr>
      </w:pPr>
      <w:r w:rsidRPr="00FF391B">
        <w:rPr>
          <w:sz w:val="28"/>
          <w:szCs w:val="28"/>
        </w:rPr>
        <w:t xml:space="preserve">Порядок випуску, зберігання та погашення цифрових грошей, а також особливості виконання платіжних операцій із застосуванням цифрових грошей визначаються нормативно-правовими актами Національного банку України. </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1"/>
        <w:rPr>
          <w:rFonts w:ascii="Times New Roman" w:hAnsi="Times New Roman"/>
          <w:b/>
          <w:sz w:val="28"/>
          <w:szCs w:val="28"/>
          <w:lang w:eastAsia="uk-UA"/>
        </w:rPr>
      </w:pPr>
      <w:bookmarkStart w:id="134" w:name="_Toc52382644"/>
      <w:bookmarkEnd w:id="102"/>
      <w:r w:rsidRPr="00FF391B">
        <w:rPr>
          <w:rFonts w:ascii="Times New Roman" w:hAnsi="Times New Roman"/>
          <w:b/>
          <w:sz w:val="28"/>
          <w:szCs w:val="28"/>
          <w:lang w:eastAsia="uk-UA"/>
        </w:rPr>
        <w:t>Глава 6. РАХУНКИ</w:t>
      </w:r>
      <w:bookmarkEnd w:id="134"/>
    </w:p>
    <w:p w:rsidR="00CC090F" w:rsidRPr="00CC090F" w:rsidRDefault="00CC090F" w:rsidP="00CC090F"/>
    <w:p w:rsidR="00B2373C" w:rsidRDefault="009940EE" w:rsidP="00B2373C">
      <w:pPr>
        <w:pStyle w:val="a5"/>
        <w:spacing w:before="0"/>
        <w:jc w:val="center"/>
        <w:outlineLvl w:val="2"/>
        <w:rPr>
          <w:rFonts w:ascii="Times New Roman" w:hAnsi="Times New Roman"/>
          <w:b/>
          <w:sz w:val="28"/>
          <w:szCs w:val="28"/>
          <w:lang w:eastAsia="uk-UA"/>
        </w:rPr>
      </w:pPr>
      <w:bookmarkStart w:id="135" w:name="_Toc52382645"/>
      <w:r w:rsidRPr="00FF391B">
        <w:rPr>
          <w:rFonts w:ascii="Times New Roman" w:hAnsi="Times New Roman"/>
          <w:b/>
          <w:sz w:val="28"/>
          <w:szCs w:val="28"/>
          <w:lang w:eastAsia="uk-UA"/>
        </w:rPr>
        <w:t xml:space="preserve">Стаття </w:t>
      </w:r>
      <w:r w:rsidRPr="00FF391B">
        <w:rPr>
          <w:rFonts w:ascii="Times New Roman" w:hAnsi="Times New Roman"/>
          <w:b/>
          <w:sz w:val="28"/>
          <w:szCs w:val="28"/>
          <w:lang w:eastAsia="uk-UA"/>
        </w:rPr>
        <w:fldChar w:fldCharType="begin"/>
      </w:r>
      <w:r w:rsidRPr="00FF391B">
        <w:rPr>
          <w:rFonts w:ascii="Times New Roman" w:hAnsi="Times New Roman"/>
          <w:b/>
          <w:sz w:val="28"/>
          <w:szCs w:val="28"/>
          <w:lang w:eastAsia="uk-UA"/>
        </w:rPr>
        <w:instrText xml:space="preserve"> SEQ Стаття\* Arabic \n \* MERGEFORMAT </w:instrText>
      </w:r>
      <w:r w:rsidRPr="00FF391B">
        <w:rPr>
          <w:rFonts w:ascii="Times New Roman" w:hAnsi="Times New Roman"/>
          <w:b/>
          <w:sz w:val="28"/>
          <w:szCs w:val="28"/>
          <w:lang w:eastAsia="uk-UA"/>
        </w:rPr>
        <w:fldChar w:fldCharType="separate"/>
      </w:r>
      <w:bookmarkStart w:id="136" w:name="Види_рахунків"/>
      <w:r>
        <w:rPr>
          <w:rFonts w:ascii="Times New Roman" w:hAnsi="Times New Roman"/>
          <w:b/>
          <w:noProof/>
          <w:sz w:val="28"/>
          <w:szCs w:val="28"/>
          <w:lang w:eastAsia="uk-UA"/>
        </w:rPr>
        <w:t>64</w:t>
      </w:r>
      <w:bookmarkEnd w:id="136"/>
      <w:r w:rsidRPr="00FF391B">
        <w:rPr>
          <w:rFonts w:ascii="Times New Roman" w:hAnsi="Times New Roman"/>
          <w:b/>
          <w:sz w:val="28"/>
          <w:szCs w:val="28"/>
          <w:lang w:eastAsia="uk-UA"/>
        </w:rPr>
        <w:fldChar w:fldCharType="end"/>
      </w:r>
      <w:r w:rsidRPr="00FF391B">
        <w:rPr>
          <w:rFonts w:ascii="Times New Roman" w:hAnsi="Times New Roman"/>
          <w:b/>
          <w:sz w:val="28"/>
          <w:szCs w:val="28"/>
          <w:lang w:eastAsia="uk-UA"/>
        </w:rPr>
        <w:t>. Види рахунків</w:t>
      </w:r>
      <w:bookmarkEnd w:id="135"/>
    </w:p>
    <w:p w:rsidR="00B2373C" w:rsidRDefault="009940EE" w:rsidP="00C65CB1">
      <w:pPr>
        <w:pStyle w:val="1"/>
        <w:numPr>
          <w:ilvl w:val="0"/>
          <w:numId w:val="58"/>
        </w:numPr>
        <w:spacing w:before="0" w:beforeAutospacing="0" w:after="0" w:afterAutospacing="0"/>
        <w:ind w:left="0" w:firstLine="567"/>
        <w:jc w:val="both"/>
        <w:rPr>
          <w:sz w:val="28"/>
          <w:szCs w:val="28"/>
        </w:rPr>
      </w:pPr>
      <w:r w:rsidRPr="00FF391B">
        <w:rPr>
          <w:sz w:val="28"/>
          <w:szCs w:val="28"/>
        </w:rPr>
        <w:t xml:space="preserve">Для виконання платіжних операцій з коштами (крім електронних грошей) банки мають право відкривати своїм клієнтам такі банківські рахунки: </w:t>
      </w:r>
    </w:p>
    <w:p w:rsidR="00B2373C" w:rsidRDefault="009940EE" w:rsidP="00C65CB1">
      <w:pPr>
        <w:pStyle w:val="a5"/>
        <w:numPr>
          <w:ilvl w:val="2"/>
          <w:numId w:val="5"/>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 xml:space="preserve">вкладний (депозитний) рахунок </w:t>
      </w:r>
      <w:r>
        <w:rPr>
          <w:rFonts w:ascii="Times New Roman" w:hAnsi="Times New Roman"/>
          <w:sz w:val="28"/>
          <w:szCs w:val="28"/>
          <w:lang w:eastAsia="uk-UA"/>
        </w:rPr>
        <w:t>–</w:t>
      </w:r>
      <w:r w:rsidRPr="00FF391B">
        <w:rPr>
          <w:rFonts w:ascii="Times New Roman" w:hAnsi="Times New Roman"/>
          <w:sz w:val="28"/>
          <w:szCs w:val="28"/>
          <w:lang w:eastAsia="uk-UA"/>
        </w:rPr>
        <w:t xml:space="preserve"> рахунок, що відкривається банком клієнту на договірній основі для зберігання коштів, що передаються клієнтом банку на встановлений строк та під визначений процент (дохід) відповідно до умов договору; </w:t>
      </w:r>
    </w:p>
    <w:p w:rsidR="00B2373C" w:rsidRDefault="009940EE" w:rsidP="00C65CB1">
      <w:pPr>
        <w:pStyle w:val="a5"/>
        <w:numPr>
          <w:ilvl w:val="2"/>
          <w:numId w:val="5"/>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 xml:space="preserve">поточний рахунок </w:t>
      </w:r>
      <w:r>
        <w:rPr>
          <w:rFonts w:ascii="Times New Roman" w:hAnsi="Times New Roman"/>
          <w:sz w:val="28"/>
          <w:szCs w:val="28"/>
          <w:lang w:eastAsia="uk-UA"/>
        </w:rPr>
        <w:t>–</w:t>
      </w:r>
      <w:r w:rsidRPr="00FF391B">
        <w:rPr>
          <w:rFonts w:ascii="Times New Roman" w:hAnsi="Times New Roman"/>
          <w:sz w:val="28"/>
          <w:szCs w:val="28"/>
          <w:lang w:eastAsia="uk-UA"/>
        </w:rPr>
        <w:t xml:space="preserve"> рахунок, що відкривається банком клієнту на договірній основі для зберігання коштів і виконання платіжних операцій відповідно до умов договору та вимог законодавства України;</w:t>
      </w:r>
    </w:p>
    <w:p w:rsidR="00B2373C" w:rsidRDefault="009940EE" w:rsidP="00C65CB1">
      <w:pPr>
        <w:pStyle w:val="a5"/>
        <w:numPr>
          <w:ilvl w:val="2"/>
          <w:numId w:val="5"/>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 xml:space="preserve">рахунок умовного зберігання (ескроу) </w:t>
      </w:r>
      <w:r>
        <w:rPr>
          <w:rFonts w:ascii="Times New Roman" w:hAnsi="Times New Roman"/>
          <w:sz w:val="28"/>
          <w:szCs w:val="28"/>
          <w:lang w:eastAsia="uk-UA"/>
        </w:rPr>
        <w:t>–</w:t>
      </w:r>
      <w:r w:rsidRPr="00FF391B">
        <w:rPr>
          <w:rFonts w:ascii="Times New Roman" w:hAnsi="Times New Roman"/>
          <w:sz w:val="28"/>
          <w:szCs w:val="28"/>
          <w:lang w:eastAsia="uk-UA"/>
        </w:rPr>
        <w:t xml:space="preserve"> рахунок, що відкривається банком клієнту на договірній основі для зарахування на рахунок коштів та перерахування їх особі (особам), </w:t>
      </w:r>
      <w:r>
        <w:rPr>
          <w:rFonts w:ascii="Times New Roman" w:hAnsi="Times New Roman"/>
          <w:sz w:val="28"/>
          <w:szCs w:val="28"/>
          <w:lang w:eastAsia="uk-UA"/>
        </w:rPr>
        <w:t>зазначеній</w:t>
      </w:r>
      <w:r w:rsidRPr="00FF391B">
        <w:rPr>
          <w:rFonts w:ascii="Times New Roman" w:hAnsi="Times New Roman"/>
          <w:sz w:val="28"/>
          <w:szCs w:val="28"/>
          <w:lang w:eastAsia="uk-UA"/>
        </w:rPr>
        <w:t xml:space="preserve"> (</w:t>
      </w:r>
      <w:r>
        <w:rPr>
          <w:rFonts w:ascii="Times New Roman" w:hAnsi="Times New Roman"/>
          <w:sz w:val="28"/>
          <w:szCs w:val="28"/>
          <w:lang w:eastAsia="uk-UA"/>
        </w:rPr>
        <w:t>зазначеним</w:t>
      </w:r>
      <w:r w:rsidRPr="00FF391B">
        <w:rPr>
          <w:rFonts w:ascii="Times New Roman" w:hAnsi="Times New Roman"/>
          <w:sz w:val="28"/>
          <w:szCs w:val="28"/>
          <w:lang w:eastAsia="uk-UA"/>
        </w:rPr>
        <w:t>) клієнтом (бенефіціару або бенефіціарам), або повернення таких коштів клієнту за настання підстав, передбачених договором;</w:t>
      </w:r>
    </w:p>
    <w:p w:rsidR="009940EE" w:rsidRPr="00FF391B" w:rsidRDefault="009940EE" w:rsidP="00C65CB1">
      <w:pPr>
        <w:pStyle w:val="a5"/>
        <w:numPr>
          <w:ilvl w:val="2"/>
          <w:numId w:val="5"/>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lastRenderedPageBreak/>
        <w:t xml:space="preserve">кореспондентський рахунок </w:t>
      </w:r>
      <w:r>
        <w:rPr>
          <w:rFonts w:ascii="Times New Roman" w:hAnsi="Times New Roman"/>
          <w:sz w:val="28"/>
          <w:szCs w:val="28"/>
          <w:lang w:eastAsia="uk-UA"/>
        </w:rPr>
        <w:t>–</w:t>
      </w:r>
      <w:r w:rsidRPr="00FF391B">
        <w:rPr>
          <w:rFonts w:ascii="Times New Roman" w:hAnsi="Times New Roman"/>
          <w:sz w:val="28"/>
          <w:szCs w:val="28"/>
          <w:lang w:eastAsia="uk-UA"/>
        </w:rPr>
        <w:t xml:space="preserve"> рахунок, що відкривається банком іншому банку для </w:t>
      </w:r>
      <w:r>
        <w:rPr>
          <w:rFonts w:ascii="Times New Roman" w:hAnsi="Times New Roman"/>
          <w:sz w:val="28"/>
          <w:szCs w:val="28"/>
          <w:lang w:eastAsia="uk-UA"/>
        </w:rPr>
        <w:t>виконання</w:t>
      </w:r>
      <w:r w:rsidRPr="00FF391B">
        <w:rPr>
          <w:rFonts w:ascii="Times New Roman" w:hAnsi="Times New Roman"/>
          <w:sz w:val="28"/>
          <w:szCs w:val="28"/>
          <w:lang w:eastAsia="uk-UA"/>
        </w:rPr>
        <w:t xml:space="preserve"> міжбанківських платіжних операцій. </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Відкриття кореспондентських рахунків здійснюється шляхом </w:t>
      </w:r>
      <w:r>
        <w:rPr>
          <w:rFonts w:ascii="Times New Roman" w:hAnsi="Times New Roman"/>
          <w:sz w:val="28"/>
          <w:szCs w:val="28"/>
          <w:lang w:eastAsia="uk-UA"/>
        </w:rPr>
        <w:t>у</w:t>
      </w:r>
      <w:r w:rsidRPr="00FF391B">
        <w:rPr>
          <w:rFonts w:ascii="Times New Roman" w:hAnsi="Times New Roman"/>
          <w:sz w:val="28"/>
          <w:szCs w:val="28"/>
          <w:lang w:eastAsia="uk-UA"/>
        </w:rPr>
        <w:t xml:space="preserve">становлення кореспондентських відносин у порядку, </w:t>
      </w:r>
      <w:r>
        <w:rPr>
          <w:rFonts w:ascii="Times New Roman" w:hAnsi="Times New Roman"/>
          <w:sz w:val="28"/>
          <w:szCs w:val="28"/>
          <w:lang w:eastAsia="uk-UA"/>
        </w:rPr>
        <w:t>визначеному</w:t>
      </w:r>
      <w:r w:rsidRPr="00FF391B">
        <w:rPr>
          <w:rFonts w:ascii="Times New Roman" w:hAnsi="Times New Roman"/>
          <w:sz w:val="28"/>
          <w:szCs w:val="28"/>
          <w:lang w:eastAsia="uk-UA"/>
        </w:rPr>
        <w:t xml:space="preserve"> Національним банком України, та на підставі відповідного договору</w:t>
      </w:r>
      <w:r>
        <w:rPr>
          <w:rFonts w:ascii="Times New Roman" w:hAnsi="Times New Roman"/>
          <w:sz w:val="28"/>
          <w:szCs w:val="28"/>
          <w:lang w:eastAsia="uk-UA"/>
        </w:rPr>
        <w:t>;</w:t>
      </w:r>
      <w:r w:rsidRPr="00FF391B">
        <w:rPr>
          <w:rFonts w:ascii="Times New Roman" w:hAnsi="Times New Roman"/>
          <w:sz w:val="28"/>
          <w:szCs w:val="28"/>
          <w:lang w:eastAsia="uk-UA"/>
        </w:rPr>
        <w:t xml:space="preserve"> </w:t>
      </w:r>
    </w:p>
    <w:p w:rsidR="009940EE" w:rsidRPr="00FF391B" w:rsidRDefault="009940EE" w:rsidP="00C65CB1">
      <w:pPr>
        <w:pStyle w:val="a5"/>
        <w:numPr>
          <w:ilvl w:val="2"/>
          <w:numId w:val="5"/>
        </w:numPr>
        <w:spacing w:before="0"/>
        <w:ind w:firstLine="567"/>
        <w:rPr>
          <w:rFonts w:ascii="Times New Roman" w:hAnsi="Times New Roman"/>
          <w:sz w:val="28"/>
          <w:szCs w:val="28"/>
          <w:lang w:eastAsia="uk-UA"/>
        </w:rPr>
      </w:pPr>
      <w:r w:rsidRPr="00FF391B">
        <w:rPr>
          <w:rFonts w:ascii="Times New Roman" w:hAnsi="Times New Roman"/>
          <w:sz w:val="28"/>
          <w:szCs w:val="28"/>
          <w:lang w:eastAsia="uk-UA"/>
        </w:rPr>
        <w:t xml:space="preserve">розрахунковий рахунок </w:t>
      </w:r>
      <w:r>
        <w:rPr>
          <w:rFonts w:ascii="Times New Roman" w:hAnsi="Times New Roman"/>
          <w:sz w:val="28"/>
          <w:szCs w:val="28"/>
          <w:lang w:eastAsia="uk-UA"/>
        </w:rPr>
        <w:t>–</w:t>
      </w:r>
      <w:r w:rsidRPr="00FF391B">
        <w:rPr>
          <w:rFonts w:ascii="Times New Roman" w:hAnsi="Times New Roman"/>
          <w:sz w:val="28"/>
          <w:szCs w:val="28"/>
          <w:lang w:eastAsia="uk-UA"/>
        </w:rPr>
        <w:t xml:space="preserve"> рахунок, що відкривається банком небанківському надавачу платіжних послуг виключно для цілей забезпечення виконання платіжних операцій його користувачів. </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Відкриття розрахункового рахунку здійснюється на підставі договору, уклад</w:t>
      </w:r>
      <w:r>
        <w:rPr>
          <w:rFonts w:ascii="Times New Roman" w:hAnsi="Times New Roman"/>
          <w:sz w:val="28"/>
          <w:szCs w:val="28"/>
          <w:lang w:eastAsia="uk-UA"/>
        </w:rPr>
        <w:t>еному</w:t>
      </w:r>
      <w:r w:rsidRPr="00FF391B">
        <w:rPr>
          <w:rFonts w:ascii="Times New Roman" w:hAnsi="Times New Roman"/>
          <w:sz w:val="28"/>
          <w:szCs w:val="28"/>
          <w:lang w:eastAsia="uk-UA"/>
        </w:rPr>
        <w:t xml:space="preserve">  між банком та небанківським надавачем платіжних послуг.</w:t>
      </w:r>
    </w:p>
    <w:p w:rsidR="00B2373C" w:rsidRDefault="009940EE" w:rsidP="00C65CB1">
      <w:pPr>
        <w:pStyle w:val="1"/>
        <w:numPr>
          <w:ilvl w:val="0"/>
          <w:numId w:val="58"/>
        </w:numPr>
        <w:spacing w:before="0" w:beforeAutospacing="0" w:after="0" w:afterAutospacing="0"/>
        <w:ind w:left="0" w:firstLine="567"/>
        <w:jc w:val="both"/>
        <w:rPr>
          <w:sz w:val="28"/>
          <w:szCs w:val="28"/>
        </w:rPr>
      </w:pPr>
      <w:r w:rsidRPr="00FF391B">
        <w:rPr>
          <w:sz w:val="28"/>
          <w:szCs w:val="28"/>
        </w:rPr>
        <w:t xml:space="preserve">Для виконання платіжних операцій з коштами (крім електронних грошей) небанківські надавачі платіжних послуг, що відповідно до цього Закону отримали право на надання фінансових платіжних послуг, передбачених </w:t>
      </w:r>
      <w:r>
        <w:rPr>
          <w:sz w:val="28"/>
          <w:szCs w:val="28"/>
        </w:rPr>
        <w:t>у пунктах  1–3</w:t>
      </w:r>
      <w:r w:rsidRPr="00FF391B">
        <w:rPr>
          <w:sz w:val="28"/>
          <w:szCs w:val="28"/>
        </w:rPr>
        <w:t xml:space="preserve"> частини першої статті </w:t>
      </w:r>
      <w:r w:rsidRPr="00FF391B">
        <w:rPr>
          <w:sz w:val="28"/>
          <w:szCs w:val="28"/>
        </w:rPr>
        <w:fldChar w:fldCharType="begin"/>
      </w:r>
      <w:r w:rsidRPr="00FF391B">
        <w:rPr>
          <w:sz w:val="28"/>
          <w:szCs w:val="28"/>
        </w:rPr>
        <w:instrText xml:space="preserve"> REF стаття_види_пл_послуг \h  \* MERGEFORMAT </w:instrText>
      </w:r>
      <w:r w:rsidRPr="00FF391B">
        <w:rPr>
          <w:sz w:val="28"/>
          <w:szCs w:val="28"/>
        </w:rPr>
      </w:r>
      <w:r w:rsidRPr="00FF391B">
        <w:rPr>
          <w:sz w:val="28"/>
          <w:szCs w:val="28"/>
        </w:rPr>
        <w:fldChar w:fldCharType="separate"/>
      </w:r>
      <w:r w:rsidRPr="00693279">
        <w:rPr>
          <w:sz w:val="28"/>
          <w:szCs w:val="28"/>
        </w:rPr>
        <w:t>5</w:t>
      </w:r>
      <w:r w:rsidRPr="00FF391B">
        <w:rPr>
          <w:sz w:val="28"/>
          <w:szCs w:val="28"/>
        </w:rPr>
        <w:fldChar w:fldCharType="end"/>
      </w:r>
      <w:r w:rsidRPr="00FF391B">
        <w:rPr>
          <w:sz w:val="28"/>
          <w:szCs w:val="28"/>
        </w:rPr>
        <w:t xml:space="preserve"> цього Закону, мають право відкривати користувачам платіжні рахунки. </w:t>
      </w:r>
    </w:p>
    <w:p w:rsidR="00B2373C" w:rsidRDefault="009940EE" w:rsidP="00C65CB1">
      <w:pPr>
        <w:pStyle w:val="1"/>
        <w:numPr>
          <w:ilvl w:val="0"/>
          <w:numId w:val="58"/>
        </w:numPr>
        <w:spacing w:before="0" w:beforeAutospacing="0" w:after="0" w:afterAutospacing="0"/>
        <w:ind w:left="0" w:firstLine="567"/>
        <w:jc w:val="both"/>
        <w:rPr>
          <w:sz w:val="28"/>
          <w:szCs w:val="28"/>
        </w:rPr>
      </w:pPr>
      <w:r w:rsidRPr="00FF391B">
        <w:rPr>
          <w:sz w:val="28"/>
          <w:szCs w:val="28"/>
        </w:rPr>
        <w:t xml:space="preserve"> Для виконання платіжних операцій з електронними грошима емітенти електронних грошей мають право відкривати користувачам електронні гаманці.</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37" w:name="_Toc52382646"/>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65</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Порядок відкриття рахунків</w:t>
      </w:r>
    </w:p>
    <w:p w:rsidR="009940EE" w:rsidRPr="0011649E" w:rsidRDefault="009940EE" w:rsidP="00C65CB1">
      <w:pPr>
        <w:pStyle w:val="1"/>
        <w:numPr>
          <w:ilvl w:val="0"/>
          <w:numId w:val="117"/>
        </w:numPr>
        <w:spacing w:before="0" w:beforeAutospacing="0" w:after="0" w:afterAutospacing="0"/>
        <w:ind w:left="0" w:firstLine="567"/>
        <w:jc w:val="both"/>
        <w:rPr>
          <w:sz w:val="28"/>
          <w:szCs w:val="28"/>
        </w:rPr>
      </w:pPr>
      <w:r w:rsidRPr="0011649E">
        <w:rPr>
          <w:sz w:val="28"/>
          <w:szCs w:val="28"/>
        </w:rPr>
        <w:t>Банки мають право відкривати рахунки</w:t>
      </w:r>
      <w:r w:rsidRPr="0011649E">
        <w:rPr>
          <w:sz w:val="28"/>
          <w:szCs w:val="28"/>
          <w:lang w:val="ru-RU"/>
        </w:rPr>
        <w:t>:</w:t>
      </w:r>
    </w:p>
    <w:p w:rsidR="009940EE" w:rsidRPr="0011649E" w:rsidRDefault="009940EE" w:rsidP="00C65CB1">
      <w:pPr>
        <w:pStyle w:val="1"/>
        <w:numPr>
          <w:ilvl w:val="0"/>
          <w:numId w:val="137"/>
        </w:numPr>
        <w:tabs>
          <w:tab w:val="left" w:pos="851"/>
        </w:tabs>
        <w:spacing w:before="0" w:beforeAutospacing="0" w:after="0" w:afterAutospacing="0"/>
        <w:ind w:left="0" w:firstLine="567"/>
        <w:jc w:val="both"/>
        <w:rPr>
          <w:sz w:val="28"/>
          <w:szCs w:val="28"/>
        </w:rPr>
      </w:pPr>
      <w:r w:rsidRPr="0011649E">
        <w:rPr>
          <w:sz w:val="28"/>
          <w:szCs w:val="28"/>
        </w:rPr>
        <w:t xml:space="preserve">резидентам України (юридичним особам </w:t>
      </w:r>
      <w:r w:rsidRPr="0011649E">
        <w:rPr>
          <w:sz w:val="28"/>
          <w:szCs w:val="28"/>
          <w:highlight w:val="white"/>
        </w:rPr>
        <w:t>з місцезнаходженням на території України, які здійснюють свою діяльність відповідно до законодавства України</w:t>
      </w:r>
      <w:r w:rsidRPr="0011649E">
        <w:rPr>
          <w:sz w:val="28"/>
          <w:szCs w:val="28"/>
        </w:rPr>
        <w:t xml:space="preserve">, їх відокремленим підрозділам, </w:t>
      </w:r>
      <w:r w:rsidRPr="0011649E">
        <w:rPr>
          <w:sz w:val="28"/>
          <w:szCs w:val="28"/>
          <w:highlight w:val="white"/>
        </w:rPr>
        <w:t>відокремленим підрозділам юридичних осіб-нерезидентів, які здійснюють підприємницьку діяльність від імені юридичної особи-нерезидента на території України</w:t>
      </w:r>
      <w:r>
        <w:rPr>
          <w:sz w:val="28"/>
          <w:szCs w:val="28"/>
          <w:highlight w:val="white"/>
        </w:rPr>
        <w:t>,</w:t>
      </w:r>
      <w:r w:rsidRPr="0011649E">
        <w:rPr>
          <w:sz w:val="28"/>
          <w:szCs w:val="28"/>
          <w:highlight w:val="white"/>
        </w:rPr>
        <w:t xml:space="preserve"> </w:t>
      </w:r>
      <w:r w:rsidRPr="0011649E">
        <w:rPr>
          <w:sz w:val="28"/>
          <w:szCs w:val="28"/>
        </w:rPr>
        <w:t>фізичним особам, в тому числі фізичним особам-підприємцям,</w:t>
      </w:r>
      <w:r>
        <w:rPr>
          <w:sz w:val="28"/>
          <w:szCs w:val="28"/>
        </w:rPr>
        <w:t xml:space="preserve"> </w:t>
      </w:r>
      <w:r w:rsidRPr="0011649E">
        <w:rPr>
          <w:sz w:val="28"/>
          <w:szCs w:val="28"/>
          <w:highlight w:val="white"/>
        </w:rPr>
        <w:t>фізичним особам які здійснюють незалежну професійну діяльність відповідно до законодавства України</w:t>
      </w:r>
      <w:r w:rsidRPr="003169D0">
        <w:rPr>
          <w:sz w:val="28"/>
          <w:szCs w:val="28"/>
          <w:highlight w:val="white"/>
        </w:rPr>
        <w:t>)</w:t>
      </w:r>
      <w:r w:rsidRPr="00EF08FD">
        <w:rPr>
          <w:sz w:val="28"/>
          <w:szCs w:val="28"/>
          <w:highlight w:val="white"/>
        </w:rPr>
        <w:t>;</w:t>
      </w:r>
      <w:r w:rsidRPr="0011649E">
        <w:rPr>
          <w:sz w:val="28"/>
          <w:szCs w:val="28"/>
          <w:highlight w:val="white"/>
        </w:rPr>
        <w:t xml:space="preserve"> </w:t>
      </w:r>
      <w:r w:rsidRPr="0011649E">
        <w:rPr>
          <w:sz w:val="28"/>
          <w:szCs w:val="28"/>
        </w:rPr>
        <w:t xml:space="preserve"> </w:t>
      </w:r>
    </w:p>
    <w:p w:rsidR="00B2373C" w:rsidRDefault="009940EE" w:rsidP="00C65CB1">
      <w:pPr>
        <w:pStyle w:val="1"/>
        <w:numPr>
          <w:ilvl w:val="0"/>
          <w:numId w:val="137"/>
        </w:numPr>
        <w:tabs>
          <w:tab w:val="left" w:pos="851"/>
        </w:tabs>
        <w:spacing w:before="0" w:beforeAutospacing="0" w:after="0" w:afterAutospacing="0"/>
        <w:ind w:left="0" w:firstLine="567"/>
        <w:jc w:val="both"/>
        <w:rPr>
          <w:sz w:val="28"/>
          <w:szCs w:val="28"/>
        </w:rPr>
      </w:pPr>
      <w:r w:rsidRPr="0011649E">
        <w:rPr>
          <w:sz w:val="28"/>
          <w:szCs w:val="28"/>
        </w:rPr>
        <w:t xml:space="preserve">нерезидентам України (юридичним особам </w:t>
      </w:r>
      <w:r w:rsidRPr="0011649E">
        <w:rPr>
          <w:sz w:val="28"/>
          <w:szCs w:val="28"/>
          <w:highlight w:val="white"/>
        </w:rPr>
        <w:t>з місцезнаходженням за межами України, які створені та діють відповідно до законодавства іноземної держави</w:t>
      </w:r>
      <w:r w:rsidRPr="0011649E">
        <w:rPr>
          <w:sz w:val="28"/>
          <w:szCs w:val="28"/>
        </w:rPr>
        <w:t xml:space="preserve">, представництвам таких юридичних осіб в Україні, </w:t>
      </w:r>
      <w:r w:rsidRPr="0011649E">
        <w:rPr>
          <w:sz w:val="28"/>
          <w:szCs w:val="28"/>
          <w:highlight w:val="white"/>
        </w:rPr>
        <w:t>які не здійснюють підприємницьку діяльність від імені юридичної особи-нерезидента на території України, офіційним представництвам, міжнародним організаціям та їх філіям, що мають імунітет і дипломатичні привілеї, а також представництвам інших організацій з місцезнаходженням за межами України, які створені та діють відповідно до законодавства іноземної держави і які не здійснюють підприємницької діяльності відповідно до законодавства України</w:t>
      </w:r>
      <w:r>
        <w:rPr>
          <w:sz w:val="28"/>
          <w:szCs w:val="28"/>
        </w:rPr>
        <w:t>,</w:t>
      </w:r>
      <w:r w:rsidRPr="0011649E">
        <w:rPr>
          <w:sz w:val="28"/>
          <w:szCs w:val="28"/>
        </w:rPr>
        <w:t xml:space="preserve"> фізичним особам).</w:t>
      </w:r>
    </w:p>
    <w:p w:rsidR="00B2373C" w:rsidRDefault="009940EE" w:rsidP="00C65CB1">
      <w:pPr>
        <w:pStyle w:val="1"/>
        <w:numPr>
          <w:ilvl w:val="0"/>
          <w:numId w:val="117"/>
        </w:numPr>
        <w:spacing w:before="0" w:beforeAutospacing="0" w:after="0" w:afterAutospacing="0"/>
        <w:ind w:left="0" w:firstLine="567"/>
        <w:jc w:val="both"/>
        <w:rPr>
          <w:sz w:val="28"/>
          <w:szCs w:val="28"/>
        </w:rPr>
      </w:pPr>
      <w:r w:rsidRPr="0011649E">
        <w:rPr>
          <w:sz w:val="28"/>
          <w:szCs w:val="28"/>
        </w:rPr>
        <w:t xml:space="preserve">Небанківські надавачі платіжних послуг мають право відкривати платіжні рахунки резидентам України (юридичним особам </w:t>
      </w:r>
      <w:r w:rsidRPr="0011649E">
        <w:rPr>
          <w:sz w:val="28"/>
          <w:szCs w:val="28"/>
          <w:highlight w:val="white"/>
        </w:rPr>
        <w:t>з місцезнаходженням на території України, які здійснюють свою діяльність відповідно до законодавства України</w:t>
      </w:r>
      <w:r w:rsidRPr="0011649E">
        <w:rPr>
          <w:sz w:val="28"/>
          <w:szCs w:val="28"/>
        </w:rPr>
        <w:t xml:space="preserve">, їх відокремленим підрозділам, </w:t>
      </w:r>
      <w:r w:rsidRPr="0011649E">
        <w:rPr>
          <w:sz w:val="28"/>
          <w:szCs w:val="28"/>
          <w:highlight w:val="white"/>
        </w:rPr>
        <w:t>відокремленим підрозділам юридичних осіб-нерезидентів, які здійснюють підприємницьку діяльність від імені юридичної особи-нерезидента на території України</w:t>
      </w:r>
      <w:r>
        <w:rPr>
          <w:sz w:val="28"/>
          <w:szCs w:val="28"/>
          <w:highlight w:val="white"/>
        </w:rPr>
        <w:t>,</w:t>
      </w:r>
      <w:r w:rsidRPr="0011649E">
        <w:rPr>
          <w:sz w:val="28"/>
          <w:szCs w:val="28"/>
          <w:highlight w:val="white"/>
        </w:rPr>
        <w:t xml:space="preserve"> </w:t>
      </w:r>
      <w:r w:rsidRPr="0011649E">
        <w:rPr>
          <w:sz w:val="28"/>
          <w:szCs w:val="28"/>
        </w:rPr>
        <w:lastRenderedPageBreak/>
        <w:t>фізичним особа</w:t>
      </w:r>
      <w:r>
        <w:rPr>
          <w:sz w:val="28"/>
          <w:szCs w:val="28"/>
        </w:rPr>
        <w:t>м-підприємцям,  фізичним особам), нерезидентам України (</w:t>
      </w:r>
      <w:r w:rsidRPr="0011649E">
        <w:rPr>
          <w:sz w:val="28"/>
          <w:szCs w:val="28"/>
        </w:rPr>
        <w:t xml:space="preserve">фізичним особам). </w:t>
      </w:r>
    </w:p>
    <w:p w:rsidR="00B2373C" w:rsidRDefault="009940EE" w:rsidP="00C65CB1">
      <w:pPr>
        <w:pStyle w:val="1"/>
        <w:numPr>
          <w:ilvl w:val="0"/>
          <w:numId w:val="117"/>
        </w:numPr>
        <w:spacing w:before="0" w:beforeAutospacing="0" w:after="0" w:afterAutospacing="0"/>
        <w:ind w:left="0" w:firstLine="567"/>
        <w:jc w:val="both"/>
        <w:rPr>
          <w:sz w:val="28"/>
          <w:szCs w:val="28"/>
        </w:rPr>
      </w:pPr>
      <w:r w:rsidRPr="0011649E">
        <w:rPr>
          <w:sz w:val="28"/>
          <w:szCs w:val="28"/>
        </w:rPr>
        <w:t xml:space="preserve">Емітенти електронних грошей мають право відкривати електронні гаманці резидентам України (юридичним особам </w:t>
      </w:r>
      <w:r w:rsidRPr="0011649E">
        <w:rPr>
          <w:sz w:val="28"/>
          <w:szCs w:val="28"/>
          <w:highlight w:val="white"/>
        </w:rPr>
        <w:t>з місцезнаходженням на території України, які здійснюють свою діяльність відповідно до законодавства України</w:t>
      </w:r>
      <w:r w:rsidRPr="0011649E">
        <w:rPr>
          <w:sz w:val="28"/>
          <w:szCs w:val="28"/>
        </w:rPr>
        <w:t xml:space="preserve">, їх відокремленим підрозділам, </w:t>
      </w:r>
      <w:r w:rsidRPr="0011649E">
        <w:rPr>
          <w:sz w:val="28"/>
          <w:szCs w:val="28"/>
          <w:highlight w:val="white"/>
        </w:rPr>
        <w:t>відокремленим підрозділам юридичних осіб-нерезидентів, які здійснюють підприємницьку діяльність від імені юридичної особи-нерезидента на території України</w:t>
      </w:r>
      <w:r>
        <w:rPr>
          <w:sz w:val="28"/>
          <w:szCs w:val="28"/>
          <w:highlight w:val="white"/>
        </w:rPr>
        <w:t>,</w:t>
      </w:r>
      <w:r>
        <w:rPr>
          <w:sz w:val="28"/>
          <w:szCs w:val="28"/>
        </w:rPr>
        <w:t xml:space="preserve"> </w:t>
      </w:r>
      <w:r w:rsidRPr="0011649E">
        <w:rPr>
          <w:sz w:val="28"/>
          <w:szCs w:val="28"/>
        </w:rPr>
        <w:t>фізичним особ</w:t>
      </w:r>
      <w:r>
        <w:rPr>
          <w:sz w:val="28"/>
          <w:szCs w:val="28"/>
        </w:rPr>
        <w:t>ам-підприємцям, фізичним особам</w:t>
      </w:r>
      <w:r w:rsidRPr="0011649E">
        <w:rPr>
          <w:sz w:val="28"/>
          <w:szCs w:val="28"/>
        </w:rPr>
        <w:t>), нерезидентам України (фізичним особам).</w:t>
      </w:r>
    </w:p>
    <w:p w:rsidR="00B2373C" w:rsidRDefault="009940EE" w:rsidP="00C65CB1">
      <w:pPr>
        <w:pStyle w:val="1"/>
        <w:numPr>
          <w:ilvl w:val="0"/>
          <w:numId w:val="117"/>
        </w:numPr>
        <w:spacing w:before="0" w:beforeAutospacing="0" w:after="0" w:afterAutospacing="0"/>
        <w:ind w:left="0" w:firstLine="567"/>
        <w:jc w:val="both"/>
        <w:rPr>
          <w:sz w:val="28"/>
          <w:szCs w:val="28"/>
        </w:rPr>
      </w:pPr>
      <w:r w:rsidRPr="00FF391B">
        <w:rPr>
          <w:sz w:val="28"/>
          <w:szCs w:val="28"/>
        </w:rPr>
        <w:t>Особи, визначені в частин</w:t>
      </w:r>
      <w:r>
        <w:rPr>
          <w:sz w:val="28"/>
          <w:szCs w:val="28"/>
        </w:rPr>
        <w:t>ах</w:t>
      </w:r>
      <w:r w:rsidRPr="00FF391B">
        <w:rPr>
          <w:sz w:val="28"/>
          <w:szCs w:val="28"/>
        </w:rPr>
        <w:t xml:space="preserve"> першій</w:t>
      </w:r>
      <w:r>
        <w:rPr>
          <w:sz w:val="28"/>
          <w:szCs w:val="28"/>
        </w:rPr>
        <w:t xml:space="preserve"> – </w:t>
      </w:r>
      <w:r w:rsidRPr="00FF391B">
        <w:rPr>
          <w:sz w:val="28"/>
          <w:szCs w:val="28"/>
        </w:rPr>
        <w:t>третій цієї статті</w:t>
      </w:r>
      <w:r>
        <w:rPr>
          <w:sz w:val="28"/>
          <w:szCs w:val="28"/>
        </w:rPr>
        <w:t>,</w:t>
      </w:r>
      <w:r w:rsidRPr="00FF391B">
        <w:rPr>
          <w:sz w:val="28"/>
          <w:szCs w:val="28"/>
        </w:rPr>
        <w:t xml:space="preserve"> мають право за власним вибором відкривати відповідні рахунки в будь-яких надавачів платіжних послуг, що мають право відкривати рахунки користувачам відповідно до цього Закону</w:t>
      </w:r>
      <w:r>
        <w:rPr>
          <w:sz w:val="28"/>
          <w:szCs w:val="28"/>
        </w:rPr>
        <w:t>.</w:t>
      </w:r>
    </w:p>
    <w:p w:rsidR="009940EE" w:rsidRPr="00FF391B" w:rsidRDefault="009940EE" w:rsidP="00C65CB1">
      <w:pPr>
        <w:pStyle w:val="1"/>
        <w:numPr>
          <w:ilvl w:val="0"/>
          <w:numId w:val="117"/>
        </w:numPr>
        <w:spacing w:before="0" w:beforeAutospacing="0" w:after="0" w:afterAutospacing="0"/>
        <w:ind w:left="0" w:firstLine="567"/>
        <w:jc w:val="both"/>
        <w:rPr>
          <w:sz w:val="28"/>
          <w:szCs w:val="28"/>
        </w:rPr>
      </w:pPr>
      <w:r w:rsidRPr="00FF391B">
        <w:rPr>
          <w:sz w:val="28"/>
          <w:szCs w:val="28"/>
        </w:rPr>
        <w:t>Банки відкривають небанківським надавачам платіжних послуг розрахункові рахунки для цілей забезпечення виконання небанківськими надавачами платіжних послуг платіжних операцій своїх користувачів.</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Банки мають забезпечити небанківським надавачам платіжних послуг рівний та недискримінаційний доступ до послуг </w:t>
      </w:r>
      <w:r>
        <w:rPr>
          <w:rFonts w:ascii="Times New Roman" w:hAnsi="Times New Roman"/>
          <w:sz w:val="28"/>
          <w:szCs w:val="28"/>
          <w:lang w:eastAsia="uk-UA"/>
        </w:rPr>
        <w:t>і</w:t>
      </w:r>
      <w:r w:rsidRPr="00FF391B">
        <w:rPr>
          <w:rFonts w:ascii="Times New Roman" w:hAnsi="Times New Roman"/>
          <w:sz w:val="28"/>
          <w:szCs w:val="28"/>
          <w:lang w:eastAsia="uk-UA"/>
        </w:rPr>
        <w:t>з відкриття та обслуговування розрахункових рахунків.</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Забороняється накладати арешт та/або звертати стягнення на кошти, що обліковуються на розрахункових рахунках, відкрит</w:t>
      </w:r>
      <w:r>
        <w:rPr>
          <w:rFonts w:ascii="Times New Roman" w:hAnsi="Times New Roman"/>
          <w:sz w:val="28"/>
          <w:szCs w:val="28"/>
          <w:lang w:eastAsia="uk-UA"/>
        </w:rPr>
        <w:t>их</w:t>
      </w:r>
      <w:r w:rsidRPr="00FF391B">
        <w:rPr>
          <w:rFonts w:ascii="Times New Roman" w:hAnsi="Times New Roman"/>
          <w:sz w:val="28"/>
          <w:szCs w:val="28"/>
          <w:lang w:eastAsia="uk-UA"/>
        </w:rPr>
        <w:t xml:space="preserve"> </w:t>
      </w:r>
      <w:r>
        <w:rPr>
          <w:rFonts w:ascii="Times New Roman" w:hAnsi="Times New Roman"/>
          <w:sz w:val="28"/>
          <w:szCs w:val="28"/>
          <w:lang w:eastAsia="uk-UA"/>
        </w:rPr>
        <w:t>у</w:t>
      </w:r>
      <w:r w:rsidRPr="00FF391B">
        <w:rPr>
          <w:rFonts w:ascii="Times New Roman" w:hAnsi="Times New Roman"/>
          <w:sz w:val="28"/>
          <w:szCs w:val="28"/>
          <w:lang w:eastAsia="uk-UA"/>
        </w:rPr>
        <w:t xml:space="preserve"> банку небанківським надавачам платіжних послуг.</w:t>
      </w:r>
    </w:p>
    <w:p w:rsidR="00B2373C" w:rsidRDefault="009940EE" w:rsidP="00C65CB1">
      <w:pPr>
        <w:pStyle w:val="1"/>
        <w:numPr>
          <w:ilvl w:val="0"/>
          <w:numId w:val="117"/>
        </w:numPr>
        <w:spacing w:before="0" w:beforeAutospacing="0" w:after="0" w:afterAutospacing="0"/>
        <w:ind w:left="0" w:firstLine="567"/>
        <w:jc w:val="both"/>
        <w:rPr>
          <w:sz w:val="28"/>
          <w:szCs w:val="28"/>
        </w:rPr>
      </w:pPr>
      <w:r w:rsidRPr="00FF391B">
        <w:rPr>
          <w:sz w:val="28"/>
          <w:szCs w:val="28"/>
        </w:rPr>
        <w:t>Порядок відкриття рахунків та їх режими визначаються Національним банком України. Умови відкриття рахунку та особливості його обслуговування зазначаються в договорі, уклад</w:t>
      </w:r>
      <w:r>
        <w:rPr>
          <w:sz w:val="28"/>
          <w:szCs w:val="28"/>
        </w:rPr>
        <w:t>еному</w:t>
      </w:r>
      <w:r w:rsidRPr="00FF391B">
        <w:rPr>
          <w:sz w:val="28"/>
          <w:szCs w:val="28"/>
        </w:rPr>
        <w:t xml:space="preserve"> між надавачем платіжних послуг з обслуговування рахунку та користувачем – власником рахунку. </w:t>
      </w:r>
    </w:p>
    <w:p w:rsidR="00B2373C" w:rsidRDefault="009940EE" w:rsidP="00C65CB1">
      <w:pPr>
        <w:pStyle w:val="1"/>
        <w:numPr>
          <w:ilvl w:val="0"/>
          <w:numId w:val="117"/>
        </w:numPr>
        <w:spacing w:before="0" w:beforeAutospacing="0" w:after="0" w:afterAutospacing="0"/>
        <w:ind w:left="0" w:firstLine="567"/>
        <w:jc w:val="both"/>
        <w:rPr>
          <w:sz w:val="28"/>
          <w:szCs w:val="28"/>
        </w:rPr>
      </w:pPr>
      <w:r w:rsidRPr="00FF391B">
        <w:rPr>
          <w:sz w:val="28"/>
          <w:szCs w:val="28"/>
        </w:rPr>
        <w:t xml:space="preserve">Надавачам платіжних послуг забороняється </w:t>
      </w:r>
      <w:r w:rsidRPr="002177BD">
        <w:rPr>
          <w:sz w:val="28"/>
          <w:szCs w:val="28"/>
        </w:rPr>
        <w:t>обумовлювати надання послуг із відкриття та обслуговування рахунку</w:t>
      </w:r>
      <w:r>
        <w:rPr>
          <w:sz w:val="28"/>
          <w:szCs w:val="28"/>
        </w:rPr>
        <w:t xml:space="preserve"> для</w:t>
      </w:r>
      <w:r w:rsidRPr="002177BD">
        <w:rPr>
          <w:sz w:val="28"/>
          <w:szCs w:val="28"/>
        </w:rPr>
        <w:t xml:space="preserve"> придбання</w:t>
      </w:r>
      <w:r>
        <w:rPr>
          <w:sz w:val="28"/>
          <w:szCs w:val="28"/>
        </w:rPr>
        <w:t>м</w:t>
      </w:r>
      <w:r w:rsidRPr="002177BD">
        <w:rPr>
          <w:sz w:val="28"/>
          <w:szCs w:val="28"/>
        </w:rPr>
        <w:t xml:space="preserve"> інших або додаткових послуг чи будь-яких товарів.</w:t>
      </w:r>
    </w:p>
    <w:p w:rsidR="009940EE" w:rsidRPr="00FF391B" w:rsidRDefault="009940EE" w:rsidP="00C65CB1">
      <w:pPr>
        <w:pStyle w:val="1"/>
        <w:numPr>
          <w:ilvl w:val="0"/>
          <w:numId w:val="117"/>
        </w:numPr>
        <w:spacing w:before="0" w:beforeAutospacing="0" w:after="0" w:afterAutospacing="0"/>
        <w:ind w:left="0" w:firstLine="567"/>
        <w:jc w:val="both"/>
        <w:rPr>
          <w:sz w:val="28"/>
          <w:szCs w:val="28"/>
        </w:rPr>
      </w:pPr>
      <w:r w:rsidRPr="00FF391B">
        <w:rPr>
          <w:sz w:val="28"/>
          <w:szCs w:val="28"/>
        </w:rPr>
        <w:t>У разі відкриття або закриття рахунк</w:t>
      </w:r>
      <w:r>
        <w:rPr>
          <w:sz w:val="28"/>
          <w:szCs w:val="28"/>
        </w:rPr>
        <w:t>у</w:t>
      </w:r>
      <w:r w:rsidRPr="00FF391B">
        <w:rPr>
          <w:sz w:val="28"/>
          <w:szCs w:val="28"/>
        </w:rPr>
        <w:t xml:space="preserve"> користувачем надавач платіжних послуг зобов’язаний перевірити наявність інформації про внесення такої особи до Єдиного реєстру боржників та Державного реєстру обтяжень рухомого майна.</w:t>
      </w:r>
    </w:p>
    <w:p w:rsidR="009940EE" w:rsidRPr="00FF391B" w:rsidRDefault="009940EE" w:rsidP="00B2373C">
      <w:pPr>
        <w:pStyle w:val="1"/>
        <w:numPr>
          <w:ilvl w:val="0"/>
          <w:numId w:val="0"/>
        </w:numPr>
        <w:spacing w:before="0" w:beforeAutospacing="0" w:after="0" w:afterAutospacing="0"/>
        <w:ind w:firstLine="567"/>
        <w:jc w:val="both"/>
        <w:rPr>
          <w:sz w:val="28"/>
          <w:szCs w:val="28"/>
        </w:rPr>
      </w:pPr>
      <w:r w:rsidRPr="00FF391B">
        <w:rPr>
          <w:sz w:val="28"/>
          <w:szCs w:val="28"/>
        </w:rPr>
        <w:t>Надавач платіжних послуг у разі відкриття рахунку особі, внесеній до Єдиного реєстру боржників та/або Державного реєстру обтяжень рухомого майна</w:t>
      </w:r>
      <w:r>
        <w:rPr>
          <w:sz w:val="28"/>
          <w:szCs w:val="28"/>
        </w:rPr>
        <w:t>,</w:t>
      </w:r>
      <w:r w:rsidRPr="00FF391B">
        <w:rPr>
          <w:sz w:val="28"/>
          <w:szCs w:val="28"/>
        </w:rPr>
        <w:t xml:space="preserve"> або закриття рахунку такою особою зобов’язаний у день відкриття або закриття рахунку повідомити про це зазначений у Єдиному реєстрі боржників та/або Державному реєстрі обтяжень рухомого майна орган державної виконавчої служби або приватного виконавця.</w:t>
      </w:r>
    </w:p>
    <w:p w:rsidR="00B2373C" w:rsidRDefault="009940EE" w:rsidP="00B2373C">
      <w:pPr>
        <w:pStyle w:val="1"/>
        <w:numPr>
          <w:ilvl w:val="0"/>
          <w:numId w:val="0"/>
        </w:numPr>
        <w:spacing w:before="0" w:beforeAutospacing="0" w:after="0" w:afterAutospacing="0"/>
        <w:ind w:firstLine="567"/>
        <w:jc w:val="both"/>
        <w:rPr>
          <w:sz w:val="28"/>
          <w:szCs w:val="28"/>
        </w:rPr>
      </w:pPr>
      <w:r w:rsidRPr="00FF391B">
        <w:rPr>
          <w:sz w:val="28"/>
          <w:szCs w:val="28"/>
        </w:rPr>
        <w:t>Доступ до інформації про боржників у Єдиному реєстрі боржників, Державному реєстрі обтяжень рухомого майна та інформаційна взаємодія за допомогою автоматизованої системи виконавчого провадження для банків та інших фінансових установ здійснюється безоплатно.</w:t>
      </w:r>
      <w:bookmarkEnd w:id="137"/>
    </w:p>
    <w:p w:rsidR="00CC090F" w:rsidRDefault="00CC090F" w:rsidP="00B2373C">
      <w:pPr>
        <w:pStyle w:val="1"/>
        <w:numPr>
          <w:ilvl w:val="0"/>
          <w:numId w:val="0"/>
        </w:numPr>
        <w:spacing w:before="0" w:beforeAutospacing="0" w:after="0" w:afterAutospacing="0"/>
        <w:ind w:firstLine="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38" w:name="_Toc52382647"/>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66</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Особливості функціонування платіжного рахунку</w:t>
      </w:r>
      <w:bookmarkEnd w:id="138"/>
    </w:p>
    <w:p w:rsidR="00B2373C" w:rsidRDefault="009940EE" w:rsidP="00C65CB1">
      <w:pPr>
        <w:pStyle w:val="1"/>
        <w:numPr>
          <w:ilvl w:val="0"/>
          <w:numId w:val="60"/>
        </w:numPr>
        <w:spacing w:before="0" w:beforeAutospacing="0" w:after="0" w:afterAutospacing="0"/>
        <w:ind w:left="0" w:firstLine="567"/>
        <w:jc w:val="both"/>
        <w:rPr>
          <w:sz w:val="28"/>
          <w:szCs w:val="28"/>
        </w:rPr>
      </w:pPr>
      <w:r w:rsidRPr="00FF391B">
        <w:rPr>
          <w:sz w:val="28"/>
          <w:szCs w:val="28"/>
        </w:rPr>
        <w:lastRenderedPageBreak/>
        <w:t xml:space="preserve">Небанківські надавачі платіжних послуг з обслуговування рахунку мають право відкривати платіжні рахунки своїм користувачам </w:t>
      </w:r>
      <w:r w:rsidRPr="00462C3E">
        <w:rPr>
          <w:sz w:val="28"/>
          <w:szCs w:val="28"/>
        </w:rPr>
        <w:t>виключно для цілей виконання платіжних операцій. Забороняється використання</w:t>
      </w:r>
      <w:r w:rsidRPr="00FF391B">
        <w:rPr>
          <w:sz w:val="28"/>
          <w:szCs w:val="28"/>
        </w:rPr>
        <w:t xml:space="preserve"> платіжних рахунків для залучення вкладів (депозитів) або надання фінансової послуги </w:t>
      </w:r>
      <w:r>
        <w:rPr>
          <w:sz w:val="28"/>
          <w:szCs w:val="28"/>
        </w:rPr>
        <w:t>щодо</w:t>
      </w:r>
      <w:r w:rsidRPr="00FF391B">
        <w:rPr>
          <w:sz w:val="28"/>
          <w:szCs w:val="28"/>
        </w:rPr>
        <w:t xml:space="preserve"> залучення коштів із зобов</w:t>
      </w:r>
      <w:r>
        <w:rPr>
          <w:sz w:val="28"/>
          <w:szCs w:val="28"/>
        </w:rPr>
        <w:t>’</w:t>
      </w:r>
      <w:r w:rsidRPr="00FF391B">
        <w:rPr>
          <w:sz w:val="28"/>
          <w:szCs w:val="28"/>
        </w:rPr>
        <w:t xml:space="preserve">язанням </w:t>
      </w:r>
      <w:r w:rsidRPr="00693279">
        <w:rPr>
          <w:sz w:val="28"/>
          <w:szCs w:val="28"/>
        </w:rPr>
        <w:t>стосовно</w:t>
      </w:r>
      <w:r w:rsidRPr="002177BD">
        <w:rPr>
          <w:sz w:val="28"/>
          <w:szCs w:val="28"/>
        </w:rPr>
        <w:t xml:space="preserve"> їх повернення.</w:t>
      </w:r>
    </w:p>
    <w:p w:rsidR="00B2373C" w:rsidRDefault="009940EE" w:rsidP="00C65CB1">
      <w:pPr>
        <w:pStyle w:val="1"/>
        <w:numPr>
          <w:ilvl w:val="0"/>
          <w:numId w:val="60"/>
        </w:numPr>
        <w:spacing w:before="0" w:beforeAutospacing="0" w:after="0" w:afterAutospacing="0"/>
        <w:ind w:left="0" w:firstLine="567"/>
        <w:jc w:val="both"/>
        <w:rPr>
          <w:sz w:val="28"/>
          <w:szCs w:val="28"/>
        </w:rPr>
      </w:pPr>
      <w:r w:rsidRPr="00FF391B">
        <w:rPr>
          <w:sz w:val="28"/>
          <w:szCs w:val="28"/>
        </w:rPr>
        <w:t>Небанківським надавачам платіжних послуг з обслуговування рахунку забороняється нараховувати проценти на залишок коштів на платіжному рахунку користувача.</w:t>
      </w:r>
    </w:p>
    <w:p w:rsidR="00B2373C" w:rsidRDefault="009940EE" w:rsidP="00C65CB1">
      <w:pPr>
        <w:pStyle w:val="1"/>
        <w:numPr>
          <w:ilvl w:val="0"/>
          <w:numId w:val="60"/>
        </w:numPr>
        <w:spacing w:before="0" w:beforeAutospacing="0" w:after="0" w:afterAutospacing="0"/>
        <w:ind w:left="0" w:firstLine="567"/>
        <w:jc w:val="both"/>
        <w:rPr>
          <w:sz w:val="28"/>
          <w:szCs w:val="28"/>
        </w:rPr>
      </w:pPr>
      <w:r w:rsidRPr="00FF391B">
        <w:rPr>
          <w:sz w:val="28"/>
          <w:szCs w:val="28"/>
        </w:rPr>
        <w:t xml:space="preserve">Кошти </w:t>
      </w:r>
      <w:r w:rsidR="00CC090F">
        <w:rPr>
          <w:sz w:val="28"/>
          <w:szCs w:val="28"/>
        </w:rPr>
        <w:t>знаходяться</w:t>
      </w:r>
      <w:r w:rsidRPr="00FF391B">
        <w:rPr>
          <w:sz w:val="28"/>
          <w:szCs w:val="28"/>
        </w:rPr>
        <w:t xml:space="preserve"> на платіжному рахунку користувача протягом часу, необхідн</w:t>
      </w:r>
      <w:r>
        <w:rPr>
          <w:sz w:val="28"/>
          <w:szCs w:val="28"/>
        </w:rPr>
        <w:t>ого</w:t>
      </w:r>
      <w:r w:rsidRPr="00FF391B">
        <w:rPr>
          <w:sz w:val="28"/>
          <w:szCs w:val="28"/>
        </w:rPr>
        <w:t xml:space="preserve"> для виконання платіжної операції. </w:t>
      </w:r>
    </w:p>
    <w:p w:rsidR="00B2373C" w:rsidRDefault="009940EE" w:rsidP="00C65CB1">
      <w:pPr>
        <w:pStyle w:val="1"/>
        <w:numPr>
          <w:ilvl w:val="0"/>
          <w:numId w:val="60"/>
        </w:numPr>
        <w:spacing w:before="0" w:beforeAutospacing="0" w:after="0" w:afterAutospacing="0"/>
        <w:ind w:left="0" w:firstLine="567"/>
        <w:jc w:val="both"/>
        <w:rPr>
          <w:sz w:val="28"/>
          <w:szCs w:val="28"/>
        </w:rPr>
      </w:pPr>
      <w:r w:rsidRPr="00FF391B">
        <w:rPr>
          <w:sz w:val="28"/>
          <w:szCs w:val="28"/>
        </w:rPr>
        <w:t xml:space="preserve">Небанківські надавачі платіжних послуг з обслуговування рахунку забезпечують збереження коштів користувачів, </w:t>
      </w:r>
      <w:r>
        <w:rPr>
          <w:sz w:val="28"/>
          <w:szCs w:val="28"/>
        </w:rPr>
        <w:t>що знаходяться</w:t>
      </w:r>
      <w:r w:rsidRPr="00FF391B">
        <w:rPr>
          <w:sz w:val="28"/>
          <w:szCs w:val="28"/>
        </w:rPr>
        <w:t xml:space="preserve"> на платіжних рахунках, відповідно до вимог цього Закону.</w:t>
      </w:r>
    </w:p>
    <w:p w:rsidR="00B2373C" w:rsidRDefault="009940EE" w:rsidP="00C65CB1">
      <w:pPr>
        <w:pStyle w:val="1"/>
        <w:numPr>
          <w:ilvl w:val="0"/>
          <w:numId w:val="60"/>
        </w:numPr>
        <w:spacing w:before="0" w:beforeAutospacing="0" w:after="0" w:afterAutospacing="0"/>
        <w:ind w:left="0" w:firstLine="567"/>
        <w:jc w:val="both"/>
        <w:rPr>
          <w:sz w:val="28"/>
          <w:szCs w:val="28"/>
        </w:rPr>
      </w:pPr>
      <w:r w:rsidRPr="00FF391B">
        <w:rPr>
          <w:sz w:val="28"/>
          <w:szCs w:val="28"/>
        </w:rPr>
        <w:t xml:space="preserve">Кошти користувачів, </w:t>
      </w:r>
      <w:r>
        <w:rPr>
          <w:sz w:val="28"/>
          <w:szCs w:val="28"/>
        </w:rPr>
        <w:t xml:space="preserve">що знаходяться </w:t>
      </w:r>
      <w:r w:rsidRPr="00FF391B">
        <w:rPr>
          <w:sz w:val="28"/>
          <w:szCs w:val="28"/>
        </w:rPr>
        <w:t xml:space="preserve">на платіжних рахунках, не підпадають під гарантії, встановлені Законом України </w:t>
      </w:r>
      <w:r w:rsidR="00460B5E">
        <w:rPr>
          <w:sz w:val="28"/>
          <w:szCs w:val="28"/>
        </w:rPr>
        <w:t>«</w:t>
      </w:r>
      <w:r w:rsidRPr="00FF391B">
        <w:rPr>
          <w:sz w:val="28"/>
          <w:szCs w:val="28"/>
        </w:rPr>
        <w:t>Про систему гарантування вкладів фізичних осіб</w:t>
      </w:r>
      <w:r w:rsidR="00460B5E">
        <w:rPr>
          <w:sz w:val="28"/>
          <w:szCs w:val="28"/>
        </w:rPr>
        <w:t>»</w:t>
      </w:r>
      <w:r w:rsidRPr="00FF391B">
        <w:rPr>
          <w:sz w:val="28"/>
          <w:szCs w:val="28"/>
        </w:rPr>
        <w:t>.</w:t>
      </w:r>
    </w:p>
    <w:p w:rsidR="00B2373C" w:rsidRDefault="009940EE" w:rsidP="00C65CB1">
      <w:pPr>
        <w:pStyle w:val="1"/>
        <w:numPr>
          <w:ilvl w:val="0"/>
          <w:numId w:val="60"/>
        </w:numPr>
        <w:spacing w:before="0" w:beforeAutospacing="0" w:after="0" w:afterAutospacing="0"/>
        <w:ind w:left="0" w:firstLine="567"/>
        <w:jc w:val="both"/>
        <w:rPr>
          <w:sz w:val="28"/>
          <w:szCs w:val="28"/>
        </w:rPr>
      </w:pPr>
      <w:r w:rsidRPr="00FF391B">
        <w:rPr>
          <w:sz w:val="28"/>
          <w:szCs w:val="28"/>
        </w:rPr>
        <w:t>Користувачу, на ім</w:t>
      </w:r>
      <w:r>
        <w:rPr>
          <w:sz w:val="28"/>
          <w:szCs w:val="28"/>
        </w:rPr>
        <w:t>’</w:t>
      </w:r>
      <w:r w:rsidRPr="00FF391B">
        <w:rPr>
          <w:sz w:val="28"/>
          <w:szCs w:val="28"/>
        </w:rPr>
        <w:t xml:space="preserve">я якого відкритий платіжний рахунок, мають бути </w:t>
      </w:r>
      <w:r w:rsidRPr="002177BD">
        <w:rPr>
          <w:sz w:val="28"/>
          <w:szCs w:val="28"/>
        </w:rPr>
        <w:t>доступними такі</w:t>
      </w:r>
      <w:r w:rsidRPr="00FF391B">
        <w:rPr>
          <w:sz w:val="28"/>
          <w:szCs w:val="28"/>
        </w:rPr>
        <w:t xml:space="preserve"> послуги, що стосуються його платіжного рахунку: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зарахування коштів на платіжних рахунок;</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видача готівкових коштів </w:t>
      </w:r>
      <w:r>
        <w:rPr>
          <w:sz w:val="28"/>
          <w:szCs w:val="28"/>
        </w:rPr>
        <w:t>і</w:t>
      </w:r>
      <w:r w:rsidRPr="00FF391B">
        <w:rPr>
          <w:sz w:val="28"/>
          <w:szCs w:val="28"/>
        </w:rPr>
        <w:t>з платіжного рахунку;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виконання платіжних операцій.</w:t>
      </w:r>
    </w:p>
    <w:p w:rsidR="00CC090F" w:rsidRDefault="00CC090F" w:rsidP="00CC090F">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1"/>
        <w:rPr>
          <w:rFonts w:ascii="Times New Roman" w:hAnsi="Times New Roman"/>
          <w:b/>
          <w:sz w:val="28"/>
          <w:szCs w:val="28"/>
          <w:lang w:eastAsia="uk-UA"/>
        </w:rPr>
      </w:pPr>
      <w:bookmarkStart w:id="139" w:name="_Toc52382648"/>
      <w:r w:rsidRPr="00FF391B">
        <w:rPr>
          <w:rFonts w:ascii="Times New Roman" w:hAnsi="Times New Roman"/>
          <w:b/>
          <w:sz w:val="28"/>
          <w:szCs w:val="28"/>
          <w:lang w:eastAsia="uk-UA"/>
        </w:rPr>
        <w:t xml:space="preserve">Глава 7. ОПЕРАЦІЙНІ </w:t>
      </w:r>
      <w:r w:rsidRPr="00B76830">
        <w:rPr>
          <w:rFonts w:ascii="Times New Roman" w:hAnsi="Times New Roman"/>
          <w:b/>
          <w:sz w:val="28"/>
          <w:szCs w:val="28"/>
          <w:lang w:eastAsia="uk-UA"/>
        </w:rPr>
        <w:t xml:space="preserve">РИЗИКИ </w:t>
      </w:r>
      <w:r w:rsidRPr="00FA2668">
        <w:rPr>
          <w:rFonts w:ascii="Times New Roman" w:hAnsi="Times New Roman"/>
          <w:b/>
          <w:sz w:val="28"/>
          <w:szCs w:val="28"/>
          <w:lang w:eastAsia="uk-UA"/>
        </w:rPr>
        <w:t>ТА</w:t>
      </w:r>
      <w:r w:rsidRPr="00B76830">
        <w:rPr>
          <w:rFonts w:ascii="Times New Roman" w:hAnsi="Times New Roman"/>
          <w:b/>
          <w:sz w:val="28"/>
          <w:szCs w:val="28"/>
          <w:lang w:eastAsia="uk-UA"/>
        </w:rPr>
        <w:t xml:space="preserve"> РИЗИКИ БЕЗПЕКИ</w:t>
      </w:r>
      <w:bookmarkEnd w:id="139"/>
      <w:r w:rsidRPr="00FF391B">
        <w:rPr>
          <w:rFonts w:ascii="Times New Roman" w:hAnsi="Times New Roman"/>
          <w:b/>
          <w:sz w:val="28"/>
          <w:szCs w:val="28"/>
          <w:lang w:eastAsia="uk-UA"/>
        </w:rPr>
        <w:t xml:space="preserve"> </w:t>
      </w:r>
    </w:p>
    <w:p w:rsidR="00CC090F" w:rsidRPr="002C1140" w:rsidRDefault="00CC090F" w:rsidP="002C1140"/>
    <w:p w:rsidR="00B2373C" w:rsidRDefault="009940EE" w:rsidP="00B2373C">
      <w:pPr>
        <w:pStyle w:val="a5"/>
        <w:spacing w:before="0"/>
        <w:jc w:val="center"/>
        <w:outlineLvl w:val="2"/>
        <w:rPr>
          <w:rFonts w:ascii="Times New Roman" w:hAnsi="Times New Roman"/>
          <w:b/>
          <w:sz w:val="28"/>
          <w:szCs w:val="28"/>
          <w:lang w:eastAsia="uk-UA"/>
        </w:rPr>
      </w:pPr>
      <w:bookmarkStart w:id="140" w:name="_Toc52382649"/>
      <w:r w:rsidRPr="00FF391B">
        <w:rPr>
          <w:rFonts w:ascii="Times New Roman" w:hAnsi="Times New Roman"/>
          <w:b/>
          <w:sz w:val="28"/>
          <w:szCs w:val="28"/>
          <w:lang w:eastAsia="uk-UA"/>
        </w:rPr>
        <w:t xml:space="preserve">Стаття </w:t>
      </w:r>
      <w:bookmarkStart w:id="141" w:name="Управління_операційн_ризиками"/>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67</w:t>
      </w:r>
      <w:r w:rsidRPr="00FF391B">
        <w:rPr>
          <w:rFonts w:ascii="Times New Roman" w:hAnsi="Times New Roman"/>
          <w:b/>
          <w:noProof/>
          <w:sz w:val="28"/>
          <w:szCs w:val="28"/>
          <w:lang w:eastAsia="uk-UA"/>
        </w:rPr>
        <w:fldChar w:fldCharType="end"/>
      </w:r>
      <w:bookmarkEnd w:id="141"/>
      <w:r w:rsidRPr="00FF391B">
        <w:rPr>
          <w:rFonts w:ascii="Times New Roman" w:hAnsi="Times New Roman"/>
          <w:b/>
          <w:sz w:val="28"/>
          <w:szCs w:val="28"/>
          <w:lang w:eastAsia="uk-UA"/>
        </w:rPr>
        <w:t>. Управління операційними ризиками та ризиками безпеки</w:t>
      </w:r>
      <w:bookmarkEnd w:id="140"/>
    </w:p>
    <w:p w:rsidR="009940EE" w:rsidRPr="001D41D3" w:rsidRDefault="009940EE" w:rsidP="00C65CB1">
      <w:pPr>
        <w:pStyle w:val="1"/>
        <w:numPr>
          <w:ilvl w:val="0"/>
          <w:numId w:val="61"/>
        </w:numPr>
        <w:spacing w:before="0" w:beforeAutospacing="0" w:after="0" w:afterAutospacing="0"/>
        <w:ind w:left="0" w:firstLine="567"/>
        <w:jc w:val="both"/>
        <w:rPr>
          <w:sz w:val="28"/>
          <w:szCs w:val="28"/>
        </w:rPr>
      </w:pPr>
      <w:r w:rsidRPr="00FF391B">
        <w:rPr>
          <w:sz w:val="28"/>
          <w:szCs w:val="28"/>
        </w:rPr>
        <w:t xml:space="preserve">Надавачі платіжних послуг зобов’язані прийняти внутрішні правила щодо ефективного зниження та </w:t>
      </w:r>
      <w:r w:rsidRPr="001D41D3">
        <w:rPr>
          <w:sz w:val="28"/>
          <w:szCs w:val="28"/>
        </w:rPr>
        <w:t xml:space="preserve">контролю </w:t>
      </w:r>
      <w:r w:rsidRPr="00FA2668">
        <w:rPr>
          <w:sz w:val="28"/>
          <w:szCs w:val="28"/>
        </w:rPr>
        <w:t xml:space="preserve">за </w:t>
      </w:r>
      <w:r w:rsidRPr="001D41D3">
        <w:rPr>
          <w:sz w:val="28"/>
          <w:szCs w:val="28"/>
        </w:rPr>
        <w:t>операційни</w:t>
      </w:r>
      <w:r w:rsidRPr="00FA2668">
        <w:rPr>
          <w:sz w:val="28"/>
          <w:szCs w:val="28"/>
        </w:rPr>
        <w:t>ми</w:t>
      </w:r>
      <w:r w:rsidRPr="001D41D3">
        <w:rPr>
          <w:sz w:val="28"/>
          <w:szCs w:val="28"/>
        </w:rPr>
        <w:t xml:space="preserve"> ризик</w:t>
      </w:r>
      <w:r w:rsidRPr="00FA2668">
        <w:rPr>
          <w:sz w:val="28"/>
          <w:szCs w:val="28"/>
        </w:rPr>
        <w:t>ами</w:t>
      </w:r>
      <w:r w:rsidRPr="001D41D3">
        <w:rPr>
          <w:sz w:val="28"/>
          <w:szCs w:val="28"/>
        </w:rPr>
        <w:t>, кіберризик</w:t>
      </w:r>
      <w:r w:rsidRPr="00FA2668">
        <w:rPr>
          <w:sz w:val="28"/>
          <w:szCs w:val="28"/>
        </w:rPr>
        <w:t>ами</w:t>
      </w:r>
      <w:r w:rsidRPr="001D41D3">
        <w:rPr>
          <w:sz w:val="28"/>
          <w:szCs w:val="28"/>
        </w:rPr>
        <w:t xml:space="preserve"> та ризик</w:t>
      </w:r>
      <w:r w:rsidRPr="00FA2668">
        <w:rPr>
          <w:sz w:val="28"/>
          <w:szCs w:val="28"/>
        </w:rPr>
        <w:t>ами</w:t>
      </w:r>
      <w:r w:rsidRPr="001D41D3">
        <w:rPr>
          <w:sz w:val="28"/>
          <w:szCs w:val="28"/>
        </w:rPr>
        <w:t xml:space="preserve"> безпеки, пов’язан</w:t>
      </w:r>
      <w:r w:rsidRPr="00FA2668">
        <w:rPr>
          <w:sz w:val="28"/>
          <w:szCs w:val="28"/>
        </w:rPr>
        <w:t>ими</w:t>
      </w:r>
      <w:r w:rsidRPr="001D41D3">
        <w:rPr>
          <w:sz w:val="28"/>
          <w:szCs w:val="28"/>
        </w:rPr>
        <w:t xml:space="preserve"> з наданням платіжних послуг (виконанням платіжних операцій).</w:t>
      </w:r>
    </w:p>
    <w:p w:rsidR="00B2373C" w:rsidRDefault="009940EE" w:rsidP="00B2373C">
      <w:pPr>
        <w:pStyle w:val="a5"/>
        <w:spacing w:before="0"/>
        <w:rPr>
          <w:rFonts w:ascii="Times New Roman" w:hAnsi="Times New Roman"/>
          <w:sz w:val="28"/>
          <w:szCs w:val="28"/>
        </w:rPr>
      </w:pPr>
      <w:r>
        <w:rPr>
          <w:rFonts w:ascii="Times New Roman" w:hAnsi="Times New Roman"/>
          <w:sz w:val="28"/>
          <w:szCs w:val="28"/>
        </w:rPr>
        <w:t>Зазначені</w:t>
      </w:r>
      <w:r w:rsidRPr="00FF391B">
        <w:rPr>
          <w:rFonts w:ascii="Times New Roman" w:hAnsi="Times New Roman"/>
          <w:sz w:val="28"/>
          <w:szCs w:val="28"/>
        </w:rPr>
        <w:t xml:space="preserve"> правила мають</w:t>
      </w:r>
      <w:r>
        <w:rPr>
          <w:rFonts w:ascii="Times New Roman" w:hAnsi="Times New Roman"/>
          <w:sz w:val="28"/>
          <w:szCs w:val="28"/>
        </w:rPr>
        <w:t xml:space="preserve"> також</w:t>
      </w:r>
      <w:r w:rsidRPr="00FF391B">
        <w:rPr>
          <w:rFonts w:ascii="Times New Roman" w:hAnsi="Times New Roman"/>
          <w:sz w:val="28"/>
          <w:szCs w:val="28"/>
        </w:rPr>
        <w:t xml:space="preserve"> </w:t>
      </w:r>
      <w:r>
        <w:rPr>
          <w:rFonts w:ascii="Times New Roman" w:hAnsi="Times New Roman"/>
          <w:sz w:val="28"/>
          <w:szCs w:val="28"/>
        </w:rPr>
        <w:t>у</w:t>
      </w:r>
      <w:r w:rsidRPr="00FF391B">
        <w:rPr>
          <w:rFonts w:ascii="Times New Roman" w:hAnsi="Times New Roman"/>
          <w:sz w:val="28"/>
          <w:szCs w:val="28"/>
        </w:rPr>
        <w:t xml:space="preserve">ключати процедури забезпечення безпеки виконання платіжних операцій, вжиття заходів </w:t>
      </w:r>
      <w:r>
        <w:rPr>
          <w:rFonts w:ascii="Times New Roman" w:hAnsi="Times New Roman"/>
          <w:sz w:val="28"/>
          <w:szCs w:val="28"/>
        </w:rPr>
        <w:t>щодо</w:t>
      </w:r>
      <w:r w:rsidRPr="00FF391B">
        <w:rPr>
          <w:rFonts w:ascii="Times New Roman" w:hAnsi="Times New Roman"/>
          <w:sz w:val="28"/>
          <w:szCs w:val="28"/>
        </w:rPr>
        <w:t xml:space="preserve"> ідентифікації помилкових та неналежних платіжних операцій (суб</w:t>
      </w:r>
      <w:r>
        <w:rPr>
          <w:rFonts w:ascii="Times New Roman" w:hAnsi="Times New Roman"/>
          <w:sz w:val="28"/>
          <w:szCs w:val="28"/>
        </w:rPr>
        <w:t>’</w:t>
      </w:r>
      <w:r w:rsidRPr="00FF391B">
        <w:rPr>
          <w:rFonts w:ascii="Times New Roman" w:hAnsi="Times New Roman"/>
          <w:sz w:val="28"/>
          <w:szCs w:val="28"/>
        </w:rPr>
        <w:t xml:space="preserve">єктів таких платіжних операції) та заходів </w:t>
      </w:r>
      <w:r>
        <w:rPr>
          <w:rFonts w:ascii="Times New Roman" w:hAnsi="Times New Roman"/>
          <w:sz w:val="28"/>
          <w:szCs w:val="28"/>
        </w:rPr>
        <w:t>щодо</w:t>
      </w:r>
      <w:r w:rsidRPr="00FF391B">
        <w:rPr>
          <w:rFonts w:ascii="Times New Roman" w:hAnsi="Times New Roman"/>
          <w:sz w:val="28"/>
          <w:szCs w:val="28"/>
        </w:rPr>
        <w:t xml:space="preserve"> запобігання або припинення таких платіжних операцій, реагування на інциденти безпеки, ведення моніторингу та бази даних операційних інцидентів, кіберінцидентів та інцидентів безпеки, пов</w:t>
      </w:r>
      <w:r>
        <w:rPr>
          <w:rFonts w:ascii="Times New Roman" w:hAnsi="Times New Roman"/>
          <w:sz w:val="28"/>
          <w:szCs w:val="28"/>
        </w:rPr>
        <w:t>’</w:t>
      </w:r>
      <w:r w:rsidRPr="00FF391B">
        <w:rPr>
          <w:rFonts w:ascii="Times New Roman" w:hAnsi="Times New Roman"/>
          <w:sz w:val="28"/>
          <w:szCs w:val="28"/>
        </w:rPr>
        <w:t xml:space="preserve">язаних </w:t>
      </w:r>
      <w:r>
        <w:rPr>
          <w:rFonts w:ascii="Times New Roman" w:hAnsi="Times New Roman"/>
          <w:sz w:val="28"/>
          <w:szCs w:val="28"/>
        </w:rPr>
        <w:t>і</w:t>
      </w:r>
      <w:r w:rsidRPr="00FF391B">
        <w:rPr>
          <w:rFonts w:ascii="Times New Roman" w:hAnsi="Times New Roman"/>
          <w:sz w:val="28"/>
          <w:szCs w:val="28"/>
        </w:rPr>
        <w:t>з наданням платіжних послуг (виконанням платіжних операцій).</w:t>
      </w:r>
    </w:p>
    <w:p w:rsidR="009940EE" w:rsidRDefault="009940EE" w:rsidP="00C65CB1">
      <w:pPr>
        <w:pStyle w:val="1"/>
        <w:numPr>
          <w:ilvl w:val="0"/>
          <w:numId w:val="61"/>
        </w:numPr>
        <w:spacing w:before="0" w:beforeAutospacing="0" w:after="0" w:afterAutospacing="0"/>
        <w:ind w:left="0" w:firstLine="567"/>
        <w:jc w:val="both"/>
        <w:rPr>
          <w:sz w:val="28"/>
          <w:szCs w:val="28"/>
        </w:rPr>
      </w:pPr>
      <w:r w:rsidRPr="00FF391B">
        <w:rPr>
          <w:sz w:val="28"/>
          <w:szCs w:val="28"/>
        </w:rPr>
        <w:t>Надавачі платіжних послуг зобов</w:t>
      </w:r>
      <w:r>
        <w:rPr>
          <w:sz w:val="28"/>
          <w:szCs w:val="28"/>
        </w:rPr>
        <w:t>’</w:t>
      </w:r>
      <w:r w:rsidRPr="00FF391B">
        <w:rPr>
          <w:sz w:val="28"/>
          <w:szCs w:val="28"/>
        </w:rPr>
        <w:t>язані повідомляти Національний банк України в установленому ним порядку про істотні операційні інциденти, кіберінциденти  та інциденти безпеки, пов</w:t>
      </w:r>
      <w:r>
        <w:rPr>
          <w:sz w:val="28"/>
          <w:szCs w:val="28"/>
        </w:rPr>
        <w:t>’</w:t>
      </w:r>
      <w:r w:rsidRPr="00FF391B">
        <w:rPr>
          <w:sz w:val="28"/>
          <w:szCs w:val="28"/>
        </w:rPr>
        <w:t>язані з наданням ними платіжних послуг (виконанням платіжних операцій).</w:t>
      </w:r>
    </w:p>
    <w:p w:rsidR="009940EE" w:rsidRPr="009B63BA" w:rsidRDefault="009940EE" w:rsidP="00C65CB1">
      <w:pPr>
        <w:pStyle w:val="1"/>
        <w:numPr>
          <w:ilvl w:val="0"/>
          <w:numId w:val="61"/>
        </w:numPr>
        <w:spacing w:before="0" w:beforeAutospacing="0" w:after="0" w:afterAutospacing="0"/>
        <w:ind w:left="0" w:firstLine="567"/>
        <w:jc w:val="both"/>
      </w:pPr>
      <w:r w:rsidRPr="009B63BA">
        <w:rPr>
          <w:sz w:val="28"/>
          <w:szCs w:val="28"/>
        </w:rPr>
        <w:t xml:space="preserve">Національний банк України встановлює у нормативно-правових актах вимоги щодо управління надавачами платіжних послуг операційними ризиками, кіберризиками та ризиками безпеки під час здійснення діяльності щодо надання </w:t>
      </w:r>
      <w:r w:rsidRPr="009B63BA">
        <w:rPr>
          <w:sz w:val="28"/>
          <w:szCs w:val="28"/>
        </w:rPr>
        <w:lastRenderedPageBreak/>
        <w:t>платіжних послуг, критерії істотності операційних інцидентів, кіберінцидентів та інцидентів безпеки</w:t>
      </w:r>
      <w:r>
        <w:rPr>
          <w:sz w:val="28"/>
          <w:szCs w:val="28"/>
        </w:rPr>
        <w:t>.</w:t>
      </w:r>
    </w:p>
    <w:p w:rsidR="009940EE" w:rsidRDefault="009940EE" w:rsidP="00CC090F">
      <w:pPr>
        <w:pStyle w:val="1"/>
        <w:numPr>
          <w:ilvl w:val="0"/>
          <w:numId w:val="0"/>
        </w:numPr>
        <w:spacing w:before="0" w:beforeAutospacing="0" w:after="0" w:afterAutospacing="0"/>
        <w:ind w:firstLine="567"/>
        <w:jc w:val="both"/>
        <w:rPr>
          <w:sz w:val="28"/>
          <w:szCs w:val="28"/>
        </w:rPr>
      </w:pPr>
      <w:r w:rsidRPr="006E422D">
        <w:rPr>
          <w:sz w:val="28"/>
          <w:szCs w:val="28"/>
        </w:rPr>
        <w:t>Для належної  ідентифікації суб'єктів помилкових, неналежних платіжних операцій, вжиття  заходів  щодо  запобігання  або припинення зазначених платежів надавачі платіжних послуг повинні повідомляти інших надавачів платіжних послуг</w:t>
      </w:r>
      <w:r w:rsidRPr="006E422D" w:rsidDel="001A7CB1">
        <w:rPr>
          <w:sz w:val="28"/>
          <w:szCs w:val="28"/>
        </w:rPr>
        <w:t xml:space="preserve"> </w:t>
      </w:r>
      <w:r w:rsidRPr="006E422D">
        <w:rPr>
          <w:sz w:val="28"/>
          <w:szCs w:val="28"/>
        </w:rPr>
        <w:t>про таких суб'єктів та платіжні операції в обсягах, встановлених правилами відповідної платіжної системи або договорами між постачальниками платіжних послуг.  Для запобігання або припинення зазначених платежів надавачі платіжних послуг повинні підтверджувати інформацію на електронні запити центральних органів виконавчої влади, які, реалізують державну політику у сфері забезпечення охорони прав і свобод людини, інтересів суспільства і</w:t>
      </w:r>
      <w:r>
        <w:rPr>
          <w:sz w:val="28"/>
          <w:szCs w:val="28"/>
        </w:rPr>
        <w:t xml:space="preserve"> держави, протидії злочинності.</w:t>
      </w:r>
    </w:p>
    <w:p w:rsidR="009940EE" w:rsidRPr="006E422D" w:rsidRDefault="009940EE" w:rsidP="00CC090F">
      <w:pPr>
        <w:pStyle w:val="1"/>
        <w:numPr>
          <w:ilvl w:val="0"/>
          <w:numId w:val="0"/>
        </w:numPr>
        <w:spacing w:before="0" w:beforeAutospacing="0" w:after="0" w:afterAutospacing="0"/>
        <w:ind w:firstLine="567"/>
        <w:jc w:val="both"/>
        <w:rPr>
          <w:sz w:val="28"/>
          <w:szCs w:val="28"/>
        </w:rPr>
      </w:pPr>
      <w:r w:rsidRPr="006E422D">
        <w:rPr>
          <w:sz w:val="28"/>
          <w:szCs w:val="28"/>
        </w:rPr>
        <w:t xml:space="preserve">На підставі договорів та відповідно до цього Закону діяльність з ідентифікації суб'єктів помилкових, неналежних платіжних операцій, вжиття  заходів  щодо  запобігання  або припинення зазначених платежів та запобігання відмиванню коштів  має право здійснювати юридична особа, засновниками якої є надавачі фінансових і нефінансових послуг та послуг, суміжних з платіжними. Надавачі фінансових, нефінансових платіжних послуг, послуг, суміжних з платіжними і </w:t>
      </w:r>
      <w:r w:rsidRPr="006E422D" w:rsidDel="00EF4935">
        <w:rPr>
          <w:sz w:val="28"/>
          <w:szCs w:val="28"/>
        </w:rPr>
        <w:t xml:space="preserve"> </w:t>
      </w:r>
      <w:r w:rsidRPr="006E422D">
        <w:rPr>
          <w:sz w:val="28"/>
          <w:szCs w:val="28"/>
        </w:rPr>
        <w:t xml:space="preserve">заснована ними юридична особа повинні забезпечити технологічний та програмно-апаратний захист персональних даних суб'єктів помилкових, неналежних платежів </w:t>
      </w:r>
      <w:r w:rsidRPr="006E422D" w:rsidDel="00EF4935">
        <w:rPr>
          <w:sz w:val="28"/>
          <w:szCs w:val="28"/>
        </w:rPr>
        <w:t xml:space="preserve"> </w:t>
      </w:r>
      <w:r w:rsidRPr="006E422D">
        <w:rPr>
          <w:sz w:val="28"/>
          <w:szCs w:val="28"/>
        </w:rPr>
        <w:t xml:space="preserve">згідно із цим Законом. </w:t>
      </w:r>
    </w:p>
    <w:p w:rsidR="00B2373C" w:rsidRDefault="009940EE" w:rsidP="00B2373C">
      <w:pPr>
        <w:pStyle w:val="1"/>
        <w:numPr>
          <w:ilvl w:val="0"/>
          <w:numId w:val="0"/>
        </w:numPr>
        <w:spacing w:before="0" w:beforeAutospacing="0" w:after="0" w:afterAutospacing="0"/>
        <w:ind w:firstLine="567"/>
        <w:jc w:val="both"/>
        <w:rPr>
          <w:sz w:val="28"/>
          <w:szCs w:val="28"/>
        </w:rPr>
      </w:pPr>
      <w:r>
        <w:rPr>
          <w:sz w:val="28"/>
          <w:szCs w:val="28"/>
        </w:rPr>
        <w:tab/>
        <w:t xml:space="preserve">Надавачі </w:t>
      </w:r>
      <w:r w:rsidRPr="002F4994">
        <w:rPr>
          <w:sz w:val="28"/>
          <w:szCs w:val="28"/>
        </w:rPr>
        <w:t xml:space="preserve">платіжних послуг мають передбачити у договорі про надання платіжних послуг отримання </w:t>
      </w:r>
      <w:r w:rsidRPr="00E05D7F">
        <w:rPr>
          <w:sz w:val="28"/>
          <w:szCs w:val="28"/>
        </w:rPr>
        <w:t xml:space="preserve">дозволу у користувача про право </w:t>
      </w:r>
      <w:r>
        <w:rPr>
          <w:sz w:val="28"/>
          <w:szCs w:val="28"/>
        </w:rPr>
        <w:t>надавача</w:t>
      </w:r>
      <w:r w:rsidRPr="008027A6">
        <w:rPr>
          <w:sz w:val="28"/>
          <w:szCs w:val="28"/>
        </w:rPr>
        <w:t xml:space="preserve"> платіжних послуг</w:t>
      </w:r>
      <w:r>
        <w:rPr>
          <w:sz w:val="28"/>
          <w:szCs w:val="28"/>
        </w:rPr>
        <w:t xml:space="preserve"> користувача</w:t>
      </w:r>
      <w:r w:rsidRPr="008027A6">
        <w:rPr>
          <w:sz w:val="28"/>
          <w:szCs w:val="28"/>
        </w:rPr>
        <w:t xml:space="preserve"> надавати</w:t>
      </w:r>
      <w:r>
        <w:rPr>
          <w:sz w:val="28"/>
          <w:szCs w:val="28"/>
        </w:rPr>
        <w:t xml:space="preserve"> іншим надавачам платіжних послуг </w:t>
      </w:r>
      <w:r w:rsidRPr="008027A6">
        <w:rPr>
          <w:sz w:val="28"/>
          <w:szCs w:val="28"/>
        </w:rPr>
        <w:t>інформацію</w:t>
      </w:r>
      <w:r w:rsidRPr="008C36D4">
        <w:rPr>
          <w:sz w:val="28"/>
          <w:szCs w:val="28"/>
        </w:rPr>
        <w:t>,</w:t>
      </w:r>
      <w:r>
        <w:rPr>
          <w:sz w:val="28"/>
          <w:szCs w:val="28"/>
        </w:rPr>
        <w:t xml:space="preserve"> яка містить банківську</w:t>
      </w:r>
      <w:r w:rsidRPr="008C36D4">
        <w:rPr>
          <w:sz w:val="28"/>
          <w:szCs w:val="28"/>
        </w:rPr>
        <w:t>,</w:t>
      </w:r>
      <w:r>
        <w:rPr>
          <w:sz w:val="28"/>
          <w:szCs w:val="28"/>
        </w:rPr>
        <w:t xml:space="preserve"> комерційну таємниці</w:t>
      </w:r>
      <w:r w:rsidRPr="008C36D4">
        <w:rPr>
          <w:sz w:val="28"/>
          <w:szCs w:val="28"/>
        </w:rPr>
        <w:t>,</w:t>
      </w:r>
      <w:r>
        <w:rPr>
          <w:sz w:val="28"/>
          <w:szCs w:val="28"/>
        </w:rPr>
        <w:t xml:space="preserve"> таємницю </w:t>
      </w:r>
      <w:r w:rsidRPr="00627116">
        <w:rPr>
          <w:sz w:val="28"/>
          <w:szCs w:val="28"/>
        </w:rPr>
        <w:t>надавача платіжних послуг</w:t>
      </w:r>
      <w:r w:rsidRPr="008C36D4">
        <w:rPr>
          <w:sz w:val="28"/>
          <w:szCs w:val="28"/>
        </w:rPr>
        <w:t>,</w:t>
      </w:r>
      <w:r>
        <w:rPr>
          <w:sz w:val="28"/>
          <w:szCs w:val="28"/>
        </w:rPr>
        <w:t xml:space="preserve"> таємницю фінансового моніторингу</w:t>
      </w:r>
      <w:r w:rsidRPr="008C36D4">
        <w:rPr>
          <w:sz w:val="28"/>
          <w:szCs w:val="28"/>
        </w:rPr>
        <w:t>,</w:t>
      </w:r>
      <w:r>
        <w:rPr>
          <w:sz w:val="28"/>
          <w:szCs w:val="28"/>
        </w:rPr>
        <w:t xml:space="preserve"> а також персональні дані.</w:t>
      </w:r>
    </w:p>
    <w:p w:rsidR="00CC090F" w:rsidRDefault="00CC090F" w:rsidP="00B2373C">
      <w:pPr>
        <w:pStyle w:val="1"/>
        <w:numPr>
          <w:ilvl w:val="0"/>
          <w:numId w:val="0"/>
        </w:numPr>
        <w:spacing w:before="0" w:beforeAutospacing="0" w:after="0" w:afterAutospacing="0"/>
        <w:ind w:firstLine="567"/>
        <w:jc w:val="both"/>
        <w:rPr>
          <w:sz w:val="28"/>
          <w:szCs w:val="28"/>
        </w:rPr>
      </w:pPr>
    </w:p>
    <w:p w:rsidR="00B2373C" w:rsidRDefault="009940EE" w:rsidP="00B2373C">
      <w:pPr>
        <w:pStyle w:val="a5"/>
        <w:spacing w:before="0"/>
        <w:jc w:val="center"/>
        <w:outlineLvl w:val="1"/>
        <w:rPr>
          <w:rFonts w:ascii="Times New Roman" w:hAnsi="Times New Roman"/>
          <w:b/>
          <w:sz w:val="28"/>
          <w:szCs w:val="28"/>
          <w:lang w:eastAsia="uk-UA"/>
        </w:rPr>
      </w:pPr>
      <w:bookmarkStart w:id="142" w:name="_Toc52382650"/>
      <w:r w:rsidRPr="00FF391B">
        <w:rPr>
          <w:rFonts w:ascii="Times New Roman" w:hAnsi="Times New Roman"/>
          <w:b/>
          <w:sz w:val="28"/>
          <w:szCs w:val="28"/>
          <w:lang w:eastAsia="uk-UA"/>
        </w:rPr>
        <w:t xml:space="preserve">Глава 8. ЗАХИСТ ІНФОРМАЦІЇ </w:t>
      </w:r>
      <w:r>
        <w:rPr>
          <w:rFonts w:ascii="Times New Roman" w:hAnsi="Times New Roman"/>
          <w:b/>
          <w:sz w:val="28"/>
          <w:szCs w:val="28"/>
          <w:lang w:eastAsia="uk-UA"/>
        </w:rPr>
        <w:t>ПІД ЧАС</w:t>
      </w:r>
      <w:r w:rsidRPr="00FF391B">
        <w:rPr>
          <w:rFonts w:ascii="Times New Roman" w:hAnsi="Times New Roman"/>
          <w:b/>
          <w:sz w:val="28"/>
          <w:szCs w:val="28"/>
          <w:lang w:eastAsia="uk-UA"/>
        </w:rPr>
        <w:t xml:space="preserve"> </w:t>
      </w:r>
      <w:r>
        <w:rPr>
          <w:rFonts w:ascii="Times New Roman" w:hAnsi="Times New Roman"/>
          <w:b/>
          <w:sz w:val="28"/>
          <w:szCs w:val="28"/>
          <w:lang w:eastAsia="uk-UA"/>
        </w:rPr>
        <w:t>ВИКОНАННЯ</w:t>
      </w:r>
      <w:r w:rsidRPr="00FF391B">
        <w:rPr>
          <w:rFonts w:ascii="Times New Roman" w:hAnsi="Times New Roman"/>
          <w:b/>
          <w:sz w:val="28"/>
          <w:szCs w:val="28"/>
          <w:lang w:eastAsia="uk-UA"/>
        </w:rPr>
        <w:t xml:space="preserve"> ПЛАТІЖНИХ ОПЕРАЦІЙ. АВТЕНТИФІКАЦІЯ</w:t>
      </w:r>
      <w:bookmarkEnd w:id="142"/>
    </w:p>
    <w:p w:rsidR="00CC090F" w:rsidRPr="002C1140" w:rsidRDefault="00CC090F" w:rsidP="002C1140"/>
    <w:p w:rsidR="00B2373C" w:rsidRDefault="009940EE" w:rsidP="00B2373C">
      <w:pPr>
        <w:pStyle w:val="a5"/>
        <w:spacing w:before="0"/>
        <w:jc w:val="center"/>
        <w:outlineLvl w:val="2"/>
        <w:rPr>
          <w:rFonts w:ascii="Times New Roman" w:hAnsi="Times New Roman"/>
          <w:b/>
          <w:sz w:val="28"/>
          <w:szCs w:val="28"/>
          <w:lang w:eastAsia="uk-UA"/>
        </w:rPr>
      </w:pPr>
      <w:bookmarkStart w:id="143" w:name="_Toc52382651"/>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68</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Вимоги щодо захисту інформації</w:t>
      </w:r>
      <w:bookmarkEnd w:id="143"/>
    </w:p>
    <w:p w:rsidR="00B2373C" w:rsidRDefault="009940EE" w:rsidP="00C65CB1">
      <w:pPr>
        <w:pStyle w:val="1"/>
        <w:numPr>
          <w:ilvl w:val="0"/>
          <w:numId w:val="62"/>
        </w:numPr>
        <w:spacing w:before="0" w:beforeAutospacing="0" w:after="0" w:afterAutospacing="0"/>
        <w:ind w:left="0" w:firstLine="567"/>
        <w:jc w:val="both"/>
        <w:rPr>
          <w:sz w:val="28"/>
          <w:szCs w:val="28"/>
        </w:rPr>
      </w:pPr>
      <w:r w:rsidRPr="00FF391B">
        <w:rPr>
          <w:sz w:val="28"/>
          <w:szCs w:val="28"/>
        </w:rPr>
        <w:t>Надавачі платіжних послуг зобов</w:t>
      </w:r>
      <w:r>
        <w:rPr>
          <w:sz w:val="28"/>
          <w:szCs w:val="28"/>
        </w:rPr>
        <w:t>’</w:t>
      </w:r>
      <w:r w:rsidRPr="00FF391B">
        <w:rPr>
          <w:sz w:val="28"/>
          <w:szCs w:val="28"/>
        </w:rPr>
        <w:t xml:space="preserve">язані запровадити систему захисту інформації, яка має забезпечувати безперервний захист інформації щодо </w:t>
      </w:r>
      <w:r>
        <w:rPr>
          <w:sz w:val="28"/>
          <w:szCs w:val="28"/>
        </w:rPr>
        <w:t>виконання</w:t>
      </w:r>
      <w:r w:rsidRPr="00FF391B">
        <w:rPr>
          <w:sz w:val="28"/>
          <w:szCs w:val="28"/>
        </w:rPr>
        <w:t xml:space="preserve"> платіжних операцій та персоналізованих облікових даних на </w:t>
      </w:r>
      <w:r>
        <w:rPr>
          <w:sz w:val="28"/>
          <w:szCs w:val="28"/>
        </w:rPr>
        <w:t>в</w:t>
      </w:r>
      <w:r w:rsidRPr="00FF391B">
        <w:rPr>
          <w:sz w:val="28"/>
          <w:szCs w:val="28"/>
        </w:rPr>
        <w:t>сіх етапах її формування, оброб</w:t>
      </w:r>
      <w:r>
        <w:rPr>
          <w:sz w:val="28"/>
          <w:szCs w:val="28"/>
        </w:rPr>
        <w:t>лення</w:t>
      </w:r>
      <w:r w:rsidRPr="00FF391B">
        <w:rPr>
          <w:sz w:val="28"/>
          <w:szCs w:val="28"/>
        </w:rPr>
        <w:t>, переда</w:t>
      </w:r>
      <w:r>
        <w:rPr>
          <w:sz w:val="28"/>
          <w:szCs w:val="28"/>
        </w:rPr>
        <w:t>вання</w:t>
      </w:r>
      <w:r w:rsidRPr="00FF391B">
        <w:rPr>
          <w:sz w:val="28"/>
          <w:szCs w:val="28"/>
        </w:rPr>
        <w:t xml:space="preserve"> та зберігання. </w:t>
      </w:r>
    </w:p>
    <w:p w:rsidR="00B2373C" w:rsidRDefault="009940EE" w:rsidP="00C65CB1">
      <w:pPr>
        <w:pStyle w:val="1"/>
        <w:numPr>
          <w:ilvl w:val="0"/>
          <w:numId w:val="62"/>
        </w:numPr>
        <w:spacing w:before="0" w:beforeAutospacing="0" w:after="0" w:afterAutospacing="0"/>
        <w:ind w:left="0" w:firstLine="567"/>
        <w:jc w:val="both"/>
        <w:rPr>
          <w:sz w:val="28"/>
          <w:szCs w:val="28"/>
        </w:rPr>
      </w:pPr>
      <w:r w:rsidRPr="00FF391B">
        <w:rPr>
          <w:sz w:val="28"/>
          <w:szCs w:val="28"/>
        </w:rPr>
        <w:t xml:space="preserve">Система захисту інформації повинна забезпечувати цілісність, конфіденційність, доступність та спостережність інформації, що обробляється, накопичується, зберігається та  передається </w:t>
      </w:r>
      <w:r>
        <w:rPr>
          <w:sz w:val="28"/>
          <w:szCs w:val="28"/>
        </w:rPr>
        <w:t>під час</w:t>
      </w:r>
      <w:r w:rsidRPr="00FF391B">
        <w:rPr>
          <w:sz w:val="28"/>
          <w:szCs w:val="28"/>
        </w:rPr>
        <w:t xml:space="preserve"> </w:t>
      </w:r>
      <w:r>
        <w:rPr>
          <w:sz w:val="28"/>
          <w:szCs w:val="28"/>
        </w:rPr>
        <w:t>виконання</w:t>
      </w:r>
      <w:r w:rsidRPr="00FF391B">
        <w:rPr>
          <w:sz w:val="28"/>
          <w:szCs w:val="28"/>
        </w:rPr>
        <w:t xml:space="preserve"> платіжних операцій відповідно до вимог, </w:t>
      </w:r>
      <w:r>
        <w:rPr>
          <w:sz w:val="28"/>
          <w:szCs w:val="28"/>
        </w:rPr>
        <w:t>у</w:t>
      </w:r>
      <w:r w:rsidRPr="00FF391B">
        <w:rPr>
          <w:sz w:val="28"/>
          <w:szCs w:val="28"/>
        </w:rPr>
        <w:t>становлених нормативно-правовими актами Національного банку України. Надавачі платіжних послуг зобов</w:t>
      </w:r>
      <w:r>
        <w:rPr>
          <w:sz w:val="28"/>
          <w:szCs w:val="28"/>
        </w:rPr>
        <w:t>’</w:t>
      </w:r>
      <w:r w:rsidRPr="00FF391B">
        <w:rPr>
          <w:sz w:val="28"/>
          <w:szCs w:val="28"/>
        </w:rPr>
        <w:t xml:space="preserve">язані виконувати встановлені законодавством України вимоги щодо захисту інформації. </w:t>
      </w:r>
    </w:p>
    <w:p w:rsidR="00B2373C" w:rsidRDefault="009940EE" w:rsidP="00C65CB1">
      <w:pPr>
        <w:pStyle w:val="1"/>
        <w:numPr>
          <w:ilvl w:val="0"/>
          <w:numId w:val="62"/>
        </w:numPr>
        <w:spacing w:before="0" w:beforeAutospacing="0" w:after="0" w:afterAutospacing="0"/>
        <w:ind w:left="0" w:firstLine="567"/>
        <w:jc w:val="both"/>
        <w:rPr>
          <w:sz w:val="28"/>
          <w:szCs w:val="28"/>
        </w:rPr>
      </w:pPr>
      <w:r w:rsidRPr="00FF391B">
        <w:rPr>
          <w:sz w:val="28"/>
          <w:szCs w:val="28"/>
        </w:rPr>
        <w:lastRenderedPageBreak/>
        <w:t xml:space="preserve">У разі </w:t>
      </w:r>
      <w:r w:rsidRPr="00C75008">
        <w:rPr>
          <w:sz w:val="28"/>
          <w:szCs w:val="28"/>
        </w:rPr>
        <w:t>виявлення порушень вимог</w:t>
      </w:r>
      <w:r w:rsidRPr="00FF391B">
        <w:rPr>
          <w:sz w:val="28"/>
          <w:szCs w:val="28"/>
        </w:rPr>
        <w:t xml:space="preserve"> законодавства щодо захисту інформації, що містять ознаки, які можуть свідчити про вчинення злочину, надавачі платіжних послуг зобов</w:t>
      </w:r>
      <w:r>
        <w:rPr>
          <w:sz w:val="28"/>
          <w:szCs w:val="28"/>
        </w:rPr>
        <w:t>’</w:t>
      </w:r>
      <w:r w:rsidRPr="00FF391B">
        <w:rPr>
          <w:sz w:val="28"/>
          <w:szCs w:val="28"/>
        </w:rPr>
        <w:t xml:space="preserve">язані повідомити про </w:t>
      </w:r>
      <w:r>
        <w:rPr>
          <w:sz w:val="28"/>
          <w:szCs w:val="28"/>
        </w:rPr>
        <w:t>це</w:t>
      </w:r>
      <w:r w:rsidRPr="00FF391B">
        <w:rPr>
          <w:sz w:val="28"/>
          <w:szCs w:val="28"/>
        </w:rPr>
        <w:t xml:space="preserve"> відповідні правоохоронні органи. </w:t>
      </w:r>
    </w:p>
    <w:p w:rsidR="009940EE" w:rsidRPr="00FF391B" w:rsidRDefault="009940EE" w:rsidP="00C65CB1">
      <w:pPr>
        <w:pStyle w:val="1"/>
        <w:numPr>
          <w:ilvl w:val="0"/>
          <w:numId w:val="62"/>
        </w:numPr>
        <w:spacing w:before="0" w:beforeAutospacing="0" w:after="0" w:afterAutospacing="0"/>
        <w:ind w:left="0" w:firstLine="567"/>
        <w:jc w:val="both"/>
        <w:rPr>
          <w:sz w:val="28"/>
          <w:szCs w:val="28"/>
        </w:rPr>
      </w:pPr>
      <w:r w:rsidRPr="00FF391B">
        <w:rPr>
          <w:sz w:val="28"/>
          <w:szCs w:val="28"/>
        </w:rPr>
        <w:t>Працівники надавачів платіжних послуг зобов’язані</w:t>
      </w:r>
      <w:r w:rsidRPr="00FF391B" w:rsidDel="00E369D0">
        <w:rPr>
          <w:sz w:val="28"/>
          <w:szCs w:val="28"/>
        </w:rPr>
        <w:t xml:space="preserve"> </w:t>
      </w:r>
      <w:r w:rsidRPr="00FF391B">
        <w:rPr>
          <w:sz w:val="28"/>
          <w:szCs w:val="28"/>
        </w:rPr>
        <w:t xml:space="preserve">виконувати вимоги законодавства щодо захисту інформації </w:t>
      </w:r>
      <w:r>
        <w:rPr>
          <w:sz w:val="28"/>
          <w:szCs w:val="28"/>
        </w:rPr>
        <w:t>під час</w:t>
      </w:r>
      <w:r w:rsidRPr="00FF391B">
        <w:rPr>
          <w:sz w:val="28"/>
          <w:szCs w:val="28"/>
        </w:rPr>
        <w:t xml:space="preserve"> виконанн</w:t>
      </w:r>
      <w:r>
        <w:rPr>
          <w:sz w:val="28"/>
          <w:szCs w:val="28"/>
        </w:rPr>
        <w:t>я</w:t>
      </w:r>
      <w:r w:rsidRPr="00FF391B">
        <w:rPr>
          <w:sz w:val="28"/>
          <w:szCs w:val="28"/>
        </w:rPr>
        <w:t xml:space="preserve"> платіжних операцій, зберігати таємницю небанківського надавача платіжних послуг  (або іншу інформацію з обмеженим доступом) та підтримувати конфіденційність інформації, що використовується в системі захисту цієї інформації. </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Працівники надавачів платіжних послуг несуть відповідальність за неналежне використання та зберігання засобів захисту інформації, що використовуються </w:t>
      </w:r>
      <w:r>
        <w:rPr>
          <w:rFonts w:ascii="Times New Roman" w:hAnsi="Times New Roman"/>
          <w:sz w:val="28"/>
          <w:szCs w:val="28"/>
          <w:lang w:eastAsia="uk-UA"/>
        </w:rPr>
        <w:t>під час</w:t>
      </w:r>
      <w:r w:rsidRPr="00FF391B">
        <w:rPr>
          <w:rFonts w:ascii="Times New Roman" w:hAnsi="Times New Roman"/>
          <w:sz w:val="28"/>
          <w:szCs w:val="28"/>
          <w:lang w:eastAsia="uk-UA"/>
        </w:rPr>
        <w:t xml:space="preserve"> </w:t>
      </w:r>
      <w:r>
        <w:rPr>
          <w:rFonts w:ascii="Times New Roman" w:hAnsi="Times New Roman"/>
          <w:sz w:val="28"/>
          <w:szCs w:val="28"/>
          <w:lang w:eastAsia="uk-UA"/>
        </w:rPr>
        <w:t>виконання</w:t>
      </w:r>
      <w:r w:rsidRPr="00FF391B">
        <w:rPr>
          <w:rFonts w:ascii="Times New Roman" w:hAnsi="Times New Roman"/>
          <w:sz w:val="28"/>
          <w:szCs w:val="28"/>
          <w:lang w:eastAsia="uk-UA"/>
        </w:rPr>
        <w:t xml:space="preserve"> платіжних операцій</w:t>
      </w:r>
      <w:r>
        <w:rPr>
          <w:rFonts w:ascii="Times New Roman" w:hAnsi="Times New Roman"/>
          <w:sz w:val="28"/>
          <w:szCs w:val="28"/>
          <w:lang w:eastAsia="uk-UA"/>
        </w:rPr>
        <w:t xml:space="preserve">, </w:t>
      </w:r>
      <w:r w:rsidRPr="00AE00E5">
        <w:rPr>
          <w:rFonts w:ascii="Times New Roman" w:hAnsi="Times New Roman"/>
          <w:sz w:val="28"/>
          <w:szCs w:val="28"/>
          <w:lang w:eastAsia="uk-UA"/>
        </w:rPr>
        <w:t>а також за розголошення персональних даних користувачів та інформації, яка може бути віднесена до банківської таємниці та таємниці надавача платіжних послуг</w:t>
      </w:r>
      <w:r w:rsidRPr="00FF391B">
        <w:rPr>
          <w:rFonts w:ascii="Times New Roman" w:hAnsi="Times New Roman"/>
          <w:sz w:val="28"/>
          <w:szCs w:val="28"/>
          <w:lang w:eastAsia="uk-UA"/>
        </w:rPr>
        <w:t>, відповідно до законодавства</w:t>
      </w:r>
      <w:r>
        <w:rPr>
          <w:rFonts w:ascii="Times New Roman" w:hAnsi="Times New Roman"/>
          <w:sz w:val="28"/>
          <w:szCs w:val="28"/>
          <w:lang w:eastAsia="uk-UA"/>
        </w:rPr>
        <w:t xml:space="preserve"> України</w:t>
      </w:r>
      <w:r w:rsidRPr="00FF391B">
        <w:rPr>
          <w:rFonts w:ascii="Times New Roman" w:hAnsi="Times New Roman"/>
          <w:sz w:val="28"/>
          <w:szCs w:val="28"/>
          <w:lang w:eastAsia="uk-UA"/>
        </w:rPr>
        <w:t>.</w:t>
      </w:r>
    </w:p>
    <w:p w:rsidR="00CC090F" w:rsidRDefault="00CC090F" w:rsidP="00B2373C">
      <w:pPr>
        <w:pStyle w:val="a5"/>
        <w:spacing w:before="0"/>
        <w:rPr>
          <w:rFonts w:ascii="Times New Roman" w:hAnsi="Times New Roman"/>
          <w:sz w:val="28"/>
          <w:szCs w:val="28"/>
          <w:lang w:eastAsia="uk-UA"/>
        </w:rPr>
      </w:pPr>
    </w:p>
    <w:p w:rsidR="00B2373C" w:rsidRDefault="009940EE" w:rsidP="00B2373C">
      <w:pPr>
        <w:pStyle w:val="a5"/>
        <w:spacing w:before="0"/>
        <w:jc w:val="center"/>
        <w:outlineLvl w:val="2"/>
        <w:rPr>
          <w:rFonts w:ascii="Times New Roman" w:hAnsi="Times New Roman"/>
          <w:b/>
          <w:sz w:val="28"/>
          <w:szCs w:val="28"/>
          <w:lang w:eastAsia="uk-UA"/>
        </w:rPr>
      </w:pPr>
      <w:bookmarkStart w:id="144" w:name="_Toc52382652"/>
      <w:r w:rsidRPr="00FF391B">
        <w:rPr>
          <w:rFonts w:ascii="Times New Roman" w:hAnsi="Times New Roman"/>
          <w:b/>
          <w:sz w:val="28"/>
          <w:szCs w:val="28"/>
          <w:lang w:eastAsia="uk-UA"/>
        </w:rPr>
        <w:t xml:space="preserve">Стаття </w:t>
      </w:r>
      <w:bookmarkStart w:id="145" w:name="Автентифікація"/>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69</w:t>
      </w:r>
      <w:r w:rsidRPr="00FF391B">
        <w:rPr>
          <w:rFonts w:ascii="Times New Roman" w:hAnsi="Times New Roman"/>
          <w:b/>
          <w:noProof/>
          <w:sz w:val="28"/>
          <w:szCs w:val="28"/>
          <w:lang w:eastAsia="uk-UA"/>
        </w:rPr>
        <w:fldChar w:fldCharType="end"/>
      </w:r>
      <w:bookmarkEnd w:id="145"/>
      <w:r w:rsidRPr="00FF391B">
        <w:rPr>
          <w:rFonts w:ascii="Times New Roman" w:hAnsi="Times New Roman"/>
          <w:b/>
          <w:sz w:val="28"/>
          <w:szCs w:val="28"/>
          <w:lang w:eastAsia="uk-UA"/>
        </w:rPr>
        <w:t>. Автентифікація</w:t>
      </w:r>
      <w:bookmarkEnd w:id="144"/>
    </w:p>
    <w:p w:rsidR="00B2373C" w:rsidRDefault="009940EE" w:rsidP="00C65CB1">
      <w:pPr>
        <w:pStyle w:val="1"/>
        <w:numPr>
          <w:ilvl w:val="0"/>
          <w:numId w:val="63"/>
        </w:numPr>
        <w:spacing w:before="0" w:beforeAutospacing="0" w:after="0" w:afterAutospacing="0"/>
        <w:ind w:left="0" w:firstLine="567"/>
        <w:jc w:val="both"/>
        <w:rPr>
          <w:sz w:val="28"/>
          <w:szCs w:val="28"/>
        </w:rPr>
      </w:pPr>
      <w:r w:rsidRPr="00FF391B">
        <w:rPr>
          <w:sz w:val="28"/>
          <w:szCs w:val="28"/>
        </w:rPr>
        <w:t xml:space="preserve">Електронна взаємодія надавача платіжних послуг </w:t>
      </w:r>
      <w:r>
        <w:rPr>
          <w:sz w:val="28"/>
          <w:szCs w:val="28"/>
        </w:rPr>
        <w:t>і</w:t>
      </w:r>
      <w:r w:rsidRPr="00FF391B">
        <w:rPr>
          <w:sz w:val="28"/>
          <w:szCs w:val="28"/>
        </w:rPr>
        <w:t xml:space="preserve">з користувачем здійснюється лише після автентифікації </w:t>
      </w:r>
      <w:r w:rsidRPr="00881F49">
        <w:rPr>
          <w:sz w:val="28"/>
          <w:szCs w:val="28"/>
        </w:rPr>
        <w:t xml:space="preserve">користувача, </w:t>
      </w:r>
      <w:r w:rsidRPr="00FA2668">
        <w:rPr>
          <w:sz w:val="28"/>
          <w:szCs w:val="28"/>
        </w:rPr>
        <w:t>який</w:t>
      </w:r>
      <w:r w:rsidRPr="00881F49">
        <w:rPr>
          <w:sz w:val="28"/>
          <w:szCs w:val="28"/>
        </w:rPr>
        <w:t xml:space="preserve"> є фізичною особою, або уповноваженого представника користувача, </w:t>
      </w:r>
      <w:r w:rsidRPr="00FA2668">
        <w:rPr>
          <w:sz w:val="28"/>
          <w:szCs w:val="28"/>
        </w:rPr>
        <w:t>який</w:t>
      </w:r>
      <w:r w:rsidRPr="00881F49">
        <w:rPr>
          <w:sz w:val="28"/>
          <w:szCs w:val="28"/>
        </w:rPr>
        <w:t xml:space="preserve"> є юридичною особою.</w:t>
      </w:r>
    </w:p>
    <w:p w:rsidR="00B2373C" w:rsidRDefault="009940EE" w:rsidP="00C65CB1">
      <w:pPr>
        <w:pStyle w:val="1"/>
        <w:numPr>
          <w:ilvl w:val="0"/>
          <w:numId w:val="63"/>
        </w:numPr>
        <w:spacing w:before="0" w:beforeAutospacing="0" w:after="0" w:afterAutospacing="0"/>
        <w:ind w:left="0" w:firstLine="567"/>
        <w:jc w:val="both"/>
        <w:rPr>
          <w:sz w:val="28"/>
          <w:szCs w:val="28"/>
        </w:rPr>
      </w:pPr>
      <w:r>
        <w:rPr>
          <w:sz w:val="28"/>
          <w:szCs w:val="28"/>
        </w:rPr>
        <w:t>Під час</w:t>
      </w:r>
      <w:r w:rsidRPr="00FF391B">
        <w:rPr>
          <w:sz w:val="28"/>
          <w:szCs w:val="28"/>
        </w:rPr>
        <w:t xml:space="preserve"> виконанн</w:t>
      </w:r>
      <w:r>
        <w:rPr>
          <w:sz w:val="28"/>
          <w:szCs w:val="28"/>
        </w:rPr>
        <w:t>я</w:t>
      </w:r>
      <w:r w:rsidRPr="00FF391B">
        <w:rPr>
          <w:sz w:val="28"/>
          <w:szCs w:val="28"/>
        </w:rPr>
        <w:t xml:space="preserve"> автентифікації надавачі платіжних послуг зобов’язані </w:t>
      </w:r>
      <w:r w:rsidRPr="00FA2668">
        <w:rPr>
          <w:sz w:val="28"/>
          <w:szCs w:val="28"/>
        </w:rPr>
        <w:t>виконувати вимоги Національного банку України щодо</w:t>
      </w:r>
      <w:r w:rsidRPr="00FF391B">
        <w:rPr>
          <w:sz w:val="28"/>
          <w:szCs w:val="28"/>
        </w:rPr>
        <w:t xml:space="preserve"> захисту конфіденційності та цілісності персоналізованих облікових даних користувачів.</w:t>
      </w:r>
    </w:p>
    <w:p w:rsidR="00B2373C" w:rsidRDefault="009940EE" w:rsidP="00C65CB1">
      <w:pPr>
        <w:pStyle w:val="1"/>
        <w:numPr>
          <w:ilvl w:val="0"/>
          <w:numId w:val="63"/>
        </w:numPr>
        <w:spacing w:before="0" w:beforeAutospacing="0" w:after="0" w:afterAutospacing="0"/>
        <w:ind w:left="0" w:firstLine="567"/>
        <w:jc w:val="both"/>
        <w:rPr>
          <w:sz w:val="28"/>
          <w:szCs w:val="28"/>
        </w:rPr>
      </w:pPr>
      <w:r w:rsidRPr="00FF391B">
        <w:rPr>
          <w:sz w:val="28"/>
          <w:szCs w:val="28"/>
        </w:rPr>
        <w:t>Надавачі платіжних послуг зобов’язані застосовувати посилену автентифікаці</w:t>
      </w:r>
      <w:r>
        <w:rPr>
          <w:sz w:val="28"/>
          <w:szCs w:val="28"/>
        </w:rPr>
        <w:t>ю</w:t>
      </w:r>
      <w:r w:rsidRPr="00FF391B">
        <w:rPr>
          <w:sz w:val="28"/>
          <w:szCs w:val="28"/>
        </w:rPr>
        <w:t xml:space="preserve"> користувача </w:t>
      </w:r>
      <w:r>
        <w:rPr>
          <w:sz w:val="28"/>
          <w:szCs w:val="28"/>
        </w:rPr>
        <w:t>в разі</w:t>
      </w:r>
      <w:r w:rsidRPr="00FF391B">
        <w:rPr>
          <w:sz w:val="28"/>
          <w:szCs w:val="28"/>
        </w:rPr>
        <w:t>:</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отримання доступу до рахунку за допомогою засобів дистанційної комунікації через нову точку доступу або новий пристрій;</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ініціюванн</w:t>
      </w:r>
      <w:r>
        <w:rPr>
          <w:sz w:val="28"/>
          <w:szCs w:val="28"/>
        </w:rPr>
        <w:t>я</w:t>
      </w:r>
      <w:r w:rsidRPr="00FF391B">
        <w:rPr>
          <w:sz w:val="28"/>
          <w:szCs w:val="28"/>
        </w:rPr>
        <w:t xml:space="preserve"> платіжної операції;</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будь-яких інших дій за допомогою засобів електронної взаємодії, що мають ознаки вчинення сторонніми особами шахрайських дій чи інших неправомірних дії.</w:t>
      </w:r>
    </w:p>
    <w:p w:rsidR="00B2373C" w:rsidRDefault="009940EE" w:rsidP="00C65CB1">
      <w:pPr>
        <w:pStyle w:val="1"/>
        <w:numPr>
          <w:ilvl w:val="0"/>
          <w:numId w:val="63"/>
        </w:numPr>
        <w:spacing w:before="0" w:beforeAutospacing="0" w:after="0" w:afterAutospacing="0"/>
        <w:ind w:left="0" w:firstLine="567"/>
        <w:jc w:val="both"/>
        <w:rPr>
          <w:sz w:val="28"/>
          <w:szCs w:val="28"/>
        </w:rPr>
      </w:pPr>
      <w:r w:rsidRPr="00FF391B">
        <w:rPr>
          <w:sz w:val="28"/>
          <w:szCs w:val="28"/>
        </w:rPr>
        <w:t>Надавачі платіжних послуг зобов’язані розробити та застосовувати елементи посиленої автентифікації таким чином, щоб вони були незалежними в тому, що виявлення факту несанкціонованого доступу до одного захищеного елемента або його розголошення не стави</w:t>
      </w:r>
      <w:r>
        <w:rPr>
          <w:sz w:val="28"/>
          <w:szCs w:val="28"/>
        </w:rPr>
        <w:t>ло</w:t>
      </w:r>
      <w:r w:rsidRPr="00FF391B">
        <w:rPr>
          <w:sz w:val="28"/>
          <w:szCs w:val="28"/>
        </w:rPr>
        <w:t xml:space="preserve"> під загрозу надійність інших</w:t>
      </w:r>
      <w:r>
        <w:rPr>
          <w:sz w:val="28"/>
          <w:szCs w:val="28"/>
        </w:rPr>
        <w:t xml:space="preserve"> елементів</w:t>
      </w:r>
      <w:r w:rsidRPr="00FF391B">
        <w:rPr>
          <w:sz w:val="28"/>
          <w:szCs w:val="28"/>
        </w:rPr>
        <w:t xml:space="preserve">, а також запровадити заходи </w:t>
      </w:r>
      <w:r>
        <w:rPr>
          <w:sz w:val="28"/>
          <w:szCs w:val="28"/>
        </w:rPr>
        <w:t>щодо</w:t>
      </w:r>
      <w:r w:rsidRPr="00FF391B">
        <w:rPr>
          <w:sz w:val="28"/>
          <w:szCs w:val="28"/>
        </w:rPr>
        <w:t xml:space="preserve"> забезпечення захисту конфіденційності даних автентифікації. </w:t>
      </w:r>
    </w:p>
    <w:p w:rsidR="00B2373C" w:rsidRDefault="009940EE" w:rsidP="00C65CB1">
      <w:pPr>
        <w:pStyle w:val="1"/>
        <w:numPr>
          <w:ilvl w:val="0"/>
          <w:numId w:val="63"/>
        </w:numPr>
        <w:spacing w:before="0" w:beforeAutospacing="0" w:after="0" w:afterAutospacing="0"/>
        <w:ind w:left="0" w:firstLine="567"/>
        <w:jc w:val="both"/>
        <w:rPr>
          <w:sz w:val="28"/>
          <w:szCs w:val="28"/>
        </w:rPr>
      </w:pPr>
      <w:r w:rsidRPr="00FF391B">
        <w:rPr>
          <w:sz w:val="28"/>
          <w:szCs w:val="28"/>
        </w:rPr>
        <w:t>Для проведення електронних платіжних операцій надавачі платіжних послуг зобов’язані застосовувати посилену автентифікацію користувача з використанням елементів динамічного пов’язування суми платіжної операції і конкретного отримувача цієї суми.</w:t>
      </w:r>
    </w:p>
    <w:p w:rsidR="00B2373C" w:rsidRDefault="009940EE" w:rsidP="00C65CB1">
      <w:pPr>
        <w:pStyle w:val="1"/>
        <w:numPr>
          <w:ilvl w:val="0"/>
          <w:numId w:val="63"/>
        </w:numPr>
        <w:spacing w:before="0" w:beforeAutospacing="0" w:after="0" w:afterAutospacing="0"/>
        <w:ind w:left="0" w:firstLine="567"/>
        <w:jc w:val="both"/>
        <w:rPr>
          <w:sz w:val="28"/>
          <w:szCs w:val="28"/>
        </w:rPr>
      </w:pPr>
      <w:r w:rsidRPr="00FF391B">
        <w:rPr>
          <w:sz w:val="28"/>
          <w:szCs w:val="28"/>
        </w:rPr>
        <w:t xml:space="preserve">Надавачі платіжних послуг з обслуговування рахунку зобов’язані застосовувати вимоги частин третьої та п’ятої цієї статті </w:t>
      </w:r>
      <w:r>
        <w:rPr>
          <w:sz w:val="28"/>
          <w:szCs w:val="28"/>
        </w:rPr>
        <w:t>в</w:t>
      </w:r>
      <w:r w:rsidRPr="00FF391B">
        <w:rPr>
          <w:sz w:val="28"/>
          <w:szCs w:val="28"/>
        </w:rPr>
        <w:t xml:space="preserve"> разі надходження запиту з ініціювання платіжної операції від надавача послуг з ініціювання </w:t>
      </w:r>
      <w:r w:rsidRPr="00FF391B">
        <w:rPr>
          <w:sz w:val="28"/>
          <w:szCs w:val="28"/>
        </w:rPr>
        <w:lastRenderedPageBreak/>
        <w:t>платіжної операції або запиту від надавача послуг з надання інформації за рахунками.</w:t>
      </w:r>
    </w:p>
    <w:p w:rsidR="00B2373C" w:rsidRDefault="009940EE" w:rsidP="00C65CB1">
      <w:pPr>
        <w:pStyle w:val="1"/>
        <w:numPr>
          <w:ilvl w:val="0"/>
          <w:numId w:val="63"/>
        </w:numPr>
        <w:spacing w:before="0" w:beforeAutospacing="0" w:after="0" w:afterAutospacing="0"/>
        <w:ind w:left="0" w:firstLine="567"/>
        <w:jc w:val="both"/>
        <w:rPr>
          <w:sz w:val="28"/>
          <w:szCs w:val="28"/>
        </w:rPr>
      </w:pPr>
      <w:r w:rsidRPr="00FF391B">
        <w:rPr>
          <w:sz w:val="28"/>
          <w:szCs w:val="28"/>
        </w:rPr>
        <w:t>Національний банк України встановлює у нормативно-правових актах</w:t>
      </w:r>
      <w:r>
        <w:rPr>
          <w:sz w:val="28"/>
          <w:szCs w:val="28"/>
        </w:rPr>
        <w:t xml:space="preserve"> вимоги до</w:t>
      </w:r>
      <w:r w:rsidRPr="00FF391B">
        <w:rPr>
          <w:sz w:val="28"/>
          <w:szCs w:val="28"/>
        </w:rPr>
        <w:t>:</w:t>
      </w:r>
    </w:p>
    <w:p w:rsidR="00B2373C" w:rsidRDefault="009940EE" w:rsidP="00C65CB1">
      <w:pPr>
        <w:pStyle w:val="1"/>
        <w:numPr>
          <w:ilvl w:val="1"/>
          <w:numId w:val="110"/>
        </w:numPr>
        <w:spacing w:before="0" w:beforeAutospacing="0" w:after="0" w:afterAutospacing="0"/>
        <w:ind w:left="0" w:firstLine="567"/>
        <w:jc w:val="both"/>
        <w:rPr>
          <w:sz w:val="28"/>
          <w:szCs w:val="28"/>
        </w:rPr>
      </w:pPr>
      <w:r>
        <w:rPr>
          <w:sz w:val="28"/>
          <w:szCs w:val="28"/>
        </w:rPr>
        <w:t xml:space="preserve"> </w:t>
      </w:r>
      <w:r w:rsidRPr="00FF391B">
        <w:rPr>
          <w:sz w:val="28"/>
          <w:szCs w:val="28"/>
        </w:rPr>
        <w:t>посиленої автентифікації у випадках</w:t>
      </w:r>
      <w:r>
        <w:rPr>
          <w:sz w:val="28"/>
          <w:szCs w:val="28"/>
        </w:rPr>
        <w:t>,</w:t>
      </w:r>
      <w:r w:rsidRPr="00FF391B">
        <w:rPr>
          <w:sz w:val="28"/>
          <w:szCs w:val="28"/>
        </w:rPr>
        <w:t xml:space="preserve"> </w:t>
      </w:r>
      <w:r>
        <w:rPr>
          <w:sz w:val="28"/>
          <w:szCs w:val="28"/>
        </w:rPr>
        <w:t>визначених у</w:t>
      </w:r>
      <w:r w:rsidRPr="00FF391B">
        <w:rPr>
          <w:sz w:val="28"/>
          <w:szCs w:val="28"/>
        </w:rPr>
        <w:t xml:space="preserve"> цій статті, а також </w:t>
      </w:r>
      <w:r>
        <w:rPr>
          <w:sz w:val="28"/>
          <w:szCs w:val="28"/>
        </w:rPr>
        <w:t xml:space="preserve">у </w:t>
      </w:r>
      <w:r w:rsidRPr="00FF391B">
        <w:rPr>
          <w:sz w:val="28"/>
          <w:szCs w:val="28"/>
        </w:rPr>
        <w:t>випадк</w:t>
      </w:r>
      <w:r>
        <w:rPr>
          <w:sz w:val="28"/>
          <w:szCs w:val="28"/>
        </w:rPr>
        <w:t>ах</w:t>
      </w:r>
      <w:r w:rsidRPr="00FF391B">
        <w:rPr>
          <w:sz w:val="28"/>
          <w:szCs w:val="28"/>
        </w:rPr>
        <w:t>, коли надавачі платіжних послуг мають право не вимагати застосування посиленої автентифікації користувача;</w:t>
      </w:r>
    </w:p>
    <w:p w:rsidR="00B2373C" w:rsidRDefault="009940EE" w:rsidP="00C65CB1">
      <w:pPr>
        <w:pStyle w:val="1"/>
        <w:numPr>
          <w:ilvl w:val="1"/>
          <w:numId w:val="110"/>
        </w:numPr>
        <w:spacing w:before="0" w:beforeAutospacing="0" w:after="0" w:afterAutospacing="0"/>
        <w:ind w:left="0" w:firstLine="567"/>
        <w:jc w:val="both"/>
        <w:rPr>
          <w:sz w:val="28"/>
          <w:szCs w:val="28"/>
        </w:rPr>
      </w:pPr>
      <w:r>
        <w:rPr>
          <w:sz w:val="28"/>
          <w:szCs w:val="28"/>
        </w:rPr>
        <w:t xml:space="preserve"> </w:t>
      </w:r>
      <w:r w:rsidRPr="00FF391B">
        <w:rPr>
          <w:sz w:val="28"/>
          <w:szCs w:val="28"/>
        </w:rPr>
        <w:t>заходів безпеки, що повинні забезпечувати конфіденційність персоналізованих облікових даних користувача;</w:t>
      </w:r>
    </w:p>
    <w:p w:rsidR="00B2373C" w:rsidRDefault="009940EE" w:rsidP="00C65CB1">
      <w:pPr>
        <w:pStyle w:val="1"/>
        <w:numPr>
          <w:ilvl w:val="1"/>
          <w:numId w:val="110"/>
        </w:numPr>
        <w:spacing w:before="0" w:beforeAutospacing="0" w:after="0" w:afterAutospacing="0"/>
        <w:ind w:left="0" w:firstLine="567"/>
        <w:jc w:val="both"/>
        <w:rPr>
          <w:sz w:val="28"/>
          <w:szCs w:val="28"/>
        </w:rPr>
      </w:pPr>
      <w:r>
        <w:rPr>
          <w:sz w:val="28"/>
          <w:szCs w:val="28"/>
        </w:rPr>
        <w:t xml:space="preserve"> </w:t>
      </w:r>
      <w:r w:rsidRPr="00FF391B">
        <w:rPr>
          <w:sz w:val="28"/>
          <w:szCs w:val="28"/>
        </w:rPr>
        <w:t>здійснення електронної взаємодії між суб</w:t>
      </w:r>
      <w:r>
        <w:rPr>
          <w:sz w:val="28"/>
          <w:szCs w:val="28"/>
        </w:rPr>
        <w:t>’</w:t>
      </w:r>
      <w:r w:rsidRPr="00FF391B">
        <w:rPr>
          <w:sz w:val="28"/>
          <w:szCs w:val="28"/>
        </w:rPr>
        <w:t xml:space="preserve">єктами платіжних операцій для цілей ідентифікації, автентифікації, повідомлення та інформування, а також вимоги до впровадження заходів </w:t>
      </w:r>
      <w:r>
        <w:rPr>
          <w:sz w:val="28"/>
          <w:szCs w:val="28"/>
        </w:rPr>
        <w:t xml:space="preserve">щодо </w:t>
      </w:r>
      <w:r w:rsidRPr="00FF391B">
        <w:rPr>
          <w:sz w:val="28"/>
          <w:szCs w:val="28"/>
        </w:rPr>
        <w:t>безпеки під час зазначеної електронної взаємодії.</w:t>
      </w:r>
    </w:p>
    <w:p w:rsidR="00B2373C" w:rsidRDefault="009940EE" w:rsidP="00B2373C">
      <w:pPr>
        <w:pStyle w:val="a5"/>
        <w:spacing w:before="0"/>
        <w:jc w:val="center"/>
        <w:outlineLvl w:val="2"/>
        <w:rPr>
          <w:rFonts w:ascii="Times New Roman" w:hAnsi="Times New Roman"/>
          <w:b/>
          <w:sz w:val="28"/>
          <w:szCs w:val="28"/>
          <w:lang w:eastAsia="uk-UA"/>
        </w:rPr>
      </w:pPr>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70</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Персональні дані користувачів</w:t>
      </w:r>
    </w:p>
    <w:p w:rsidR="00B2373C" w:rsidRDefault="009940EE" w:rsidP="00B2373C">
      <w:pPr>
        <w:pStyle w:val="1"/>
        <w:numPr>
          <w:ilvl w:val="0"/>
          <w:numId w:val="0"/>
        </w:numPr>
        <w:spacing w:before="0" w:beforeAutospacing="0" w:after="0" w:afterAutospacing="0"/>
        <w:ind w:firstLine="567"/>
        <w:jc w:val="both"/>
        <w:rPr>
          <w:rFonts w:cs="Calibri"/>
        </w:rPr>
      </w:pPr>
      <w:r>
        <w:rPr>
          <w:sz w:val="28"/>
          <w:szCs w:val="28"/>
        </w:rPr>
        <w:t>1. </w:t>
      </w:r>
      <w:r w:rsidRPr="00FF391B">
        <w:rPr>
          <w:sz w:val="28"/>
          <w:szCs w:val="28"/>
        </w:rPr>
        <w:t>Надавачі платіжних послуг мають право на отримання, оброб</w:t>
      </w:r>
      <w:r>
        <w:rPr>
          <w:sz w:val="28"/>
          <w:szCs w:val="28"/>
        </w:rPr>
        <w:t>лення</w:t>
      </w:r>
      <w:r w:rsidRPr="00FF391B">
        <w:rPr>
          <w:sz w:val="28"/>
          <w:szCs w:val="28"/>
        </w:rPr>
        <w:t xml:space="preserve"> та зберігання персональних даних користувачів </w:t>
      </w:r>
      <w:r>
        <w:rPr>
          <w:sz w:val="28"/>
          <w:szCs w:val="28"/>
        </w:rPr>
        <w:t>під час</w:t>
      </w:r>
      <w:r w:rsidRPr="00FF391B">
        <w:rPr>
          <w:sz w:val="28"/>
          <w:szCs w:val="28"/>
        </w:rPr>
        <w:t xml:space="preserve"> наданн</w:t>
      </w:r>
      <w:r>
        <w:rPr>
          <w:sz w:val="28"/>
          <w:szCs w:val="28"/>
        </w:rPr>
        <w:t>я</w:t>
      </w:r>
      <w:r w:rsidRPr="00FF391B">
        <w:rPr>
          <w:sz w:val="28"/>
          <w:szCs w:val="28"/>
        </w:rPr>
        <w:t xml:space="preserve"> платіжних послуг лише за умови отримання згоди користувача на відповідні операції з його персональними даними.</w:t>
      </w:r>
      <w:r w:rsidR="002C1140">
        <w:rPr>
          <w:sz w:val="28"/>
          <w:szCs w:val="28"/>
        </w:rPr>
        <w:t xml:space="preserve"> </w:t>
      </w:r>
      <w:r w:rsidRPr="00841068">
        <w:rPr>
          <w:sz w:val="28"/>
          <w:szCs w:val="28"/>
          <w:shd w:val="clear" w:color="auto" w:fill="FFFFFF"/>
        </w:rPr>
        <w:t>Надавачі платіжних послуг</w:t>
      </w:r>
      <w:r>
        <w:rPr>
          <w:sz w:val="28"/>
          <w:szCs w:val="28"/>
          <w:shd w:val="clear" w:color="auto" w:fill="FFFFFF"/>
        </w:rPr>
        <w:t xml:space="preserve">, які є суб’єктами первинного фінансового моніторингу </w:t>
      </w:r>
      <w:r w:rsidRPr="002A0BFA">
        <w:rPr>
          <w:sz w:val="28"/>
          <w:szCs w:val="28"/>
        </w:rPr>
        <w:t xml:space="preserve">згідно </w:t>
      </w:r>
      <w:r>
        <w:rPr>
          <w:sz w:val="28"/>
          <w:szCs w:val="28"/>
        </w:rPr>
        <w:t>Закону</w:t>
      </w:r>
      <w:r w:rsidRPr="00D00DF5">
        <w:rPr>
          <w:sz w:val="28"/>
          <w:szCs w:val="28"/>
        </w:rPr>
        <w:t xml:space="preserve"> </w:t>
      </w:r>
      <w:r w:rsidRPr="009F7119">
        <w:rPr>
          <w:sz w:val="28"/>
          <w:szCs w:val="28"/>
        </w:rPr>
        <w:t xml:space="preserve">України </w:t>
      </w:r>
      <w:r w:rsidR="00460B5E">
        <w:rPr>
          <w:sz w:val="28"/>
          <w:szCs w:val="28"/>
        </w:rPr>
        <w:t>«</w:t>
      </w:r>
      <w:r w:rsidRPr="009F7119">
        <w:rPr>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460B5E">
        <w:rPr>
          <w:sz w:val="28"/>
          <w:szCs w:val="28"/>
        </w:rPr>
        <w:t>»</w:t>
      </w:r>
      <w:r>
        <w:rPr>
          <w:sz w:val="28"/>
          <w:szCs w:val="28"/>
        </w:rPr>
        <w:t xml:space="preserve">, </w:t>
      </w:r>
      <w:r w:rsidRPr="00841068">
        <w:rPr>
          <w:sz w:val="28"/>
          <w:szCs w:val="28"/>
          <w:shd w:val="clear" w:color="auto" w:fill="FFFFFF"/>
        </w:rPr>
        <w:t xml:space="preserve">здійснюють обробку персональних даних на виконання </w:t>
      </w:r>
      <w:r>
        <w:rPr>
          <w:sz w:val="28"/>
          <w:szCs w:val="28"/>
          <w:shd w:val="clear" w:color="auto" w:fill="FFFFFF"/>
        </w:rPr>
        <w:t xml:space="preserve">ними </w:t>
      </w:r>
      <w:r w:rsidRPr="00841068">
        <w:rPr>
          <w:sz w:val="28"/>
          <w:szCs w:val="28"/>
          <w:shd w:val="clear" w:color="auto" w:fill="FFFFFF"/>
        </w:rPr>
        <w:t xml:space="preserve">вимог Закону </w:t>
      </w:r>
      <w:r w:rsidRPr="00841068">
        <w:rPr>
          <w:sz w:val="28"/>
          <w:szCs w:val="28"/>
        </w:rPr>
        <w:t xml:space="preserve">України </w:t>
      </w:r>
      <w:r w:rsidR="00460B5E">
        <w:rPr>
          <w:sz w:val="28"/>
          <w:szCs w:val="28"/>
        </w:rPr>
        <w:t>«</w:t>
      </w:r>
      <w:r w:rsidRPr="00841068">
        <w:rPr>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460B5E">
        <w:rPr>
          <w:sz w:val="28"/>
          <w:szCs w:val="28"/>
        </w:rPr>
        <w:t>»</w:t>
      </w:r>
      <w:r w:rsidRPr="00D16FBE">
        <w:rPr>
          <w:sz w:val="28"/>
          <w:szCs w:val="28"/>
          <w:shd w:val="clear" w:color="auto" w:fill="FFFFFF"/>
        </w:rPr>
        <w:t xml:space="preserve"> </w:t>
      </w:r>
      <w:r w:rsidRPr="00841068">
        <w:rPr>
          <w:sz w:val="28"/>
          <w:szCs w:val="28"/>
          <w:shd w:val="clear" w:color="auto" w:fill="FFFFFF"/>
        </w:rPr>
        <w:t>без отримання згоди суб’єкта персональних даних</w:t>
      </w:r>
      <w:r>
        <w:rPr>
          <w:sz w:val="28"/>
          <w:szCs w:val="28"/>
        </w:rPr>
        <w:t>.</w:t>
      </w:r>
    </w:p>
    <w:p w:rsidR="00B2373C" w:rsidRDefault="009940EE" w:rsidP="00B2373C">
      <w:pPr>
        <w:pStyle w:val="1"/>
        <w:numPr>
          <w:ilvl w:val="0"/>
          <w:numId w:val="0"/>
        </w:numPr>
        <w:spacing w:before="0" w:beforeAutospacing="0" w:after="0" w:afterAutospacing="0"/>
        <w:ind w:firstLine="567"/>
        <w:jc w:val="both"/>
        <w:rPr>
          <w:sz w:val="28"/>
          <w:szCs w:val="28"/>
        </w:rPr>
      </w:pPr>
      <w:r>
        <w:rPr>
          <w:sz w:val="28"/>
          <w:szCs w:val="28"/>
        </w:rPr>
        <w:t xml:space="preserve">2. </w:t>
      </w:r>
      <w:r w:rsidRPr="00FF391B">
        <w:rPr>
          <w:sz w:val="28"/>
          <w:szCs w:val="28"/>
        </w:rPr>
        <w:t>Надавачі платіжних послуг зобов’язані здійснювати оброб</w:t>
      </w:r>
      <w:r>
        <w:rPr>
          <w:sz w:val="28"/>
          <w:szCs w:val="28"/>
        </w:rPr>
        <w:t>лення</w:t>
      </w:r>
      <w:r w:rsidRPr="00FF391B">
        <w:rPr>
          <w:sz w:val="28"/>
          <w:szCs w:val="28"/>
        </w:rPr>
        <w:t xml:space="preserve"> персональних даних користувачів відповідно до вимог законодавства про захист персональних даних виключно з метою надання платіжних послуг.</w:t>
      </w:r>
    </w:p>
    <w:p w:rsidR="002C1140" w:rsidRDefault="002C1140" w:rsidP="00B2373C">
      <w:pPr>
        <w:pStyle w:val="1"/>
        <w:numPr>
          <w:ilvl w:val="0"/>
          <w:numId w:val="0"/>
        </w:numPr>
        <w:spacing w:before="0" w:beforeAutospacing="0" w:after="0" w:afterAutospacing="0"/>
        <w:ind w:firstLine="567"/>
        <w:jc w:val="both"/>
        <w:rPr>
          <w:sz w:val="28"/>
          <w:szCs w:val="28"/>
        </w:rPr>
      </w:pPr>
    </w:p>
    <w:p w:rsidR="00B2373C" w:rsidRDefault="009940EE" w:rsidP="00B2373C">
      <w:pPr>
        <w:spacing w:after="0" w:line="240" w:lineRule="auto"/>
        <w:ind w:firstLine="567"/>
        <w:jc w:val="center"/>
        <w:rPr>
          <w:rFonts w:ascii="Times New Roman" w:hAnsi="Times New Roman"/>
          <w:b/>
          <w:sz w:val="28"/>
          <w:szCs w:val="28"/>
        </w:rPr>
      </w:pPr>
      <w:r w:rsidRPr="00D9561C">
        <w:rPr>
          <w:rFonts w:ascii="Times New Roman" w:hAnsi="Times New Roman"/>
          <w:b/>
          <w:sz w:val="28"/>
          <w:szCs w:val="28"/>
        </w:rPr>
        <w:t>Стаття 7</w:t>
      </w:r>
      <w:r>
        <w:rPr>
          <w:rFonts w:ascii="Times New Roman" w:hAnsi="Times New Roman"/>
          <w:b/>
          <w:sz w:val="28"/>
          <w:szCs w:val="28"/>
        </w:rPr>
        <w:t>1</w:t>
      </w:r>
      <w:r w:rsidRPr="00D9561C">
        <w:rPr>
          <w:rFonts w:ascii="Times New Roman" w:hAnsi="Times New Roman"/>
          <w:b/>
          <w:sz w:val="28"/>
          <w:szCs w:val="28"/>
        </w:rPr>
        <w:t>. Таємниця надавача платіжних послуг</w:t>
      </w:r>
    </w:p>
    <w:p w:rsidR="00B2373C" w:rsidRDefault="009940EE" w:rsidP="00C65CB1">
      <w:pPr>
        <w:pStyle w:val="1"/>
        <w:numPr>
          <w:ilvl w:val="0"/>
          <w:numId w:val="112"/>
        </w:numPr>
        <w:spacing w:before="0" w:beforeAutospacing="0" w:after="0" w:afterAutospacing="0"/>
        <w:ind w:left="0" w:firstLine="567"/>
        <w:jc w:val="both"/>
        <w:rPr>
          <w:sz w:val="28"/>
          <w:szCs w:val="28"/>
        </w:rPr>
      </w:pPr>
      <w:r w:rsidRPr="00FF391B">
        <w:rPr>
          <w:sz w:val="28"/>
          <w:szCs w:val="28"/>
        </w:rPr>
        <w:t xml:space="preserve">Інформація щодо діяльності та фінансового стану користувача, яка стала відомою небанківському надавачу платіжних послуг </w:t>
      </w:r>
      <w:r>
        <w:rPr>
          <w:sz w:val="28"/>
          <w:szCs w:val="28"/>
        </w:rPr>
        <w:t>під час</w:t>
      </w:r>
      <w:r w:rsidRPr="00FF391B">
        <w:rPr>
          <w:sz w:val="28"/>
          <w:szCs w:val="28"/>
        </w:rPr>
        <w:t xml:space="preserve"> обслуговування користувача та взаємовідносин з ним чи третіми особами </w:t>
      </w:r>
      <w:r>
        <w:rPr>
          <w:sz w:val="28"/>
          <w:szCs w:val="28"/>
        </w:rPr>
        <w:t>під час</w:t>
      </w:r>
      <w:r w:rsidRPr="00FF391B">
        <w:rPr>
          <w:sz w:val="28"/>
          <w:szCs w:val="28"/>
        </w:rPr>
        <w:t xml:space="preserve"> наданн</w:t>
      </w:r>
      <w:r>
        <w:rPr>
          <w:sz w:val="28"/>
          <w:szCs w:val="28"/>
        </w:rPr>
        <w:t>я</w:t>
      </w:r>
      <w:r w:rsidRPr="00FF391B">
        <w:rPr>
          <w:sz w:val="28"/>
          <w:szCs w:val="28"/>
        </w:rPr>
        <w:t xml:space="preserve"> платіжних послуг небанківським надавачем платіжних послуг є таємницею надавача платіжних послуг.</w:t>
      </w:r>
    </w:p>
    <w:p w:rsidR="00B2373C" w:rsidRDefault="009940EE" w:rsidP="00C65CB1">
      <w:pPr>
        <w:pStyle w:val="1"/>
        <w:numPr>
          <w:ilvl w:val="0"/>
          <w:numId w:val="64"/>
        </w:numPr>
        <w:spacing w:before="0" w:beforeAutospacing="0" w:after="0" w:afterAutospacing="0"/>
        <w:ind w:left="0" w:firstLine="567"/>
        <w:jc w:val="both"/>
        <w:rPr>
          <w:sz w:val="28"/>
          <w:szCs w:val="28"/>
        </w:rPr>
      </w:pPr>
      <w:r w:rsidRPr="00FF391B">
        <w:rPr>
          <w:sz w:val="28"/>
          <w:szCs w:val="28"/>
        </w:rPr>
        <w:t xml:space="preserve">Банк як надавач платіжних послуг </w:t>
      </w:r>
      <w:r>
        <w:rPr>
          <w:sz w:val="28"/>
          <w:szCs w:val="28"/>
        </w:rPr>
        <w:t>під час</w:t>
      </w:r>
      <w:r w:rsidRPr="00FF391B">
        <w:rPr>
          <w:sz w:val="28"/>
          <w:szCs w:val="28"/>
        </w:rPr>
        <w:t xml:space="preserve"> обслуговування користувача та взаємовідносин </w:t>
      </w:r>
      <w:r>
        <w:rPr>
          <w:sz w:val="28"/>
          <w:szCs w:val="28"/>
        </w:rPr>
        <w:t>і</w:t>
      </w:r>
      <w:r w:rsidRPr="00FF391B">
        <w:rPr>
          <w:sz w:val="28"/>
          <w:szCs w:val="28"/>
        </w:rPr>
        <w:t xml:space="preserve">з ним чи третіми особами </w:t>
      </w:r>
      <w:r>
        <w:rPr>
          <w:sz w:val="28"/>
          <w:szCs w:val="28"/>
        </w:rPr>
        <w:t>під час надання</w:t>
      </w:r>
      <w:r w:rsidRPr="00FF391B">
        <w:rPr>
          <w:sz w:val="28"/>
          <w:szCs w:val="28"/>
        </w:rPr>
        <w:t xml:space="preserve"> платіжних послуг відповідно до цього Закону зобов’язаний надавати інформацію щодо юридичних та фізичних осіб, яка містить банківську таємницю, у випадках та в порядку, встановлених </w:t>
      </w:r>
      <w:r>
        <w:rPr>
          <w:sz w:val="28"/>
          <w:szCs w:val="28"/>
        </w:rPr>
        <w:t>З</w:t>
      </w:r>
      <w:r w:rsidRPr="00FF391B">
        <w:rPr>
          <w:sz w:val="28"/>
          <w:szCs w:val="28"/>
        </w:rPr>
        <w:t>аконом</w:t>
      </w:r>
      <w:r>
        <w:rPr>
          <w:sz w:val="28"/>
          <w:szCs w:val="28"/>
        </w:rPr>
        <w:t xml:space="preserve"> України </w:t>
      </w:r>
      <w:r w:rsidR="00460B5E">
        <w:rPr>
          <w:sz w:val="28"/>
          <w:szCs w:val="28"/>
        </w:rPr>
        <w:t>«</w:t>
      </w:r>
      <w:r>
        <w:rPr>
          <w:sz w:val="28"/>
          <w:szCs w:val="28"/>
        </w:rPr>
        <w:t>П</w:t>
      </w:r>
      <w:r w:rsidRPr="00FF391B">
        <w:rPr>
          <w:sz w:val="28"/>
          <w:szCs w:val="28"/>
        </w:rPr>
        <w:t>ро банки і банківську діяльність</w:t>
      </w:r>
      <w:r w:rsidR="00460B5E">
        <w:rPr>
          <w:sz w:val="28"/>
          <w:szCs w:val="28"/>
        </w:rPr>
        <w:t>»</w:t>
      </w:r>
      <w:r w:rsidRPr="00FF391B">
        <w:rPr>
          <w:sz w:val="28"/>
          <w:szCs w:val="28"/>
        </w:rPr>
        <w:t>.</w:t>
      </w:r>
    </w:p>
    <w:p w:rsidR="00B2373C" w:rsidRDefault="009940EE" w:rsidP="00C65CB1">
      <w:pPr>
        <w:pStyle w:val="1"/>
        <w:numPr>
          <w:ilvl w:val="0"/>
          <w:numId w:val="64"/>
        </w:numPr>
        <w:spacing w:before="0" w:beforeAutospacing="0" w:after="0" w:afterAutospacing="0"/>
        <w:ind w:left="0" w:firstLine="567"/>
        <w:jc w:val="both"/>
        <w:rPr>
          <w:sz w:val="28"/>
          <w:szCs w:val="28"/>
        </w:rPr>
      </w:pPr>
      <w:r w:rsidRPr="00FF391B">
        <w:rPr>
          <w:sz w:val="28"/>
          <w:szCs w:val="28"/>
        </w:rPr>
        <w:t xml:space="preserve">Національний банк України видає нормативно-правові акти  з питань зберігання, захисту, використання та розкриття інформації, що становить </w:t>
      </w:r>
      <w:r w:rsidRPr="00FF391B">
        <w:rPr>
          <w:sz w:val="28"/>
          <w:szCs w:val="28"/>
        </w:rPr>
        <w:lastRenderedPageBreak/>
        <w:t>таємницю надавача платіжних послуг, та надає роз’яснення щодо застосування таких актів.</w:t>
      </w:r>
    </w:p>
    <w:p w:rsidR="005F17D7" w:rsidRPr="005F17D7" w:rsidRDefault="005F17D7" w:rsidP="005F17D7">
      <w:bookmarkStart w:id="146" w:name="_Toc52382654"/>
    </w:p>
    <w:p w:rsidR="00B2373C" w:rsidRDefault="009940EE" w:rsidP="00B2373C">
      <w:pPr>
        <w:pStyle w:val="10"/>
        <w:spacing w:before="0" w:line="240" w:lineRule="auto"/>
        <w:ind w:firstLine="567"/>
        <w:jc w:val="center"/>
        <w:rPr>
          <w:rFonts w:ascii="Times New Roman" w:hAnsi="Times New Roman"/>
          <w:b/>
          <w:color w:val="auto"/>
          <w:sz w:val="28"/>
          <w:szCs w:val="28"/>
        </w:rPr>
      </w:pPr>
      <w:r w:rsidRPr="00FF391B">
        <w:rPr>
          <w:rFonts w:ascii="Times New Roman" w:hAnsi="Times New Roman"/>
          <w:b/>
          <w:color w:val="auto"/>
          <w:sz w:val="28"/>
          <w:szCs w:val="28"/>
        </w:rPr>
        <w:t>РОЗДІЛ V</w:t>
      </w:r>
      <w:r w:rsidR="002C1140">
        <w:rPr>
          <w:rFonts w:ascii="Times New Roman" w:hAnsi="Times New Roman"/>
          <w:b/>
          <w:color w:val="auto"/>
          <w:sz w:val="28"/>
          <w:szCs w:val="28"/>
        </w:rPr>
        <w:t>.</w:t>
      </w:r>
      <w:r w:rsidRPr="00FF391B">
        <w:rPr>
          <w:rFonts w:ascii="Times New Roman" w:hAnsi="Times New Roman"/>
          <w:b/>
          <w:color w:val="auto"/>
          <w:sz w:val="28"/>
          <w:szCs w:val="28"/>
        </w:rPr>
        <w:br/>
        <w:t>ПЛАТІЖНІ СИСТЕМИ</w:t>
      </w:r>
      <w:bookmarkEnd w:id="146"/>
    </w:p>
    <w:p w:rsidR="002C1140" w:rsidRPr="002C1140" w:rsidRDefault="002C1140" w:rsidP="002C1140"/>
    <w:p w:rsidR="00B2373C" w:rsidRDefault="009940EE" w:rsidP="00B2373C">
      <w:pPr>
        <w:pStyle w:val="a5"/>
        <w:spacing w:before="0"/>
        <w:jc w:val="center"/>
        <w:outlineLvl w:val="2"/>
        <w:rPr>
          <w:rFonts w:ascii="Times New Roman" w:hAnsi="Times New Roman"/>
          <w:b/>
          <w:sz w:val="28"/>
          <w:szCs w:val="28"/>
          <w:lang w:eastAsia="uk-UA"/>
        </w:rPr>
      </w:pPr>
      <w:bookmarkStart w:id="147" w:name="_Toc52382655"/>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72</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Загальні засади функціонування платіжних систем в Україні</w:t>
      </w:r>
      <w:bookmarkEnd w:id="147"/>
      <w:r w:rsidRPr="00FF391B">
        <w:rPr>
          <w:rFonts w:ascii="Times New Roman" w:hAnsi="Times New Roman"/>
          <w:b/>
          <w:sz w:val="28"/>
          <w:szCs w:val="28"/>
          <w:lang w:eastAsia="uk-UA"/>
        </w:rPr>
        <w:t xml:space="preserve"> </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 xml:space="preserve">Виконання платіжних операцій в Україні може здійснюватися з використанням платіжних систем. </w:t>
      </w:r>
    </w:p>
    <w:p w:rsidR="00B2373C" w:rsidRDefault="009940EE" w:rsidP="00C65CB1">
      <w:pPr>
        <w:pStyle w:val="1"/>
        <w:numPr>
          <w:ilvl w:val="0"/>
          <w:numId w:val="65"/>
        </w:numPr>
        <w:spacing w:before="0" w:beforeAutospacing="0" w:after="0" w:afterAutospacing="0"/>
        <w:ind w:left="0" w:firstLine="567"/>
        <w:jc w:val="both"/>
        <w:rPr>
          <w:sz w:val="28"/>
          <w:szCs w:val="28"/>
        </w:rPr>
      </w:pPr>
      <w:r>
        <w:rPr>
          <w:sz w:val="28"/>
          <w:szCs w:val="28"/>
        </w:rPr>
        <w:t>Під час</w:t>
      </w:r>
      <w:r w:rsidRPr="00FF391B">
        <w:rPr>
          <w:sz w:val="28"/>
          <w:szCs w:val="28"/>
        </w:rPr>
        <w:t xml:space="preserve"> виконанн</w:t>
      </w:r>
      <w:r>
        <w:rPr>
          <w:sz w:val="28"/>
          <w:szCs w:val="28"/>
        </w:rPr>
        <w:t>я</w:t>
      </w:r>
      <w:r w:rsidRPr="00FF391B">
        <w:rPr>
          <w:sz w:val="28"/>
          <w:szCs w:val="28"/>
        </w:rPr>
        <w:t xml:space="preserve"> платіжної операції може бути задіяна одна або кілька платіжних систем.</w:t>
      </w:r>
    </w:p>
    <w:p w:rsidR="009940EE" w:rsidRPr="00FF391B"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 xml:space="preserve">В Україні можуть здійснювати свою діяльність внутрішньодержавні та міжнародні платіжні системи. </w:t>
      </w:r>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Внутрішньодержавна платіжна система – платіжна система, в якій оператором платіжної системи є резидент та яка здійснює свою діяльність і забезпечує виконання платіжних операцій виключно в межах України.</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Міжнародна платіжна система </w:t>
      </w:r>
      <w:r>
        <w:rPr>
          <w:rFonts w:ascii="Times New Roman" w:hAnsi="Times New Roman"/>
          <w:sz w:val="28"/>
          <w:szCs w:val="28"/>
          <w:lang w:eastAsia="uk-UA"/>
        </w:rPr>
        <w:t>–</w:t>
      </w:r>
      <w:r w:rsidRPr="00FF391B">
        <w:rPr>
          <w:rFonts w:ascii="Times New Roman" w:hAnsi="Times New Roman"/>
          <w:sz w:val="28"/>
          <w:szCs w:val="28"/>
          <w:lang w:eastAsia="uk-UA"/>
        </w:rPr>
        <w:t xml:space="preserve"> платіжна система, в якій оператором платіжної системи може бути як резидент, так і нерезидент, і яка здійснює свою діяльність на території двох і більше країн, однією з яких є Україна, та забезпечує виконання платіжних операцій у межах цієї платіжної системи, у тому числі з однієї країни в іншу.</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Діяльність платіжної системи має відповідати вимогам законодавства України.</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 xml:space="preserve">Платіжна система має складатися з </w:t>
      </w:r>
      <w:r>
        <w:rPr>
          <w:sz w:val="28"/>
          <w:szCs w:val="28"/>
        </w:rPr>
        <w:t>трьох</w:t>
      </w:r>
      <w:r w:rsidRPr="00FF391B">
        <w:rPr>
          <w:sz w:val="28"/>
          <w:szCs w:val="28"/>
        </w:rPr>
        <w:t xml:space="preserve"> і більше прямих учасників, не враховуючи оператора платіжної системи та розрахункового банк</w:t>
      </w:r>
      <w:r>
        <w:rPr>
          <w:sz w:val="28"/>
          <w:szCs w:val="28"/>
        </w:rPr>
        <w:t>у</w:t>
      </w:r>
      <w:r w:rsidRPr="00FF391B">
        <w:rPr>
          <w:sz w:val="28"/>
          <w:szCs w:val="28"/>
        </w:rPr>
        <w:t>, якщо вони виконують функцію учасника платіжної системи.</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Суб</w:t>
      </w:r>
      <w:r>
        <w:rPr>
          <w:sz w:val="28"/>
          <w:szCs w:val="28"/>
        </w:rPr>
        <w:t>ʼ</w:t>
      </w:r>
      <w:r w:rsidRPr="00FF391B">
        <w:rPr>
          <w:sz w:val="28"/>
          <w:szCs w:val="28"/>
        </w:rPr>
        <w:t xml:space="preserve">єктами правових відносин </w:t>
      </w:r>
      <w:r>
        <w:rPr>
          <w:sz w:val="28"/>
          <w:szCs w:val="28"/>
        </w:rPr>
        <w:t>у</w:t>
      </w:r>
      <w:r w:rsidRPr="00FF391B">
        <w:rPr>
          <w:sz w:val="28"/>
          <w:szCs w:val="28"/>
        </w:rPr>
        <w:t xml:space="preserve"> платіжній системі є оператор платіжної системи, розрахунковий(і) банк(и), технологічний(і) оператор(и), учасники платіжної системи та користувачі (далі – суб’єкти платіжних систем).</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 xml:space="preserve">Відносини між суб’єктами платіжних систем регулюються укладеними між ними </w:t>
      </w:r>
      <w:r w:rsidRPr="00C75008">
        <w:rPr>
          <w:sz w:val="28"/>
          <w:szCs w:val="28"/>
        </w:rPr>
        <w:t>договорами з урахуванням правил</w:t>
      </w:r>
      <w:r w:rsidRPr="00FF391B">
        <w:rPr>
          <w:sz w:val="28"/>
          <w:szCs w:val="28"/>
        </w:rPr>
        <w:t xml:space="preserve"> платіжних систем та</w:t>
      </w:r>
      <w:r>
        <w:rPr>
          <w:sz w:val="28"/>
          <w:szCs w:val="28"/>
        </w:rPr>
        <w:t xml:space="preserve"> дотриманням</w:t>
      </w:r>
      <w:r w:rsidRPr="00FF391B">
        <w:rPr>
          <w:sz w:val="28"/>
          <w:szCs w:val="28"/>
        </w:rPr>
        <w:t xml:space="preserve"> вимог законодавства України. </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Суб’єкти платіжних систем (крім користувачів) діють відповідно до правил, установлених оператором платіжної системи.</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Оператор платіжної системи має забезпечувати функці</w:t>
      </w:r>
      <w:r>
        <w:rPr>
          <w:sz w:val="28"/>
          <w:szCs w:val="28"/>
        </w:rPr>
        <w:t>ону</w:t>
      </w:r>
      <w:r w:rsidRPr="00FF391B">
        <w:rPr>
          <w:sz w:val="28"/>
          <w:szCs w:val="28"/>
        </w:rPr>
        <w:t xml:space="preserve">вання платіжної системи  відповідно до правил платіжної системи, з дотриманням умов схеми виконання платіжних операцій та вимог законодавства </w:t>
      </w:r>
      <w:r w:rsidRPr="00881F49">
        <w:rPr>
          <w:sz w:val="28"/>
          <w:szCs w:val="28"/>
        </w:rPr>
        <w:t>України щодо</w:t>
      </w:r>
      <w:r w:rsidRPr="00FF391B">
        <w:rPr>
          <w:sz w:val="28"/>
          <w:szCs w:val="28"/>
        </w:rPr>
        <w:t xml:space="preserve"> діяльності платіжних систем</w:t>
      </w:r>
      <w:r>
        <w:rPr>
          <w:sz w:val="28"/>
          <w:szCs w:val="28"/>
        </w:rPr>
        <w:t>,</w:t>
      </w:r>
      <w:r w:rsidRPr="007B2F1A">
        <w:rPr>
          <w:sz w:val="28"/>
          <w:szCs w:val="28"/>
        </w:rPr>
        <w:t xml:space="preserve"> а також</w:t>
      </w:r>
      <w:r>
        <w:rPr>
          <w:sz w:val="28"/>
          <w:szCs w:val="28"/>
        </w:rPr>
        <w:t xml:space="preserve"> </w:t>
      </w:r>
      <w:r w:rsidRPr="008601A0">
        <w:rPr>
          <w:sz w:val="28"/>
          <w:szCs w:val="28"/>
        </w:rPr>
        <w:t xml:space="preserve">вимог законодавства </w:t>
      </w:r>
      <w:r>
        <w:rPr>
          <w:sz w:val="28"/>
          <w:szCs w:val="28"/>
        </w:rPr>
        <w:t>у</w:t>
      </w:r>
      <w:r w:rsidRPr="00FF391B">
        <w:rPr>
          <w:sz w:val="28"/>
          <w:szCs w:val="28"/>
        </w:rPr>
        <w:t xml:space="preserve"> сфері запобігання та протиді</w:t>
      </w:r>
      <w:r>
        <w:rPr>
          <w:sz w:val="28"/>
          <w:szCs w:val="28"/>
        </w:rPr>
        <w:t>ї</w:t>
      </w:r>
      <w:r w:rsidRPr="00FF391B">
        <w:rPr>
          <w:sz w:val="28"/>
          <w:szCs w:val="28"/>
        </w:rPr>
        <w:t xml:space="preserve"> легалізації (відмиванню) доходів, одержаних злочинним шляхом, фінансуванню тероризму та фінансуванню розповсюдження зброї масового знищення</w:t>
      </w:r>
      <w:r>
        <w:rPr>
          <w:sz w:val="28"/>
          <w:szCs w:val="28"/>
        </w:rPr>
        <w:t xml:space="preserve"> та у сфері реалізації спеціальних економічних та інших обмежувальних заходів (санкцій)</w:t>
      </w:r>
      <w:r w:rsidRPr="00FF391B">
        <w:rPr>
          <w:sz w:val="28"/>
          <w:szCs w:val="28"/>
        </w:rPr>
        <w:t xml:space="preserve">. Оператор платіжної системи має виконувати управління платіжною системою, контролювати діяльність суб’єктів платіжної </w:t>
      </w:r>
      <w:r w:rsidRPr="00FF391B">
        <w:rPr>
          <w:sz w:val="28"/>
          <w:szCs w:val="28"/>
        </w:rPr>
        <w:lastRenderedPageBreak/>
        <w:t xml:space="preserve">системи (крім користувачів) відповідно </w:t>
      </w:r>
      <w:r>
        <w:rPr>
          <w:sz w:val="28"/>
          <w:szCs w:val="28"/>
        </w:rPr>
        <w:t>до</w:t>
      </w:r>
      <w:r w:rsidRPr="00FF391B">
        <w:rPr>
          <w:sz w:val="28"/>
          <w:szCs w:val="28"/>
        </w:rPr>
        <w:t xml:space="preserve"> правил платіжної системи та нести відповідальність за діяльність платіжної системи.</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Правила платіжної системи мають установлювати організаційну структуру платіжної системи, умови участі, порядок вступу та виходу із системи, систему управління ризиками, порядок вирішення спорів учасників між собою та між учасниками і користувачами, систему захисту інформації (</w:t>
      </w:r>
      <w:r>
        <w:rPr>
          <w:sz w:val="28"/>
          <w:szCs w:val="28"/>
        </w:rPr>
        <w:t>у</w:t>
      </w:r>
      <w:r w:rsidRPr="00FF391B">
        <w:rPr>
          <w:sz w:val="28"/>
          <w:szCs w:val="28"/>
        </w:rPr>
        <w:t xml:space="preserve"> тому числі кіберзахисту), порядок проведення моніторингу та реконсиляції платіжних операцій, схему виконання платіжних операцій, яка використовується для виконання платіжних операцій</w:t>
      </w:r>
      <w:r>
        <w:rPr>
          <w:sz w:val="28"/>
          <w:szCs w:val="28"/>
        </w:rPr>
        <w:t>,</w:t>
      </w:r>
      <w:r w:rsidRPr="00FF391B">
        <w:rPr>
          <w:sz w:val="28"/>
          <w:szCs w:val="28"/>
        </w:rPr>
        <w:t xml:space="preserve"> та інші вимоги, передбачені цим Законом та нормативно-правовими актами Національного банку України.</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 xml:space="preserve">Правила платіжної системи та/або договори, що укладаються оператором платіжної системи з учасниками цієї системи, мають передбачати порядок </w:t>
      </w:r>
      <w:r>
        <w:rPr>
          <w:sz w:val="28"/>
          <w:szCs w:val="28"/>
        </w:rPr>
        <w:t>у</w:t>
      </w:r>
      <w:r w:rsidRPr="00FF391B">
        <w:rPr>
          <w:sz w:val="28"/>
          <w:szCs w:val="28"/>
        </w:rPr>
        <w:t xml:space="preserve">регулювання </w:t>
      </w:r>
      <w:r w:rsidRPr="00C75008">
        <w:rPr>
          <w:sz w:val="28"/>
          <w:szCs w:val="28"/>
        </w:rPr>
        <w:t>випадків не</w:t>
      </w:r>
      <w:r>
        <w:rPr>
          <w:sz w:val="28"/>
          <w:szCs w:val="28"/>
        </w:rPr>
        <w:t>спроможності</w:t>
      </w:r>
      <w:r w:rsidRPr="00C75008">
        <w:rPr>
          <w:sz w:val="28"/>
          <w:szCs w:val="28"/>
        </w:rPr>
        <w:t xml:space="preserve"> виконання</w:t>
      </w:r>
      <w:r w:rsidRPr="00FF391B">
        <w:rPr>
          <w:sz w:val="28"/>
          <w:szCs w:val="28"/>
        </w:rPr>
        <w:t xml:space="preserve"> учасниками платіжної системи своїх зобов</w:t>
      </w:r>
      <w:r>
        <w:rPr>
          <w:sz w:val="28"/>
          <w:szCs w:val="28"/>
        </w:rPr>
        <w:t>’</w:t>
      </w:r>
      <w:r w:rsidRPr="00FF391B">
        <w:rPr>
          <w:sz w:val="28"/>
          <w:szCs w:val="28"/>
        </w:rPr>
        <w:t>язань.</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 xml:space="preserve">Платіжна система має право </w:t>
      </w:r>
      <w:r>
        <w:rPr>
          <w:sz w:val="28"/>
          <w:szCs w:val="28"/>
        </w:rPr>
        <w:t>започаткувати</w:t>
      </w:r>
      <w:r w:rsidRPr="00FF391B">
        <w:rPr>
          <w:sz w:val="28"/>
          <w:szCs w:val="28"/>
        </w:rPr>
        <w:t xml:space="preserve"> свою діяльність в Україні з моменту внесення Національним банком України відомостей щодо такої платіжної системи до Реєстру.</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 xml:space="preserve">Суб’єкти платіжної системи (крім користувачів) мають право </w:t>
      </w:r>
      <w:r>
        <w:rPr>
          <w:sz w:val="28"/>
          <w:szCs w:val="28"/>
        </w:rPr>
        <w:t>започаткувати</w:t>
      </w:r>
      <w:r w:rsidRPr="00FF391B">
        <w:rPr>
          <w:sz w:val="28"/>
          <w:szCs w:val="28"/>
        </w:rPr>
        <w:t xml:space="preserve"> свою діяльність </w:t>
      </w:r>
      <w:r>
        <w:rPr>
          <w:sz w:val="28"/>
          <w:szCs w:val="28"/>
        </w:rPr>
        <w:t>у</w:t>
      </w:r>
      <w:r w:rsidRPr="00FF391B">
        <w:rPr>
          <w:sz w:val="28"/>
          <w:szCs w:val="28"/>
        </w:rPr>
        <w:t xml:space="preserve"> платіжній системі з моменту внесення Національним банком України відомостей щодо цього до Реєстру. </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 xml:space="preserve">Порядок </w:t>
      </w:r>
      <w:r>
        <w:rPr>
          <w:sz w:val="28"/>
          <w:szCs w:val="28"/>
        </w:rPr>
        <w:t>у</w:t>
      </w:r>
      <w:r w:rsidRPr="00FF391B">
        <w:rPr>
          <w:sz w:val="28"/>
          <w:szCs w:val="28"/>
        </w:rPr>
        <w:t>несення відомостей до Реєстру щодо платіжної системи та суб’єктів платіжної системи (крім користувачів) визнача</w:t>
      </w:r>
      <w:r>
        <w:rPr>
          <w:sz w:val="28"/>
          <w:szCs w:val="28"/>
        </w:rPr>
        <w:t>є</w:t>
      </w:r>
      <w:r w:rsidRPr="00FF391B">
        <w:rPr>
          <w:sz w:val="28"/>
          <w:szCs w:val="28"/>
        </w:rPr>
        <w:t xml:space="preserve">ться нормативно-правовими актами Національного банку України. </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 xml:space="preserve">Прямі учасники платіжної системи мають право укладати договори з іншими надавачами фінансових платіжних послуг щодо непрямої участі у цій платіжній системі відповідно до правил платіжної системи. </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Прямий учасник платіжної системи зобов’язаний здійснювати контроль та нести відповідальність за дотримання непрямим учасником платіжної системи правил платіжної системи.</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 xml:space="preserve">Маршрутизація і кліринг </w:t>
      </w:r>
      <w:r>
        <w:rPr>
          <w:sz w:val="28"/>
          <w:szCs w:val="28"/>
        </w:rPr>
        <w:t>у</w:t>
      </w:r>
      <w:r w:rsidRPr="00FF391B">
        <w:rPr>
          <w:sz w:val="28"/>
          <w:szCs w:val="28"/>
        </w:rPr>
        <w:t xml:space="preserve"> платіжних системах за операціями, здійснен</w:t>
      </w:r>
      <w:r>
        <w:rPr>
          <w:sz w:val="28"/>
          <w:szCs w:val="28"/>
        </w:rPr>
        <w:t>ими</w:t>
      </w:r>
      <w:r w:rsidRPr="00FF391B">
        <w:rPr>
          <w:sz w:val="28"/>
          <w:szCs w:val="28"/>
        </w:rPr>
        <w:t xml:space="preserve"> в межах України із застосуванням електронних платіжних засобів, емітованих учасниками-резидентами</w:t>
      </w:r>
      <w:r w:rsidRPr="00C75008">
        <w:rPr>
          <w:sz w:val="28"/>
          <w:szCs w:val="28"/>
        </w:rPr>
        <w:t>, здійснюються в Україні</w:t>
      </w:r>
      <w:r w:rsidRPr="00FF391B">
        <w:rPr>
          <w:sz w:val="28"/>
          <w:szCs w:val="28"/>
        </w:rPr>
        <w:t xml:space="preserve"> відповідно до правил платіжних систем з </w:t>
      </w:r>
      <w:r>
        <w:rPr>
          <w:sz w:val="28"/>
          <w:szCs w:val="28"/>
        </w:rPr>
        <w:t>дотриманням</w:t>
      </w:r>
      <w:r w:rsidRPr="00FF391B">
        <w:rPr>
          <w:sz w:val="28"/>
          <w:szCs w:val="28"/>
        </w:rPr>
        <w:t xml:space="preserve"> вимог законодавства України. Національний банк України має право встановлювати вимоги до маршрутизації і клірингу в платіжних системах за операціями, здійснен</w:t>
      </w:r>
      <w:r>
        <w:rPr>
          <w:sz w:val="28"/>
          <w:szCs w:val="28"/>
        </w:rPr>
        <w:t>ими</w:t>
      </w:r>
      <w:r w:rsidRPr="00FF391B">
        <w:rPr>
          <w:sz w:val="28"/>
          <w:szCs w:val="28"/>
        </w:rPr>
        <w:t xml:space="preserve"> в межах України із застосуванням електронних платіжних засобів, емітованих учасниками-резидентами.</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Суб</w:t>
      </w:r>
      <w:r>
        <w:rPr>
          <w:sz w:val="28"/>
          <w:szCs w:val="28"/>
        </w:rPr>
        <w:t>’</w:t>
      </w:r>
      <w:r w:rsidRPr="00FF391B">
        <w:rPr>
          <w:sz w:val="28"/>
          <w:szCs w:val="28"/>
        </w:rPr>
        <w:t>єкти платіжної системи (крім користувачів) зобов</w:t>
      </w:r>
      <w:r>
        <w:rPr>
          <w:sz w:val="28"/>
          <w:szCs w:val="28"/>
        </w:rPr>
        <w:t>’</w:t>
      </w:r>
      <w:r w:rsidRPr="00FF391B">
        <w:rPr>
          <w:sz w:val="28"/>
          <w:szCs w:val="28"/>
        </w:rPr>
        <w:t xml:space="preserve">язані вести облік операцій та надавати Національному банку України звітність про здійснення діяльності </w:t>
      </w:r>
      <w:r>
        <w:rPr>
          <w:sz w:val="28"/>
          <w:szCs w:val="28"/>
        </w:rPr>
        <w:t>в</w:t>
      </w:r>
      <w:r w:rsidRPr="00FF391B">
        <w:rPr>
          <w:sz w:val="28"/>
          <w:szCs w:val="28"/>
        </w:rPr>
        <w:t xml:space="preserve"> платіжній системі та про проведені платіжні операції в порядку та строки, встановлені нормативно-правовими актами Національного банку України. </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lastRenderedPageBreak/>
        <w:t>Національний банк України має право встановлювати обов</w:t>
      </w:r>
      <w:r>
        <w:rPr>
          <w:sz w:val="28"/>
          <w:szCs w:val="28"/>
        </w:rPr>
        <w:t>’</w:t>
      </w:r>
      <w:r w:rsidRPr="00FF391B">
        <w:rPr>
          <w:sz w:val="28"/>
          <w:szCs w:val="28"/>
        </w:rPr>
        <w:t xml:space="preserve">язкові вимоги щодо діяльності платіжних систем, </w:t>
      </w:r>
      <w:r>
        <w:rPr>
          <w:sz w:val="28"/>
          <w:szCs w:val="28"/>
        </w:rPr>
        <w:t>у</w:t>
      </w:r>
      <w:r w:rsidRPr="00FF391B">
        <w:rPr>
          <w:sz w:val="28"/>
          <w:szCs w:val="28"/>
        </w:rPr>
        <w:t xml:space="preserve"> тому числі їх суб’єктів (крім користувачів).</w:t>
      </w:r>
    </w:p>
    <w:p w:rsidR="00B2373C" w:rsidRDefault="009940EE" w:rsidP="00C65CB1">
      <w:pPr>
        <w:pStyle w:val="1"/>
        <w:numPr>
          <w:ilvl w:val="0"/>
          <w:numId w:val="65"/>
        </w:numPr>
        <w:spacing w:before="0" w:beforeAutospacing="0" w:after="0" w:afterAutospacing="0"/>
        <w:ind w:left="0" w:firstLine="567"/>
        <w:jc w:val="both"/>
        <w:rPr>
          <w:sz w:val="28"/>
          <w:szCs w:val="28"/>
        </w:rPr>
      </w:pPr>
      <w:r w:rsidRPr="00FF391B">
        <w:rPr>
          <w:sz w:val="28"/>
          <w:szCs w:val="28"/>
        </w:rPr>
        <w:t>Національний банк України має право встановлювати обмеження  щодо діяльності платіжних систем, якщо це встановлено вимогами законодавства України.</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48" w:name="_Toc52382656"/>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73</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Платіжні системи, створені Національним банком України</w:t>
      </w:r>
      <w:bookmarkEnd w:id="148"/>
    </w:p>
    <w:p w:rsidR="00B2373C" w:rsidRDefault="009940EE" w:rsidP="00C65CB1">
      <w:pPr>
        <w:pStyle w:val="1"/>
        <w:numPr>
          <w:ilvl w:val="0"/>
          <w:numId w:val="66"/>
        </w:numPr>
        <w:spacing w:before="0" w:beforeAutospacing="0" w:after="0" w:afterAutospacing="0"/>
        <w:ind w:left="0" w:firstLine="567"/>
        <w:jc w:val="both"/>
        <w:rPr>
          <w:sz w:val="28"/>
          <w:szCs w:val="28"/>
        </w:rPr>
      </w:pPr>
      <w:r w:rsidRPr="00FF391B">
        <w:rPr>
          <w:sz w:val="28"/>
          <w:szCs w:val="28"/>
        </w:rPr>
        <w:t>Національний банк України має право створювати системи міжбанківських розрахунків, системи роздрібних платежів та інші види платіжних систем для виконання платіжних операцій. Національний банк України забезпечує безперервне, надійне та ефективне функціонування і розвиток створених ним платіжних систем.</w:t>
      </w:r>
    </w:p>
    <w:p w:rsidR="00B2373C" w:rsidRDefault="009940EE" w:rsidP="00C65CB1">
      <w:pPr>
        <w:pStyle w:val="1"/>
        <w:numPr>
          <w:ilvl w:val="0"/>
          <w:numId w:val="66"/>
        </w:numPr>
        <w:spacing w:before="0" w:beforeAutospacing="0" w:after="0" w:afterAutospacing="0"/>
        <w:ind w:left="0" w:firstLine="567"/>
        <w:jc w:val="both"/>
        <w:rPr>
          <w:sz w:val="28"/>
          <w:szCs w:val="28"/>
        </w:rPr>
      </w:pPr>
      <w:r w:rsidRPr="00FF391B">
        <w:rPr>
          <w:sz w:val="28"/>
          <w:szCs w:val="28"/>
        </w:rPr>
        <w:t>Створені Національним банком України платіжні системи є державними платіжними системами.</w:t>
      </w:r>
    </w:p>
    <w:p w:rsidR="00B2373C" w:rsidRDefault="009940EE" w:rsidP="00C65CB1">
      <w:pPr>
        <w:pStyle w:val="1"/>
        <w:numPr>
          <w:ilvl w:val="0"/>
          <w:numId w:val="66"/>
        </w:numPr>
        <w:spacing w:before="0" w:beforeAutospacing="0" w:after="0" w:afterAutospacing="0"/>
        <w:ind w:left="0" w:firstLine="567"/>
        <w:jc w:val="both"/>
        <w:rPr>
          <w:sz w:val="28"/>
          <w:szCs w:val="28"/>
        </w:rPr>
      </w:pPr>
      <w:r w:rsidRPr="00FF391B">
        <w:rPr>
          <w:sz w:val="28"/>
          <w:szCs w:val="28"/>
        </w:rPr>
        <w:t>Національний банк України є оператором платіжної системи та розрахунковим банком для створених ним платіжних систем.</w:t>
      </w:r>
    </w:p>
    <w:p w:rsidR="00B2373C" w:rsidRDefault="009940EE" w:rsidP="00C65CB1">
      <w:pPr>
        <w:pStyle w:val="1"/>
        <w:numPr>
          <w:ilvl w:val="0"/>
          <w:numId w:val="66"/>
        </w:numPr>
        <w:spacing w:before="0" w:beforeAutospacing="0" w:after="0" w:afterAutospacing="0"/>
        <w:ind w:left="0" w:firstLine="567"/>
        <w:jc w:val="both"/>
        <w:rPr>
          <w:sz w:val="28"/>
          <w:szCs w:val="28"/>
        </w:rPr>
      </w:pPr>
      <w:r w:rsidRPr="00FF391B">
        <w:rPr>
          <w:sz w:val="28"/>
          <w:szCs w:val="28"/>
        </w:rPr>
        <w:t>Відносини між оператором платіжної системи та учасниками створених Національним банком України платіжних систем регулюються договорами.</w:t>
      </w:r>
    </w:p>
    <w:p w:rsidR="00B2373C" w:rsidRDefault="009940EE" w:rsidP="00C65CB1">
      <w:pPr>
        <w:pStyle w:val="1"/>
        <w:numPr>
          <w:ilvl w:val="0"/>
          <w:numId w:val="66"/>
        </w:numPr>
        <w:spacing w:before="0" w:beforeAutospacing="0" w:after="0" w:afterAutospacing="0"/>
        <w:ind w:left="0" w:firstLine="567"/>
        <w:jc w:val="both"/>
        <w:rPr>
          <w:sz w:val="28"/>
          <w:szCs w:val="28"/>
        </w:rPr>
      </w:pPr>
      <w:r w:rsidRPr="00FF391B">
        <w:rPr>
          <w:sz w:val="28"/>
          <w:szCs w:val="28"/>
        </w:rPr>
        <w:t xml:space="preserve">Учасниками системи міжбанківських розрахунків Національного банку України можуть бути банки-резиденти, Державна казначейська служба України, Розрахунковий центр з обслуговування договорів на фінансових ринках та інші суб’єкти, визначені </w:t>
      </w:r>
      <w:r>
        <w:rPr>
          <w:sz w:val="28"/>
          <w:szCs w:val="28"/>
        </w:rPr>
        <w:t>законами</w:t>
      </w:r>
      <w:r w:rsidRPr="00FF391B">
        <w:rPr>
          <w:sz w:val="28"/>
          <w:szCs w:val="28"/>
        </w:rPr>
        <w:t xml:space="preserve"> України</w:t>
      </w:r>
      <w:r>
        <w:rPr>
          <w:sz w:val="28"/>
          <w:szCs w:val="28"/>
        </w:rPr>
        <w:t>,</w:t>
      </w:r>
      <w:r w:rsidRPr="00FF391B">
        <w:rPr>
          <w:sz w:val="28"/>
          <w:szCs w:val="28"/>
        </w:rPr>
        <w:t xml:space="preserve"> за умови дотримання вимог, </w:t>
      </w:r>
      <w:r>
        <w:rPr>
          <w:sz w:val="28"/>
          <w:szCs w:val="28"/>
        </w:rPr>
        <w:t>у</w:t>
      </w:r>
      <w:r w:rsidRPr="00FF391B">
        <w:rPr>
          <w:sz w:val="28"/>
          <w:szCs w:val="28"/>
        </w:rPr>
        <w:t>становлених Національним банком України.</w:t>
      </w:r>
    </w:p>
    <w:p w:rsidR="00B2373C" w:rsidRDefault="009940EE" w:rsidP="00C65CB1">
      <w:pPr>
        <w:pStyle w:val="1"/>
        <w:numPr>
          <w:ilvl w:val="0"/>
          <w:numId w:val="66"/>
        </w:numPr>
        <w:spacing w:before="0" w:beforeAutospacing="0" w:after="0" w:afterAutospacing="0"/>
        <w:ind w:left="0" w:firstLine="567"/>
        <w:jc w:val="both"/>
        <w:rPr>
          <w:sz w:val="28"/>
          <w:szCs w:val="28"/>
        </w:rPr>
      </w:pPr>
      <w:r w:rsidRPr="00FF391B">
        <w:rPr>
          <w:sz w:val="28"/>
          <w:szCs w:val="28"/>
        </w:rPr>
        <w:t xml:space="preserve">Для проведення платіжних операцій через систему міжбанківських розрахунків Національного банку України зазначені </w:t>
      </w:r>
      <w:r>
        <w:rPr>
          <w:sz w:val="28"/>
          <w:szCs w:val="28"/>
        </w:rPr>
        <w:t xml:space="preserve">вище </w:t>
      </w:r>
      <w:r w:rsidRPr="00FF391B">
        <w:rPr>
          <w:sz w:val="28"/>
          <w:szCs w:val="28"/>
        </w:rPr>
        <w:t>учасники системи міжбанківських розрахунків Національного банку України відкривають рахунки в Національному банку України.</w:t>
      </w:r>
    </w:p>
    <w:p w:rsidR="00B2373C" w:rsidRDefault="009940EE" w:rsidP="00C65CB1">
      <w:pPr>
        <w:pStyle w:val="1"/>
        <w:numPr>
          <w:ilvl w:val="0"/>
          <w:numId w:val="66"/>
        </w:numPr>
        <w:spacing w:before="0" w:beforeAutospacing="0" w:after="0" w:afterAutospacing="0"/>
        <w:ind w:left="0" w:firstLine="567"/>
        <w:jc w:val="both"/>
        <w:rPr>
          <w:sz w:val="28"/>
          <w:szCs w:val="28"/>
        </w:rPr>
      </w:pPr>
      <w:r w:rsidRPr="00FF391B">
        <w:rPr>
          <w:sz w:val="28"/>
          <w:szCs w:val="28"/>
        </w:rPr>
        <w:t>Порядок функціонування створених Національним банком України платіжних систем, прийняття і виключення з них учасників, проведення переказу за їх допомогою та інші питання, пов</w:t>
      </w:r>
      <w:r>
        <w:rPr>
          <w:sz w:val="28"/>
          <w:szCs w:val="28"/>
        </w:rPr>
        <w:t>’</w:t>
      </w:r>
      <w:r w:rsidRPr="00FF391B">
        <w:rPr>
          <w:sz w:val="28"/>
          <w:szCs w:val="28"/>
        </w:rPr>
        <w:t>язані з їх діяльністю, визначаються Національним банком України.</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49" w:name="_Toc52382657"/>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74</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Внутрішньодержавні та міжнародні платіжні системи</w:t>
      </w:r>
      <w:bookmarkEnd w:id="149"/>
    </w:p>
    <w:p w:rsidR="00B2373C" w:rsidRDefault="009940EE" w:rsidP="00C65CB1">
      <w:pPr>
        <w:pStyle w:val="1"/>
        <w:numPr>
          <w:ilvl w:val="0"/>
          <w:numId w:val="67"/>
        </w:numPr>
        <w:spacing w:before="0" w:beforeAutospacing="0" w:after="0" w:afterAutospacing="0"/>
        <w:ind w:left="0" w:firstLine="567"/>
        <w:jc w:val="both"/>
        <w:rPr>
          <w:sz w:val="28"/>
          <w:szCs w:val="28"/>
        </w:rPr>
      </w:pPr>
      <w:r w:rsidRPr="00FF391B">
        <w:rPr>
          <w:sz w:val="28"/>
          <w:szCs w:val="28"/>
        </w:rPr>
        <w:t xml:space="preserve">Будь-яка юридична особа-резидент, </w:t>
      </w:r>
      <w:r>
        <w:rPr>
          <w:sz w:val="28"/>
          <w:szCs w:val="28"/>
        </w:rPr>
        <w:t>у</w:t>
      </w:r>
      <w:r w:rsidRPr="00FF391B">
        <w:rPr>
          <w:sz w:val="28"/>
          <w:szCs w:val="28"/>
        </w:rPr>
        <w:t xml:space="preserve"> тому числі банк або інший надавач платіжних послуг, мають право створювати в Україні внутрішньодержавні та/або міжнародні платіжні системи.</w:t>
      </w:r>
    </w:p>
    <w:p w:rsidR="00B2373C" w:rsidRDefault="009940EE" w:rsidP="00C65CB1">
      <w:pPr>
        <w:pStyle w:val="1"/>
        <w:numPr>
          <w:ilvl w:val="0"/>
          <w:numId w:val="67"/>
        </w:numPr>
        <w:spacing w:before="0" w:beforeAutospacing="0" w:after="0" w:afterAutospacing="0"/>
        <w:ind w:left="0" w:firstLine="567"/>
        <w:jc w:val="both"/>
        <w:rPr>
          <w:sz w:val="28"/>
          <w:szCs w:val="28"/>
        </w:rPr>
      </w:pPr>
      <w:r w:rsidRPr="00FF391B">
        <w:rPr>
          <w:sz w:val="28"/>
          <w:szCs w:val="28"/>
        </w:rPr>
        <w:t xml:space="preserve">Учасниками внутрішньодержавної платіжної системи мають право бути надавачі фінансових платіжних послуг, які уклали договір участі </w:t>
      </w:r>
      <w:r>
        <w:rPr>
          <w:sz w:val="28"/>
          <w:szCs w:val="28"/>
        </w:rPr>
        <w:t>в</w:t>
      </w:r>
      <w:r w:rsidRPr="00FF391B">
        <w:rPr>
          <w:sz w:val="28"/>
          <w:szCs w:val="28"/>
        </w:rPr>
        <w:t xml:space="preserve"> платіжній системі відповідно до правил цієї платіжної системи.</w:t>
      </w:r>
    </w:p>
    <w:p w:rsidR="00B2373C" w:rsidRDefault="009940EE" w:rsidP="00C65CB1">
      <w:pPr>
        <w:pStyle w:val="1"/>
        <w:numPr>
          <w:ilvl w:val="0"/>
          <w:numId w:val="67"/>
        </w:numPr>
        <w:spacing w:before="0" w:beforeAutospacing="0" w:after="0" w:afterAutospacing="0"/>
        <w:ind w:left="0" w:firstLine="567"/>
        <w:jc w:val="both"/>
        <w:rPr>
          <w:sz w:val="28"/>
          <w:szCs w:val="28"/>
        </w:rPr>
      </w:pPr>
      <w:r w:rsidRPr="00FF391B">
        <w:rPr>
          <w:sz w:val="28"/>
          <w:szCs w:val="28"/>
        </w:rPr>
        <w:t xml:space="preserve">Учасниками міжнародної платіжної системи, в якій оператором платіжної системи є резидент, мають право бути надавачі фінансових платіжних послуг та юридичні особи-нерезиденти, що відповідно до законодавства країни своєї </w:t>
      </w:r>
      <w:r w:rsidRPr="00FF391B">
        <w:rPr>
          <w:sz w:val="28"/>
          <w:szCs w:val="28"/>
        </w:rPr>
        <w:lastRenderedPageBreak/>
        <w:t xml:space="preserve">реєстрації мають право на надання відповідних платіжних послуг, які уклали договір участі </w:t>
      </w:r>
      <w:r>
        <w:rPr>
          <w:sz w:val="28"/>
          <w:szCs w:val="28"/>
        </w:rPr>
        <w:t>в</w:t>
      </w:r>
      <w:r w:rsidRPr="00FF391B">
        <w:rPr>
          <w:sz w:val="28"/>
          <w:szCs w:val="28"/>
        </w:rPr>
        <w:t xml:space="preserve"> платіжній системі відповідно до правил цієї платіжної системи. </w:t>
      </w:r>
    </w:p>
    <w:p w:rsidR="00B2373C" w:rsidRDefault="009940EE" w:rsidP="00C65CB1">
      <w:pPr>
        <w:pStyle w:val="1"/>
        <w:numPr>
          <w:ilvl w:val="0"/>
          <w:numId w:val="67"/>
        </w:numPr>
        <w:spacing w:before="0" w:beforeAutospacing="0" w:after="0" w:afterAutospacing="0"/>
        <w:ind w:left="0" w:firstLine="567"/>
        <w:jc w:val="both"/>
        <w:rPr>
          <w:sz w:val="28"/>
          <w:szCs w:val="28"/>
        </w:rPr>
      </w:pPr>
      <w:r w:rsidRPr="00FF391B">
        <w:rPr>
          <w:sz w:val="28"/>
          <w:szCs w:val="28"/>
        </w:rPr>
        <w:t xml:space="preserve">Надавачі фінансових  платіжних послуг мають право укладати договори про участь </w:t>
      </w:r>
      <w:r>
        <w:rPr>
          <w:sz w:val="28"/>
          <w:szCs w:val="28"/>
        </w:rPr>
        <w:t>у</w:t>
      </w:r>
      <w:r w:rsidRPr="00FF391B">
        <w:rPr>
          <w:sz w:val="28"/>
          <w:szCs w:val="28"/>
        </w:rPr>
        <w:t xml:space="preserve"> міжнародних платіжних системах, в як</w:t>
      </w:r>
      <w:r>
        <w:rPr>
          <w:sz w:val="28"/>
          <w:szCs w:val="28"/>
        </w:rPr>
        <w:t>их</w:t>
      </w:r>
      <w:r w:rsidRPr="00FF391B">
        <w:rPr>
          <w:sz w:val="28"/>
          <w:szCs w:val="28"/>
        </w:rPr>
        <w:t xml:space="preserve"> оператором платіжної системи є нерезидент, відповідно до правил таких платіжних систем, якщо ці системи внесені до Реєстру.</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50" w:name="_Toc52382658"/>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75</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xml:space="preserve">. Порядок виконання розрахунків </w:t>
      </w:r>
      <w:r>
        <w:rPr>
          <w:rFonts w:ascii="Times New Roman" w:hAnsi="Times New Roman"/>
          <w:b/>
          <w:sz w:val="28"/>
          <w:szCs w:val="28"/>
          <w:lang w:eastAsia="uk-UA"/>
        </w:rPr>
        <w:t>у</w:t>
      </w:r>
      <w:r w:rsidRPr="00FF391B">
        <w:rPr>
          <w:rFonts w:ascii="Times New Roman" w:hAnsi="Times New Roman"/>
          <w:b/>
          <w:sz w:val="28"/>
          <w:szCs w:val="28"/>
          <w:lang w:eastAsia="uk-UA"/>
        </w:rPr>
        <w:t xml:space="preserve"> платіжних системах</w:t>
      </w:r>
      <w:bookmarkEnd w:id="150"/>
    </w:p>
    <w:p w:rsidR="00B2373C" w:rsidRDefault="009940EE" w:rsidP="00C65CB1">
      <w:pPr>
        <w:pStyle w:val="1"/>
        <w:numPr>
          <w:ilvl w:val="0"/>
          <w:numId w:val="68"/>
        </w:numPr>
        <w:spacing w:before="0" w:beforeAutospacing="0" w:after="0" w:afterAutospacing="0"/>
        <w:ind w:left="0" w:firstLine="567"/>
        <w:jc w:val="both"/>
        <w:rPr>
          <w:sz w:val="28"/>
          <w:szCs w:val="28"/>
        </w:rPr>
      </w:pPr>
      <w:r w:rsidRPr="00FF391B">
        <w:rPr>
          <w:sz w:val="28"/>
          <w:szCs w:val="28"/>
        </w:rPr>
        <w:t>Розрахунки між учасниками платіжної системи за результатами проведених платіжних операцій користувачів виконуються відповідно до правил платіжних систем.</w:t>
      </w:r>
    </w:p>
    <w:p w:rsidR="00B2373C" w:rsidRDefault="009940EE" w:rsidP="00C65CB1">
      <w:pPr>
        <w:pStyle w:val="1"/>
        <w:numPr>
          <w:ilvl w:val="0"/>
          <w:numId w:val="68"/>
        </w:numPr>
        <w:spacing w:before="0" w:beforeAutospacing="0" w:after="0" w:afterAutospacing="0"/>
        <w:ind w:left="0" w:firstLine="567"/>
        <w:jc w:val="both"/>
        <w:rPr>
          <w:sz w:val="28"/>
          <w:szCs w:val="28"/>
        </w:rPr>
      </w:pPr>
      <w:r w:rsidRPr="00FF391B">
        <w:rPr>
          <w:sz w:val="28"/>
          <w:szCs w:val="28"/>
        </w:rPr>
        <w:t>Взаєморозрахунки між учасниками платіжної системи за операціями із застосуванням  платіжних інструментів, здійсненими їх держателями в межах України, провод</w:t>
      </w:r>
      <w:r>
        <w:rPr>
          <w:sz w:val="28"/>
          <w:szCs w:val="28"/>
        </w:rPr>
        <w:t>я</w:t>
      </w:r>
      <w:r w:rsidRPr="00FF391B">
        <w:rPr>
          <w:sz w:val="28"/>
          <w:szCs w:val="28"/>
        </w:rPr>
        <w:t>ться лише у валюті України незалежно від того, в якій валюті відкритий рахунок  користувача.</w:t>
      </w:r>
    </w:p>
    <w:p w:rsidR="00B2373C" w:rsidRDefault="009940EE" w:rsidP="00C65CB1">
      <w:pPr>
        <w:pStyle w:val="1"/>
        <w:numPr>
          <w:ilvl w:val="0"/>
          <w:numId w:val="68"/>
        </w:numPr>
        <w:spacing w:before="0" w:beforeAutospacing="0" w:after="0" w:afterAutospacing="0"/>
        <w:ind w:left="0" w:firstLine="567"/>
        <w:jc w:val="both"/>
        <w:rPr>
          <w:sz w:val="28"/>
          <w:szCs w:val="28"/>
        </w:rPr>
      </w:pPr>
      <w:r w:rsidRPr="00FF391B">
        <w:rPr>
          <w:sz w:val="28"/>
          <w:szCs w:val="28"/>
        </w:rPr>
        <w:t>Учасники платіжних систем сплачують оператору платіжної системи за послуги, які надаються ним в Україні, виключно в гривнях.</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51" w:name="_Toc52382659"/>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76</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Доступ до платіжних систем</w:t>
      </w:r>
      <w:bookmarkEnd w:id="151"/>
    </w:p>
    <w:p w:rsidR="00B2373C" w:rsidRDefault="009940EE" w:rsidP="00C65CB1">
      <w:pPr>
        <w:pStyle w:val="1"/>
        <w:numPr>
          <w:ilvl w:val="0"/>
          <w:numId w:val="69"/>
        </w:numPr>
        <w:spacing w:before="0" w:beforeAutospacing="0" w:after="0" w:afterAutospacing="0"/>
        <w:ind w:left="0" w:firstLine="567"/>
        <w:jc w:val="both"/>
        <w:rPr>
          <w:sz w:val="28"/>
          <w:szCs w:val="28"/>
        </w:rPr>
      </w:pPr>
      <w:r w:rsidRPr="00FF391B">
        <w:rPr>
          <w:sz w:val="28"/>
          <w:szCs w:val="28"/>
        </w:rPr>
        <w:t>Оператори платіжних систем зобов</w:t>
      </w:r>
      <w:r>
        <w:rPr>
          <w:sz w:val="28"/>
          <w:szCs w:val="28"/>
        </w:rPr>
        <w:t>’</w:t>
      </w:r>
      <w:r w:rsidRPr="00FF391B">
        <w:rPr>
          <w:sz w:val="28"/>
          <w:szCs w:val="28"/>
        </w:rPr>
        <w:t>язані забезпечити однакові недискримінаційні та об’єктивні умови участі в платіжній системі будь-яким надавачам платіжних послуг відповідно до правил платіжної системи та цього Закону.</w:t>
      </w:r>
    </w:p>
    <w:p w:rsidR="00B2373C" w:rsidRDefault="009940EE" w:rsidP="00C65CB1">
      <w:pPr>
        <w:pStyle w:val="1"/>
        <w:numPr>
          <w:ilvl w:val="0"/>
          <w:numId w:val="69"/>
        </w:numPr>
        <w:spacing w:before="0" w:beforeAutospacing="0" w:after="0" w:afterAutospacing="0"/>
        <w:ind w:left="0" w:firstLine="567"/>
        <w:jc w:val="both"/>
        <w:rPr>
          <w:sz w:val="28"/>
          <w:szCs w:val="28"/>
        </w:rPr>
      </w:pPr>
      <w:r w:rsidRPr="00FF391B">
        <w:rPr>
          <w:sz w:val="28"/>
          <w:szCs w:val="28"/>
        </w:rPr>
        <w:t xml:space="preserve"> Правила платіжної системи, </w:t>
      </w:r>
      <w:r>
        <w:rPr>
          <w:sz w:val="28"/>
          <w:szCs w:val="28"/>
        </w:rPr>
        <w:t>у</w:t>
      </w:r>
      <w:r w:rsidRPr="00FF391B">
        <w:rPr>
          <w:sz w:val="28"/>
          <w:szCs w:val="28"/>
        </w:rPr>
        <w:t xml:space="preserve"> тому числі створеної нерезидентом, не повинні містити заборон</w:t>
      </w:r>
      <w:r>
        <w:rPr>
          <w:sz w:val="28"/>
          <w:szCs w:val="28"/>
        </w:rPr>
        <w:t>и</w:t>
      </w:r>
      <w:r w:rsidRPr="00FF391B">
        <w:rPr>
          <w:sz w:val="28"/>
          <w:szCs w:val="28"/>
        </w:rPr>
        <w:t xml:space="preserve"> учасникам діючої в Україні платіжної системи </w:t>
      </w:r>
      <w:r>
        <w:rPr>
          <w:sz w:val="28"/>
          <w:szCs w:val="28"/>
        </w:rPr>
        <w:t>брати</w:t>
      </w:r>
      <w:r w:rsidRPr="00FF391B">
        <w:rPr>
          <w:sz w:val="28"/>
          <w:szCs w:val="28"/>
        </w:rPr>
        <w:t xml:space="preserve"> участь </w:t>
      </w:r>
      <w:r>
        <w:rPr>
          <w:sz w:val="28"/>
          <w:szCs w:val="28"/>
        </w:rPr>
        <w:t>в</w:t>
      </w:r>
      <w:r w:rsidRPr="00FF391B">
        <w:rPr>
          <w:sz w:val="28"/>
          <w:szCs w:val="28"/>
        </w:rPr>
        <w:t xml:space="preserve"> іншій платіжній системі. Надавач</w:t>
      </w:r>
      <w:r w:rsidRPr="00FF391B">
        <w:rPr>
          <w:sz w:val="28"/>
          <w:szCs w:val="28"/>
          <w:lang w:val="ru-RU"/>
        </w:rPr>
        <w:t>у</w:t>
      </w:r>
      <w:r w:rsidRPr="00FF391B">
        <w:rPr>
          <w:sz w:val="28"/>
          <w:szCs w:val="28"/>
        </w:rPr>
        <w:t xml:space="preserve"> платіжних послуг забороняється укладати договір участі </w:t>
      </w:r>
      <w:r>
        <w:rPr>
          <w:sz w:val="28"/>
          <w:szCs w:val="28"/>
        </w:rPr>
        <w:t>в</w:t>
      </w:r>
      <w:r w:rsidRPr="00FF391B">
        <w:rPr>
          <w:sz w:val="28"/>
          <w:szCs w:val="28"/>
        </w:rPr>
        <w:t xml:space="preserve"> платіжній системі, правила якої передбачають обмеження його прав щодо участі </w:t>
      </w:r>
      <w:r>
        <w:rPr>
          <w:sz w:val="28"/>
          <w:szCs w:val="28"/>
        </w:rPr>
        <w:t>в</w:t>
      </w:r>
      <w:r w:rsidRPr="00FF391B">
        <w:rPr>
          <w:sz w:val="28"/>
          <w:szCs w:val="28"/>
        </w:rPr>
        <w:t xml:space="preserve"> інших платіжних системах, </w:t>
      </w:r>
      <w:r>
        <w:rPr>
          <w:sz w:val="28"/>
          <w:szCs w:val="28"/>
        </w:rPr>
        <w:t>у</w:t>
      </w:r>
      <w:r w:rsidRPr="00FF391B">
        <w:rPr>
          <w:sz w:val="28"/>
          <w:szCs w:val="28"/>
        </w:rPr>
        <w:t xml:space="preserve"> тому числі міжнародних.</w:t>
      </w:r>
    </w:p>
    <w:p w:rsidR="00B2373C" w:rsidRDefault="009940EE" w:rsidP="00C65CB1">
      <w:pPr>
        <w:pStyle w:val="1"/>
        <w:numPr>
          <w:ilvl w:val="0"/>
          <w:numId w:val="69"/>
        </w:numPr>
        <w:spacing w:before="0" w:beforeAutospacing="0" w:after="0" w:afterAutospacing="0"/>
        <w:ind w:left="0" w:firstLine="567"/>
        <w:jc w:val="both"/>
        <w:rPr>
          <w:sz w:val="28"/>
          <w:szCs w:val="28"/>
        </w:rPr>
      </w:pPr>
      <w:r w:rsidRPr="00FF391B">
        <w:rPr>
          <w:sz w:val="28"/>
          <w:szCs w:val="28"/>
        </w:rPr>
        <w:t>Учасники платіжних систем зобов</w:t>
      </w:r>
      <w:r>
        <w:rPr>
          <w:sz w:val="28"/>
          <w:szCs w:val="28"/>
        </w:rPr>
        <w:t>’</w:t>
      </w:r>
      <w:r w:rsidRPr="00FF391B">
        <w:rPr>
          <w:sz w:val="28"/>
          <w:szCs w:val="28"/>
        </w:rPr>
        <w:t xml:space="preserve">язані надавати користувачам незалежно від їх місцезнаходження (місця проживання) однаковий доступ до отримання платіжних послуг </w:t>
      </w:r>
      <w:r>
        <w:rPr>
          <w:sz w:val="28"/>
          <w:szCs w:val="28"/>
        </w:rPr>
        <w:t>щодо</w:t>
      </w:r>
      <w:r w:rsidRPr="00FF391B">
        <w:rPr>
          <w:sz w:val="28"/>
          <w:szCs w:val="28"/>
        </w:rPr>
        <w:t xml:space="preserve"> виконання платіжних операцій з використанням цих платіжних систем та забезпечувати надання необхідної інформації для захисту прав споживачів таких послуг, забезпечивши таку можливість у всіх своїх відокремлених підрозділах, в яких здійснюється обслуговування.</w:t>
      </w:r>
    </w:p>
    <w:p w:rsidR="002C1140" w:rsidRDefault="002C1140" w:rsidP="002C1140">
      <w:pPr>
        <w:pStyle w:val="1"/>
        <w:numPr>
          <w:ilvl w:val="0"/>
          <w:numId w:val="0"/>
        </w:numPr>
        <w:spacing w:before="0" w:beforeAutospacing="0" w:after="0" w:afterAutospacing="0"/>
        <w:ind w:left="567"/>
        <w:jc w:val="both"/>
        <w:rPr>
          <w:sz w:val="28"/>
          <w:szCs w:val="28"/>
        </w:rPr>
      </w:pPr>
    </w:p>
    <w:p w:rsidR="005F17D7" w:rsidRPr="005F17D7" w:rsidRDefault="005F17D7" w:rsidP="005F17D7">
      <w:bookmarkStart w:id="152" w:name="_Toc52382660"/>
    </w:p>
    <w:p w:rsidR="00B2373C" w:rsidRDefault="009940EE" w:rsidP="00B2373C">
      <w:pPr>
        <w:pStyle w:val="10"/>
        <w:spacing w:before="0" w:line="240" w:lineRule="auto"/>
        <w:ind w:firstLine="567"/>
        <w:jc w:val="center"/>
        <w:rPr>
          <w:rFonts w:ascii="Times New Roman" w:hAnsi="Times New Roman"/>
          <w:b/>
          <w:color w:val="auto"/>
          <w:sz w:val="28"/>
          <w:szCs w:val="28"/>
        </w:rPr>
      </w:pPr>
      <w:r w:rsidRPr="00FF391B">
        <w:rPr>
          <w:rFonts w:ascii="Times New Roman" w:hAnsi="Times New Roman"/>
          <w:b/>
          <w:color w:val="auto"/>
          <w:sz w:val="28"/>
          <w:szCs w:val="28"/>
        </w:rPr>
        <w:t>РОЗДІЛ VI</w:t>
      </w:r>
      <w:r w:rsidR="002C1140">
        <w:rPr>
          <w:rFonts w:ascii="Times New Roman" w:hAnsi="Times New Roman"/>
          <w:b/>
          <w:color w:val="auto"/>
          <w:sz w:val="28"/>
          <w:szCs w:val="28"/>
        </w:rPr>
        <w:t>.</w:t>
      </w:r>
      <w:r w:rsidRPr="00FF391B">
        <w:rPr>
          <w:rFonts w:ascii="Times New Roman" w:hAnsi="Times New Roman"/>
          <w:b/>
          <w:color w:val="auto"/>
          <w:sz w:val="28"/>
          <w:szCs w:val="28"/>
        </w:rPr>
        <w:br/>
        <w:t>ДЕРЖАВНЕ РЕГУЛЮВАННЯ ТА ЗАХОДИ ВПЛИВУ</w:t>
      </w:r>
      <w:bookmarkEnd w:id="152"/>
    </w:p>
    <w:p w:rsidR="002C1140" w:rsidRPr="002C1140" w:rsidRDefault="002C1140" w:rsidP="002C1140"/>
    <w:p w:rsidR="00B2373C" w:rsidRDefault="009940EE" w:rsidP="00B2373C">
      <w:pPr>
        <w:pStyle w:val="a5"/>
        <w:spacing w:before="0"/>
        <w:jc w:val="center"/>
        <w:outlineLvl w:val="2"/>
        <w:rPr>
          <w:rFonts w:ascii="Times New Roman" w:hAnsi="Times New Roman"/>
          <w:b/>
          <w:sz w:val="28"/>
          <w:szCs w:val="28"/>
          <w:lang w:eastAsia="uk-UA"/>
        </w:rPr>
      </w:pPr>
      <w:bookmarkStart w:id="153" w:name="_Toc52382661"/>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77</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xml:space="preserve">. </w:t>
      </w:r>
      <w:r w:rsidRPr="00FF391B">
        <w:rPr>
          <w:rFonts w:ascii="Times New Roman" w:hAnsi="Times New Roman"/>
          <w:b/>
          <w:sz w:val="28"/>
          <w:szCs w:val="28"/>
        </w:rPr>
        <w:t>Мета</w:t>
      </w:r>
      <w:r w:rsidRPr="00FF391B">
        <w:rPr>
          <w:rFonts w:ascii="Times New Roman" w:hAnsi="Times New Roman"/>
          <w:b/>
          <w:sz w:val="28"/>
          <w:szCs w:val="28"/>
          <w:lang w:eastAsia="uk-UA"/>
        </w:rPr>
        <w:t xml:space="preserve"> державного регулювання</w:t>
      </w:r>
      <w:bookmarkEnd w:id="153"/>
    </w:p>
    <w:p w:rsidR="00B2373C" w:rsidRDefault="009940EE" w:rsidP="00C65CB1">
      <w:pPr>
        <w:pStyle w:val="1"/>
        <w:numPr>
          <w:ilvl w:val="0"/>
          <w:numId w:val="70"/>
        </w:numPr>
        <w:spacing w:before="0" w:beforeAutospacing="0" w:after="0" w:afterAutospacing="0"/>
        <w:ind w:left="0" w:firstLine="567"/>
        <w:jc w:val="both"/>
        <w:rPr>
          <w:sz w:val="28"/>
          <w:szCs w:val="28"/>
        </w:rPr>
      </w:pPr>
      <w:r w:rsidRPr="00FF391B">
        <w:rPr>
          <w:sz w:val="28"/>
          <w:szCs w:val="28"/>
        </w:rPr>
        <w:t xml:space="preserve">Метою державного регулювання платіжного ринку є: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lastRenderedPageBreak/>
        <w:t xml:space="preserve">проведення єдиної та ефективної державної політики у сфері функціонування платіжного ринку;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захист прав користувачів;</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створення сприятливих умов для розвитку та функціонування платіжного ринку;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сприяння розвитку інновацій та технологій на платіжному ринку;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забезпечення рівних можливостей для доступу до платіжних послуг та захисту прав учасників платіжного ринку;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до</w:t>
      </w:r>
      <w:r>
        <w:rPr>
          <w:sz w:val="28"/>
          <w:szCs w:val="28"/>
        </w:rPr>
        <w:t>тримання</w:t>
      </w:r>
      <w:r w:rsidRPr="00FF391B">
        <w:rPr>
          <w:sz w:val="28"/>
          <w:szCs w:val="28"/>
        </w:rPr>
        <w:t xml:space="preserve"> учасниками платіжного ринку вимог законодавства</w:t>
      </w:r>
      <w:r>
        <w:rPr>
          <w:sz w:val="28"/>
          <w:szCs w:val="28"/>
        </w:rPr>
        <w:t xml:space="preserve"> України</w:t>
      </w:r>
      <w:r w:rsidRPr="00FF391B">
        <w:rPr>
          <w:sz w:val="28"/>
          <w:szCs w:val="28"/>
        </w:rPr>
        <w:t xml:space="preserve">;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запобігання монополізації та створення умов </w:t>
      </w:r>
      <w:r>
        <w:rPr>
          <w:sz w:val="28"/>
          <w:szCs w:val="28"/>
        </w:rPr>
        <w:t xml:space="preserve">для </w:t>
      </w:r>
      <w:r w:rsidRPr="00FF391B">
        <w:rPr>
          <w:sz w:val="28"/>
          <w:szCs w:val="28"/>
        </w:rPr>
        <w:t xml:space="preserve">розвитку добросовісної конкуренції на платіжному ринку;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контроль за прозорістю та відкритістю платіжного ринку; </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сприяння інтеграції в європейський та світовий платіжні ринки.</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54" w:name="_Toc52382662"/>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78</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Орган, що здійснює державне регулювання платіжного ринку</w:t>
      </w:r>
      <w:bookmarkEnd w:id="154"/>
      <w:r w:rsidRPr="00FF391B">
        <w:rPr>
          <w:rFonts w:ascii="Times New Roman" w:hAnsi="Times New Roman"/>
          <w:b/>
          <w:sz w:val="28"/>
          <w:szCs w:val="28"/>
          <w:lang w:eastAsia="uk-UA"/>
        </w:rPr>
        <w:t xml:space="preserve"> </w:t>
      </w:r>
    </w:p>
    <w:p w:rsidR="00B2373C" w:rsidRDefault="009940EE" w:rsidP="00C65CB1">
      <w:pPr>
        <w:pStyle w:val="1"/>
        <w:numPr>
          <w:ilvl w:val="0"/>
          <w:numId w:val="71"/>
        </w:numPr>
        <w:spacing w:before="0" w:beforeAutospacing="0" w:after="0" w:afterAutospacing="0"/>
        <w:ind w:left="0" w:firstLine="567"/>
        <w:jc w:val="both"/>
        <w:rPr>
          <w:sz w:val="28"/>
          <w:szCs w:val="28"/>
        </w:rPr>
      </w:pPr>
      <w:r w:rsidRPr="00FF391B">
        <w:rPr>
          <w:sz w:val="28"/>
          <w:szCs w:val="28"/>
        </w:rPr>
        <w:t xml:space="preserve"> Національни</w:t>
      </w:r>
      <w:r>
        <w:rPr>
          <w:sz w:val="28"/>
          <w:szCs w:val="28"/>
        </w:rPr>
        <w:t>й</w:t>
      </w:r>
      <w:r w:rsidRPr="00FF391B">
        <w:rPr>
          <w:sz w:val="28"/>
          <w:szCs w:val="28"/>
        </w:rPr>
        <w:t xml:space="preserve"> банк України</w:t>
      </w:r>
      <w:r>
        <w:rPr>
          <w:sz w:val="28"/>
          <w:szCs w:val="28"/>
        </w:rPr>
        <w:t xml:space="preserve"> </w:t>
      </w:r>
      <w:r w:rsidRPr="00D40916">
        <w:rPr>
          <w:sz w:val="28"/>
          <w:szCs w:val="28"/>
        </w:rPr>
        <w:t>здійснює</w:t>
      </w:r>
      <w:r>
        <w:rPr>
          <w:sz w:val="28"/>
          <w:szCs w:val="28"/>
        </w:rPr>
        <w:t xml:space="preserve"> </w:t>
      </w:r>
      <w:r w:rsidRPr="00D40916">
        <w:rPr>
          <w:sz w:val="28"/>
          <w:szCs w:val="28"/>
        </w:rPr>
        <w:t>державне регулювання платіжного ринку</w:t>
      </w:r>
      <w:r w:rsidRPr="00FF391B">
        <w:rPr>
          <w:sz w:val="28"/>
          <w:szCs w:val="28"/>
        </w:rPr>
        <w:t>.</w:t>
      </w:r>
    </w:p>
    <w:p w:rsidR="00B2373C" w:rsidRDefault="009940EE" w:rsidP="00C65CB1">
      <w:pPr>
        <w:pStyle w:val="1"/>
        <w:numPr>
          <w:ilvl w:val="0"/>
          <w:numId w:val="71"/>
        </w:numPr>
        <w:spacing w:before="0" w:beforeAutospacing="0" w:after="0" w:afterAutospacing="0"/>
        <w:ind w:left="0" w:firstLine="567"/>
        <w:jc w:val="both"/>
        <w:rPr>
          <w:sz w:val="28"/>
          <w:szCs w:val="28"/>
        </w:rPr>
      </w:pPr>
      <w:r w:rsidRPr="00FF391B">
        <w:rPr>
          <w:sz w:val="28"/>
          <w:szCs w:val="28"/>
        </w:rPr>
        <w:t xml:space="preserve">Антимонопольний комітет України та інші </w:t>
      </w:r>
      <w:r>
        <w:rPr>
          <w:sz w:val="28"/>
          <w:szCs w:val="28"/>
        </w:rPr>
        <w:t xml:space="preserve">органи </w:t>
      </w:r>
      <w:r w:rsidRPr="00FF391B">
        <w:rPr>
          <w:sz w:val="28"/>
          <w:szCs w:val="28"/>
        </w:rPr>
        <w:t>державн</w:t>
      </w:r>
      <w:r>
        <w:rPr>
          <w:sz w:val="28"/>
          <w:szCs w:val="28"/>
        </w:rPr>
        <w:t>ої влади</w:t>
      </w:r>
      <w:r w:rsidRPr="00FF391B">
        <w:rPr>
          <w:sz w:val="28"/>
          <w:szCs w:val="28"/>
        </w:rPr>
        <w:t xml:space="preserve"> </w:t>
      </w:r>
      <w:r>
        <w:rPr>
          <w:sz w:val="28"/>
          <w:szCs w:val="28"/>
        </w:rPr>
        <w:t xml:space="preserve">України </w:t>
      </w:r>
      <w:r w:rsidRPr="00FF391B">
        <w:rPr>
          <w:sz w:val="28"/>
          <w:szCs w:val="28"/>
        </w:rPr>
        <w:t xml:space="preserve">здійснюють контроль за діяльністю учасників платіжного ринку та отримують від них інформацію </w:t>
      </w:r>
      <w:r>
        <w:rPr>
          <w:sz w:val="28"/>
          <w:szCs w:val="28"/>
        </w:rPr>
        <w:t>в</w:t>
      </w:r>
      <w:r w:rsidRPr="00FF391B">
        <w:rPr>
          <w:sz w:val="28"/>
          <w:szCs w:val="28"/>
        </w:rPr>
        <w:t xml:space="preserve"> межах своїх повноважень, визначених зако</w:t>
      </w:r>
      <w:r>
        <w:rPr>
          <w:sz w:val="28"/>
          <w:szCs w:val="28"/>
        </w:rPr>
        <w:t>нодавством України</w:t>
      </w:r>
      <w:r w:rsidRPr="00FF391B">
        <w:rPr>
          <w:sz w:val="28"/>
          <w:szCs w:val="28"/>
        </w:rPr>
        <w:t>.</w:t>
      </w:r>
    </w:p>
    <w:p w:rsidR="00B2373C" w:rsidRDefault="009940EE" w:rsidP="00C65CB1">
      <w:pPr>
        <w:pStyle w:val="1"/>
        <w:numPr>
          <w:ilvl w:val="0"/>
          <w:numId w:val="71"/>
        </w:numPr>
        <w:spacing w:before="0" w:beforeAutospacing="0" w:after="0" w:afterAutospacing="0"/>
        <w:ind w:left="0" w:firstLine="567"/>
        <w:jc w:val="both"/>
        <w:rPr>
          <w:sz w:val="28"/>
          <w:szCs w:val="28"/>
        </w:rPr>
      </w:pPr>
      <w:r w:rsidRPr="00FF391B">
        <w:rPr>
          <w:sz w:val="28"/>
          <w:szCs w:val="28"/>
        </w:rPr>
        <w:t>Державне регулювання діяльності з надання платіжних послуг здійснюється відповідно до цього Закону</w:t>
      </w:r>
      <w:r>
        <w:rPr>
          <w:sz w:val="28"/>
          <w:szCs w:val="28"/>
        </w:rPr>
        <w:t>,</w:t>
      </w:r>
      <w:r w:rsidRPr="00FF391B">
        <w:rPr>
          <w:sz w:val="28"/>
          <w:szCs w:val="28"/>
        </w:rPr>
        <w:t xml:space="preserve"> інших актів законодавства.</w:t>
      </w:r>
    </w:p>
    <w:p w:rsidR="00B2373C" w:rsidRDefault="009940EE" w:rsidP="00C65CB1">
      <w:pPr>
        <w:pStyle w:val="1"/>
        <w:numPr>
          <w:ilvl w:val="0"/>
          <w:numId w:val="71"/>
        </w:numPr>
        <w:spacing w:before="0" w:beforeAutospacing="0" w:after="0" w:afterAutospacing="0"/>
        <w:ind w:left="0" w:firstLine="567"/>
        <w:jc w:val="both"/>
        <w:rPr>
          <w:sz w:val="28"/>
          <w:szCs w:val="28"/>
        </w:rPr>
      </w:pPr>
      <w:r w:rsidRPr="00693E83">
        <w:rPr>
          <w:sz w:val="28"/>
          <w:szCs w:val="28"/>
        </w:rPr>
        <w:t xml:space="preserve"> </w:t>
      </w:r>
      <w:r w:rsidRPr="00693E83">
        <w:rPr>
          <w:sz w:val="28"/>
          <w:szCs w:val="28"/>
          <w:lang w:val="ru-RU"/>
        </w:rPr>
        <w:t>Національний банк України, ц</w:t>
      </w:r>
      <w:r w:rsidRPr="00693E83">
        <w:rPr>
          <w:sz w:val="28"/>
          <w:szCs w:val="28"/>
          <w:lang w:eastAsia="en-US"/>
        </w:rPr>
        <w:t>ентральний орган виконавчої влади, що реалізує державну політику у сфері державного контролю за додержанням законодавства про захист прав споживачів</w:t>
      </w:r>
      <w:r w:rsidRPr="00693E83">
        <w:rPr>
          <w:sz w:val="28"/>
          <w:szCs w:val="28"/>
          <w:lang w:val="ru-RU" w:eastAsia="en-US"/>
        </w:rPr>
        <w:t xml:space="preserve"> </w:t>
      </w:r>
      <w:r w:rsidRPr="00693E83">
        <w:rPr>
          <w:sz w:val="28"/>
          <w:szCs w:val="28"/>
        </w:rPr>
        <w:t>та їх посадові особи здійснюють нагляд за додержанням законодавства про захист прав споживачів платіжних послуг, забезпечують реалізацію державної політики щодо захисту прав споживачів платіжних послуг у межах своєї компетенції, визначеної законодавством України, у порядку, установленому нормативно-правовими актами таких органів.</w:t>
      </w:r>
    </w:p>
    <w:p w:rsidR="00B2373C" w:rsidRDefault="009940EE" w:rsidP="00C65CB1">
      <w:pPr>
        <w:pStyle w:val="1"/>
        <w:numPr>
          <w:ilvl w:val="0"/>
          <w:numId w:val="71"/>
        </w:numPr>
        <w:spacing w:before="0" w:beforeAutospacing="0" w:after="0" w:afterAutospacing="0"/>
        <w:ind w:left="0" w:firstLine="567"/>
        <w:jc w:val="both"/>
        <w:rPr>
          <w:sz w:val="28"/>
          <w:szCs w:val="28"/>
        </w:rPr>
      </w:pPr>
      <w:r w:rsidRPr="00FF391B">
        <w:rPr>
          <w:sz w:val="28"/>
          <w:szCs w:val="28"/>
        </w:rPr>
        <w:t>Контроль за дотриманням учасниками платіжного ринку</w:t>
      </w:r>
      <w:r>
        <w:rPr>
          <w:sz w:val="28"/>
          <w:szCs w:val="28"/>
        </w:rPr>
        <w:t xml:space="preserve"> Законів та</w:t>
      </w:r>
      <w:r w:rsidRPr="00FF391B">
        <w:rPr>
          <w:sz w:val="28"/>
          <w:szCs w:val="28"/>
        </w:rPr>
        <w:t xml:space="preserve"> нормативно-правових актів Національного банку України, що регламентують порядок проведення платіжних операцій, а також застосування відповідних заходів впливу, передбачених законодавством</w:t>
      </w:r>
      <w:r>
        <w:rPr>
          <w:sz w:val="28"/>
          <w:szCs w:val="28"/>
        </w:rPr>
        <w:t xml:space="preserve"> України</w:t>
      </w:r>
      <w:r w:rsidRPr="00FF391B">
        <w:rPr>
          <w:sz w:val="28"/>
          <w:szCs w:val="28"/>
        </w:rPr>
        <w:t>, покладаються на Національний банк України.</w:t>
      </w:r>
    </w:p>
    <w:p w:rsidR="00B2373C" w:rsidRDefault="009940EE" w:rsidP="00C65CB1">
      <w:pPr>
        <w:pStyle w:val="1"/>
        <w:numPr>
          <w:ilvl w:val="0"/>
          <w:numId w:val="71"/>
        </w:numPr>
        <w:spacing w:before="0" w:beforeAutospacing="0" w:after="0" w:afterAutospacing="0"/>
        <w:ind w:left="0" w:firstLine="567"/>
        <w:jc w:val="both"/>
        <w:rPr>
          <w:sz w:val="28"/>
          <w:szCs w:val="28"/>
        </w:rPr>
      </w:pPr>
      <w:r w:rsidRPr="00FF391B">
        <w:rPr>
          <w:sz w:val="28"/>
          <w:szCs w:val="28"/>
        </w:rPr>
        <w:t>Національний банк України має право встановлювати обов</w:t>
      </w:r>
      <w:r>
        <w:rPr>
          <w:sz w:val="28"/>
          <w:szCs w:val="28"/>
        </w:rPr>
        <w:t>’</w:t>
      </w:r>
      <w:r w:rsidRPr="00FF391B">
        <w:rPr>
          <w:sz w:val="28"/>
          <w:szCs w:val="28"/>
        </w:rPr>
        <w:t>язкові вимоги та обмеження щодо діяльності надавачів платіжних послуг, якщо діяльність або бездіяльність надавача платіжних послуг призвела або може призвести до порушення безпеки платіжних операцій, що мало або може мати наслідками фінансові втрати користувачів, або якщо така діяльність або бездіяльність надавача платіжних послуг становить загрозу безпеці платіжної інфраструктури.</w:t>
      </w:r>
    </w:p>
    <w:p w:rsidR="00B2373C" w:rsidRDefault="009940EE" w:rsidP="00C65CB1">
      <w:pPr>
        <w:pStyle w:val="1"/>
        <w:numPr>
          <w:ilvl w:val="0"/>
          <w:numId w:val="71"/>
        </w:numPr>
        <w:spacing w:before="0" w:beforeAutospacing="0" w:after="0" w:afterAutospacing="0"/>
        <w:ind w:left="0" w:firstLine="567"/>
        <w:jc w:val="both"/>
        <w:rPr>
          <w:sz w:val="28"/>
          <w:szCs w:val="28"/>
        </w:rPr>
      </w:pPr>
      <w:r w:rsidRPr="00FF391B">
        <w:rPr>
          <w:sz w:val="28"/>
          <w:szCs w:val="28"/>
        </w:rPr>
        <w:lastRenderedPageBreak/>
        <w:t>Комітет з питань нагляду та регулювання діяльності ринків небанківських фінансових послуг Національного банку України має право своїм рішенням відносити діяльність осіб, які не отримали ліцензій Національного банку України та не здійснили авторизацію діяльності з надання платіжних послуг (обмежених платіжних послуг) до таких, що здійснюють надання платіжних послуг без ліцензування та реєстрації для притягнення до відповідальності у встановленому законо</w:t>
      </w:r>
      <w:r>
        <w:rPr>
          <w:sz w:val="28"/>
          <w:szCs w:val="28"/>
        </w:rPr>
        <w:t>давством України</w:t>
      </w:r>
      <w:r w:rsidRPr="00FF391B">
        <w:rPr>
          <w:sz w:val="28"/>
          <w:szCs w:val="28"/>
        </w:rPr>
        <w:t xml:space="preserve"> порядку.</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55" w:name="_Toc52382663"/>
      <w:r w:rsidRPr="00FF391B">
        <w:rPr>
          <w:rFonts w:ascii="Times New Roman" w:hAnsi="Times New Roman"/>
          <w:b/>
          <w:sz w:val="28"/>
          <w:szCs w:val="28"/>
          <w:lang w:eastAsia="uk-UA"/>
        </w:rPr>
        <w:t xml:space="preserve">Стаття </w:t>
      </w:r>
      <w:r>
        <w:rPr>
          <w:rFonts w:ascii="Times New Roman" w:hAnsi="Times New Roman"/>
          <w:b/>
          <w:noProof/>
          <w:sz w:val="28"/>
          <w:szCs w:val="28"/>
          <w:lang w:eastAsia="uk-UA"/>
        </w:rPr>
        <w:t>79</w:t>
      </w:r>
      <w:r w:rsidRPr="00FF391B">
        <w:rPr>
          <w:rFonts w:ascii="Times New Roman" w:hAnsi="Times New Roman"/>
          <w:b/>
          <w:sz w:val="28"/>
          <w:szCs w:val="28"/>
          <w:lang w:eastAsia="uk-UA"/>
        </w:rPr>
        <w:t>. Форми державного регулювання платіжного ринку</w:t>
      </w:r>
      <w:bookmarkEnd w:id="155"/>
    </w:p>
    <w:p w:rsidR="00B2373C" w:rsidRDefault="009940EE" w:rsidP="00C65CB1">
      <w:pPr>
        <w:pStyle w:val="1"/>
        <w:numPr>
          <w:ilvl w:val="0"/>
          <w:numId w:val="72"/>
        </w:numPr>
        <w:spacing w:before="0" w:beforeAutospacing="0" w:after="0" w:afterAutospacing="0"/>
        <w:ind w:left="0" w:firstLine="567"/>
        <w:jc w:val="both"/>
        <w:rPr>
          <w:sz w:val="28"/>
          <w:szCs w:val="28"/>
        </w:rPr>
      </w:pPr>
      <w:r w:rsidRPr="00FF391B">
        <w:rPr>
          <w:sz w:val="28"/>
          <w:szCs w:val="28"/>
        </w:rPr>
        <w:t xml:space="preserve">Державне регулювання платіжного ринку здійснюється </w:t>
      </w:r>
      <w:r>
        <w:rPr>
          <w:sz w:val="28"/>
          <w:szCs w:val="28"/>
        </w:rPr>
        <w:t>в</w:t>
      </w:r>
      <w:r w:rsidRPr="00FF391B">
        <w:rPr>
          <w:sz w:val="28"/>
          <w:szCs w:val="28"/>
        </w:rPr>
        <w:t xml:space="preserve"> таких формах: </w:t>
      </w:r>
    </w:p>
    <w:p w:rsidR="00B2373C" w:rsidRDefault="009940EE" w:rsidP="00C65CB1">
      <w:pPr>
        <w:pStyle w:val="1"/>
        <w:numPr>
          <w:ilvl w:val="1"/>
          <w:numId w:val="72"/>
        </w:numPr>
        <w:spacing w:before="0" w:beforeAutospacing="0" w:after="0" w:afterAutospacing="0"/>
        <w:ind w:left="0" w:firstLine="567"/>
        <w:jc w:val="both"/>
        <w:rPr>
          <w:sz w:val="28"/>
          <w:szCs w:val="28"/>
        </w:rPr>
      </w:pPr>
      <w:r w:rsidRPr="00FF391B">
        <w:rPr>
          <w:sz w:val="28"/>
          <w:szCs w:val="28"/>
        </w:rPr>
        <w:t>прийняття нормативно-правових актів</w:t>
      </w:r>
      <w:r>
        <w:rPr>
          <w:sz w:val="28"/>
          <w:szCs w:val="28"/>
        </w:rPr>
        <w:t>,</w:t>
      </w:r>
      <w:r w:rsidRPr="00FF391B">
        <w:rPr>
          <w:sz w:val="28"/>
          <w:szCs w:val="28"/>
        </w:rPr>
        <w:t xml:space="preserve"> передбачених цим Законом; </w:t>
      </w:r>
    </w:p>
    <w:p w:rsidR="00B2373C" w:rsidRDefault="009940EE" w:rsidP="00C65CB1">
      <w:pPr>
        <w:pStyle w:val="1"/>
        <w:numPr>
          <w:ilvl w:val="1"/>
          <w:numId w:val="72"/>
        </w:numPr>
        <w:spacing w:before="0" w:beforeAutospacing="0" w:after="0" w:afterAutospacing="0"/>
        <w:ind w:left="0" w:firstLine="567"/>
        <w:jc w:val="both"/>
        <w:rPr>
          <w:sz w:val="28"/>
          <w:szCs w:val="28"/>
        </w:rPr>
      </w:pPr>
      <w:r w:rsidRPr="00FF391B">
        <w:rPr>
          <w:sz w:val="28"/>
          <w:szCs w:val="28"/>
        </w:rPr>
        <w:t>ліцензування та реєстрація діяльності з надання платіжних послуг (обмежених платіжних послуг);</w:t>
      </w:r>
    </w:p>
    <w:p w:rsidR="00B2373C" w:rsidRDefault="009940EE" w:rsidP="00C65CB1">
      <w:pPr>
        <w:pStyle w:val="1"/>
        <w:numPr>
          <w:ilvl w:val="1"/>
          <w:numId w:val="72"/>
        </w:numPr>
        <w:spacing w:before="0" w:beforeAutospacing="0" w:after="0" w:afterAutospacing="0"/>
        <w:ind w:left="0" w:firstLine="567"/>
        <w:jc w:val="both"/>
        <w:rPr>
          <w:sz w:val="28"/>
          <w:szCs w:val="28"/>
        </w:rPr>
      </w:pPr>
      <w:r w:rsidRPr="00FF391B">
        <w:rPr>
          <w:sz w:val="28"/>
          <w:szCs w:val="28"/>
        </w:rPr>
        <w:t>ведення Реєстру;</w:t>
      </w:r>
    </w:p>
    <w:p w:rsidR="00B2373C" w:rsidRDefault="009940EE" w:rsidP="00C65CB1">
      <w:pPr>
        <w:pStyle w:val="1"/>
        <w:numPr>
          <w:ilvl w:val="1"/>
          <w:numId w:val="72"/>
        </w:numPr>
        <w:spacing w:before="0" w:beforeAutospacing="0" w:after="0" w:afterAutospacing="0"/>
        <w:ind w:left="0" w:firstLine="567"/>
        <w:jc w:val="both"/>
        <w:rPr>
          <w:sz w:val="28"/>
          <w:szCs w:val="28"/>
        </w:rPr>
      </w:pPr>
      <w:r w:rsidRPr="00FF391B">
        <w:rPr>
          <w:sz w:val="28"/>
          <w:szCs w:val="28"/>
        </w:rPr>
        <w:t>створення регуляторної платформи для тестування інноваційних платіжних послуг, супровідних послуг, технологій та інструментів на платіжному ринку;</w:t>
      </w:r>
    </w:p>
    <w:p w:rsidR="00B2373C" w:rsidRDefault="009940EE" w:rsidP="00C65CB1">
      <w:pPr>
        <w:pStyle w:val="1"/>
        <w:numPr>
          <w:ilvl w:val="1"/>
          <w:numId w:val="72"/>
        </w:numPr>
        <w:spacing w:before="0" w:beforeAutospacing="0" w:after="0" w:afterAutospacing="0"/>
        <w:ind w:left="0" w:firstLine="567"/>
        <w:jc w:val="both"/>
        <w:rPr>
          <w:sz w:val="28"/>
          <w:szCs w:val="28"/>
        </w:rPr>
      </w:pPr>
      <w:r>
        <w:rPr>
          <w:sz w:val="28"/>
          <w:szCs w:val="28"/>
        </w:rPr>
        <w:t>у</w:t>
      </w:r>
      <w:r w:rsidRPr="00FF391B">
        <w:rPr>
          <w:sz w:val="28"/>
          <w:szCs w:val="28"/>
        </w:rPr>
        <w:t xml:space="preserve">становлення правил і стандартів </w:t>
      </w:r>
      <w:r>
        <w:rPr>
          <w:sz w:val="28"/>
          <w:szCs w:val="28"/>
        </w:rPr>
        <w:t>виконання</w:t>
      </w:r>
      <w:r w:rsidRPr="00FF391B">
        <w:rPr>
          <w:sz w:val="28"/>
          <w:szCs w:val="28"/>
        </w:rPr>
        <w:t xml:space="preserve"> платіжних операцій, надання послуг на платіжному ринку та контролю за їх дотриманням; </w:t>
      </w:r>
    </w:p>
    <w:p w:rsidR="00B2373C" w:rsidRDefault="009940EE" w:rsidP="00C65CB1">
      <w:pPr>
        <w:pStyle w:val="1"/>
        <w:numPr>
          <w:ilvl w:val="1"/>
          <w:numId w:val="72"/>
        </w:numPr>
        <w:spacing w:before="0" w:beforeAutospacing="0" w:after="0" w:afterAutospacing="0"/>
        <w:ind w:left="0" w:firstLine="567"/>
        <w:jc w:val="both"/>
        <w:rPr>
          <w:sz w:val="28"/>
          <w:szCs w:val="28"/>
        </w:rPr>
      </w:pPr>
      <w:r w:rsidRPr="00FF391B">
        <w:rPr>
          <w:sz w:val="28"/>
          <w:szCs w:val="28"/>
        </w:rPr>
        <w:t>нагляд за діяльністю учасників платіжного ринку;</w:t>
      </w:r>
    </w:p>
    <w:p w:rsidR="00B2373C" w:rsidRDefault="009940EE" w:rsidP="00C65CB1">
      <w:pPr>
        <w:pStyle w:val="1"/>
        <w:numPr>
          <w:ilvl w:val="1"/>
          <w:numId w:val="72"/>
        </w:numPr>
        <w:spacing w:before="0" w:beforeAutospacing="0" w:after="0" w:afterAutospacing="0"/>
        <w:ind w:left="0" w:firstLine="567"/>
        <w:jc w:val="both"/>
        <w:rPr>
          <w:sz w:val="28"/>
          <w:szCs w:val="28"/>
        </w:rPr>
      </w:pPr>
      <w:r w:rsidRPr="00FF391B">
        <w:rPr>
          <w:sz w:val="28"/>
          <w:szCs w:val="28"/>
        </w:rPr>
        <w:t xml:space="preserve">здійснення захисту прав споживачів на </w:t>
      </w:r>
      <w:r w:rsidR="0032759B">
        <w:rPr>
          <w:sz w:val="28"/>
          <w:szCs w:val="28"/>
        </w:rPr>
        <w:t xml:space="preserve">платіжному </w:t>
      </w:r>
      <w:r w:rsidRPr="00FF391B">
        <w:rPr>
          <w:sz w:val="28"/>
          <w:szCs w:val="28"/>
        </w:rPr>
        <w:t xml:space="preserve">ринку  шляхом застосування </w:t>
      </w:r>
      <w:r>
        <w:rPr>
          <w:sz w:val="28"/>
          <w:szCs w:val="28"/>
        </w:rPr>
        <w:t>в</w:t>
      </w:r>
      <w:r w:rsidRPr="00FF391B">
        <w:rPr>
          <w:sz w:val="28"/>
          <w:szCs w:val="28"/>
        </w:rPr>
        <w:t xml:space="preserve"> межах своїх повноважень заходів впливу з метою запобігання і припинення порушень законодавства на</w:t>
      </w:r>
      <w:r w:rsidR="0032759B">
        <w:rPr>
          <w:sz w:val="28"/>
          <w:szCs w:val="28"/>
        </w:rPr>
        <w:t xml:space="preserve"> платіжному</w:t>
      </w:r>
      <w:r w:rsidRPr="00FF391B">
        <w:rPr>
          <w:sz w:val="28"/>
          <w:szCs w:val="28"/>
        </w:rPr>
        <w:t xml:space="preserve"> ринку;</w:t>
      </w:r>
    </w:p>
    <w:p w:rsidR="00B2373C" w:rsidRDefault="009940EE" w:rsidP="00C65CB1">
      <w:pPr>
        <w:pStyle w:val="1"/>
        <w:numPr>
          <w:ilvl w:val="1"/>
          <w:numId w:val="72"/>
        </w:numPr>
        <w:spacing w:before="0" w:beforeAutospacing="0" w:after="0" w:afterAutospacing="0"/>
        <w:ind w:left="0" w:firstLine="567"/>
        <w:jc w:val="both"/>
        <w:rPr>
          <w:sz w:val="28"/>
          <w:szCs w:val="28"/>
        </w:rPr>
      </w:pPr>
      <w:r w:rsidRPr="00FF391B">
        <w:rPr>
          <w:sz w:val="28"/>
          <w:szCs w:val="28"/>
        </w:rPr>
        <w:t>надсилання об</w:t>
      </w:r>
      <w:r>
        <w:rPr>
          <w:sz w:val="28"/>
          <w:szCs w:val="28"/>
        </w:rPr>
        <w:t>’</w:t>
      </w:r>
      <w:r w:rsidRPr="00FF391B">
        <w:rPr>
          <w:sz w:val="28"/>
          <w:szCs w:val="28"/>
        </w:rPr>
        <w:t>єктам нагляду Національного банку України обов</w:t>
      </w:r>
      <w:r>
        <w:rPr>
          <w:sz w:val="28"/>
          <w:szCs w:val="28"/>
        </w:rPr>
        <w:t>’</w:t>
      </w:r>
      <w:r w:rsidRPr="00FF391B">
        <w:rPr>
          <w:sz w:val="28"/>
          <w:szCs w:val="28"/>
        </w:rPr>
        <w:t>язкових до виконання розпоряджень про усунення порушень законодавства про платіжні послуги та захист прав споживачів платіжних послуг та вимога надання необхідних документів;</w:t>
      </w:r>
    </w:p>
    <w:p w:rsidR="00B2373C" w:rsidRDefault="009940EE" w:rsidP="00C65CB1">
      <w:pPr>
        <w:pStyle w:val="1"/>
        <w:numPr>
          <w:ilvl w:val="1"/>
          <w:numId w:val="72"/>
        </w:numPr>
        <w:spacing w:before="0" w:beforeAutospacing="0" w:after="0" w:afterAutospacing="0"/>
        <w:ind w:left="0" w:firstLine="567"/>
        <w:jc w:val="both"/>
        <w:rPr>
          <w:sz w:val="28"/>
          <w:szCs w:val="28"/>
        </w:rPr>
      </w:pPr>
      <w:r w:rsidRPr="00FF391B">
        <w:rPr>
          <w:sz w:val="28"/>
          <w:szCs w:val="28"/>
        </w:rPr>
        <w:t>оверсайт платіжної інфраструктури та платіжних інструментів;</w:t>
      </w:r>
    </w:p>
    <w:p w:rsidR="00B2373C" w:rsidRDefault="009940EE" w:rsidP="00C65CB1">
      <w:pPr>
        <w:pStyle w:val="1"/>
        <w:numPr>
          <w:ilvl w:val="1"/>
          <w:numId w:val="72"/>
        </w:numPr>
        <w:spacing w:before="0" w:beforeAutospacing="0" w:after="0" w:afterAutospacing="0"/>
        <w:ind w:left="0" w:firstLine="567"/>
        <w:jc w:val="both"/>
        <w:rPr>
          <w:sz w:val="28"/>
          <w:szCs w:val="28"/>
        </w:rPr>
      </w:pPr>
      <w:r w:rsidRPr="00FF391B">
        <w:rPr>
          <w:sz w:val="28"/>
          <w:szCs w:val="28"/>
        </w:rPr>
        <w:t xml:space="preserve">застосування Національним банком України заходів впливу </w:t>
      </w:r>
      <w:r>
        <w:rPr>
          <w:sz w:val="28"/>
          <w:szCs w:val="28"/>
        </w:rPr>
        <w:t>за допущені порушення</w:t>
      </w:r>
      <w:r w:rsidRPr="00FF391B">
        <w:rPr>
          <w:sz w:val="28"/>
          <w:szCs w:val="28"/>
        </w:rPr>
        <w:t>;</w:t>
      </w:r>
    </w:p>
    <w:p w:rsidR="00B2373C" w:rsidRDefault="009940EE" w:rsidP="00C65CB1">
      <w:pPr>
        <w:pStyle w:val="1"/>
        <w:numPr>
          <w:ilvl w:val="1"/>
          <w:numId w:val="72"/>
        </w:numPr>
        <w:spacing w:before="0" w:beforeAutospacing="0" w:after="0" w:afterAutospacing="0"/>
        <w:ind w:left="0" w:firstLine="567"/>
        <w:jc w:val="both"/>
        <w:rPr>
          <w:sz w:val="28"/>
          <w:szCs w:val="28"/>
        </w:rPr>
      </w:pPr>
      <w:r w:rsidRPr="00FF391B">
        <w:rPr>
          <w:sz w:val="28"/>
          <w:szCs w:val="28"/>
        </w:rPr>
        <w:t>проведення інших заходів, визначених Національним банком України.</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56" w:name="_Toc52382664"/>
      <w:r w:rsidRPr="00FF391B">
        <w:rPr>
          <w:rFonts w:ascii="Times New Roman" w:hAnsi="Times New Roman"/>
          <w:b/>
          <w:sz w:val="28"/>
          <w:szCs w:val="28"/>
          <w:lang w:eastAsia="uk-UA"/>
        </w:rPr>
        <w:t xml:space="preserve">Стаття </w:t>
      </w:r>
      <w:r>
        <w:rPr>
          <w:rFonts w:ascii="Times New Roman" w:hAnsi="Times New Roman"/>
          <w:b/>
          <w:noProof/>
          <w:sz w:val="28"/>
          <w:szCs w:val="28"/>
          <w:lang w:eastAsia="uk-UA"/>
        </w:rPr>
        <w:t>80</w:t>
      </w:r>
      <w:r w:rsidRPr="00FF391B">
        <w:rPr>
          <w:rFonts w:ascii="Times New Roman" w:hAnsi="Times New Roman"/>
          <w:b/>
          <w:sz w:val="28"/>
          <w:szCs w:val="28"/>
          <w:lang w:eastAsia="uk-UA"/>
        </w:rPr>
        <w:t>. Реєстр</w:t>
      </w:r>
      <w:bookmarkEnd w:id="156"/>
      <w:r w:rsidRPr="00FF391B">
        <w:rPr>
          <w:rFonts w:ascii="Times New Roman" w:hAnsi="Times New Roman"/>
          <w:b/>
          <w:sz w:val="28"/>
          <w:szCs w:val="28"/>
          <w:lang w:eastAsia="uk-UA"/>
        </w:rPr>
        <w:t xml:space="preserve"> </w:t>
      </w:r>
    </w:p>
    <w:p w:rsidR="00B2373C" w:rsidRDefault="009940EE" w:rsidP="00C65CB1">
      <w:pPr>
        <w:pStyle w:val="1"/>
        <w:numPr>
          <w:ilvl w:val="0"/>
          <w:numId w:val="73"/>
        </w:numPr>
        <w:spacing w:before="0" w:beforeAutospacing="0" w:after="0" w:afterAutospacing="0"/>
        <w:ind w:left="0" w:firstLine="567"/>
        <w:jc w:val="both"/>
        <w:rPr>
          <w:sz w:val="28"/>
          <w:szCs w:val="28"/>
        </w:rPr>
      </w:pPr>
      <w:r w:rsidRPr="00FF391B">
        <w:rPr>
          <w:sz w:val="28"/>
          <w:szCs w:val="28"/>
        </w:rPr>
        <w:t xml:space="preserve">Національний банк України здійснює ведення Реєстру. </w:t>
      </w:r>
    </w:p>
    <w:p w:rsidR="00B2373C" w:rsidRDefault="009940EE" w:rsidP="00C65CB1">
      <w:pPr>
        <w:pStyle w:val="1"/>
        <w:numPr>
          <w:ilvl w:val="0"/>
          <w:numId w:val="73"/>
        </w:numPr>
        <w:spacing w:before="0" w:beforeAutospacing="0" w:after="0" w:afterAutospacing="0"/>
        <w:ind w:left="0" w:firstLine="567"/>
        <w:jc w:val="both"/>
        <w:rPr>
          <w:sz w:val="28"/>
          <w:szCs w:val="28"/>
        </w:rPr>
      </w:pPr>
      <w:r w:rsidRPr="00FF391B">
        <w:rPr>
          <w:sz w:val="28"/>
          <w:szCs w:val="28"/>
        </w:rPr>
        <w:t>Національний банк України здійснює внесення до Реєстру відомостей щодо:</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надавачів платіжних послуг, які отримали ліцензію відповідно до цього Закону;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малих платіжних установ;</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органів державної влади </w:t>
      </w:r>
      <w:r>
        <w:rPr>
          <w:sz w:val="28"/>
          <w:szCs w:val="28"/>
        </w:rPr>
        <w:t xml:space="preserve">та </w:t>
      </w:r>
      <w:r w:rsidRPr="00FF391B">
        <w:rPr>
          <w:sz w:val="28"/>
          <w:szCs w:val="28"/>
        </w:rPr>
        <w:t>органів місцевого самоврядування, які в межах компетенції надають одну або більше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надавачів нефінансових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надавачів обмежених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lastRenderedPageBreak/>
        <w:t>комерційних агентів, які залучаються надавачами фінансових платіжних послуг для надання фінансових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внутрішньодержавної платіжної системи та міжнародної платіжної системи, оператором якої є резидент;</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міжнародної платіжної системи, оператором якої є нерезидент;</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учасників внутрішньодержавної платіжної системи та міжнародної платіжної системи;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технологічних операторів;</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філій іноземних платіжних установ;</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учасників регуляторної платформи Національного банку України для тестування інноваційних платіжних послуг, супровідних послуг, технологій та інструментів на платіжному ринку;</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інших юридичних осіб, визначених Національним банком України.</w:t>
      </w:r>
    </w:p>
    <w:p w:rsidR="00B2373C" w:rsidRDefault="009940EE" w:rsidP="00C65CB1">
      <w:pPr>
        <w:pStyle w:val="1"/>
        <w:numPr>
          <w:ilvl w:val="0"/>
          <w:numId w:val="73"/>
        </w:numPr>
        <w:spacing w:before="0" w:beforeAutospacing="0" w:after="0" w:afterAutospacing="0"/>
        <w:ind w:left="0" w:firstLine="567"/>
        <w:jc w:val="both"/>
        <w:rPr>
          <w:sz w:val="28"/>
          <w:szCs w:val="28"/>
        </w:rPr>
      </w:pPr>
      <w:r w:rsidRPr="00FF391B">
        <w:rPr>
          <w:sz w:val="28"/>
          <w:szCs w:val="28"/>
        </w:rPr>
        <w:t>Особи, відомості щодо яких не внесені до Реєстру, не мають права надавати послуги, передбачені цим Законом, крім випадків, якщо інше прямо передбачено цим Законом.</w:t>
      </w:r>
    </w:p>
    <w:p w:rsidR="00B2373C" w:rsidRDefault="009940EE" w:rsidP="00C65CB1">
      <w:pPr>
        <w:pStyle w:val="1"/>
        <w:numPr>
          <w:ilvl w:val="0"/>
          <w:numId w:val="73"/>
        </w:numPr>
        <w:spacing w:before="0" w:beforeAutospacing="0" w:after="0" w:afterAutospacing="0"/>
        <w:ind w:left="0" w:firstLine="567"/>
        <w:jc w:val="both"/>
        <w:rPr>
          <w:sz w:val="28"/>
          <w:szCs w:val="28"/>
        </w:rPr>
      </w:pPr>
      <w:r w:rsidRPr="00FF391B">
        <w:rPr>
          <w:sz w:val="28"/>
          <w:szCs w:val="28"/>
        </w:rPr>
        <w:t>Порядок ведення Реєстру, перелік відомостей, які вносяться до Реєстру, порядок внесення відомостей до Реєстру та виключення відомостей з нього встановлю</w:t>
      </w:r>
      <w:r>
        <w:rPr>
          <w:sz w:val="28"/>
          <w:szCs w:val="28"/>
        </w:rPr>
        <w:t>ю</w:t>
      </w:r>
      <w:r w:rsidRPr="00FF391B">
        <w:rPr>
          <w:sz w:val="28"/>
          <w:szCs w:val="28"/>
        </w:rPr>
        <w:t>ться нормативно-правовими актами Національного банку України.</w:t>
      </w:r>
    </w:p>
    <w:p w:rsidR="00B2373C" w:rsidRDefault="009940EE" w:rsidP="00C65CB1">
      <w:pPr>
        <w:pStyle w:val="1"/>
        <w:numPr>
          <w:ilvl w:val="0"/>
          <w:numId w:val="73"/>
        </w:numPr>
        <w:spacing w:before="0" w:beforeAutospacing="0" w:after="0" w:afterAutospacing="0"/>
        <w:ind w:left="0" w:firstLine="567"/>
        <w:jc w:val="both"/>
        <w:rPr>
          <w:sz w:val="28"/>
          <w:szCs w:val="28"/>
        </w:rPr>
      </w:pPr>
      <w:r w:rsidRPr="00FF391B">
        <w:rPr>
          <w:sz w:val="28"/>
          <w:szCs w:val="28"/>
        </w:rPr>
        <w:t>Національний банк України зобов’язаний забезпечувати вільний надійний безперервний цілодобовий доступ до Реєстру в режимі реального часу.</w:t>
      </w:r>
    </w:p>
    <w:p w:rsidR="00B2373C" w:rsidRDefault="009940EE" w:rsidP="00C65CB1">
      <w:pPr>
        <w:pStyle w:val="1"/>
        <w:numPr>
          <w:ilvl w:val="0"/>
          <w:numId w:val="73"/>
        </w:numPr>
        <w:spacing w:before="0" w:beforeAutospacing="0" w:after="0" w:afterAutospacing="0"/>
        <w:ind w:left="0" w:firstLine="567"/>
        <w:jc w:val="both"/>
        <w:rPr>
          <w:sz w:val="28"/>
          <w:szCs w:val="28"/>
        </w:rPr>
      </w:pPr>
      <w:r w:rsidRPr="00FF391B">
        <w:rPr>
          <w:sz w:val="28"/>
          <w:szCs w:val="28"/>
        </w:rPr>
        <w:t xml:space="preserve">Національний банк України зобов’язаний забезпечувати своєчасне внесення та оновлення відомостей у Реєстрі </w:t>
      </w:r>
      <w:r>
        <w:rPr>
          <w:sz w:val="28"/>
          <w:szCs w:val="28"/>
        </w:rPr>
        <w:t>і</w:t>
      </w:r>
      <w:r w:rsidRPr="00FF391B">
        <w:rPr>
          <w:sz w:val="28"/>
          <w:szCs w:val="28"/>
        </w:rPr>
        <w:t xml:space="preserve"> несе відповідальність за достовірність та актуальність інформації в Реєстрі. </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tabs>
          <w:tab w:val="left" w:pos="1276"/>
        </w:tabs>
        <w:spacing w:before="0"/>
        <w:jc w:val="center"/>
        <w:outlineLvl w:val="2"/>
        <w:rPr>
          <w:rFonts w:ascii="Times New Roman" w:hAnsi="Times New Roman"/>
          <w:b/>
          <w:sz w:val="28"/>
          <w:szCs w:val="28"/>
          <w:lang w:eastAsia="uk-UA"/>
        </w:rPr>
      </w:pPr>
      <w:bookmarkStart w:id="157" w:name="_Toc52382665"/>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81</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val="ru-RU" w:eastAsia="uk-UA"/>
        </w:rPr>
        <w:t xml:space="preserve">. </w:t>
      </w:r>
      <w:r w:rsidRPr="00FF391B">
        <w:rPr>
          <w:rFonts w:ascii="Times New Roman" w:hAnsi="Times New Roman"/>
          <w:b/>
          <w:sz w:val="28"/>
          <w:szCs w:val="28"/>
          <w:lang w:eastAsia="uk-UA"/>
        </w:rPr>
        <w:t>Регуляторна платформа для тестування послуг, технологій та інструментів</w:t>
      </w:r>
      <w:r w:rsidRPr="00FF391B">
        <w:rPr>
          <w:rFonts w:ascii="Times New Roman" w:hAnsi="Times New Roman"/>
          <w:b/>
          <w:sz w:val="28"/>
          <w:szCs w:val="28"/>
          <w:lang w:val="ru-RU" w:eastAsia="uk-UA"/>
        </w:rPr>
        <w:t xml:space="preserve"> </w:t>
      </w:r>
      <w:r w:rsidRPr="00FF391B">
        <w:rPr>
          <w:rFonts w:ascii="Times New Roman" w:hAnsi="Times New Roman"/>
          <w:b/>
          <w:sz w:val="28"/>
          <w:szCs w:val="28"/>
          <w:lang w:eastAsia="uk-UA"/>
        </w:rPr>
        <w:t>на платіжному ринку, заснованих на інноваційних технологіях</w:t>
      </w:r>
      <w:bookmarkEnd w:id="157"/>
    </w:p>
    <w:p w:rsidR="009940EE" w:rsidRPr="00FF391B" w:rsidRDefault="009940EE" w:rsidP="00C65CB1">
      <w:pPr>
        <w:pStyle w:val="1"/>
        <w:numPr>
          <w:ilvl w:val="0"/>
          <w:numId w:val="74"/>
        </w:numPr>
        <w:spacing w:before="0" w:beforeAutospacing="0" w:after="0" w:afterAutospacing="0"/>
        <w:ind w:left="0" w:firstLine="567"/>
        <w:jc w:val="both"/>
        <w:rPr>
          <w:sz w:val="28"/>
          <w:szCs w:val="28"/>
        </w:rPr>
      </w:pPr>
      <w:r w:rsidRPr="00FF391B">
        <w:rPr>
          <w:sz w:val="28"/>
          <w:szCs w:val="28"/>
        </w:rPr>
        <w:t>Національний банк України має право створювати регуляторну платформу для тестування послуг, технологій та інструментів на платіжному ринку, заснованих на інноваційних технологіях (далі – регуляторна платформа).</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Порядок створення та функціонування регуляторної платформи визначається цим Законом, Законом України </w:t>
      </w:r>
      <w:r w:rsidR="00460B5E">
        <w:rPr>
          <w:rFonts w:ascii="Times New Roman" w:hAnsi="Times New Roman"/>
          <w:sz w:val="28"/>
          <w:szCs w:val="28"/>
          <w:lang w:eastAsia="uk-UA"/>
        </w:rPr>
        <w:t>«</w:t>
      </w:r>
      <w:r w:rsidRPr="00FF391B" w:rsidDel="000D77D2">
        <w:rPr>
          <w:rFonts w:ascii="Times New Roman" w:hAnsi="Times New Roman"/>
          <w:sz w:val="28"/>
          <w:szCs w:val="28"/>
          <w:lang w:eastAsia="uk-UA"/>
        </w:rPr>
        <w:t xml:space="preserve"> </w:t>
      </w:r>
      <w:r>
        <w:rPr>
          <w:rFonts w:ascii="Times New Roman" w:hAnsi="Times New Roman"/>
          <w:sz w:val="28"/>
          <w:szCs w:val="28"/>
          <w:lang w:eastAsia="uk-UA"/>
        </w:rPr>
        <w:t xml:space="preserve"> </w:t>
      </w:r>
      <w:r w:rsidR="00460B5E">
        <w:rPr>
          <w:rFonts w:ascii="Times New Roman" w:hAnsi="Times New Roman"/>
          <w:sz w:val="28"/>
          <w:szCs w:val="28"/>
          <w:lang w:val="ru-RU" w:eastAsia="uk-UA"/>
        </w:rPr>
        <w:t>«</w:t>
      </w:r>
      <w:r w:rsidRPr="00693E83">
        <w:rPr>
          <w:rFonts w:ascii="Times New Roman" w:hAnsi="Times New Roman"/>
          <w:sz w:val="28"/>
          <w:szCs w:val="28"/>
        </w:rPr>
        <w:t>Про фінансові послуги та державне регулювання ринків фінансових послуг</w:t>
      </w:r>
      <w:r w:rsidR="00460B5E">
        <w:rPr>
          <w:rFonts w:ascii="Times New Roman" w:hAnsi="Times New Roman"/>
          <w:sz w:val="28"/>
          <w:szCs w:val="28"/>
        </w:rPr>
        <w:t>»</w:t>
      </w:r>
      <w:r w:rsidR="00460B5E">
        <w:rPr>
          <w:rFonts w:ascii="Times New Roman" w:hAnsi="Times New Roman"/>
          <w:sz w:val="28"/>
          <w:szCs w:val="28"/>
          <w:lang w:eastAsia="uk-UA"/>
        </w:rPr>
        <w:t>«</w:t>
      </w:r>
      <w:r w:rsidRPr="00FF391B">
        <w:rPr>
          <w:rFonts w:ascii="Times New Roman" w:hAnsi="Times New Roman"/>
          <w:sz w:val="28"/>
          <w:szCs w:val="28"/>
          <w:lang w:eastAsia="uk-UA"/>
        </w:rPr>
        <w:t xml:space="preserve"> та нормативно-правовими актами Національного банку України.</w:t>
      </w:r>
    </w:p>
    <w:p w:rsidR="00B81AC4" w:rsidRDefault="009940EE" w:rsidP="00C65CB1">
      <w:pPr>
        <w:pStyle w:val="1"/>
        <w:numPr>
          <w:ilvl w:val="0"/>
          <w:numId w:val="74"/>
        </w:numPr>
        <w:spacing w:before="0" w:beforeAutospacing="0" w:after="0" w:afterAutospacing="0"/>
        <w:ind w:left="0" w:firstLine="567"/>
        <w:jc w:val="both"/>
        <w:rPr>
          <w:sz w:val="28"/>
          <w:szCs w:val="28"/>
        </w:rPr>
      </w:pPr>
      <w:r w:rsidRPr="00FF391B">
        <w:rPr>
          <w:sz w:val="28"/>
          <w:szCs w:val="28"/>
        </w:rPr>
        <w:t xml:space="preserve">Для участі в регуляторній платформі юридичні особи та фізичні особи-підприємці подають до Національного банку України заяву за формою, </w:t>
      </w:r>
      <w:r>
        <w:rPr>
          <w:sz w:val="28"/>
          <w:szCs w:val="28"/>
        </w:rPr>
        <w:t>у</w:t>
      </w:r>
      <w:r w:rsidRPr="00FF391B">
        <w:rPr>
          <w:sz w:val="28"/>
          <w:szCs w:val="28"/>
        </w:rPr>
        <w:t>становленою нормативно-правовими актами Національного банку України.</w:t>
      </w:r>
    </w:p>
    <w:p w:rsidR="009940EE" w:rsidRPr="00B81AC4" w:rsidRDefault="009940EE" w:rsidP="00B2373C">
      <w:pPr>
        <w:pStyle w:val="1"/>
        <w:numPr>
          <w:ilvl w:val="0"/>
          <w:numId w:val="0"/>
        </w:numPr>
        <w:spacing w:before="0" w:beforeAutospacing="0" w:after="0" w:afterAutospacing="0"/>
        <w:ind w:firstLine="567"/>
        <w:jc w:val="both"/>
        <w:rPr>
          <w:sz w:val="28"/>
          <w:szCs w:val="28"/>
        </w:rPr>
      </w:pPr>
      <w:r w:rsidRPr="00B81AC4">
        <w:rPr>
          <w:sz w:val="28"/>
          <w:szCs w:val="28"/>
        </w:rPr>
        <w:t xml:space="preserve">Особи, які звертаються до Національного банку України для участі в регуляторній платформі, повинні відповідати критеріям, установленим Національним банком України. Національний банк України приймає рішення про доцільність участі в регуляторній платформі, керуючись професійним судженням  з урахуванням оцінки ситуації на фінансовому ринку, ефективності </w:t>
      </w:r>
      <w:r w:rsidRPr="00B81AC4">
        <w:rPr>
          <w:sz w:val="28"/>
          <w:szCs w:val="28"/>
        </w:rPr>
        <w:lastRenderedPageBreak/>
        <w:t xml:space="preserve">та ризиків надання фінансових послуг з використанням інноваційних технологій та інструментів. </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Національний банк України має право відмовити особі в участі </w:t>
      </w:r>
      <w:r>
        <w:rPr>
          <w:rFonts w:ascii="Times New Roman" w:hAnsi="Times New Roman"/>
          <w:sz w:val="28"/>
          <w:szCs w:val="28"/>
          <w:lang w:eastAsia="uk-UA"/>
        </w:rPr>
        <w:t>в</w:t>
      </w:r>
      <w:r w:rsidRPr="00FF391B">
        <w:rPr>
          <w:rFonts w:ascii="Times New Roman" w:hAnsi="Times New Roman"/>
          <w:sz w:val="28"/>
          <w:szCs w:val="28"/>
          <w:lang w:eastAsia="uk-UA"/>
        </w:rPr>
        <w:t xml:space="preserve"> регуляторній платформі </w:t>
      </w:r>
      <w:r>
        <w:rPr>
          <w:rFonts w:ascii="Times New Roman" w:hAnsi="Times New Roman"/>
          <w:sz w:val="28"/>
          <w:szCs w:val="28"/>
          <w:lang w:eastAsia="uk-UA"/>
        </w:rPr>
        <w:t>в</w:t>
      </w:r>
      <w:r w:rsidRPr="00FF391B">
        <w:rPr>
          <w:rFonts w:ascii="Times New Roman" w:hAnsi="Times New Roman"/>
          <w:sz w:val="28"/>
          <w:szCs w:val="28"/>
          <w:lang w:eastAsia="uk-UA"/>
        </w:rPr>
        <w:t xml:space="preserve"> разі невідповідності критеріям, </w:t>
      </w:r>
      <w:r>
        <w:rPr>
          <w:rFonts w:ascii="Times New Roman" w:hAnsi="Times New Roman"/>
          <w:sz w:val="28"/>
          <w:szCs w:val="28"/>
          <w:lang w:eastAsia="uk-UA"/>
        </w:rPr>
        <w:t>у</w:t>
      </w:r>
      <w:r w:rsidRPr="00FF391B">
        <w:rPr>
          <w:rFonts w:ascii="Times New Roman" w:hAnsi="Times New Roman"/>
          <w:sz w:val="28"/>
          <w:szCs w:val="28"/>
          <w:lang w:eastAsia="uk-UA"/>
        </w:rPr>
        <w:t>становленим Національним банком України.</w:t>
      </w:r>
    </w:p>
    <w:p w:rsidR="00B2373C" w:rsidRDefault="009940EE" w:rsidP="00C65CB1">
      <w:pPr>
        <w:pStyle w:val="1"/>
        <w:numPr>
          <w:ilvl w:val="0"/>
          <w:numId w:val="74"/>
        </w:numPr>
        <w:spacing w:before="0" w:beforeAutospacing="0" w:after="0" w:afterAutospacing="0"/>
        <w:ind w:left="0" w:firstLine="567"/>
        <w:jc w:val="both"/>
        <w:rPr>
          <w:color w:val="212121"/>
          <w:sz w:val="28"/>
          <w:szCs w:val="28"/>
        </w:rPr>
      </w:pPr>
      <w:r w:rsidRPr="00FF391B">
        <w:rPr>
          <w:color w:val="212121"/>
          <w:sz w:val="28"/>
          <w:szCs w:val="28"/>
          <w:shd w:val="clear" w:color="auto" w:fill="FFFFFF"/>
        </w:rPr>
        <w:t xml:space="preserve"> </w:t>
      </w:r>
      <w:r w:rsidRPr="00FF391B">
        <w:rPr>
          <w:sz w:val="28"/>
          <w:szCs w:val="28"/>
        </w:rPr>
        <w:t>Порядок</w:t>
      </w:r>
      <w:r w:rsidRPr="00FF391B">
        <w:rPr>
          <w:color w:val="212121"/>
          <w:sz w:val="28"/>
          <w:szCs w:val="28"/>
          <w:shd w:val="clear" w:color="auto" w:fill="FFFFFF"/>
        </w:rPr>
        <w:t xml:space="preserve"> участі та тестування в регуляторній платформі встановлю</w:t>
      </w:r>
      <w:r>
        <w:rPr>
          <w:color w:val="212121"/>
          <w:sz w:val="28"/>
          <w:szCs w:val="28"/>
          <w:shd w:val="clear" w:color="auto" w:fill="FFFFFF"/>
        </w:rPr>
        <w:t>є</w:t>
      </w:r>
      <w:r w:rsidRPr="00FF391B">
        <w:rPr>
          <w:color w:val="212121"/>
          <w:sz w:val="28"/>
          <w:szCs w:val="28"/>
          <w:shd w:val="clear" w:color="auto" w:fill="FFFFFF"/>
        </w:rPr>
        <w:t>ться нормативно-правовими актами Національного банку України.</w:t>
      </w:r>
    </w:p>
    <w:p w:rsidR="009940EE" w:rsidRPr="00FF391B" w:rsidRDefault="009940EE" w:rsidP="00C65CB1">
      <w:pPr>
        <w:pStyle w:val="1"/>
        <w:numPr>
          <w:ilvl w:val="0"/>
          <w:numId w:val="74"/>
        </w:numPr>
        <w:spacing w:before="0" w:beforeAutospacing="0" w:after="0" w:afterAutospacing="0"/>
        <w:ind w:left="0" w:firstLine="567"/>
        <w:jc w:val="both"/>
        <w:rPr>
          <w:color w:val="212121"/>
          <w:sz w:val="28"/>
          <w:szCs w:val="28"/>
          <w:shd w:val="clear" w:color="auto" w:fill="FFFFFF"/>
        </w:rPr>
      </w:pPr>
      <w:r w:rsidRPr="00FF391B">
        <w:rPr>
          <w:color w:val="212121"/>
          <w:sz w:val="28"/>
          <w:szCs w:val="28"/>
          <w:shd w:val="clear" w:color="auto" w:fill="FFFFFF"/>
        </w:rPr>
        <w:t xml:space="preserve">Після завершення строку тестування учасник регуляторної платформи має право </w:t>
      </w:r>
      <w:r w:rsidRPr="00FF391B">
        <w:rPr>
          <w:sz w:val="28"/>
          <w:szCs w:val="28"/>
        </w:rPr>
        <w:t>продовжувати</w:t>
      </w:r>
      <w:r w:rsidRPr="00FF391B">
        <w:rPr>
          <w:color w:val="212121"/>
          <w:sz w:val="28"/>
          <w:szCs w:val="28"/>
          <w:shd w:val="clear" w:color="auto" w:fill="FFFFFF"/>
        </w:rPr>
        <w:t xml:space="preserve"> надання або використання послуг, технологій та інструментів на платіжному ринку</w:t>
      </w:r>
      <w:r w:rsidRPr="00FF391B">
        <w:rPr>
          <w:color w:val="212121"/>
          <w:sz w:val="28"/>
          <w:szCs w:val="28"/>
          <w:shd w:val="clear" w:color="auto" w:fill="FFFFFF"/>
          <w:lang w:val="ru-RU"/>
        </w:rPr>
        <w:t xml:space="preserve">, </w:t>
      </w:r>
      <w:r w:rsidRPr="00FF391B">
        <w:rPr>
          <w:color w:val="212121"/>
          <w:sz w:val="28"/>
          <w:szCs w:val="28"/>
          <w:shd w:val="clear" w:color="auto" w:fill="FFFFFF"/>
        </w:rPr>
        <w:t>заснованих на інноваційних технологіях, за умови</w:t>
      </w:r>
      <w:r>
        <w:rPr>
          <w:color w:val="212121"/>
          <w:sz w:val="28"/>
          <w:szCs w:val="28"/>
          <w:shd w:val="clear" w:color="auto" w:fill="FFFFFF"/>
        </w:rPr>
        <w:t xml:space="preserve"> проходження процедури</w:t>
      </w:r>
      <w:r w:rsidRPr="00FF391B">
        <w:rPr>
          <w:color w:val="212121"/>
          <w:sz w:val="28"/>
          <w:szCs w:val="28"/>
          <w:shd w:val="clear" w:color="auto" w:fill="FFFFFF"/>
        </w:rPr>
        <w:t xml:space="preserve"> </w:t>
      </w:r>
      <w:r>
        <w:rPr>
          <w:color w:val="212121"/>
          <w:sz w:val="28"/>
          <w:szCs w:val="28"/>
          <w:shd w:val="clear" w:color="auto" w:fill="FFFFFF"/>
        </w:rPr>
        <w:t xml:space="preserve">авторизації та </w:t>
      </w:r>
      <w:r w:rsidRPr="00FF391B">
        <w:rPr>
          <w:color w:val="212121"/>
          <w:sz w:val="28"/>
          <w:szCs w:val="28"/>
          <w:shd w:val="clear" w:color="auto" w:fill="FFFFFF"/>
        </w:rPr>
        <w:t xml:space="preserve">дотримання вимог та обмежень, </w:t>
      </w:r>
      <w:r>
        <w:rPr>
          <w:color w:val="212121"/>
          <w:sz w:val="28"/>
          <w:szCs w:val="28"/>
          <w:shd w:val="clear" w:color="auto" w:fill="FFFFFF"/>
        </w:rPr>
        <w:t>у</w:t>
      </w:r>
      <w:r w:rsidRPr="00FF391B">
        <w:rPr>
          <w:color w:val="212121"/>
          <w:sz w:val="28"/>
          <w:szCs w:val="28"/>
          <w:shd w:val="clear" w:color="auto" w:fill="FFFFFF"/>
        </w:rPr>
        <w:t>становлених нормативно-правовими актами Національного банку України.</w:t>
      </w:r>
    </w:p>
    <w:p w:rsidR="00B2373C" w:rsidRDefault="009940EE" w:rsidP="00B2373C">
      <w:pPr>
        <w:pStyle w:val="a5"/>
        <w:spacing w:before="0"/>
        <w:rPr>
          <w:rFonts w:ascii="Times New Roman" w:hAnsi="Times New Roman"/>
          <w:color w:val="212121"/>
          <w:sz w:val="28"/>
          <w:szCs w:val="28"/>
          <w:shd w:val="clear" w:color="auto" w:fill="FFFFFF"/>
          <w:lang w:eastAsia="uk-UA"/>
        </w:rPr>
      </w:pPr>
      <w:r w:rsidRPr="00FF391B">
        <w:rPr>
          <w:rFonts w:ascii="Times New Roman" w:hAnsi="Times New Roman"/>
          <w:color w:val="212121"/>
          <w:sz w:val="28"/>
          <w:szCs w:val="28"/>
          <w:shd w:val="clear" w:color="auto" w:fill="FFFFFF"/>
          <w:lang w:eastAsia="uk-UA"/>
        </w:rPr>
        <w:t>На вимогу Національного банку України учасник регуляторної платформи зобов’язаний припинити надання або використання послуг, технологій та інструментів, які тестувалис</w:t>
      </w:r>
      <w:r>
        <w:rPr>
          <w:rFonts w:ascii="Times New Roman" w:hAnsi="Times New Roman"/>
          <w:color w:val="212121"/>
          <w:sz w:val="28"/>
          <w:szCs w:val="28"/>
          <w:shd w:val="clear" w:color="auto" w:fill="FFFFFF"/>
          <w:lang w:eastAsia="uk-UA"/>
        </w:rPr>
        <w:t>я</w:t>
      </w:r>
      <w:r w:rsidRPr="00FF391B">
        <w:rPr>
          <w:rFonts w:ascii="Times New Roman" w:hAnsi="Times New Roman"/>
          <w:color w:val="212121"/>
          <w:sz w:val="28"/>
          <w:szCs w:val="28"/>
          <w:shd w:val="clear" w:color="auto" w:fill="FFFFFF"/>
          <w:lang w:eastAsia="uk-UA"/>
        </w:rPr>
        <w:t xml:space="preserve"> в </w:t>
      </w:r>
      <w:r w:rsidRPr="00FF391B">
        <w:rPr>
          <w:rFonts w:ascii="Times New Roman" w:hAnsi="Times New Roman"/>
          <w:sz w:val="28"/>
          <w:szCs w:val="28"/>
          <w:lang w:eastAsia="uk-UA"/>
        </w:rPr>
        <w:t>регуляторній</w:t>
      </w:r>
      <w:r w:rsidRPr="00FF391B">
        <w:rPr>
          <w:rFonts w:ascii="Times New Roman" w:hAnsi="Times New Roman"/>
          <w:color w:val="212121"/>
          <w:sz w:val="28"/>
          <w:szCs w:val="28"/>
          <w:shd w:val="clear" w:color="auto" w:fill="FFFFFF"/>
          <w:lang w:eastAsia="uk-UA"/>
        </w:rPr>
        <w:t xml:space="preserve"> платформі.</w:t>
      </w:r>
    </w:p>
    <w:p w:rsidR="00B2373C" w:rsidRDefault="009940EE" w:rsidP="00C65CB1">
      <w:pPr>
        <w:pStyle w:val="1"/>
        <w:numPr>
          <w:ilvl w:val="0"/>
          <w:numId w:val="74"/>
        </w:numPr>
        <w:spacing w:before="0" w:beforeAutospacing="0" w:after="0" w:afterAutospacing="0"/>
        <w:ind w:left="0" w:firstLine="567"/>
        <w:jc w:val="both"/>
        <w:rPr>
          <w:sz w:val="28"/>
          <w:szCs w:val="28"/>
        </w:rPr>
      </w:pPr>
      <w:r w:rsidRPr="00FF391B">
        <w:rPr>
          <w:sz w:val="28"/>
          <w:szCs w:val="28"/>
        </w:rPr>
        <w:t xml:space="preserve">Участь </w:t>
      </w:r>
      <w:r>
        <w:rPr>
          <w:sz w:val="28"/>
          <w:szCs w:val="28"/>
        </w:rPr>
        <w:t>у</w:t>
      </w:r>
      <w:r w:rsidRPr="00FF391B">
        <w:rPr>
          <w:sz w:val="28"/>
          <w:szCs w:val="28"/>
        </w:rPr>
        <w:t xml:space="preserve"> регуляторній платформі припиняється з моменту прийняття Національним банком України рішення в порядку, </w:t>
      </w:r>
      <w:r>
        <w:rPr>
          <w:sz w:val="28"/>
          <w:szCs w:val="28"/>
        </w:rPr>
        <w:t>у</w:t>
      </w:r>
      <w:r w:rsidRPr="00FF391B">
        <w:rPr>
          <w:sz w:val="28"/>
          <w:szCs w:val="28"/>
        </w:rPr>
        <w:t>становлен</w:t>
      </w:r>
      <w:r>
        <w:rPr>
          <w:sz w:val="28"/>
          <w:szCs w:val="28"/>
        </w:rPr>
        <w:t>ому</w:t>
      </w:r>
      <w:r w:rsidRPr="00FF391B">
        <w:rPr>
          <w:sz w:val="28"/>
          <w:szCs w:val="28"/>
        </w:rPr>
        <w:t xml:space="preserve"> нормативно-правовими актами Національного банку України.</w:t>
      </w:r>
    </w:p>
    <w:p w:rsidR="009940EE" w:rsidRPr="00FF391B" w:rsidRDefault="009940EE" w:rsidP="00C65CB1">
      <w:pPr>
        <w:pStyle w:val="1"/>
        <w:numPr>
          <w:ilvl w:val="0"/>
          <w:numId w:val="74"/>
        </w:numPr>
        <w:spacing w:before="0" w:beforeAutospacing="0" w:after="0" w:afterAutospacing="0"/>
        <w:ind w:left="0" w:firstLine="567"/>
        <w:jc w:val="both"/>
        <w:rPr>
          <w:sz w:val="28"/>
          <w:szCs w:val="28"/>
        </w:rPr>
      </w:pPr>
      <w:r w:rsidRPr="00FF391B">
        <w:rPr>
          <w:sz w:val="28"/>
          <w:szCs w:val="28"/>
        </w:rPr>
        <w:t>Національний банк України має право визначати спрощений порядок авторизації учасників регуляторної платформи, а також особливий режим діяльності відповідних осіб на платіжному ринку.</w:t>
      </w:r>
    </w:p>
    <w:p w:rsidR="009940EE" w:rsidRPr="00FF391B" w:rsidRDefault="009940EE" w:rsidP="00B2373C">
      <w:pPr>
        <w:pStyle w:val="1"/>
        <w:numPr>
          <w:ilvl w:val="0"/>
          <w:numId w:val="0"/>
        </w:numPr>
        <w:spacing w:before="0" w:beforeAutospacing="0" w:after="0" w:afterAutospacing="0"/>
        <w:ind w:firstLine="567"/>
        <w:jc w:val="both"/>
        <w:rPr>
          <w:sz w:val="28"/>
          <w:szCs w:val="28"/>
        </w:rPr>
      </w:pPr>
      <w:r w:rsidRPr="00FF391B">
        <w:rPr>
          <w:sz w:val="28"/>
          <w:szCs w:val="28"/>
        </w:rPr>
        <w:t>Особливий режим діяльності учасників регуляторної платформи може передбачати спрощення або незастосування окремих вимог, установлених законо</w:t>
      </w:r>
      <w:r>
        <w:rPr>
          <w:sz w:val="28"/>
          <w:szCs w:val="28"/>
        </w:rPr>
        <w:t>давством</w:t>
      </w:r>
      <w:r w:rsidRPr="00FF391B">
        <w:rPr>
          <w:sz w:val="28"/>
          <w:szCs w:val="28"/>
        </w:rPr>
        <w:t xml:space="preserve"> та нормативно-правовими актами Національного банку України для ведення діяльності з надання платіжних послуг або щодо кожного з видів таких платіжних послуг, а також незастосування заходів впливу чи звільнення від відповідальності  за порушення таких вимог. </w:t>
      </w:r>
    </w:p>
    <w:p w:rsidR="009940EE" w:rsidRPr="00FF391B" w:rsidRDefault="009940EE" w:rsidP="00B2373C">
      <w:pPr>
        <w:pStyle w:val="1"/>
        <w:numPr>
          <w:ilvl w:val="0"/>
          <w:numId w:val="0"/>
        </w:numPr>
        <w:spacing w:before="0" w:beforeAutospacing="0" w:after="0" w:afterAutospacing="0"/>
        <w:ind w:firstLine="567"/>
        <w:jc w:val="both"/>
        <w:rPr>
          <w:rStyle w:val="rvts9"/>
          <w:sz w:val="28"/>
          <w:szCs w:val="28"/>
        </w:rPr>
      </w:pPr>
      <w:r w:rsidRPr="00FF391B">
        <w:rPr>
          <w:sz w:val="28"/>
          <w:szCs w:val="28"/>
        </w:rPr>
        <w:t>Особливий режим діяльності учасників регуляторної платформи</w:t>
      </w:r>
      <w:r w:rsidRPr="00FF391B">
        <w:rPr>
          <w:rStyle w:val="rvts9"/>
          <w:sz w:val="28"/>
          <w:szCs w:val="28"/>
        </w:rPr>
        <w:t xml:space="preserve"> запроваджується на строк не більше двох років.</w:t>
      </w:r>
    </w:p>
    <w:p w:rsidR="00B2373C" w:rsidRDefault="009940EE" w:rsidP="00B2373C">
      <w:pPr>
        <w:pStyle w:val="1"/>
        <w:numPr>
          <w:ilvl w:val="0"/>
          <w:numId w:val="0"/>
        </w:numPr>
        <w:spacing w:before="0" w:beforeAutospacing="0" w:after="0" w:afterAutospacing="0"/>
        <w:ind w:firstLine="567"/>
        <w:jc w:val="both"/>
        <w:rPr>
          <w:sz w:val="28"/>
          <w:szCs w:val="28"/>
        </w:rPr>
      </w:pPr>
      <w:r w:rsidRPr="00FF391B">
        <w:rPr>
          <w:sz w:val="28"/>
          <w:szCs w:val="28"/>
        </w:rPr>
        <w:t xml:space="preserve">Вимоги, передбачені </w:t>
      </w:r>
      <w:r>
        <w:rPr>
          <w:sz w:val="28"/>
          <w:szCs w:val="28"/>
        </w:rPr>
        <w:t>цією статтею</w:t>
      </w:r>
      <w:r w:rsidRPr="00FF391B">
        <w:rPr>
          <w:sz w:val="28"/>
          <w:szCs w:val="28"/>
        </w:rPr>
        <w:t>, поширюються на учасників регуляторної платформи, якщо інше не передбачено нормативно-правовими актами Національного банку України, що встановлюють особливості режиму їх діяльності.</w:t>
      </w:r>
    </w:p>
    <w:p w:rsidR="00B2373C" w:rsidRDefault="009940EE" w:rsidP="00C65CB1">
      <w:pPr>
        <w:pStyle w:val="1"/>
        <w:numPr>
          <w:ilvl w:val="0"/>
          <w:numId w:val="74"/>
        </w:numPr>
        <w:spacing w:before="0" w:beforeAutospacing="0" w:after="0" w:afterAutospacing="0"/>
        <w:ind w:left="0" w:firstLine="567"/>
        <w:jc w:val="both"/>
        <w:rPr>
          <w:sz w:val="28"/>
          <w:szCs w:val="28"/>
        </w:rPr>
      </w:pPr>
      <w:r w:rsidRPr="001A75BA">
        <w:rPr>
          <w:sz w:val="28"/>
          <w:szCs w:val="28"/>
        </w:rPr>
        <w:t xml:space="preserve">Національний банк України має право </w:t>
      </w:r>
      <w:r>
        <w:rPr>
          <w:sz w:val="28"/>
          <w:szCs w:val="28"/>
        </w:rPr>
        <w:t>з</w:t>
      </w:r>
      <w:r w:rsidRPr="00FF391B">
        <w:rPr>
          <w:sz w:val="28"/>
          <w:szCs w:val="28"/>
        </w:rPr>
        <w:t xml:space="preserve">а результатами узагальнення підсумків діяльності осіб </w:t>
      </w:r>
      <w:r>
        <w:rPr>
          <w:sz w:val="28"/>
          <w:szCs w:val="28"/>
        </w:rPr>
        <w:t>у межах</w:t>
      </w:r>
      <w:r w:rsidRPr="00FF391B">
        <w:rPr>
          <w:sz w:val="28"/>
          <w:szCs w:val="28"/>
        </w:rPr>
        <w:t xml:space="preserve"> регуляторної платформи </w:t>
      </w:r>
      <w:r w:rsidRPr="004E7E37">
        <w:rPr>
          <w:sz w:val="28"/>
          <w:szCs w:val="28"/>
        </w:rPr>
        <w:t>вносит</w:t>
      </w:r>
      <w:r>
        <w:rPr>
          <w:sz w:val="28"/>
          <w:szCs w:val="28"/>
        </w:rPr>
        <w:t>и</w:t>
      </w:r>
      <w:r w:rsidRPr="004E7E37">
        <w:rPr>
          <w:sz w:val="28"/>
          <w:szCs w:val="28"/>
        </w:rPr>
        <w:t xml:space="preserve"> у встановленому порядку пропозиції щодо законодавчого врегулювання питань, спрямованих на виконання функцій Національного банку України</w:t>
      </w:r>
      <w:r w:rsidRPr="00FF391B">
        <w:rPr>
          <w:sz w:val="28"/>
          <w:szCs w:val="28"/>
        </w:rPr>
        <w:t>.</w:t>
      </w:r>
    </w:p>
    <w:p w:rsidR="00B2373C" w:rsidRDefault="009940EE" w:rsidP="00C65CB1">
      <w:pPr>
        <w:pStyle w:val="1"/>
        <w:numPr>
          <w:ilvl w:val="0"/>
          <w:numId w:val="74"/>
        </w:numPr>
        <w:spacing w:before="0" w:beforeAutospacing="0" w:after="0" w:afterAutospacing="0"/>
        <w:ind w:left="0" w:firstLine="567"/>
        <w:jc w:val="both"/>
        <w:rPr>
          <w:sz w:val="28"/>
          <w:szCs w:val="28"/>
        </w:rPr>
      </w:pPr>
      <w:r w:rsidRPr="00FF391B">
        <w:rPr>
          <w:sz w:val="28"/>
          <w:szCs w:val="28"/>
        </w:rPr>
        <w:t xml:space="preserve">Національний банк України має право залучати третіх осіб для забезпечення функціонування регуляторної платформи або надання послуг Національному банку України, пов’язаних із забезпеченням діяльності регуляторної платформи, </w:t>
      </w:r>
      <w:r>
        <w:rPr>
          <w:sz w:val="28"/>
          <w:szCs w:val="28"/>
        </w:rPr>
        <w:t>у</w:t>
      </w:r>
      <w:r w:rsidRPr="00FF391B">
        <w:rPr>
          <w:sz w:val="28"/>
          <w:szCs w:val="28"/>
        </w:rPr>
        <w:t xml:space="preserve"> порядку, </w:t>
      </w:r>
      <w:r>
        <w:rPr>
          <w:sz w:val="28"/>
          <w:szCs w:val="28"/>
        </w:rPr>
        <w:t>установленому</w:t>
      </w:r>
      <w:r w:rsidRPr="00FF391B">
        <w:rPr>
          <w:sz w:val="28"/>
          <w:szCs w:val="28"/>
        </w:rPr>
        <w:t xml:space="preserve"> нормативно-правовими актами Національного банку України.</w:t>
      </w:r>
    </w:p>
    <w:p w:rsidR="00B2373C" w:rsidRDefault="009940EE" w:rsidP="00C65CB1">
      <w:pPr>
        <w:pStyle w:val="1"/>
        <w:numPr>
          <w:ilvl w:val="0"/>
          <w:numId w:val="74"/>
        </w:numPr>
        <w:spacing w:before="0" w:beforeAutospacing="0" w:after="0" w:afterAutospacing="0"/>
        <w:ind w:left="0" w:firstLine="567"/>
        <w:jc w:val="both"/>
        <w:rPr>
          <w:sz w:val="28"/>
          <w:szCs w:val="28"/>
        </w:rPr>
      </w:pPr>
      <w:r w:rsidRPr="00FF391B">
        <w:rPr>
          <w:sz w:val="28"/>
          <w:szCs w:val="28"/>
        </w:rPr>
        <w:lastRenderedPageBreak/>
        <w:t>Національний банк України має право укладати угоди з регуляторами фінансових ринків інших країн для тестування міжнародних інноваційних платіжних послуг, технологій та інструментів.</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58" w:name="_Toc52382666"/>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82</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Нагляд за діяльністю учасників платіжного ринку</w:t>
      </w:r>
      <w:bookmarkEnd w:id="158"/>
    </w:p>
    <w:p w:rsidR="00B2373C" w:rsidRDefault="009940EE" w:rsidP="00C65CB1">
      <w:pPr>
        <w:pStyle w:val="1"/>
        <w:numPr>
          <w:ilvl w:val="0"/>
          <w:numId w:val="75"/>
        </w:numPr>
        <w:spacing w:before="0" w:beforeAutospacing="0" w:after="0" w:afterAutospacing="0"/>
        <w:ind w:left="0" w:firstLine="567"/>
        <w:jc w:val="both"/>
        <w:rPr>
          <w:sz w:val="28"/>
          <w:szCs w:val="28"/>
        </w:rPr>
      </w:pPr>
      <w:r w:rsidRPr="00FF391B">
        <w:rPr>
          <w:sz w:val="28"/>
          <w:szCs w:val="28"/>
        </w:rPr>
        <w:t>Національний банк України здійснює нагляд за діяльністю учасників платіжного ринку з метою забезпечення дотримання учасниками платіжного ринку вимог, на підставі яких вони набули право надавати платіжні послуги.</w:t>
      </w:r>
    </w:p>
    <w:p w:rsidR="00B2373C" w:rsidRDefault="009940EE" w:rsidP="00C65CB1">
      <w:pPr>
        <w:pStyle w:val="1"/>
        <w:numPr>
          <w:ilvl w:val="0"/>
          <w:numId w:val="75"/>
        </w:numPr>
        <w:spacing w:before="0" w:beforeAutospacing="0" w:after="0" w:afterAutospacing="0"/>
        <w:ind w:left="0" w:firstLine="567"/>
        <w:jc w:val="both"/>
        <w:rPr>
          <w:sz w:val="28"/>
          <w:szCs w:val="28"/>
        </w:rPr>
      </w:pPr>
      <w:r w:rsidRPr="00FF391B">
        <w:rPr>
          <w:sz w:val="28"/>
          <w:szCs w:val="28"/>
        </w:rPr>
        <w:t>Об</w:t>
      </w:r>
      <w:r>
        <w:rPr>
          <w:sz w:val="28"/>
          <w:szCs w:val="28"/>
        </w:rPr>
        <w:t>’</w:t>
      </w:r>
      <w:r w:rsidRPr="00FF391B">
        <w:rPr>
          <w:sz w:val="28"/>
          <w:szCs w:val="28"/>
        </w:rPr>
        <w:t>єктами нагляду Національного банку України є надавачі платіжних послуг, їх філії та комерційні агенти надавачів фінансових платіжних послуг, надавачі обмежених платіжних послуг, треті особи, які залучаються надавачами платіжних послуг для здійснення окремих операційних функцій, оператори платіжних систем, технологічні оператори, акредитовані філії іноземних фінансових установ та інші юридичні та фізичні особи</w:t>
      </w:r>
      <w:r>
        <w:rPr>
          <w:sz w:val="28"/>
          <w:szCs w:val="28"/>
        </w:rPr>
        <w:t>-</w:t>
      </w:r>
      <w:r w:rsidRPr="00FF391B">
        <w:rPr>
          <w:sz w:val="28"/>
          <w:szCs w:val="28"/>
        </w:rPr>
        <w:t xml:space="preserve">підприємці </w:t>
      </w:r>
      <w:r>
        <w:rPr>
          <w:sz w:val="28"/>
          <w:szCs w:val="28"/>
        </w:rPr>
        <w:t>в</w:t>
      </w:r>
      <w:r w:rsidRPr="00FF391B">
        <w:rPr>
          <w:sz w:val="28"/>
          <w:szCs w:val="28"/>
        </w:rPr>
        <w:t xml:space="preserve"> частині дотримання вимог </w:t>
      </w:r>
      <w:r>
        <w:rPr>
          <w:sz w:val="28"/>
          <w:szCs w:val="28"/>
        </w:rPr>
        <w:t>законодавства України та нормативно-правових актів Національного банку України</w:t>
      </w:r>
      <w:r w:rsidRPr="00FF391B">
        <w:rPr>
          <w:sz w:val="28"/>
          <w:szCs w:val="28"/>
        </w:rPr>
        <w:t xml:space="preserve"> щодо здійснення діяльності з надання платіжних послуг.</w:t>
      </w:r>
    </w:p>
    <w:p w:rsidR="00B2373C" w:rsidRDefault="009940EE" w:rsidP="00C65CB1">
      <w:pPr>
        <w:pStyle w:val="1"/>
        <w:numPr>
          <w:ilvl w:val="0"/>
          <w:numId w:val="75"/>
        </w:numPr>
        <w:spacing w:before="0" w:beforeAutospacing="0" w:after="0" w:afterAutospacing="0"/>
        <w:ind w:left="0" w:firstLine="567"/>
        <w:jc w:val="both"/>
        <w:rPr>
          <w:sz w:val="28"/>
          <w:szCs w:val="28"/>
        </w:rPr>
      </w:pPr>
      <w:r w:rsidRPr="001A75BA">
        <w:rPr>
          <w:sz w:val="28"/>
          <w:szCs w:val="28"/>
        </w:rPr>
        <w:t xml:space="preserve">Національний банк України має право </w:t>
      </w:r>
      <w:r>
        <w:rPr>
          <w:sz w:val="28"/>
          <w:szCs w:val="28"/>
        </w:rPr>
        <w:t>д</w:t>
      </w:r>
      <w:r w:rsidRPr="00FF391B">
        <w:rPr>
          <w:sz w:val="28"/>
          <w:szCs w:val="28"/>
        </w:rPr>
        <w:t xml:space="preserve">ля цілей здійснення безвиїзного нагляду </w:t>
      </w:r>
      <w:r w:rsidRPr="00234BE7">
        <w:rPr>
          <w:sz w:val="28"/>
          <w:szCs w:val="28"/>
        </w:rPr>
        <w:t>встановлювати пруденційні нормативи</w:t>
      </w:r>
      <w:r w:rsidRPr="00FF391B">
        <w:rPr>
          <w:sz w:val="28"/>
          <w:szCs w:val="28"/>
        </w:rPr>
        <w:t>, що є обов</w:t>
      </w:r>
      <w:r>
        <w:rPr>
          <w:sz w:val="28"/>
          <w:szCs w:val="28"/>
        </w:rPr>
        <w:t>’</w:t>
      </w:r>
      <w:r w:rsidRPr="00FF391B">
        <w:rPr>
          <w:sz w:val="28"/>
          <w:szCs w:val="28"/>
        </w:rPr>
        <w:t xml:space="preserve">язковими для дотримання надавачами платіжних послуг, а також визначати методики розрахунку пруденційних нормативів. </w:t>
      </w:r>
    </w:p>
    <w:p w:rsidR="00B2373C" w:rsidRDefault="009940EE" w:rsidP="00C65CB1">
      <w:pPr>
        <w:pStyle w:val="1"/>
        <w:numPr>
          <w:ilvl w:val="0"/>
          <w:numId w:val="75"/>
        </w:numPr>
        <w:spacing w:before="0" w:beforeAutospacing="0" w:after="0" w:afterAutospacing="0"/>
        <w:ind w:left="0" w:firstLine="567"/>
        <w:jc w:val="both"/>
        <w:rPr>
          <w:sz w:val="28"/>
          <w:szCs w:val="28"/>
        </w:rPr>
      </w:pPr>
      <w:r w:rsidRPr="00FF391B">
        <w:rPr>
          <w:sz w:val="28"/>
          <w:szCs w:val="28"/>
        </w:rPr>
        <w:t xml:space="preserve">Якщо інше не передбачено законодавством, </w:t>
      </w:r>
      <w:r>
        <w:rPr>
          <w:sz w:val="28"/>
          <w:szCs w:val="28"/>
        </w:rPr>
        <w:t xml:space="preserve">то </w:t>
      </w:r>
      <w:r w:rsidRPr="00FF391B">
        <w:rPr>
          <w:sz w:val="28"/>
          <w:szCs w:val="28"/>
        </w:rPr>
        <w:t>перелік пруденційних нормативів має встановлюватис</w:t>
      </w:r>
      <w:r>
        <w:rPr>
          <w:sz w:val="28"/>
          <w:szCs w:val="28"/>
        </w:rPr>
        <w:t>я</w:t>
      </w:r>
      <w:r w:rsidRPr="00FF391B">
        <w:rPr>
          <w:sz w:val="28"/>
          <w:szCs w:val="28"/>
        </w:rPr>
        <w:t xml:space="preserve"> щодо кожної категорії надавачів платіжних послуг, перелік яких наведений у статті </w:t>
      </w:r>
      <w:r w:rsidR="002C1140">
        <w:rPr>
          <w:sz w:val="28"/>
          <w:szCs w:val="28"/>
        </w:rPr>
        <w:t>10</w:t>
      </w:r>
      <w:r w:rsidRPr="00FF391B">
        <w:rPr>
          <w:sz w:val="28"/>
          <w:szCs w:val="28"/>
        </w:rPr>
        <w:t xml:space="preserve"> цього Закону.</w:t>
      </w:r>
    </w:p>
    <w:p w:rsidR="00B2373C" w:rsidRDefault="009940EE" w:rsidP="00C65CB1">
      <w:pPr>
        <w:pStyle w:val="1"/>
        <w:numPr>
          <w:ilvl w:val="0"/>
          <w:numId w:val="75"/>
        </w:numPr>
        <w:spacing w:before="0" w:beforeAutospacing="0" w:after="0" w:afterAutospacing="0"/>
        <w:ind w:left="0" w:firstLine="567"/>
        <w:jc w:val="both"/>
        <w:rPr>
          <w:sz w:val="28"/>
          <w:szCs w:val="28"/>
        </w:rPr>
      </w:pPr>
      <w:r w:rsidRPr="00FF391B">
        <w:rPr>
          <w:sz w:val="28"/>
          <w:szCs w:val="28"/>
        </w:rPr>
        <w:t>Надавачі платіжних послуг зобов</w:t>
      </w:r>
      <w:r>
        <w:rPr>
          <w:sz w:val="28"/>
          <w:szCs w:val="28"/>
        </w:rPr>
        <w:t>’</w:t>
      </w:r>
      <w:r w:rsidRPr="00FF391B">
        <w:rPr>
          <w:sz w:val="28"/>
          <w:szCs w:val="28"/>
        </w:rPr>
        <w:t xml:space="preserve">язані в порядку, </w:t>
      </w:r>
      <w:r>
        <w:rPr>
          <w:sz w:val="28"/>
          <w:szCs w:val="28"/>
        </w:rPr>
        <w:t>у</w:t>
      </w:r>
      <w:r w:rsidRPr="00FF391B">
        <w:rPr>
          <w:sz w:val="28"/>
          <w:szCs w:val="28"/>
        </w:rPr>
        <w:t>становленому Національним банком України, подавати Національному банку України розрахунок показників, що підтверджують виконання встановлених пруденційних нормативів.</w:t>
      </w:r>
      <w:r>
        <w:rPr>
          <w:sz w:val="28"/>
          <w:szCs w:val="28"/>
        </w:rPr>
        <w:t xml:space="preserve"> </w:t>
      </w:r>
      <w:r w:rsidRPr="00234BE7">
        <w:rPr>
          <w:sz w:val="28"/>
          <w:szCs w:val="28"/>
        </w:rPr>
        <w:t>Періодичність та строки подання розрахунку показників установлюється нормативно-правовими актами Національного банку України</w:t>
      </w:r>
      <w:r>
        <w:rPr>
          <w:sz w:val="28"/>
          <w:szCs w:val="28"/>
        </w:rPr>
        <w:t>.</w:t>
      </w:r>
    </w:p>
    <w:p w:rsidR="00B2373C" w:rsidRDefault="009940EE" w:rsidP="00C65CB1">
      <w:pPr>
        <w:pStyle w:val="1"/>
        <w:numPr>
          <w:ilvl w:val="0"/>
          <w:numId w:val="75"/>
        </w:numPr>
        <w:spacing w:before="0" w:beforeAutospacing="0" w:after="0" w:afterAutospacing="0"/>
        <w:ind w:left="0" w:firstLine="567"/>
        <w:jc w:val="both"/>
        <w:rPr>
          <w:sz w:val="28"/>
          <w:szCs w:val="28"/>
        </w:rPr>
      </w:pPr>
      <w:r w:rsidRPr="001A75BA">
        <w:rPr>
          <w:sz w:val="28"/>
          <w:szCs w:val="28"/>
        </w:rPr>
        <w:t xml:space="preserve">Національний банк України має право </w:t>
      </w:r>
      <w:r>
        <w:rPr>
          <w:sz w:val="28"/>
          <w:szCs w:val="28"/>
        </w:rPr>
        <w:t>під час</w:t>
      </w:r>
      <w:r w:rsidRPr="00FF391B">
        <w:rPr>
          <w:sz w:val="28"/>
          <w:szCs w:val="28"/>
        </w:rPr>
        <w:t xml:space="preserve"> здійсненн</w:t>
      </w:r>
      <w:r>
        <w:rPr>
          <w:sz w:val="28"/>
          <w:szCs w:val="28"/>
        </w:rPr>
        <w:t>я</w:t>
      </w:r>
      <w:r w:rsidRPr="00FF391B">
        <w:rPr>
          <w:sz w:val="28"/>
          <w:szCs w:val="28"/>
        </w:rPr>
        <w:t xml:space="preserve"> нагляду вимагати від надавачів платіжних послуг, їх керівників, комерційних агентів та інших осіб, що є об</w:t>
      </w:r>
      <w:r>
        <w:rPr>
          <w:sz w:val="28"/>
          <w:szCs w:val="28"/>
        </w:rPr>
        <w:t>’</w:t>
      </w:r>
      <w:r w:rsidRPr="00FF391B">
        <w:rPr>
          <w:sz w:val="28"/>
          <w:szCs w:val="28"/>
        </w:rPr>
        <w:t xml:space="preserve">єктом нагляду Національного банку України, усунення порушень законодавства, яке регулює діяльність на платіжному ринку, виконання нормативно-правових актів Національного банку України та здійснення додаткових дій для уникнення або подолання небажаних наслідків, що можуть поставити під загрозу безпеку коштів, що надаються користувачами для цілей </w:t>
      </w:r>
      <w:r>
        <w:rPr>
          <w:sz w:val="28"/>
          <w:szCs w:val="28"/>
        </w:rPr>
        <w:t>виконання</w:t>
      </w:r>
      <w:r w:rsidRPr="00FF391B">
        <w:rPr>
          <w:sz w:val="28"/>
          <w:szCs w:val="28"/>
        </w:rPr>
        <w:t xml:space="preserve"> платіжних операцій. </w:t>
      </w:r>
    </w:p>
    <w:p w:rsidR="00B2373C" w:rsidRDefault="009940EE" w:rsidP="00C65CB1">
      <w:pPr>
        <w:pStyle w:val="1"/>
        <w:numPr>
          <w:ilvl w:val="0"/>
          <w:numId w:val="75"/>
        </w:numPr>
        <w:spacing w:before="0" w:beforeAutospacing="0" w:after="0" w:afterAutospacing="0"/>
        <w:ind w:left="0" w:firstLine="567"/>
        <w:jc w:val="both"/>
        <w:rPr>
          <w:sz w:val="28"/>
          <w:szCs w:val="28"/>
        </w:rPr>
      </w:pPr>
      <w:r w:rsidRPr="00FF391B">
        <w:rPr>
          <w:sz w:val="28"/>
          <w:szCs w:val="28"/>
        </w:rPr>
        <w:t xml:space="preserve">Національний банк України здійснює нагляд за діяльністю надавачів платіжних послуг </w:t>
      </w:r>
      <w:r>
        <w:rPr>
          <w:sz w:val="28"/>
          <w:szCs w:val="28"/>
        </w:rPr>
        <w:t>у</w:t>
      </w:r>
      <w:r w:rsidRPr="00FF391B">
        <w:rPr>
          <w:sz w:val="28"/>
          <w:szCs w:val="28"/>
        </w:rPr>
        <w:t xml:space="preserve"> формі інспекційних перевірок та безвиїзного нагляду. </w:t>
      </w:r>
    </w:p>
    <w:p w:rsidR="00B2373C" w:rsidRDefault="009940EE" w:rsidP="00C65CB1">
      <w:pPr>
        <w:pStyle w:val="1"/>
        <w:numPr>
          <w:ilvl w:val="0"/>
          <w:numId w:val="75"/>
        </w:numPr>
        <w:spacing w:before="0" w:beforeAutospacing="0" w:after="0" w:afterAutospacing="0"/>
        <w:ind w:left="0" w:firstLine="567"/>
        <w:jc w:val="both"/>
        <w:rPr>
          <w:sz w:val="28"/>
          <w:szCs w:val="28"/>
        </w:rPr>
      </w:pPr>
      <w:r w:rsidRPr="00FF391B">
        <w:rPr>
          <w:sz w:val="28"/>
          <w:szCs w:val="28"/>
        </w:rPr>
        <w:t xml:space="preserve">Національний банк України </w:t>
      </w:r>
      <w:r>
        <w:rPr>
          <w:sz w:val="28"/>
          <w:szCs w:val="28"/>
        </w:rPr>
        <w:t>в</w:t>
      </w:r>
      <w:r w:rsidRPr="00FF391B">
        <w:rPr>
          <w:sz w:val="28"/>
          <w:szCs w:val="28"/>
        </w:rPr>
        <w:t xml:space="preserve"> межах безвиїзного нагляду має право письмово вимагати від об</w:t>
      </w:r>
      <w:r>
        <w:rPr>
          <w:sz w:val="28"/>
          <w:szCs w:val="28"/>
        </w:rPr>
        <w:t>’</w:t>
      </w:r>
      <w:r w:rsidRPr="00FF391B">
        <w:rPr>
          <w:sz w:val="28"/>
          <w:szCs w:val="28"/>
        </w:rPr>
        <w:t>єкт</w:t>
      </w:r>
      <w:r>
        <w:rPr>
          <w:sz w:val="28"/>
          <w:szCs w:val="28"/>
        </w:rPr>
        <w:t>а</w:t>
      </w:r>
      <w:r w:rsidRPr="00FF391B">
        <w:rPr>
          <w:sz w:val="28"/>
          <w:szCs w:val="28"/>
        </w:rPr>
        <w:t xml:space="preserve"> наглядової діяльності Національного банку України копії документів, а також письмові пояснення з питань його діяльності. </w:t>
      </w:r>
    </w:p>
    <w:p w:rsidR="00B2373C" w:rsidRDefault="009940EE" w:rsidP="00C65CB1">
      <w:pPr>
        <w:pStyle w:val="1"/>
        <w:numPr>
          <w:ilvl w:val="0"/>
          <w:numId w:val="75"/>
        </w:numPr>
        <w:spacing w:before="0" w:beforeAutospacing="0" w:after="0" w:afterAutospacing="0"/>
        <w:ind w:left="0" w:firstLine="567"/>
        <w:jc w:val="both"/>
        <w:rPr>
          <w:sz w:val="28"/>
          <w:szCs w:val="28"/>
        </w:rPr>
      </w:pPr>
      <w:r w:rsidRPr="00FF391B">
        <w:rPr>
          <w:sz w:val="28"/>
          <w:szCs w:val="28"/>
        </w:rPr>
        <w:lastRenderedPageBreak/>
        <w:t>Об</w:t>
      </w:r>
      <w:r>
        <w:rPr>
          <w:sz w:val="28"/>
          <w:szCs w:val="28"/>
        </w:rPr>
        <w:t>’</w:t>
      </w:r>
      <w:r w:rsidRPr="00FF391B">
        <w:rPr>
          <w:sz w:val="28"/>
          <w:szCs w:val="28"/>
        </w:rPr>
        <w:t>єкт наглядової діяльності Національного банку України зобов</w:t>
      </w:r>
      <w:r>
        <w:rPr>
          <w:sz w:val="28"/>
          <w:szCs w:val="28"/>
        </w:rPr>
        <w:t>’</w:t>
      </w:r>
      <w:r w:rsidRPr="00FF391B">
        <w:rPr>
          <w:sz w:val="28"/>
          <w:szCs w:val="28"/>
        </w:rPr>
        <w:t>язаний надавати на письмову вимогу Національного банку України відповідну інформацію та копії документів.</w:t>
      </w:r>
    </w:p>
    <w:p w:rsidR="00B2373C" w:rsidRDefault="009940EE" w:rsidP="00C65CB1">
      <w:pPr>
        <w:pStyle w:val="1"/>
        <w:numPr>
          <w:ilvl w:val="0"/>
          <w:numId w:val="75"/>
        </w:numPr>
        <w:spacing w:before="0" w:beforeAutospacing="0" w:after="0" w:afterAutospacing="0"/>
        <w:ind w:left="0" w:firstLine="567"/>
        <w:jc w:val="both"/>
        <w:rPr>
          <w:sz w:val="28"/>
          <w:szCs w:val="28"/>
        </w:rPr>
      </w:pPr>
      <w:r w:rsidRPr="00FF391B">
        <w:rPr>
          <w:sz w:val="28"/>
          <w:szCs w:val="28"/>
        </w:rPr>
        <w:t>Національний банк України під час здійснення наглядової діяльності  співпрацює з органами державної влади України, центральними банками та іншими регуляторними органами іноземних держав, міжнародними організаціями, учасниками платіжних ринків іноземних держав. Співпраця відбувається на підставі укладених договорів, меморандумів чи в інших формах.</w:t>
      </w:r>
    </w:p>
    <w:p w:rsidR="00B2373C" w:rsidRDefault="009940EE" w:rsidP="00C65CB1">
      <w:pPr>
        <w:pStyle w:val="1"/>
        <w:numPr>
          <w:ilvl w:val="0"/>
          <w:numId w:val="75"/>
        </w:numPr>
        <w:spacing w:before="0" w:beforeAutospacing="0" w:after="0" w:afterAutospacing="0"/>
        <w:ind w:left="0" w:firstLine="567"/>
        <w:jc w:val="both"/>
        <w:rPr>
          <w:sz w:val="28"/>
          <w:szCs w:val="28"/>
        </w:rPr>
      </w:pPr>
      <w:r w:rsidRPr="001A75BA">
        <w:rPr>
          <w:sz w:val="28"/>
          <w:szCs w:val="28"/>
        </w:rPr>
        <w:t xml:space="preserve">Національний банк України має право </w:t>
      </w:r>
      <w:r>
        <w:rPr>
          <w:sz w:val="28"/>
          <w:szCs w:val="28"/>
        </w:rPr>
        <w:t>д</w:t>
      </w:r>
      <w:r w:rsidRPr="00FF391B">
        <w:rPr>
          <w:sz w:val="28"/>
          <w:szCs w:val="28"/>
        </w:rPr>
        <w:t xml:space="preserve">ля виконання покладених цим Законом наглядових функцій отримувати на безоплатній основі інформацію від органів державної влади України та об’єктів нагляду. </w:t>
      </w:r>
    </w:p>
    <w:p w:rsidR="00B2373C" w:rsidRDefault="009940EE" w:rsidP="00C65CB1">
      <w:pPr>
        <w:pStyle w:val="1"/>
        <w:numPr>
          <w:ilvl w:val="0"/>
          <w:numId w:val="75"/>
        </w:numPr>
        <w:spacing w:before="0" w:beforeAutospacing="0" w:after="0" w:afterAutospacing="0"/>
        <w:ind w:left="0" w:firstLine="567"/>
        <w:jc w:val="both"/>
        <w:rPr>
          <w:sz w:val="28"/>
          <w:szCs w:val="28"/>
        </w:rPr>
      </w:pPr>
      <w:r w:rsidRPr="00FF391B">
        <w:rPr>
          <w:sz w:val="28"/>
          <w:szCs w:val="28"/>
        </w:rPr>
        <w:t>Органи державної влади та об’єкти нагляду зобов</w:t>
      </w:r>
      <w:r>
        <w:rPr>
          <w:sz w:val="28"/>
          <w:szCs w:val="28"/>
        </w:rPr>
        <w:t>’</w:t>
      </w:r>
      <w:r w:rsidRPr="00FF391B">
        <w:rPr>
          <w:sz w:val="28"/>
          <w:szCs w:val="28"/>
        </w:rPr>
        <w:t xml:space="preserve">язані надати Національному банку України інформацію протягом </w:t>
      </w:r>
      <w:r>
        <w:rPr>
          <w:sz w:val="28"/>
          <w:szCs w:val="28"/>
        </w:rPr>
        <w:t>п’яти</w:t>
      </w:r>
      <w:r w:rsidRPr="00FF391B">
        <w:rPr>
          <w:sz w:val="28"/>
          <w:szCs w:val="28"/>
        </w:rPr>
        <w:t xml:space="preserve"> робочих днів </w:t>
      </w:r>
      <w:r>
        <w:rPr>
          <w:sz w:val="28"/>
          <w:szCs w:val="28"/>
        </w:rPr>
        <w:t>і</w:t>
      </w:r>
      <w:r w:rsidRPr="00FF391B">
        <w:rPr>
          <w:sz w:val="28"/>
          <w:szCs w:val="28"/>
        </w:rPr>
        <w:t>з дня отримання запиту Національного банку України про надання інформації.</w:t>
      </w:r>
    </w:p>
    <w:p w:rsidR="00B2373C" w:rsidRDefault="009940EE" w:rsidP="00C65CB1">
      <w:pPr>
        <w:pStyle w:val="1"/>
        <w:numPr>
          <w:ilvl w:val="0"/>
          <w:numId w:val="75"/>
        </w:numPr>
        <w:spacing w:before="0" w:beforeAutospacing="0" w:after="0" w:afterAutospacing="0"/>
        <w:ind w:left="0" w:firstLine="567"/>
        <w:jc w:val="both"/>
        <w:rPr>
          <w:sz w:val="28"/>
          <w:szCs w:val="28"/>
        </w:rPr>
      </w:pPr>
      <w:r w:rsidRPr="00FF391B">
        <w:rPr>
          <w:sz w:val="28"/>
          <w:szCs w:val="28"/>
        </w:rPr>
        <w:t>Нагляд за діяльністю банків та фінансових установ, що мають право надавати платіжні послуги, здійснюється відповідно до закон</w:t>
      </w:r>
      <w:r>
        <w:rPr>
          <w:sz w:val="28"/>
          <w:szCs w:val="28"/>
        </w:rPr>
        <w:t>одавства</w:t>
      </w:r>
      <w:r w:rsidRPr="00FF391B">
        <w:rPr>
          <w:sz w:val="28"/>
          <w:szCs w:val="28"/>
        </w:rPr>
        <w:t xml:space="preserve"> України та нормативно-правових актів Національного банку України.</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59" w:name="_Toc52382667"/>
      <w:bookmarkStart w:id="160" w:name="_Hlk27130350"/>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83</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Оверсайт платіжної інфраструктури</w:t>
      </w:r>
      <w:bookmarkEnd w:id="159"/>
    </w:p>
    <w:p w:rsidR="00B2373C" w:rsidRDefault="009940EE" w:rsidP="00C65CB1">
      <w:pPr>
        <w:pStyle w:val="1"/>
        <w:numPr>
          <w:ilvl w:val="0"/>
          <w:numId w:val="76"/>
        </w:numPr>
        <w:spacing w:before="0" w:beforeAutospacing="0" w:after="0" w:afterAutospacing="0"/>
        <w:ind w:left="0" w:firstLine="567"/>
        <w:jc w:val="both"/>
        <w:rPr>
          <w:sz w:val="28"/>
          <w:szCs w:val="28"/>
        </w:rPr>
      </w:pPr>
      <w:r w:rsidRPr="00FF391B">
        <w:rPr>
          <w:sz w:val="28"/>
          <w:szCs w:val="28"/>
        </w:rPr>
        <w:t xml:space="preserve">Національний банк України здійснює оверсайт платіжної інфраструктури та платіжних інструментів (далі - оверсайт) у частині функціонування платіжної інфраструктури в Україні відповідно до цього Закону, Закону України </w:t>
      </w:r>
      <w:r w:rsidR="00460B5E">
        <w:rPr>
          <w:sz w:val="28"/>
          <w:szCs w:val="28"/>
        </w:rPr>
        <w:t>«</w:t>
      </w:r>
      <w:r w:rsidRPr="00FF391B">
        <w:rPr>
          <w:sz w:val="28"/>
          <w:szCs w:val="28"/>
        </w:rPr>
        <w:t>Про Національний банк України</w:t>
      </w:r>
      <w:r w:rsidR="00460B5E">
        <w:rPr>
          <w:sz w:val="28"/>
          <w:szCs w:val="28"/>
        </w:rPr>
        <w:t>»</w:t>
      </w:r>
      <w:r w:rsidRPr="00FF391B">
        <w:rPr>
          <w:sz w:val="28"/>
          <w:szCs w:val="28"/>
        </w:rPr>
        <w:t xml:space="preserve"> та нормативно-правових актів Національного банку України.</w:t>
      </w:r>
    </w:p>
    <w:p w:rsidR="00B2373C" w:rsidRDefault="009940EE" w:rsidP="00C65CB1">
      <w:pPr>
        <w:pStyle w:val="1"/>
        <w:numPr>
          <w:ilvl w:val="0"/>
          <w:numId w:val="76"/>
        </w:numPr>
        <w:spacing w:before="0" w:beforeAutospacing="0" w:after="0" w:afterAutospacing="0"/>
        <w:ind w:left="0" w:firstLine="567"/>
        <w:jc w:val="both"/>
        <w:rPr>
          <w:sz w:val="28"/>
          <w:szCs w:val="28"/>
        </w:rPr>
      </w:pPr>
      <w:r w:rsidRPr="00FF391B">
        <w:rPr>
          <w:sz w:val="28"/>
          <w:szCs w:val="28"/>
        </w:rPr>
        <w:t>Національний банк України здійснює оверсайт з метою безперервного, надійного та ефективного функціонування платіжної інфраструктури з урахуванням ризик-орієнтованого підходу.</w:t>
      </w:r>
    </w:p>
    <w:p w:rsidR="009940EE" w:rsidRPr="00FF391B" w:rsidRDefault="009940EE" w:rsidP="00C65CB1">
      <w:pPr>
        <w:pStyle w:val="1"/>
        <w:numPr>
          <w:ilvl w:val="0"/>
          <w:numId w:val="76"/>
        </w:numPr>
        <w:spacing w:before="0" w:beforeAutospacing="0" w:after="0" w:afterAutospacing="0"/>
        <w:ind w:left="0" w:firstLine="567"/>
        <w:jc w:val="both"/>
        <w:rPr>
          <w:sz w:val="28"/>
          <w:szCs w:val="28"/>
        </w:rPr>
      </w:pPr>
      <w:r w:rsidRPr="00FF391B">
        <w:rPr>
          <w:sz w:val="28"/>
          <w:szCs w:val="28"/>
        </w:rPr>
        <w:t>Об’єктами оверсайта є:</w:t>
      </w:r>
    </w:p>
    <w:p w:rsidR="009940EE" w:rsidRPr="00FF391B" w:rsidRDefault="009940EE" w:rsidP="00C65CB1">
      <w:pPr>
        <w:pStyle w:val="a5"/>
        <w:numPr>
          <w:ilvl w:val="0"/>
          <w:numId w:val="138"/>
        </w:numPr>
        <w:tabs>
          <w:tab w:val="left" w:pos="993"/>
        </w:tabs>
        <w:spacing w:before="0"/>
        <w:ind w:left="0" w:firstLine="567"/>
        <w:rPr>
          <w:rFonts w:ascii="Times New Roman" w:hAnsi="Times New Roman"/>
          <w:color w:val="212121"/>
          <w:sz w:val="28"/>
          <w:szCs w:val="28"/>
          <w:shd w:val="clear" w:color="auto" w:fill="FFFFFF"/>
          <w:lang w:eastAsia="uk-UA"/>
        </w:rPr>
      </w:pPr>
      <w:r w:rsidRPr="00FF391B">
        <w:rPr>
          <w:rFonts w:ascii="Times New Roman" w:hAnsi="Times New Roman"/>
          <w:color w:val="212121"/>
          <w:sz w:val="28"/>
          <w:szCs w:val="28"/>
          <w:shd w:val="clear" w:color="auto" w:fill="FFFFFF"/>
          <w:lang w:eastAsia="uk-UA"/>
        </w:rPr>
        <w:t>оператори платіжних систем, розрахункові банки, технологічні оператори, учасники платіжної системи;</w:t>
      </w:r>
    </w:p>
    <w:p w:rsidR="009940EE" w:rsidRPr="00FF391B" w:rsidRDefault="009940EE" w:rsidP="00C65CB1">
      <w:pPr>
        <w:pStyle w:val="a5"/>
        <w:numPr>
          <w:ilvl w:val="0"/>
          <w:numId w:val="138"/>
        </w:numPr>
        <w:tabs>
          <w:tab w:val="left" w:pos="993"/>
        </w:tabs>
        <w:spacing w:before="0"/>
        <w:ind w:left="0" w:firstLine="567"/>
        <w:rPr>
          <w:rFonts w:ascii="Times New Roman" w:hAnsi="Times New Roman"/>
          <w:color w:val="212121"/>
          <w:sz w:val="28"/>
          <w:szCs w:val="28"/>
          <w:shd w:val="clear" w:color="auto" w:fill="FFFFFF"/>
          <w:lang w:eastAsia="uk-UA"/>
        </w:rPr>
      </w:pPr>
      <w:r w:rsidRPr="00FF391B">
        <w:rPr>
          <w:rFonts w:ascii="Times New Roman" w:hAnsi="Times New Roman"/>
          <w:color w:val="212121"/>
          <w:sz w:val="28"/>
          <w:szCs w:val="28"/>
          <w:shd w:val="clear" w:color="auto" w:fill="FFFFFF"/>
          <w:lang w:eastAsia="uk-UA"/>
        </w:rPr>
        <w:t xml:space="preserve">надавачі платіжних послуг </w:t>
      </w:r>
      <w:r>
        <w:rPr>
          <w:rFonts w:ascii="Times New Roman" w:hAnsi="Times New Roman"/>
          <w:color w:val="212121"/>
          <w:sz w:val="28"/>
          <w:szCs w:val="28"/>
          <w:shd w:val="clear" w:color="auto" w:fill="FFFFFF"/>
          <w:lang w:eastAsia="uk-UA"/>
        </w:rPr>
        <w:t>у</w:t>
      </w:r>
      <w:r w:rsidRPr="00FF391B">
        <w:rPr>
          <w:rFonts w:ascii="Times New Roman" w:hAnsi="Times New Roman"/>
          <w:color w:val="212121"/>
          <w:sz w:val="28"/>
          <w:szCs w:val="28"/>
          <w:shd w:val="clear" w:color="auto" w:fill="FFFFFF"/>
          <w:lang w:eastAsia="uk-UA"/>
        </w:rPr>
        <w:t xml:space="preserve"> частині використання ними платіжних інструментів, схем виконання платіжних операцій, електронних та цифрових грошей; </w:t>
      </w:r>
    </w:p>
    <w:p w:rsidR="00B2373C" w:rsidRDefault="009940EE" w:rsidP="00C65CB1">
      <w:pPr>
        <w:pStyle w:val="a5"/>
        <w:numPr>
          <w:ilvl w:val="0"/>
          <w:numId w:val="138"/>
        </w:numPr>
        <w:tabs>
          <w:tab w:val="left" w:pos="993"/>
        </w:tabs>
        <w:spacing w:before="0"/>
        <w:ind w:left="0" w:firstLine="567"/>
        <w:rPr>
          <w:rFonts w:ascii="Times New Roman" w:hAnsi="Times New Roman"/>
          <w:color w:val="212121"/>
          <w:sz w:val="28"/>
          <w:szCs w:val="28"/>
          <w:shd w:val="clear" w:color="auto" w:fill="FFFFFF"/>
          <w:lang w:eastAsia="uk-UA"/>
        </w:rPr>
      </w:pPr>
      <w:r w:rsidRPr="00FF391B">
        <w:rPr>
          <w:rFonts w:ascii="Times New Roman" w:hAnsi="Times New Roman"/>
          <w:color w:val="212121"/>
          <w:sz w:val="28"/>
          <w:szCs w:val="28"/>
          <w:shd w:val="clear" w:color="auto" w:fill="FFFFFF"/>
          <w:lang w:eastAsia="uk-UA"/>
        </w:rPr>
        <w:t xml:space="preserve">емітенти електронних грошей </w:t>
      </w:r>
      <w:r>
        <w:rPr>
          <w:rFonts w:ascii="Times New Roman" w:hAnsi="Times New Roman"/>
          <w:color w:val="212121"/>
          <w:sz w:val="28"/>
          <w:szCs w:val="28"/>
          <w:shd w:val="clear" w:color="auto" w:fill="FFFFFF"/>
          <w:lang w:eastAsia="uk-UA"/>
        </w:rPr>
        <w:t>у</w:t>
      </w:r>
      <w:r w:rsidRPr="00FF391B">
        <w:rPr>
          <w:rFonts w:ascii="Times New Roman" w:hAnsi="Times New Roman"/>
          <w:color w:val="212121"/>
          <w:sz w:val="28"/>
          <w:szCs w:val="28"/>
          <w:shd w:val="clear" w:color="auto" w:fill="FFFFFF"/>
          <w:lang w:eastAsia="uk-UA"/>
        </w:rPr>
        <w:t xml:space="preserve"> частині випуску та використання електронних грошей.</w:t>
      </w:r>
    </w:p>
    <w:p w:rsidR="00B2373C" w:rsidRDefault="009940EE" w:rsidP="00C65CB1">
      <w:pPr>
        <w:pStyle w:val="1"/>
        <w:numPr>
          <w:ilvl w:val="0"/>
          <w:numId w:val="76"/>
        </w:numPr>
        <w:spacing w:before="0" w:beforeAutospacing="0" w:after="0" w:afterAutospacing="0"/>
        <w:ind w:left="0" w:firstLine="567"/>
        <w:jc w:val="both"/>
        <w:rPr>
          <w:sz w:val="28"/>
          <w:szCs w:val="28"/>
        </w:rPr>
      </w:pPr>
      <w:r w:rsidRPr="00FF391B">
        <w:rPr>
          <w:sz w:val="28"/>
          <w:szCs w:val="28"/>
        </w:rPr>
        <w:t>Національний банк України має право визначати важливість об</w:t>
      </w:r>
      <w:r>
        <w:rPr>
          <w:sz w:val="28"/>
          <w:szCs w:val="28"/>
        </w:rPr>
        <w:t>’</w:t>
      </w:r>
      <w:r w:rsidRPr="00FF391B">
        <w:rPr>
          <w:sz w:val="28"/>
          <w:szCs w:val="28"/>
        </w:rPr>
        <w:t>єктів оверсайта на підставі критеріїв важливості, установлених ним, а також встановлювати вимоги до таких об</w:t>
      </w:r>
      <w:r>
        <w:rPr>
          <w:sz w:val="28"/>
          <w:szCs w:val="28"/>
        </w:rPr>
        <w:t>’</w:t>
      </w:r>
      <w:r w:rsidRPr="00FF391B">
        <w:rPr>
          <w:sz w:val="28"/>
          <w:szCs w:val="28"/>
        </w:rPr>
        <w:t>єктів. Критеріями визначення важливості об</w:t>
      </w:r>
      <w:r>
        <w:rPr>
          <w:sz w:val="28"/>
          <w:szCs w:val="28"/>
        </w:rPr>
        <w:t>’</w:t>
      </w:r>
      <w:r w:rsidRPr="00FF391B">
        <w:rPr>
          <w:sz w:val="28"/>
          <w:szCs w:val="28"/>
        </w:rPr>
        <w:t xml:space="preserve">єктів оверсайта є обсяги операцій та/або види послуг, які ними надаються. </w:t>
      </w:r>
    </w:p>
    <w:p w:rsidR="00B2373C" w:rsidRDefault="009940EE" w:rsidP="00C65CB1">
      <w:pPr>
        <w:pStyle w:val="1"/>
        <w:numPr>
          <w:ilvl w:val="0"/>
          <w:numId w:val="76"/>
        </w:numPr>
        <w:spacing w:before="0" w:beforeAutospacing="0" w:after="0" w:afterAutospacing="0"/>
        <w:ind w:left="0" w:firstLine="567"/>
        <w:jc w:val="both"/>
        <w:rPr>
          <w:sz w:val="28"/>
          <w:szCs w:val="28"/>
        </w:rPr>
      </w:pPr>
      <w:r w:rsidRPr="00FF391B">
        <w:rPr>
          <w:sz w:val="28"/>
          <w:szCs w:val="28"/>
        </w:rPr>
        <w:t xml:space="preserve">Національний банк має право встановлювати такі категорії важливості платіжних систем: системно важливі та важливі платіжні системи, а також вимоги до таких систем. </w:t>
      </w:r>
    </w:p>
    <w:p w:rsidR="00B2373C" w:rsidRDefault="009940EE" w:rsidP="00C65CB1">
      <w:pPr>
        <w:pStyle w:val="1"/>
        <w:numPr>
          <w:ilvl w:val="0"/>
          <w:numId w:val="76"/>
        </w:numPr>
        <w:spacing w:before="0" w:beforeAutospacing="0" w:after="0" w:afterAutospacing="0"/>
        <w:ind w:left="0" w:firstLine="567"/>
        <w:jc w:val="both"/>
        <w:rPr>
          <w:sz w:val="28"/>
          <w:szCs w:val="28"/>
        </w:rPr>
      </w:pPr>
      <w:r w:rsidRPr="00FF391B">
        <w:rPr>
          <w:sz w:val="28"/>
          <w:szCs w:val="28"/>
        </w:rPr>
        <w:lastRenderedPageBreak/>
        <w:t>Національний банк України під час здійснення оверсайта платіжних систем здійснює контроль за виконанням об’єктами оверсайта вимог та заходів із забезпечення інформаційної безпеки та кіберзахисту, здійснює їх перевірку.</w:t>
      </w:r>
    </w:p>
    <w:p w:rsidR="00B2373C" w:rsidRDefault="009940EE" w:rsidP="00C65CB1">
      <w:pPr>
        <w:pStyle w:val="1"/>
        <w:numPr>
          <w:ilvl w:val="0"/>
          <w:numId w:val="76"/>
        </w:numPr>
        <w:spacing w:before="0" w:beforeAutospacing="0" w:after="0" w:afterAutospacing="0"/>
        <w:ind w:left="0" w:firstLine="567"/>
        <w:jc w:val="both"/>
        <w:rPr>
          <w:sz w:val="28"/>
          <w:szCs w:val="28"/>
        </w:rPr>
      </w:pPr>
      <w:r w:rsidRPr="00FF391B">
        <w:rPr>
          <w:sz w:val="28"/>
          <w:szCs w:val="28"/>
        </w:rPr>
        <w:t>Національний банк України здійснює моніторинг об</w:t>
      </w:r>
      <w:r>
        <w:rPr>
          <w:sz w:val="28"/>
          <w:szCs w:val="28"/>
        </w:rPr>
        <w:t>’</w:t>
      </w:r>
      <w:r w:rsidRPr="00FF391B">
        <w:rPr>
          <w:sz w:val="28"/>
          <w:szCs w:val="28"/>
        </w:rPr>
        <w:t>єктів оверсайта та має право встановлювати системи показників для моніторингу важливих об</w:t>
      </w:r>
      <w:r>
        <w:rPr>
          <w:sz w:val="28"/>
          <w:szCs w:val="28"/>
        </w:rPr>
        <w:t>’</w:t>
      </w:r>
      <w:r w:rsidRPr="00FF391B">
        <w:rPr>
          <w:sz w:val="28"/>
          <w:szCs w:val="28"/>
        </w:rPr>
        <w:t>єктів оверсайта.</w:t>
      </w:r>
    </w:p>
    <w:p w:rsidR="00B2373C" w:rsidRDefault="009940EE" w:rsidP="00C65CB1">
      <w:pPr>
        <w:pStyle w:val="1"/>
        <w:numPr>
          <w:ilvl w:val="0"/>
          <w:numId w:val="76"/>
        </w:numPr>
        <w:spacing w:before="0" w:beforeAutospacing="0" w:after="0" w:afterAutospacing="0"/>
        <w:ind w:left="0" w:firstLine="567"/>
        <w:jc w:val="both"/>
        <w:rPr>
          <w:sz w:val="28"/>
          <w:szCs w:val="28"/>
        </w:rPr>
      </w:pPr>
      <w:r w:rsidRPr="00FF391B">
        <w:rPr>
          <w:sz w:val="28"/>
          <w:szCs w:val="28"/>
        </w:rPr>
        <w:t>Національний банк України здійснює оцінювання об</w:t>
      </w:r>
      <w:r>
        <w:rPr>
          <w:sz w:val="28"/>
          <w:szCs w:val="28"/>
        </w:rPr>
        <w:t>’</w:t>
      </w:r>
      <w:r w:rsidRPr="00FF391B">
        <w:rPr>
          <w:sz w:val="28"/>
          <w:szCs w:val="28"/>
        </w:rPr>
        <w:t>єктів оверсайта на відповідність вимогам законодавства України та міжнародним стандартам оверсайта для мінімізації ризиків, які властиві платіжним системам та діяльності з надання платіжних послуг. За результатами оцінювання Національний банк України може надавати рекомендації об</w:t>
      </w:r>
      <w:r>
        <w:rPr>
          <w:sz w:val="28"/>
          <w:szCs w:val="28"/>
        </w:rPr>
        <w:t>’</w:t>
      </w:r>
      <w:r w:rsidRPr="00FF391B">
        <w:rPr>
          <w:sz w:val="28"/>
          <w:szCs w:val="28"/>
        </w:rPr>
        <w:t>єктам оверсайта.</w:t>
      </w:r>
    </w:p>
    <w:p w:rsidR="00B2373C" w:rsidRDefault="009940EE" w:rsidP="00C65CB1">
      <w:pPr>
        <w:pStyle w:val="1"/>
        <w:numPr>
          <w:ilvl w:val="0"/>
          <w:numId w:val="76"/>
        </w:numPr>
        <w:spacing w:before="0" w:beforeAutospacing="0" w:after="0" w:afterAutospacing="0"/>
        <w:ind w:left="0" w:firstLine="567"/>
        <w:jc w:val="both"/>
        <w:rPr>
          <w:sz w:val="28"/>
          <w:szCs w:val="28"/>
        </w:rPr>
      </w:pPr>
      <w:r w:rsidRPr="00FF391B">
        <w:rPr>
          <w:sz w:val="28"/>
          <w:szCs w:val="28"/>
        </w:rPr>
        <w:t>Порядок здійснення оверсайта за платіжною інфраструктурою та платіжними інструментами визначається нормативно-правовими актами Національного банку України.</w:t>
      </w:r>
    </w:p>
    <w:p w:rsidR="00B2373C" w:rsidRDefault="009940EE" w:rsidP="00C65CB1">
      <w:pPr>
        <w:pStyle w:val="1"/>
        <w:numPr>
          <w:ilvl w:val="0"/>
          <w:numId w:val="76"/>
        </w:numPr>
        <w:spacing w:before="0" w:beforeAutospacing="0" w:after="0" w:afterAutospacing="0"/>
        <w:ind w:left="0" w:firstLine="567"/>
        <w:jc w:val="both"/>
        <w:rPr>
          <w:sz w:val="28"/>
          <w:szCs w:val="28"/>
        </w:rPr>
      </w:pPr>
      <w:r w:rsidRPr="00FF391B">
        <w:rPr>
          <w:sz w:val="28"/>
          <w:szCs w:val="28"/>
        </w:rPr>
        <w:t>Об</w:t>
      </w:r>
      <w:r>
        <w:rPr>
          <w:sz w:val="28"/>
          <w:szCs w:val="28"/>
        </w:rPr>
        <w:t>’</w:t>
      </w:r>
      <w:r w:rsidRPr="00FF391B">
        <w:rPr>
          <w:sz w:val="28"/>
          <w:szCs w:val="28"/>
        </w:rPr>
        <w:t xml:space="preserve">єкти оверсайта зобов’язані впроваджувати у своїй діяльності систему управління ризиками під час надання платіжних послуг та здійснювати управління такими ризиками. Вимоги до управління ризиками об’єктами оверсайта під час надання ними платіжних послуг визначаються нормативно-правовими актами Національного банку України. </w:t>
      </w:r>
    </w:p>
    <w:p w:rsidR="009940EE" w:rsidRPr="00FF391B" w:rsidRDefault="009940EE" w:rsidP="00C65CB1">
      <w:pPr>
        <w:pStyle w:val="1"/>
        <w:numPr>
          <w:ilvl w:val="0"/>
          <w:numId w:val="76"/>
        </w:numPr>
        <w:spacing w:before="0" w:beforeAutospacing="0" w:after="0" w:afterAutospacing="0"/>
        <w:ind w:left="0" w:firstLine="567"/>
        <w:jc w:val="both"/>
        <w:rPr>
          <w:sz w:val="28"/>
          <w:szCs w:val="28"/>
        </w:rPr>
      </w:pPr>
      <w:r w:rsidRPr="00FF391B">
        <w:rPr>
          <w:sz w:val="28"/>
          <w:szCs w:val="28"/>
        </w:rPr>
        <w:t xml:space="preserve">Національний </w:t>
      </w:r>
      <w:r>
        <w:rPr>
          <w:sz w:val="28"/>
          <w:szCs w:val="28"/>
        </w:rPr>
        <w:t xml:space="preserve">банк України </w:t>
      </w:r>
      <w:r w:rsidRPr="00FF391B">
        <w:rPr>
          <w:sz w:val="28"/>
          <w:szCs w:val="28"/>
        </w:rPr>
        <w:t>має право проводити виїзний моніторинг (перевірки) та безвиїзний моніторинг об</w:t>
      </w:r>
      <w:r>
        <w:rPr>
          <w:sz w:val="28"/>
          <w:szCs w:val="28"/>
        </w:rPr>
        <w:t>’</w:t>
      </w:r>
      <w:r w:rsidRPr="00FF391B">
        <w:rPr>
          <w:sz w:val="28"/>
          <w:szCs w:val="28"/>
        </w:rPr>
        <w:t>єктів оверсайта з питань дотримання ними вимог законодавства, яке регулює діяльність платіжних систем, використання платіжних інструментів і схем виконання платіжних операцій, випуск та використання електронних і цифрових грошей, визначає відносини між об’єктами оверсайта під час надання платіжних послуг, а також з метою оцінки достатності заходів, що вживаються об’єктами оверсайта для цілей забезпечення безперервного, надійного та ефективного функціонування  платіжної інфраструктури.</w:t>
      </w:r>
    </w:p>
    <w:p w:rsidR="009940EE" w:rsidRPr="00FF391B" w:rsidRDefault="009940EE" w:rsidP="00B2373C">
      <w:pPr>
        <w:pStyle w:val="a5"/>
        <w:spacing w:before="0"/>
        <w:rPr>
          <w:rFonts w:ascii="Times New Roman" w:hAnsi="Times New Roman"/>
          <w:color w:val="212121"/>
          <w:sz w:val="28"/>
          <w:szCs w:val="28"/>
          <w:shd w:val="clear" w:color="auto" w:fill="FFFFFF"/>
          <w:lang w:eastAsia="uk-UA"/>
        </w:rPr>
      </w:pPr>
      <w:r w:rsidRPr="00FF391B">
        <w:rPr>
          <w:rFonts w:ascii="Times New Roman" w:hAnsi="Times New Roman"/>
          <w:color w:val="212121"/>
          <w:sz w:val="28"/>
          <w:szCs w:val="28"/>
          <w:shd w:val="clear" w:color="auto" w:fill="FFFFFF"/>
          <w:lang w:eastAsia="uk-UA"/>
        </w:rPr>
        <w:t>Під час проведення виїзного моніторингу (перевірок) об’єкти оверсайта повинні забезпечити доступ до власних операційно-облікових систем, які використовуються ними для забезпечення виконання платіжних операцій та їх обліку.</w:t>
      </w:r>
    </w:p>
    <w:p w:rsidR="00B2373C" w:rsidRDefault="009940EE" w:rsidP="00B2373C">
      <w:pPr>
        <w:pStyle w:val="a5"/>
        <w:spacing w:before="0"/>
        <w:rPr>
          <w:rFonts w:ascii="Times New Roman" w:hAnsi="Times New Roman"/>
          <w:color w:val="212121"/>
          <w:sz w:val="28"/>
          <w:szCs w:val="28"/>
          <w:shd w:val="clear" w:color="auto" w:fill="FFFFFF"/>
          <w:lang w:eastAsia="uk-UA"/>
        </w:rPr>
      </w:pPr>
      <w:r w:rsidRPr="00FF391B">
        <w:rPr>
          <w:rFonts w:ascii="Times New Roman" w:hAnsi="Times New Roman"/>
          <w:color w:val="212121"/>
          <w:sz w:val="28"/>
          <w:szCs w:val="28"/>
          <w:shd w:val="clear" w:color="auto" w:fill="FFFFFF"/>
          <w:lang w:eastAsia="uk-UA"/>
        </w:rPr>
        <w:t>Порядок проведення виїзного моніторингу (перевірок) та безвиїзного моніторингу об</w:t>
      </w:r>
      <w:r>
        <w:rPr>
          <w:rFonts w:ascii="Times New Roman" w:hAnsi="Times New Roman"/>
          <w:color w:val="212121"/>
          <w:sz w:val="28"/>
          <w:szCs w:val="28"/>
          <w:shd w:val="clear" w:color="auto" w:fill="FFFFFF"/>
          <w:lang w:eastAsia="uk-UA"/>
        </w:rPr>
        <w:t>’</w:t>
      </w:r>
      <w:r w:rsidRPr="00FF391B">
        <w:rPr>
          <w:rFonts w:ascii="Times New Roman" w:hAnsi="Times New Roman"/>
          <w:color w:val="212121"/>
          <w:sz w:val="28"/>
          <w:szCs w:val="28"/>
          <w:shd w:val="clear" w:color="auto" w:fill="FFFFFF"/>
          <w:lang w:eastAsia="uk-UA"/>
        </w:rPr>
        <w:t xml:space="preserve">єктів оверсайта встановлюється нормативно-правовими актами Національного банку України </w:t>
      </w:r>
      <w:r>
        <w:rPr>
          <w:rFonts w:ascii="Times New Roman" w:hAnsi="Times New Roman"/>
          <w:color w:val="212121"/>
          <w:sz w:val="28"/>
          <w:szCs w:val="28"/>
          <w:shd w:val="clear" w:color="auto" w:fill="FFFFFF"/>
          <w:lang w:eastAsia="uk-UA"/>
        </w:rPr>
        <w:t>в</w:t>
      </w:r>
      <w:r w:rsidRPr="00FF391B">
        <w:rPr>
          <w:rFonts w:ascii="Times New Roman" w:hAnsi="Times New Roman"/>
          <w:color w:val="212121"/>
          <w:sz w:val="28"/>
          <w:szCs w:val="28"/>
          <w:shd w:val="clear" w:color="auto" w:fill="FFFFFF"/>
          <w:lang w:eastAsia="uk-UA"/>
        </w:rPr>
        <w:t xml:space="preserve"> межах, визначених цим Законом.</w:t>
      </w:r>
    </w:p>
    <w:p w:rsidR="00B2373C" w:rsidRDefault="009940EE" w:rsidP="00C65CB1">
      <w:pPr>
        <w:pStyle w:val="1"/>
        <w:numPr>
          <w:ilvl w:val="0"/>
          <w:numId w:val="76"/>
        </w:numPr>
        <w:spacing w:before="0" w:beforeAutospacing="0" w:after="0" w:afterAutospacing="0"/>
        <w:ind w:left="0" w:firstLine="567"/>
        <w:jc w:val="both"/>
        <w:rPr>
          <w:sz w:val="28"/>
          <w:szCs w:val="28"/>
        </w:rPr>
      </w:pPr>
      <w:r w:rsidRPr="00FF391B">
        <w:rPr>
          <w:sz w:val="28"/>
          <w:szCs w:val="28"/>
        </w:rPr>
        <w:t>Національний банк України має право вимагати від об’єктів оверсайта усунення порушень законодавства України, що регулює діяльність на платіжному ринку, а також застосовувати до них заходи впливу, передбачені цим Законом.</w:t>
      </w:r>
    </w:p>
    <w:p w:rsidR="00B2373C" w:rsidRDefault="009940EE" w:rsidP="00C65CB1">
      <w:pPr>
        <w:pStyle w:val="1"/>
        <w:numPr>
          <w:ilvl w:val="0"/>
          <w:numId w:val="76"/>
        </w:numPr>
        <w:spacing w:before="0" w:beforeAutospacing="0" w:after="0" w:afterAutospacing="0"/>
        <w:ind w:left="0" w:firstLine="567"/>
        <w:jc w:val="both"/>
        <w:rPr>
          <w:sz w:val="28"/>
          <w:szCs w:val="28"/>
        </w:rPr>
      </w:pPr>
      <w:r w:rsidRPr="00FF391B">
        <w:rPr>
          <w:sz w:val="28"/>
          <w:szCs w:val="28"/>
        </w:rPr>
        <w:t xml:space="preserve">Національний банк України для здійснення оверсайта співпрацює з органами державної влади України, центральними банками інших держав та міжнародними організаціями. </w:t>
      </w:r>
    </w:p>
    <w:p w:rsidR="009940EE" w:rsidRPr="00FF391B" w:rsidRDefault="009940EE" w:rsidP="00C65CB1">
      <w:pPr>
        <w:pStyle w:val="1"/>
        <w:numPr>
          <w:ilvl w:val="0"/>
          <w:numId w:val="76"/>
        </w:numPr>
        <w:spacing w:before="0" w:beforeAutospacing="0" w:after="0" w:afterAutospacing="0"/>
        <w:ind w:left="0" w:firstLine="567"/>
        <w:jc w:val="both"/>
        <w:rPr>
          <w:sz w:val="28"/>
          <w:szCs w:val="28"/>
        </w:rPr>
      </w:pPr>
      <w:r w:rsidRPr="0017545A">
        <w:rPr>
          <w:sz w:val="28"/>
          <w:szCs w:val="28"/>
        </w:rPr>
        <w:t xml:space="preserve">Національний банк України </w:t>
      </w:r>
      <w:r>
        <w:rPr>
          <w:sz w:val="28"/>
          <w:szCs w:val="28"/>
        </w:rPr>
        <w:t>д</w:t>
      </w:r>
      <w:r w:rsidRPr="00FF391B">
        <w:rPr>
          <w:sz w:val="28"/>
          <w:szCs w:val="28"/>
        </w:rPr>
        <w:t xml:space="preserve">ля виконання покладених цим Законом функцій з оверсайта має право отримувати на безоплатній основі інформацію від </w:t>
      </w:r>
      <w:r w:rsidRPr="00FF391B">
        <w:rPr>
          <w:sz w:val="28"/>
          <w:szCs w:val="28"/>
        </w:rPr>
        <w:lastRenderedPageBreak/>
        <w:t>об’єктів оверсайта, а також від державних органів України, банків, філій іноземних банків, фінансових установ, інших юридичних осіб.</w:t>
      </w:r>
    </w:p>
    <w:p w:rsidR="00B2373C" w:rsidRDefault="009940EE" w:rsidP="00B2373C">
      <w:pPr>
        <w:pStyle w:val="a5"/>
        <w:spacing w:before="0"/>
        <w:rPr>
          <w:rFonts w:ascii="Times New Roman" w:hAnsi="Times New Roman"/>
          <w:color w:val="212121"/>
          <w:sz w:val="28"/>
          <w:szCs w:val="28"/>
          <w:shd w:val="clear" w:color="auto" w:fill="FFFFFF"/>
          <w:lang w:eastAsia="uk-UA"/>
        </w:rPr>
      </w:pPr>
      <w:r w:rsidRPr="00FF391B">
        <w:rPr>
          <w:rFonts w:ascii="Times New Roman" w:hAnsi="Times New Roman"/>
          <w:color w:val="212121"/>
          <w:sz w:val="28"/>
          <w:szCs w:val="28"/>
          <w:shd w:val="clear" w:color="auto" w:fill="FFFFFF"/>
          <w:lang w:eastAsia="uk-UA"/>
        </w:rPr>
        <w:t>Об’єкти оверсайта, а також державні органи України, банки, філії іноземних банків, фінансові установи, інші юридичні особи зобов</w:t>
      </w:r>
      <w:r>
        <w:rPr>
          <w:rFonts w:ascii="Times New Roman" w:hAnsi="Times New Roman"/>
          <w:color w:val="212121"/>
          <w:sz w:val="28"/>
          <w:szCs w:val="28"/>
          <w:shd w:val="clear" w:color="auto" w:fill="FFFFFF"/>
          <w:lang w:eastAsia="uk-UA"/>
        </w:rPr>
        <w:t>’</w:t>
      </w:r>
      <w:r w:rsidRPr="00FF391B">
        <w:rPr>
          <w:rFonts w:ascii="Times New Roman" w:hAnsi="Times New Roman"/>
          <w:color w:val="212121"/>
          <w:sz w:val="28"/>
          <w:szCs w:val="28"/>
          <w:shd w:val="clear" w:color="auto" w:fill="FFFFFF"/>
          <w:lang w:eastAsia="uk-UA"/>
        </w:rPr>
        <w:t xml:space="preserve">язані надати Національному банку України інформацію протягом </w:t>
      </w:r>
      <w:r>
        <w:rPr>
          <w:rFonts w:ascii="Times New Roman" w:hAnsi="Times New Roman"/>
          <w:color w:val="212121"/>
          <w:sz w:val="28"/>
          <w:szCs w:val="28"/>
          <w:shd w:val="clear" w:color="auto" w:fill="FFFFFF"/>
          <w:lang w:eastAsia="uk-UA"/>
        </w:rPr>
        <w:t>п’яти</w:t>
      </w:r>
      <w:r w:rsidRPr="00FF391B">
        <w:rPr>
          <w:rFonts w:ascii="Times New Roman" w:hAnsi="Times New Roman"/>
          <w:color w:val="212121"/>
          <w:sz w:val="28"/>
          <w:szCs w:val="28"/>
          <w:shd w:val="clear" w:color="auto" w:fill="FFFFFF"/>
          <w:lang w:eastAsia="uk-UA"/>
        </w:rPr>
        <w:t xml:space="preserve"> робочих днів </w:t>
      </w:r>
      <w:r>
        <w:rPr>
          <w:rFonts w:ascii="Times New Roman" w:hAnsi="Times New Roman"/>
          <w:color w:val="212121"/>
          <w:sz w:val="28"/>
          <w:szCs w:val="28"/>
          <w:shd w:val="clear" w:color="auto" w:fill="FFFFFF"/>
          <w:lang w:eastAsia="uk-UA"/>
        </w:rPr>
        <w:t>і</w:t>
      </w:r>
      <w:r w:rsidRPr="00FF391B">
        <w:rPr>
          <w:rFonts w:ascii="Times New Roman" w:hAnsi="Times New Roman"/>
          <w:color w:val="212121"/>
          <w:sz w:val="28"/>
          <w:szCs w:val="28"/>
          <w:shd w:val="clear" w:color="auto" w:fill="FFFFFF"/>
          <w:lang w:eastAsia="uk-UA"/>
        </w:rPr>
        <w:t>з дня отримання запиту Національного банку України про надання інформації.</w:t>
      </w:r>
    </w:p>
    <w:p w:rsidR="002C1140" w:rsidRDefault="002C1140" w:rsidP="00B2373C">
      <w:pPr>
        <w:pStyle w:val="a5"/>
        <w:spacing w:before="0"/>
        <w:rPr>
          <w:rFonts w:ascii="Times New Roman" w:hAnsi="Times New Roman"/>
          <w:color w:val="212121"/>
          <w:sz w:val="28"/>
          <w:szCs w:val="28"/>
          <w:shd w:val="clear" w:color="auto" w:fill="FFFFFF"/>
          <w:lang w:eastAsia="uk-UA"/>
        </w:rPr>
      </w:pPr>
    </w:p>
    <w:p w:rsidR="00B2373C" w:rsidRDefault="009940EE" w:rsidP="00B2373C">
      <w:pPr>
        <w:pStyle w:val="a5"/>
        <w:spacing w:before="0"/>
        <w:jc w:val="center"/>
        <w:outlineLvl w:val="2"/>
        <w:rPr>
          <w:rFonts w:ascii="Times New Roman" w:hAnsi="Times New Roman"/>
          <w:b/>
          <w:sz w:val="28"/>
          <w:szCs w:val="28"/>
          <w:lang w:eastAsia="uk-UA"/>
        </w:rPr>
      </w:pPr>
      <w:bookmarkStart w:id="161" w:name="n558"/>
      <w:bookmarkStart w:id="162" w:name="n559"/>
      <w:bookmarkStart w:id="163" w:name="n560"/>
      <w:bookmarkStart w:id="164" w:name="n561"/>
      <w:bookmarkStart w:id="165" w:name="n562"/>
      <w:bookmarkStart w:id="166" w:name="n564"/>
      <w:bookmarkStart w:id="167" w:name="n570"/>
      <w:bookmarkStart w:id="168" w:name="n571"/>
      <w:bookmarkStart w:id="169" w:name="_Toc52382668"/>
      <w:bookmarkEnd w:id="160"/>
      <w:bookmarkEnd w:id="161"/>
      <w:bookmarkEnd w:id="162"/>
      <w:bookmarkEnd w:id="163"/>
      <w:bookmarkEnd w:id="164"/>
      <w:bookmarkEnd w:id="165"/>
      <w:bookmarkEnd w:id="166"/>
      <w:bookmarkEnd w:id="167"/>
      <w:bookmarkEnd w:id="168"/>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84</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Проведення інспекційних перевірок</w:t>
      </w:r>
      <w:bookmarkEnd w:id="169"/>
    </w:p>
    <w:p w:rsidR="00B2373C" w:rsidRDefault="009940EE" w:rsidP="00C65CB1">
      <w:pPr>
        <w:pStyle w:val="1"/>
        <w:numPr>
          <w:ilvl w:val="0"/>
          <w:numId w:val="77"/>
        </w:numPr>
        <w:spacing w:before="0" w:beforeAutospacing="0" w:after="0" w:afterAutospacing="0"/>
        <w:ind w:left="0" w:firstLine="567"/>
        <w:jc w:val="both"/>
        <w:rPr>
          <w:sz w:val="28"/>
          <w:szCs w:val="28"/>
        </w:rPr>
      </w:pPr>
      <w:r w:rsidRPr="00FF391B">
        <w:rPr>
          <w:sz w:val="28"/>
          <w:szCs w:val="28"/>
        </w:rPr>
        <w:t>Національний банк України в межах своєї компетенції здійснює перевірки надавачів платіжних послуг (крім банків)/їх філій з метою здійснення нагляду, який передбачений цим Законом, та забезпечення дотримання вимог цього Закону, нормативно-правових актів Національного банку України.</w:t>
      </w:r>
    </w:p>
    <w:p w:rsidR="00B2373C" w:rsidRDefault="009940EE" w:rsidP="00C65CB1">
      <w:pPr>
        <w:pStyle w:val="1"/>
        <w:numPr>
          <w:ilvl w:val="0"/>
          <w:numId w:val="77"/>
        </w:numPr>
        <w:spacing w:before="0" w:beforeAutospacing="0" w:after="0" w:afterAutospacing="0"/>
        <w:ind w:left="0" w:firstLine="567"/>
        <w:jc w:val="both"/>
        <w:rPr>
          <w:sz w:val="28"/>
          <w:szCs w:val="28"/>
        </w:rPr>
      </w:pPr>
      <w:r w:rsidRPr="00FF391B">
        <w:rPr>
          <w:sz w:val="28"/>
          <w:szCs w:val="28"/>
        </w:rPr>
        <w:t>Перевірки банків здійснюються в порядку, що встановлюється закон</w:t>
      </w:r>
      <w:r>
        <w:rPr>
          <w:sz w:val="28"/>
          <w:szCs w:val="28"/>
        </w:rPr>
        <w:t>одавчими актами України</w:t>
      </w:r>
      <w:r w:rsidRPr="00FF391B">
        <w:rPr>
          <w:sz w:val="28"/>
          <w:szCs w:val="28"/>
        </w:rPr>
        <w:t xml:space="preserve"> та нормативно-правовими актами Національного банку України, що регулюють діяльність банків.</w:t>
      </w:r>
    </w:p>
    <w:p w:rsidR="00B2373C" w:rsidRDefault="009940EE" w:rsidP="00C65CB1">
      <w:pPr>
        <w:pStyle w:val="1"/>
        <w:numPr>
          <w:ilvl w:val="0"/>
          <w:numId w:val="77"/>
        </w:numPr>
        <w:spacing w:before="0" w:beforeAutospacing="0" w:after="0" w:afterAutospacing="0"/>
        <w:ind w:left="0" w:firstLine="567"/>
        <w:jc w:val="both"/>
        <w:rPr>
          <w:sz w:val="28"/>
          <w:szCs w:val="28"/>
        </w:rPr>
      </w:pPr>
      <w:r w:rsidRPr="00FF391B">
        <w:rPr>
          <w:sz w:val="28"/>
          <w:szCs w:val="28"/>
        </w:rPr>
        <w:t>Порядок та періодичність проведення інспекційних перевірок встановлю</w:t>
      </w:r>
      <w:r>
        <w:rPr>
          <w:sz w:val="28"/>
          <w:szCs w:val="28"/>
        </w:rPr>
        <w:t>ю</w:t>
      </w:r>
      <w:r w:rsidRPr="00FF391B">
        <w:rPr>
          <w:sz w:val="28"/>
          <w:szCs w:val="28"/>
        </w:rPr>
        <w:t>ться нормативно-правовими актами Національного банку України залежно від виду платіжних послуг, які надаються, та видів діяльності, що здійснюються надавачем платіжних послуг.</w:t>
      </w:r>
    </w:p>
    <w:p w:rsidR="00B2373C" w:rsidRDefault="009940EE" w:rsidP="00C65CB1">
      <w:pPr>
        <w:pStyle w:val="1"/>
        <w:numPr>
          <w:ilvl w:val="0"/>
          <w:numId w:val="77"/>
        </w:numPr>
        <w:spacing w:before="0" w:beforeAutospacing="0" w:after="0" w:afterAutospacing="0"/>
        <w:ind w:left="0" w:firstLine="567"/>
        <w:jc w:val="both"/>
        <w:rPr>
          <w:sz w:val="28"/>
          <w:szCs w:val="28"/>
        </w:rPr>
      </w:pPr>
      <w:r w:rsidRPr="00FF391B">
        <w:rPr>
          <w:sz w:val="28"/>
          <w:szCs w:val="28"/>
        </w:rPr>
        <w:t>Уповноважені особи Національного банку України, що проводять інспекційну перевірку, мають право отримувати від надавачів платіжних послуг будь-яку інформацію, документи, письмові пояснення з питань діяльності з надання платіжних послуг, а також вилучати копії документів, що свідчать про порушення законодавства та нормативно-правових актів Національного банку України.</w:t>
      </w:r>
    </w:p>
    <w:p w:rsidR="00B2373C" w:rsidRDefault="009940EE" w:rsidP="00C65CB1">
      <w:pPr>
        <w:pStyle w:val="1"/>
        <w:numPr>
          <w:ilvl w:val="0"/>
          <w:numId w:val="77"/>
        </w:numPr>
        <w:spacing w:before="0" w:beforeAutospacing="0" w:after="0" w:afterAutospacing="0"/>
        <w:ind w:left="0" w:firstLine="567"/>
        <w:jc w:val="both"/>
        <w:rPr>
          <w:sz w:val="28"/>
          <w:szCs w:val="28"/>
        </w:rPr>
      </w:pPr>
      <w:r w:rsidRPr="00FF391B">
        <w:rPr>
          <w:sz w:val="28"/>
          <w:szCs w:val="28"/>
        </w:rPr>
        <w:t>Надавач платіжних послуг, що є об’єктом інспекційної перевірки, зобов’язаний:</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забезпечити уповноваженим особам Національного банку України доступ у робочий час до всіх своїх приміщень та забезпечити умови для проведення інспекційної перевірки;</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надати доступ до </w:t>
      </w:r>
      <w:r w:rsidRPr="00FF391B">
        <w:rPr>
          <w:color w:val="212121"/>
          <w:sz w:val="28"/>
          <w:szCs w:val="28"/>
          <w:shd w:val="clear" w:color="auto" w:fill="FFFFFF"/>
        </w:rPr>
        <w:t xml:space="preserve">операційно-облікових </w:t>
      </w:r>
      <w:r w:rsidRPr="00FF391B">
        <w:rPr>
          <w:sz w:val="28"/>
          <w:szCs w:val="28"/>
        </w:rPr>
        <w:t>систем, які використовуються для надання платіжних послуг;</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 xml:space="preserve">безоплатно надавати </w:t>
      </w:r>
      <w:r>
        <w:rPr>
          <w:sz w:val="28"/>
          <w:szCs w:val="28"/>
        </w:rPr>
        <w:t>н</w:t>
      </w:r>
      <w:r w:rsidRPr="00FF391B">
        <w:rPr>
          <w:sz w:val="28"/>
          <w:szCs w:val="28"/>
        </w:rPr>
        <w:t>а запит уповноважених осіб Національного банку України будь-яку інформацію, документи, письмові пояснення з питань своєї діяльності;</w:t>
      </w:r>
    </w:p>
    <w:p w:rsidR="00B2373C" w:rsidRDefault="009940EE" w:rsidP="00C65CB1">
      <w:pPr>
        <w:pStyle w:val="1"/>
        <w:numPr>
          <w:ilvl w:val="1"/>
          <w:numId w:val="8"/>
        </w:numPr>
        <w:spacing w:before="0" w:beforeAutospacing="0" w:after="0" w:afterAutospacing="0"/>
        <w:ind w:left="0" w:firstLine="567"/>
        <w:jc w:val="both"/>
        <w:rPr>
          <w:sz w:val="28"/>
          <w:szCs w:val="28"/>
        </w:rPr>
      </w:pPr>
      <w:r w:rsidRPr="00FF391B">
        <w:rPr>
          <w:sz w:val="28"/>
          <w:szCs w:val="28"/>
        </w:rPr>
        <w:t>виконувати інші вимоги відповідно до нормативно-правових актів Національного банку України.</w:t>
      </w:r>
    </w:p>
    <w:p w:rsidR="009940EE" w:rsidRPr="00FF391B" w:rsidRDefault="009940EE" w:rsidP="00C65CB1">
      <w:pPr>
        <w:pStyle w:val="1"/>
        <w:numPr>
          <w:ilvl w:val="0"/>
          <w:numId w:val="77"/>
        </w:numPr>
        <w:spacing w:before="0" w:beforeAutospacing="0" w:after="0" w:afterAutospacing="0"/>
        <w:ind w:left="0" w:firstLine="567"/>
        <w:jc w:val="both"/>
        <w:rPr>
          <w:sz w:val="28"/>
          <w:szCs w:val="28"/>
        </w:rPr>
      </w:pPr>
      <w:r w:rsidRPr="00FF391B">
        <w:rPr>
          <w:sz w:val="28"/>
          <w:szCs w:val="28"/>
        </w:rPr>
        <w:t xml:space="preserve">Національний банк України має право здійснювати перевірки інших осіб, що охоплюються наглядовою діяльністю Національного банку України згідно з цим Законом, з метою дотримання ними законодавства, що регулює діяльність на платіжному ринку. </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До таких осіб належать: </w:t>
      </w:r>
    </w:p>
    <w:p w:rsidR="00B2373C" w:rsidRDefault="009940EE" w:rsidP="00C65CB1">
      <w:pPr>
        <w:pStyle w:val="1"/>
        <w:numPr>
          <w:ilvl w:val="1"/>
          <w:numId w:val="111"/>
        </w:numPr>
        <w:spacing w:before="0" w:beforeAutospacing="0" w:after="0" w:afterAutospacing="0"/>
        <w:ind w:left="0" w:firstLine="567"/>
        <w:jc w:val="both"/>
        <w:rPr>
          <w:sz w:val="28"/>
          <w:szCs w:val="28"/>
        </w:rPr>
      </w:pPr>
      <w:r w:rsidRPr="00FF391B">
        <w:rPr>
          <w:sz w:val="28"/>
          <w:szCs w:val="28"/>
        </w:rPr>
        <w:t>надавачі обмежених платіжних послуг;</w:t>
      </w:r>
    </w:p>
    <w:p w:rsidR="00B2373C" w:rsidRDefault="009940EE" w:rsidP="00C65CB1">
      <w:pPr>
        <w:pStyle w:val="1"/>
        <w:numPr>
          <w:ilvl w:val="1"/>
          <w:numId w:val="111"/>
        </w:numPr>
        <w:spacing w:before="0" w:beforeAutospacing="0" w:after="0" w:afterAutospacing="0"/>
        <w:ind w:left="0" w:firstLine="567"/>
        <w:jc w:val="both"/>
        <w:rPr>
          <w:sz w:val="28"/>
          <w:szCs w:val="28"/>
        </w:rPr>
      </w:pPr>
      <w:r w:rsidRPr="00FF391B">
        <w:rPr>
          <w:sz w:val="28"/>
          <w:szCs w:val="28"/>
        </w:rPr>
        <w:t xml:space="preserve">комерційні агенти надавачів фінансових послуг; </w:t>
      </w:r>
    </w:p>
    <w:p w:rsidR="00B2373C" w:rsidRDefault="009940EE" w:rsidP="00C65CB1">
      <w:pPr>
        <w:pStyle w:val="1"/>
        <w:numPr>
          <w:ilvl w:val="1"/>
          <w:numId w:val="111"/>
        </w:numPr>
        <w:spacing w:before="0" w:beforeAutospacing="0" w:after="0" w:afterAutospacing="0"/>
        <w:ind w:left="0" w:firstLine="567"/>
        <w:jc w:val="both"/>
        <w:rPr>
          <w:sz w:val="28"/>
          <w:szCs w:val="28"/>
        </w:rPr>
      </w:pPr>
      <w:r w:rsidRPr="00FF391B">
        <w:rPr>
          <w:sz w:val="28"/>
          <w:szCs w:val="28"/>
        </w:rPr>
        <w:lastRenderedPageBreak/>
        <w:t>треті особи, залучені надавачами платіжних послуг для виконання окремих операційних функцій.</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70" w:name="_Toc52382669"/>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85</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Заходи впливу</w:t>
      </w:r>
      <w:bookmarkEnd w:id="170"/>
    </w:p>
    <w:p w:rsidR="00B2373C" w:rsidRDefault="009940EE" w:rsidP="00C65CB1">
      <w:pPr>
        <w:pStyle w:val="1"/>
        <w:numPr>
          <w:ilvl w:val="0"/>
          <w:numId w:val="78"/>
        </w:numPr>
        <w:spacing w:before="0" w:beforeAutospacing="0" w:after="0" w:afterAutospacing="0"/>
        <w:ind w:left="0" w:firstLine="567"/>
        <w:jc w:val="both"/>
        <w:rPr>
          <w:sz w:val="28"/>
          <w:szCs w:val="28"/>
        </w:rPr>
      </w:pPr>
      <w:r w:rsidRPr="00FF391B">
        <w:rPr>
          <w:sz w:val="28"/>
          <w:szCs w:val="28"/>
        </w:rPr>
        <w:t>У разі порушення об</w:t>
      </w:r>
      <w:r>
        <w:rPr>
          <w:sz w:val="28"/>
          <w:szCs w:val="28"/>
        </w:rPr>
        <w:t>’</w:t>
      </w:r>
      <w:r w:rsidRPr="00FF391B">
        <w:rPr>
          <w:sz w:val="28"/>
          <w:szCs w:val="28"/>
        </w:rPr>
        <w:t xml:space="preserve">єктом нагляду та/або оверсайта вимог законодавства, що регулює діяльність на платіжному ринку, та </w:t>
      </w:r>
      <w:r>
        <w:rPr>
          <w:sz w:val="28"/>
          <w:szCs w:val="28"/>
        </w:rPr>
        <w:t>в</w:t>
      </w:r>
      <w:r w:rsidRPr="00FF391B">
        <w:rPr>
          <w:sz w:val="28"/>
          <w:szCs w:val="28"/>
        </w:rPr>
        <w:t xml:space="preserve"> разі здійснення ними ризикової діяльності Національний банк України адекватно вчиненому порушенню має право застосувати до таких об’єктів заходи впливу, до яких належать:</w:t>
      </w:r>
    </w:p>
    <w:p w:rsidR="00B2373C" w:rsidRDefault="009940EE" w:rsidP="00C65CB1">
      <w:pPr>
        <w:pStyle w:val="1"/>
        <w:numPr>
          <w:ilvl w:val="1"/>
          <w:numId w:val="78"/>
        </w:numPr>
        <w:spacing w:before="0" w:beforeAutospacing="0" w:after="0" w:afterAutospacing="0"/>
        <w:ind w:left="0" w:firstLine="567"/>
        <w:jc w:val="both"/>
        <w:rPr>
          <w:sz w:val="28"/>
          <w:szCs w:val="28"/>
        </w:rPr>
      </w:pPr>
      <w:r w:rsidRPr="00FF391B">
        <w:rPr>
          <w:sz w:val="28"/>
          <w:szCs w:val="28"/>
        </w:rPr>
        <w:t>письмове застереження;</w:t>
      </w:r>
    </w:p>
    <w:p w:rsidR="00B2373C" w:rsidRDefault="009940EE" w:rsidP="00C65CB1">
      <w:pPr>
        <w:pStyle w:val="1"/>
        <w:numPr>
          <w:ilvl w:val="1"/>
          <w:numId w:val="78"/>
        </w:numPr>
        <w:spacing w:before="0" w:beforeAutospacing="0" w:after="0" w:afterAutospacing="0"/>
        <w:ind w:left="0" w:firstLine="567"/>
        <w:jc w:val="both"/>
        <w:rPr>
          <w:sz w:val="28"/>
          <w:szCs w:val="28"/>
        </w:rPr>
      </w:pPr>
      <w:r w:rsidRPr="00FF391B">
        <w:rPr>
          <w:sz w:val="28"/>
          <w:szCs w:val="28"/>
        </w:rPr>
        <w:t>накладення штрафів, передбачених нормативно-правовими актами Національного банку України</w:t>
      </w:r>
      <w:r>
        <w:rPr>
          <w:sz w:val="28"/>
          <w:szCs w:val="28"/>
        </w:rPr>
        <w:t>,</w:t>
      </w:r>
      <w:r w:rsidRPr="00FF391B">
        <w:rPr>
          <w:sz w:val="28"/>
          <w:szCs w:val="28"/>
        </w:rPr>
        <w:t xml:space="preserve"> у розмірі від трьох тисяч до десяти тисяч неоподаткованих мінімумів доходів громадян;</w:t>
      </w:r>
    </w:p>
    <w:p w:rsidR="00B2373C" w:rsidRDefault="009940EE" w:rsidP="00C65CB1">
      <w:pPr>
        <w:pStyle w:val="1"/>
        <w:numPr>
          <w:ilvl w:val="1"/>
          <w:numId w:val="78"/>
        </w:numPr>
        <w:spacing w:before="0" w:beforeAutospacing="0" w:after="0" w:afterAutospacing="0"/>
        <w:ind w:left="0" w:firstLine="567"/>
        <w:jc w:val="both"/>
        <w:rPr>
          <w:sz w:val="28"/>
          <w:szCs w:val="28"/>
        </w:rPr>
      </w:pPr>
      <w:r w:rsidRPr="00FF391B">
        <w:rPr>
          <w:sz w:val="28"/>
          <w:szCs w:val="28"/>
        </w:rPr>
        <w:t>тимчасова, до усунення порушення, заборона на надання однієї або більше послуг;</w:t>
      </w:r>
    </w:p>
    <w:p w:rsidR="00B2373C" w:rsidRDefault="009940EE" w:rsidP="00C65CB1">
      <w:pPr>
        <w:pStyle w:val="1"/>
        <w:numPr>
          <w:ilvl w:val="1"/>
          <w:numId w:val="78"/>
        </w:numPr>
        <w:spacing w:before="0" w:beforeAutospacing="0" w:after="0" w:afterAutospacing="0"/>
        <w:ind w:left="0" w:firstLine="567"/>
        <w:jc w:val="both"/>
        <w:rPr>
          <w:sz w:val="28"/>
          <w:szCs w:val="28"/>
        </w:rPr>
      </w:pPr>
      <w:r w:rsidRPr="00FF391B">
        <w:rPr>
          <w:sz w:val="28"/>
          <w:szCs w:val="28"/>
        </w:rPr>
        <w:t>тимчасова, до усунення порушення, заборона на надання платіжних послуг через комерційних агентів;</w:t>
      </w:r>
    </w:p>
    <w:p w:rsidR="00B2373C" w:rsidRDefault="009940EE" w:rsidP="00C65CB1">
      <w:pPr>
        <w:pStyle w:val="1"/>
        <w:numPr>
          <w:ilvl w:val="1"/>
          <w:numId w:val="78"/>
        </w:numPr>
        <w:spacing w:before="0" w:beforeAutospacing="0" w:after="0" w:afterAutospacing="0"/>
        <w:ind w:left="0" w:firstLine="567"/>
        <w:jc w:val="both"/>
        <w:rPr>
          <w:sz w:val="28"/>
          <w:szCs w:val="28"/>
        </w:rPr>
      </w:pPr>
      <w:r w:rsidRPr="00FF391B">
        <w:rPr>
          <w:sz w:val="28"/>
          <w:szCs w:val="28"/>
        </w:rPr>
        <w:t>тимчасове, до усунення порушення, відсторонення посадової особи від посади;</w:t>
      </w:r>
    </w:p>
    <w:p w:rsidR="00B2373C" w:rsidRDefault="009940EE" w:rsidP="00C65CB1">
      <w:pPr>
        <w:pStyle w:val="1"/>
        <w:numPr>
          <w:ilvl w:val="1"/>
          <w:numId w:val="78"/>
        </w:numPr>
        <w:spacing w:before="0" w:beforeAutospacing="0" w:after="0" w:afterAutospacing="0"/>
        <w:ind w:left="0" w:firstLine="567"/>
        <w:jc w:val="both"/>
        <w:rPr>
          <w:sz w:val="28"/>
          <w:szCs w:val="28"/>
        </w:rPr>
      </w:pPr>
      <w:r w:rsidRPr="00FF391B">
        <w:rPr>
          <w:sz w:val="28"/>
          <w:szCs w:val="28"/>
        </w:rPr>
        <w:t xml:space="preserve">тимчасова, до усунення порушення, заборона використання власником істотної участі </w:t>
      </w:r>
      <w:r>
        <w:rPr>
          <w:sz w:val="28"/>
          <w:szCs w:val="28"/>
        </w:rPr>
        <w:t>в</w:t>
      </w:r>
      <w:r w:rsidRPr="00FF391B">
        <w:rPr>
          <w:sz w:val="28"/>
          <w:szCs w:val="28"/>
        </w:rPr>
        <w:t xml:space="preserve"> надавача платіжних послуг права голосу (тимчасова заборона права голосу);</w:t>
      </w:r>
    </w:p>
    <w:p w:rsidR="00B2373C" w:rsidRDefault="009940EE" w:rsidP="00C65CB1">
      <w:pPr>
        <w:pStyle w:val="1"/>
        <w:numPr>
          <w:ilvl w:val="1"/>
          <w:numId w:val="78"/>
        </w:numPr>
        <w:spacing w:before="0" w:beforeAutospacing="0" w:after="0" w:afterAutospacing="0"/>
        <w:ind w:left="0" w:firstLine="567"/>
        <w:jc w:val="both"/>
        <w:rPr>
          <w:sz w:val="28"/>
          <w:szCs w:val="28"/>
        </w:rPr>
      </w:pPr>
      <w:r w:rsidRPr="00FF391B">
        <w:rPr>
          <w:sz w:val="28"/>
          <w:szCs w:val="28"/>
        </w:rPr>
        <w:t>тимчасове, до усунення порушення, призупинення дії ліцензії, виданої відповідно до цього Закону;</w:t>
      </w:r>
    </w:p>
    <w:p w:rsidR="00B2373C" w:rsidRDefault="009940EE" w:rsidP="00C65CB1">
      <w:pPr>
        <w:pStyle w:val="1"/>
        <w:numPr>
          <w:ilvl w:val="1"/>
          <w:numId w:val="78"/>
        </w:numPr>
        <w:spacing w:before="0" w:beforeAutospacing="0" w:after="0" w:afterAutospacing="0"/>
        <w:ind w:left="0" w:firstLine="567"/>
        <w:jc w:val="both"/>
        <w:rPr>
          <w:sz w:val="28"/>
          <w:szCs w:val="28"/>
        </w:rPr>
      </w:pPr>
      <w:r w:rsidRPr="00FF391B">
        <w:rPr>
          <w:sz w:val="28"/>
          <w:szCs w:val="28"/>
        </w:rPr>
        <w:t>відкликання ліцензії, виданої відповідно до цього Закону, та/або виключення з Реєстру;</w:t>
      </w:r>
    </w:p>
    <w:p w:rsidR="00B2373C" w:rsidRDefault="009940EE" w:rsidP="00C65CB1">
      <w:pPr>
        <w:pStyle w:val="1"/>
        <w:numPr>
          <w:ilvl w:val="0"/>
          <w:numId w:val="78"/>
        </w:numPr>
        <w:spacing w:before="0" w:beforeAutospacing="0" w:after="0" w:afterAutospacing="0"/>
        <w:ind w:left="0" w:firstLine="567"/>
        <w:jc w:val="both"/>
        <w:rPr>
          <w:sz w:val="28"/>
          <w:szCs w:val="28"/>
        </w:rPr>
      </w:pPr>
      <w:r w:rsidRPr="00FF391B">
        <w:rPr>
          <w:sz w:val="28"/>
          <w:szCs w:val="28"/>
        </w:rPr>
        <w:t xml:space="preserve">Порядок та критерії застосування заходів впливу, </w:t>
      </w:r>
      <w:r>
        <w:rPr>
          <w:sz w:val="28"/>
          <w:szCs w:val="28"/>
        </w:rPr>
        <w:t>у</w:t>
      </w:r>
      <w:r w:rsidRPr="00FF391B">
        <w:rPr>
          <w:sz w:val="28"/>
          <w:szCs w:val="28"/>
        </w:rPr>
        <w:t>становлених цією статтею, визнача</w:t>
      </w:r>
      <w:r>
        <w:rPr>
          <w:sz w:val="28"/>
          <w:szCs w:val="28"/>
        </w:rPr>
        <w:t>ю</w:t>
      </w:r>
      <w:r w:rsidRPr="00FF391B">
        <w:rPr>
          <w:sz w:val="28"/>
          <w:szCs w:val="28"/>
        </w:rPr>
        <w:t>ться нормативно-правовими актами Національного банку України.</w:t>
      </w:r>
    </w:p>
    <w:p w:rsidR="00B2373C" w:rsidRDefault="009940EE" w:rsidP="00C65CB1">
      <w:pPr>
        <w:pStyle w:val="1"/>
        <w:numPr>
          <w:ilvl w:val="0"/>
          <w:numId w:val="78"/>
        </w:numPr>
        <w:spacing w:before="0" w:beforeAutospacing="0" w:after="0" w:afterAutospacing="0"/>
        <w:ind w:left="0" w:firstLine="567"/>
        <w:jc w:val="both"/>
        <w:rPr>
          <w:sz w:val="28"/>
          <w:szCs w:val="28"/>
        </w:rPr>
      </w:pPr>
      <w:r w:rsidRPr="00FF391B">
        <w:rPr>
          <w:sz w:val="28"/>
          <w:szCs w:val="28"/>
        </w:rPr>
        <w:t>Розмір штрафів, що застосовуються відповідно до цієї статті, встановлюється нормативно-правовими актами Національного банку України.</w:t>
      </w:r>
    </w:p>
    <w:p w:rsidR="00B2373C" w:rsidRDefault="009940EE" w:rsidP="00C65CB1">
      <w:pPr>
        <w:pStyle w:val="1"/>
        <w:numPr>
          <w:ilvl w:val="0"/>
          <w:numId w:val="78"/>
        </w:numPr>
        <w:spacing w:before="0" w:beforeAutospacing="0" w:after="0" w:afterAutospacing="0"/>
        <w:ind w:left="0" w:firstLine="567"/>
        <w:jc w:val="both"/>
        <w:rPr>
          <w:sz w:val="28"/>
          <w:szCs w:val="28"/>
        </w:rPr>
      </w:pPr>
      <w:r w:rsidRPr="00FF391B">
        <w:rPr>
          <w:sz w:val="28"/>
          <w:szCs w:val="28"/>
        </w:rPr>
        <w:t xml:space="preserve">Заходи впливу, </w:t>
      </w:r>
      <w:r>
        <w:rPr>
          <w:sz w:val="28"/>
          <w:szCs w:val="28"/>
        </w:rPr>
        <w:t>у</w:t>
      </w:r>
      <w:r w:rsidRPr="00FF391B">
        <w:rPr>
          <w:sz w:val="28"/>
          <w:szCs w:val="28"/>
        </w:rPr>
        <w:t xml:space="preserve">становлені цією статтею, можуть бути застосовані Національним банком України протягом шести місяців </w:t>
      </w:r>
      <w:r>
        <w:rPr>
          <w:sz w:val="28"/>
          <w:szCs w:val="28"/>
        </w:rPr>
        <w:t>і</w:t>
      </w:r>
      <w:r w:rsidRPr="00FF391B">
        <w:rPr>
          <w:sz w:val="28"/>
          <w:szCs w:val="28"/>
        </w:rPr>
        <w:t>з дня виявлення порушення, але не пізніше ніж через три роки з дня його вчинення.</w:t>
      </w:r>
    </w:p>
    <w:p w:rsidR="00B2373C" w:rsidRDefault="009940EE" w:rsidP="00C65CB1">
      <w:pPr>
        <w:pStyle w:val="1"/>
        <w:numPr>
          <w:ilvl w:val="0"/>
          <w:numId w:val="78"/>
        </w:numPr>
        <w:spacing w:before="0" w:beforeAutospacing="0" w:after="0" w:afterAutospacing="0"/>
        <w:ind w:left="0" w:firstLine="567"/>
        <w:jc w:val="both"/>
        <w:rPr>
          <w:sz w:val="28"/>
          <w:szCs w:val="28"/>
        </w:rPr>
      </w:pPr>
      <w:r w:rsidRPr="00FF391B">
        <w:rPr>
          <w:sz w:val="28"/>
          <w:szCs w:val="28"/>
        </w:rPr>
        <w:t>Рішення Національного банку України про застосування заходу впливу у вигляді накладення штрафу є виконавчим документом та набирає законної сили з дня його прийняття. У разі невиконання такого рішення воно передається Національним банком України до органів державної виконавчої служби для примусового виконання.</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71" w:name="_Toc52382670"/>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86</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Розгляд звернень користувачів платіжних послуг</w:t>
      </w:r>
      <w:bookmarkEnd w:id="171"/>
    </w:p>
    <w:p w:rsidR="00B2373C" w:rsidRDefault="009940EE" w:rsidP="00C65CB1">
      <w:pPr>
        <w:pStyle w:val="1"/>
        <w:numPr>
          <w:ilvl w:val="0"/>
          <w:numId w:val="79"/>
        </w:numPr>
        <w:spacing w:before="0" w:beforeAutospacing="0" w:after="0" w:afterAutospacing="0"/>
        <w:ind w:left="0" w:firstLine="567"/>
        <w:jc w:val="both"/>
        <w:rPr>
          <w:sz w:val="28"/>
          <w:szCs w:val="28"/>
        </w:rPr>
      </w:pPr>
      <w:r w:rsidRPr="00FF391B">
        <w:rPr>
          <w:sz w:val="28"/>
          <w:szCs w:val="28"/>
        </w:rPr>
        <w:t xml:space="preserve">У </w:t>
      </w:r>
      <w:r>
        <w:rPr>
          <w:sz w:val="28"/>
          <w:szCs w:val="28"/>
        </w:rPr>
        <w:t>разі</w:t>
      </w:r>
      <w:r w:rsidRPr="00FF391B">
        <w:rPr>
          <w:sz w:val="28"/>
          <w:szCs w:val="28"/>
        </w:rPr>
        <w:t xml:space="preserve"> спору між користувачем та надавачем платіжних послуг з приводу виконання норм цього Закону та нормативно-правових актів Національного банку України, що регулюють діяльність на платіжному ринку, користувач має </w:t>
      </w:r>
      <w:r w:rsidRPr="00FF391B">
        <w:rPr>
          <w:sz w:val="28"/>
          <w:szCs w:val="28"/>
        </w:rPr>
        <w:lastRenderedPageBreak/>
        <w:t>право звернутися до Національного банку України зі скаргою на дії надавача платіжних послуг.</w:t>
      </w:r>
    </w:p>
    <w:p w:rsidR="00B2373C" w:rsidRDefault="009940EE" w:rsidP="00C65CB1">
      <w:pPr>
        <w:pStyle w:val="1"/>
        <w:numPr>
          <w:ilvl w:val="0"/>
          <w:numId w:val="79"/>
        </w:numPr>
        <w:spacing w:before="0" w:beforeAutospacing="0" w:after="0" w:afterAutospacing="0"/>
        <w:ind w:left="0" w:firstLine="567"/>
        <w:jc w:val="both"/>
        <w:rPr>
          <w:sz w:val="28"/>
          <w:szCs w:val="28"/>
        </w:rPr>
      </w:pPr>
      <w:r w:rsidRPr="00FF391B">
        <w:rPr>
          <w:sz w:val="28"/>
          <w:szCs w:val="28"/>
        </w:rPr>
        <w:t xml:space="preserve">Національний банк України організовує розгляд </w:t>
      </w:r>
      <w:r>
        <w:rPr>
          <w:sz w:val="28"/>
          <w:szCs w:val="28"/>
        </w:rPr>
        <w:t>скарг</w:t>
      </w:r>
      <w:r w:rsidRPr="00FF391B">
        <w:rPr>
          <w:sz w:val="28"/>
          <w:szCs w:val="28"/>
        </w:rPr>
        <w:t xml:space="preserve"> користувачів платіжних послуг</w:t>
      </w:r>
      <w:r>
        <w:rPr>
          <w:sz w:val="28"/>
          <w:szCs w:val="28"/>
        </w:rPr>
        <w:t xml:space="preserve"> – </w:t>
      </w:r>
      <w:r w:rsidRPr="00FF391B">
        <w:rPr>
          <w:sz w:val="28"/>
          <w:szCs w:val="28"/>
        </w:rPr>
        <w:t xml:space="preserve">фізичних осіб з приводу виконання норм цього Закону та нормативно-правових актів Національного банку України, що регулюють діяльність на платіжному ринку в порядку, визначеному Законом України </w:t>
      </w:r>
      <w:r w:rsidR="00460B5E">
        <w:rPr>
          <w:sz w:val="28"/>
          <w:szCs w:val="28"/>
        </w:rPr>
        <w:t>«</w:t>
      </w:r>
      <w:r w:rsidRPr="00FF391B">
        <w:rPr>
          <w:sz w:val="28"/>
          <w:szCs w:val="28"/>
        </w:rPr>
        <w:t>Про звернення громадян</w:t>
      </w:r>
      <w:r w:rsidR="00460B5E">
        <w:rPr>
          <w:sz w:val="28"/>
          <w:szCs w:val="28"/>
        </w:rPr>
        <w:t>»</w:t>
      </w:r>
      <w:r w:rsidRPr="00FF391B">
        <w:rPr>
          <w:sz w:val="28"/>
          <w:szCs w:val="28"/>
        </w:rPr>
        <w:t xml:space="preserve"> з урахуванням Закону України </w:t>
      </w:r>
      <w:r w:rsidRPr="00187053">
        <w:rPr>
          <w:sz w:val="28"/>
          <w:szCs w:val="28"/>
        </w:rPr>
        <w:t xml:space="preserve"> </w:t>
      </w:r>
      <w:r w:rsidR="00460B5E">
        <w:rPr>
          <w:sz w:val="28"/>
          <w:szCs w:val="28"/>
          <w:lang w:val="ru-RU"/>
        </w:rPr>
        <w:t>«</w:t>
      </w:r>
      <w:r w:rsidRPr="003B03EC">
        <w:rPr>
          <w:sz w:val="28"/>
          <w:szCs w:val="28"/>
        </w:rPr>
        <w:t>Про фінансові послуги та державне регулювання ринків фінансових послуг</w:t>
      </w:r>
      <w:r w:rsidR="00460B5E">
        <w:rPr>
          <w:sz w:val="28"/>
          <w:szCs w:val="28"/>
        </w:rPr>
        <w:t>»</w:t>
      </w:r>
      <w:r w:rsidRPr="00FF391B">
        <w:rPr>
          <w:sz w:val="28"/>
          <w:szCs w:val="28"/>
        </w:rPr>
        <w:t xml:space="preserve"> та іншого законодавства у сфері захисту прав споживачів.</w:t>
      </w:r>
    </w:p>
    <w:p w:rsidR="00B2373C" w:rsidRDefault="009940EE" w:rsidP="00C65CB1">
      <w:pPr>
        <w:pStyle w:val="1"/>
        <w:numPr>
          <w:ilvl w:val="0"/>
          <w:numId w:val="79"/>
        </w:numPr>
        <w:spacing w:before="0" w:beforeAutospacing="0" w:after="0" w:afterAutospacing="0"/>
        <w:ind w:left="0" w:firstLine="567"/>
        <w:jc w:val="both"/>
        <w:rPr>
          <w:sz w:val="28"/>
          <w:szCs w:val="28"/>
        </w:rPr>
      </w:pPr>
      <w:r w:rsidRPr="00FF391B">
        <w:rPr>
          <w:sz w:val="28"/>
          <w:szCs w:val="28"/>
        </w:rPr>
        <w:t xml:space="preserve">Положення цієї статті не обмежують право користувача на звернення до суду за захистом своїх порушених, невизнаних або оспорюваних прав, свобод чи інтересів </w:t>
      </w:r>
      <w:r>
        <w:rPr>
          <w:sz w:val="28"/>
          <w:szCs w:val="28"/>
        </w:rPr>
        <w:t>у</w:t>
      </w:r>
      <w:r w:rsidRPr="00FF391B">
        <w:rPr>
          <w:sz w:val="28"/>
          <w:szCs w:val="28"/>
        </w:rPr>
        <w:t xml:space="preserve"> порядку, передбаченому законодавством</w:t>
      </w:r>
      <w:r>
        <w:rPr>
          <w:sz w:val="28"/>
          <w:szCs w:val="28"/>
        </w:rPr>
        <w:t xml:space="preserve"> України</w:t>
      </w:r>
      <w:r w:rsidRPr="00FF391B">
        <w:rPr>
          <w:sz w:val="28"/>
          <w:szCs w:val="28"/>
        </w:rPr>
        <w:t xml:space="preserve">, незалежно від подачі користувачем скарги до Національного банку України або </w:t>
      </w:r>
      <w:r>
        <w:rPr>
          <w:sz w:val="28"/>
          <w:szCs w:val="28"/>
        </w:rPr>
        <w:t>результатів розгляду звернення користувача</w:t>
      </w:r>
      <w:r w:rsidRPr="00FF391B">
        <w:rPr>
          <w:sz w:val="28"/>
          <w:szCs w:val="28"/>
        </w:rPr>
        <w:t xml:space="preserve"> відповідно до цієї статті.</w:t>
      </w:r>
    </w:p>
    <w:p w:rsidR="005F17D7" w:rsidRPr="005F17D7" w:rsidRDefault="005F17D7" w:rsidP="005F17D7">
      <w:bookmarkStart w:id="172" w:name="_Toc52382671"/>
    </w:p>
    <w:p w:rsidR="00B2373C" w:rsidRDefault="009940EE" w:rsidP="00B2373C">
      <w:pPr>
        <w:pStyle w:val="10"/>
        <w:spacing w:before="0" w:line="240" w:lineRule="auto"/>
        <w:ind w:firstLine="567"/>
        <w:jc w:val="center"/>
        <w:rPr>
          <w:rFonts w:ascii="Times New Roman" w:hAnsi="Times New Roman"/>
          <w:b/>
          <w:color w:val="auto"/>
          <w:sz w:val="28"/>
          <w:szCs w:val="28"/>
        </w:rPr>
      </w:pPr>
      <w:r w:rsidRPr="00FF391B">
        <w:rPr>
          <w:rFonts w:ascii="Times New Roman" w:hAnsi="Times New Roman"/>
          <w:b/>
          <w:color w:val="auto"/>
          <w:sz w:val="28"/>
          <w:szCs w:val="28"/>
        </w:rPr>
        <w:t>РОЗДІЛ VII</w:t>
      </w:r>
      <w:r>
        <w:rPr>
          <w:rFonts w:ascii="Times New Roman" w:hAnsi="Times New Roman"/>
          <w:b/>
          <w:color w:val="auto"/>
          <w:sz w:val="28"/>
          <w:szCs w:val="28"/>
        </w:rPr>
        <w:t>.</w:t>
      </w:r>
      <w:r w:rsidRPr="00FF391B">
        <w:rPr>
          <w:rFonts w:ascii="Times New Roman" w:hAnsi="Times New Roman"/>
          <w:b/>
          <w:color w:val="auto"/>
          <w:sz w:val="28"/>
          <w:szCs w:val="28"/>
        </w:rPr>
        <w:br/>
        <w:t>ВІДПОВІДАЛЬНІСТЬ</w:t>
      </w:r>
      <w:bookmarkEnd w:id="172"/>
      <w:r w:rsidRPr="00FF391B">
        <w:rPr>
          <w:rFonts w:ascii="Times New Roman" w:hAnsi="Times New Roman"/>
          <w:b/>
          <w:color w:val="auto"/>
          <w:sz w:val="28"/>
          <w:szCs w:val="28"/>
        </w:rPr>
        <w:t xml:space="preserve"> </w:t>
      </w:r>
    </w:p>
    <w:p w:rsidR="002C1140" w:rsidRPr="002C1140" w:rsidRDefault="002C1140" w:rsidP="002C1140"/>
    <w:p w:rsidR="00B2373C" w:rsidRDefault="009940EE" w:rsidP="00B2373C">
      <w:pPr>
        <w:pStyle w:val="a5"/>
        <w:spacing w:before="0"/>
        <w:jc w:val="center"/>
        <w:outlineLvl w:val="2"/>
        <w:rPr>
          <w:rFonts w:ascii="Times New Roman" w:hAnsi="Times New Roman"/>
          <w:b/>
          <w:sz w:val="28"/>
          <w:szCs w:val="28"/>
          <w:lang w:eastAsia="uk-UA"/>
        </w:rPr>
      </w:pPr>
      <w:bookmarkStart w:id="173" w:name="_Toc52382672"/>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87</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xml:space="preserve">. Відповідальність надавачів платіжних послуг </w:t>
      </w:r>
      <w:r>
        <w:rPr>
          <w:rFonts w:ascii="Times New Roman" w:hAnsi="Times New Roman"/>
          <w:b/>
          <w:sz w:val="28"/>
          <w:szCs w:val="28"/>
          <w:lang w:eastAsia="uk-UA"/>
        </w:rPr>
        <w:t>під час</w:t>
      </w:r>
      <w:r w:rsidRPr="00FF391B">
        <w:rPr>
          <w:rFonts w:ascii="Times New Roman" w:hAnsi="Times New Roman"/>
          <w:b/>
          <w:sz w:val="28"/>
          <w:szCs w:val="28"/>
          <w:lang w:eastAsia="uk-UA"/>
        </w:rPr>
        <w:t xml:space="preserve"> виконанн</w:t>
      </w:r>
      <w:r>
        <w:rPr>
          <w:rFonts w:ascii="Times New Roman" w:hAnsi="Times New Roman"/>
          <w:b/>
          <w:sz w:val="28"/>
          <w:szCs w:val="28"/>
          <w:lang w:eastAsia="uk-UA"/>
        </w:rPr>
        <w:t>я</w:t>
      </w:r>
      <w:r w:rsidRPr="00FF391B">
        <w:rPr>
          <w:rFonts w:ascii="Times New Roman" w:hAnsi="Times New Roman"/>
          <w:b/>
          <w:sz w:val="28"/>
          <w:szCs w:val="28"/>
          <w:lang w:eastAsia="uk-UA"/>
        </w:rPr>
        <w:t xml:space="preserve"> платіжних операцій</w:t>
      </w:r>
      <w:bookmarkEnd w:id="173"/>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Надавач платіжних послуг несе відповідальність перед користувачами за невиконання або неналежне виконання платіжних операцій відповідно до цього Закону та умов укладених між ними договорів, якщо не доведе, що платіжні операції були виконані цим надавачем платіжних послуг належним чином.</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Надавачі платіжних послуг-порушники несуть відповідальність, визначену цим Законом, за  виконання помилкової, неналежної, неакцептованої платіжної операції або </w:t>
      </w:r>
      <w:r>
        <w:rPr>
          <w:sz w:val="28"/>
          <w:szCs w:val="28"/>
        </w:rPr>
        <w:t>виконання</w:t>
      </w:r>
      <w:r w:rsidRPr="00FF391B">
        <w:rPr>
          <w:sz w:val="28"/>
          <w:szCs w:val="28"/>
        </w:rPr>
        <w:t xml:space="preserve"> платіжної операції із порушенням </w:t>
      </w:r>
      <w:r>
        <w:rPr>
          <w:sz w:val="28"/>
          <w:szCs w:val="28"/>
        </w:rPr>
        <w:t>у</w:t>
      </w:r>
      <w:r w:rsidRPr="00FF391B">
        <w:rPr>
          <w:sz w:val="28"/>
          <w:szCs w:val="28"/>
        </w:rPr>
        <w:t>становлених цим Законом строків.</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Користувачі мають право на відшкодування в судовому порядку шкоди, що заподіяна надавачем платіжних послуг-порушником </w:t>
      </w:r>
      <w:r>
        <w:rPr>
          <w:sz w:val="28"/>
          <w:szCs w:val="28"/>
        </w:rPr>
        <w:t>унаслідок</w:t>
      </w:r>
      <w:r w:rsidRPr="00FF391B">
        <w:rPr>
          <w:sz w:val="28"/>
          <w:szCs w:val="28"/>
        </w:rPr>
        <w:t xml:space="preserve"> помилкової, неналежної, неакцептованої платіжної операції або виконання платіжної операції із порушенням </w:t>
      </w:r>
      <w:r>
        <w:rPr>
          <w:sz w:val="28"/>
          <w:szCs w:val="28"/>
        </w:rPr>
        <w:t>у</w:t>
      </w:r>
      <w:r w:rsidRPr="00FF391B">
        <w:rPr>
          <w:sz w:val="28"/>
          <w:szCs w:val="28"/>
        </w:rPr>
        <w:t>становлених цим Законом строків.</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Надавач платіжних послуг у разі виконання  помилкової, неналежної, неакцептованої платіжної операції або виконання платіжної операції з порушенням </w:t>
      </w:r>
      <w:r>
        <w:rPr>
          <w:sz w:val="28"/>
          <w:szCs w:val="28"/>
        </w:rPr>
        <w:t>у</w:t>
      </w:r>
      <w:r w:rsidRPr="00FF391B">
        <w:rPr>
          <w:sz w:val="28"/>
          <w:szCs w:val="28"/>
        </w:rPr>
        <w:t xml:space="preserve">становлених цим Законом строків зобов’язаний на запит користувача, якого він обслуговує, невідкладно вжити заходів в отриманні </w:t>
      </w:r>
      <w:r>
        <w:rPr>
          <w:sz w:val="28"/>
          <w:szCs w:val="28"/>
        </w:rPr>
        <w:t>в</w:t>
      </w:r>
      <w:r w:rsidRPr="00FF391B">
        <w:rPr>
          <w:sz w:val="28"/>
          <w:szCs w:val="28"/>
        </w:rPr>
        <w:t>сієї інформації про платіжну операцію та надати її користувачу без стягнення плати.</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Надавачі платіжних послуг несуть відповідальність перед користувачами за платіжними операціями, виконаними ними із порушенням </w:t>
      </w:r>
      <w:r>
        <w:rPr>
          <w:sz w:val="28"/>
          <w:szCs w:val="28"/>
        </w:rPr>
        <w:t>у</w:t>
      </w:r>
      <w:r w:rsidRPr="00FF391B">
        <w:rPr>
          <w:sz w:val="28"/>
          <w:szCs w:val="28"/>
        </w:rPr>
        <w:t>становлених цим Законом строків, у разі:</w:t>
      </w:r>
    </w:p>
    <w:p w:rsidR="00B2373C" w:rsidRDefault="009940EE" w:rsidP="00C65CB1">
      <w:pPr>
        <w:pStyle w:val="a5"/>
        <w:numPr>
          <w:ilvl w:val="1"/>
          <w:numId w:val="80"/>
        </w:numPr>
        <w:spacing w:before="0"/>
        <w:ind w:left="0" w:firstLine="567"/>
        <w:rPr>
          <w:rFonts w:ascii="Times New Roman" w:hAnsi="Times New Roman"/>
          <w:color w:val="212121"/>
          <w:sz w:val="28"/>
          <w:szCs w:val="28"/>
          <w:shd w:val="clear" w:color="auto" w:fill="FFFFFF"/>
          <w:lang w:eastAsia="uk-UA"/>
        </w:rPr>
      </w:pPr>
      <w:r w:rsidRPr="00FF391B">
        <w:rPr>
          <w:rFonts w:ascii="Times New Roman" w:hAnsi="Times New Roman"/>
          <w:color w:val="212121"/>
          <w:sz w:val="28"/>
          <w:szCs w:val="28"/>
          <w:shd w:val="clear" w:color="auto" w:fill="FFFFFF"/>
          <w:lang w:eastAsia="uk-UA"/>
        </w:rPr>
        <w:t>порушення надавачем платіжних послуг платника строку виконання платіжної операції;</w:t>
      </w:r>
    </w:p>
    <w:p w:rsidR="00B2373C" w:rsidRDefault="009940EE" w:rsidP="00C65CB1">
      <w:pPr>
        <w:pStyle w:val="a5"/>
        <w:numPr>
          <w:ilvl w:val="1"/>
          <w:numId w:val="80"/>
        </w:numPr>
        <w:spacing w:before="0"/>
        <w:ind w:left="0" w:firstLine="567"/>
        <w:rPr>
          <w:rFonts w:ascii="Times New Roman" w:hAnsi="Times New Roman"/>
          <w:color w:val="212121"/>
          <w:sz w:val="28"/>
          <w:szCs w:val="28"/>
          <w:shd w:val="clear" w:color="auto" w:fill="FFFFFF"/>
          <w:lang w:eastAsia="uk-UA"/>
        </w:rPr>
      </w:pPr>
      <w:r w:rsidRPr="00FF391B">
        <w:rPr>
          <w:rFonts w:ascii="Times New Roman" w:hAnsi="Times New Roman"/>
          <w:color w:val="212121"/>
          <w:sz w:val="28"/>
          <w:szCs w:val="28"/>
          <w:shd w:val="clear" w:color="auto" w:fill="FFFFFF"/>
          <w:lang w:eastAsia="uk-UA"/>
        </w:rPr>
        <w:lastRenderedPageBreak/>
        <w:t xml:space="preserve">порушення надавачем платіжних послуг отримувача строку зарахування коштів за платіжною операцією на рахунок отримувача, виплати їх </w:t>
      </w:r>
      <w:r>
        <w:rPr>
          <w:rFonts w:ascii="Times New Roman" w:hAnsi="Times New Roman"/>
          <w:color w:val="212121"/>
          <w:sz w:val="28"/>
          <w:szCs w:val="28"/>
          <w:shd w:val="clear" w:color="auto" w:fill="FFFFFF"/>
          <w:lang w:eastAsia="uk-UA"/>
        </w:rPr>
        <w:t>у</w:t>
      </w:r>
      <w:r w:rsidRPr="00FF391B">
        <w:rPr>
          <w:rFonts w:ascii="Times New Roman" w:hAnsi="Times New Roman"/>
          <w:color w:val="212121"/>
          <w:sz w:val="28"/>
          <w:szCs w:val="28"/>
          <w:shd w:val="clear" w:color="auto" w:fill="FFFFFF"/>
          <w:lang w:eastAsia="uk-UA"/>
        </w:rPr>
        <w:t xml:space="preserve"> готівковій формі та/або забезпечення доступності коштів;</w:t>
      </w:r>
    </w:p>
    <w:p w:rsidR="00B2373C" w:rsidRDefault="009940EE" w:rsidP="00B2373C">
      <w:pPr>
        <w:pStyle w:val="a5"/>
        <w:spacing w:before="0"/>
        <w:rPr>
          <w:rFonts w:ascii="Times New Roman" w:hAnsi="Times New Roman"/>
          <w:color w:val="212121"/>
          <w:sz w:val="28"/>
          <w:szCs w:val="28"/>
          <w:shd w:val="clear" w:color="auto" w:fill="FFFFFF"/>
          <w:lang w:eastAsia="uk-UA"/>
        </w:rPr>
      </w:pPr>
      <w:r>
        <w:rPr>
          <w:rFonts w:ascii="Times New Roman" w:hAnsi="Times New Roman"/>
          <w:color w:val="212121"/>
          <w:sz w:val="28"/>
          <w:szCs w:val="28"/>
          <w:shd w:val="clear" w:color="auto" w:fill="FFFFFF"/>
          <w:lang w:eastAsia="uk-UA"/>
        </w:rPr>
        <w:t>3) </w:t>
      </w:r>
      <w:r w:rsidRPr="00FF391B">
        <w:rPr>
          <w:rFonts w:ascii="Times New Roman" w:hAnsi="Times New Roman"/>
          <w:color w:val="212121"/>
          <w:sz w:val="28"/>
          <w:szCs w:val="28"/>
          <w:shd w:val="clear" w:color="auto" w:fill="FFFFFF"/>
          <w:lang w:eastAsia="uk-UA"/>
        </w:rPr>
        <w:t xml:space="preserve">порушення надавачем платіжних послуг отримувача строку повернення коштів у разі неможливості встановлення належного отримувача або </w:t>
      </w:r>
      <w:r>
        <w:rPr>
          <w:rFonts w:ascii="Times New Roman" w:hAnsi="Times New Roman"/>
          <w:color w:val="212121"/>
          <w:sz w:val="28"/>
          <w:szCs w:val="28"/>
          <w:shd w:val="clear" w:color="auto" w:fill="FFFFFF"/>
          <w:lang w:eastAsia="uk-UA"/>
        </w:rPr>
        <w:t>в</w:t>
      </w:r>
      <w:r w:rsidRPr="00FF391B">
        <w:rPr>
          <w:rFonts w:ascii="Times New Roman" w:hAnsi="Times New Roman"/>
          <w:color w:val="212121"/>
          <w:sz w:val="28"/>
          <w:szCs w:val="28"/>
          <w:shd w:val="clear" w:color="auto" w:fill="FFFFFF"/>
          <w:lang w:eastAsia="uk-UA"/>
        </w:rPr>
        <w:t xml:space="preserve"> разі неявки отримувача готівкового переказу.</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Надавач платіжних послуг у разі порушення строків виконання платіжних операцій, передбачених цим </w:t>
      </w:r>
      <w:r>
        <w:rPr>
          <w:sz w:val="28"/>
          <w:szCs w:val="28"/>
        </w:rPr>
        <w:t>З</w:t>
      </w:r>
      <w:r w:rsidRPr="00FF391B">
        <w:rPr>
          <w:sz w:val="28"/>
          <w:szCs w:val="28"/>
        </w:rPr>
        <w:t>аконом або договором щодо надання платіжних послуг, зобов</w:t>
      </w:r>
      <w:r>
        <w:rPr>
          <w:sz w:val="28"/>
          <w:szCs w:val="28"/>
        </w:rPr>
        <w:t>’</w:t>
      </w:r>
      <w:r w:rsidRPr="00FF391B">
        <w:rPr>
          <w:sz w:val="28"/>
          <w:szCs w:val="28"/>
        </w:rPr>
        <w:t xml:space="preserve">язаний сплатити користувачу пеню у розмірі 0,1 відсотка від суми простроченого платежу за кожний день прострочення, </w:t>
      </w:r>
      <w:r>
        <w:rPr>
          <w:sz w:val="28"/>
          <w:szCs w:val="28"/>
        </w:rPr>
        <w:t>але яка</w:t>
      </w:r>
      <w:r w:rsidRPr="00FF391B">
        <w:rPr>
          <w:sz w:val="28"/>
          <w:szCs w:val="28"/>
        </w:rPr>
        <w:t xml:space="preserve"> не може перевищувати 10 відсотків суми платіжної операції, якщо інший розмір пені не обумовлений договором між ними.</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Надавач платіжних послуг отримувача </w:t>
      </w:r>
      <w:r>
        <w:rPr>
          <w:sz w:val="28"/>
          <w:szCs w:val="28"/>
        </w:rPr>
        <w:t>в</w:t>
      </w:r>
      <w:r w:rsidRPr="00FF391B">
        <w:rPr>
          <w:sz w:val="28"/>
          <w:szCs w:val="28"/>
        </w:rPr>
        <w:t xml:space="preserve"> разі порушення надавачем платіжних послуг отримувача строків надання (або </w:t>
      </w:r>
      <w:r>
        <w:rPr>
          <w:sz w:val="28"/>
          <w:szCs w:val="28"/>
        </w:rPr>
        <w:t>в разі</w:t>
      </w:r>
      <w:r w:rsidRPr="00FF391B">
        <w:rPr>
          <w:sz w:val="28"/>
          <w:szCs w:val="28"/>
        </w:rPr>
        <w:t xml:space="preserve"> ненадання) до надавача платіжних послуг платника платіжної інструкції </w:t>
      </w:r>
      <w:r>
        <w:rPr>
          <w:sz w:val="28"/>
          <w:szCs w:val="28"/>
        </w:rPr>
        <w:t>під час</w:t>
      </w:r>
      <w:r w:rsidRPr="00FF391B">
        <w:rPr>
          <w:sz w:val="28"/>
          <w:szCs w:val="28"/>
        </w:rPr>
        <w:t xml:space="preserve"> ініціюванн</w:t>
      </w:r>
      <w:r>
        <w:rPr>
          <w:sz w:val="28"/>
          <w:szCs w:val="28"/>
        </w:rPr>
        <w:t>я</w:t>
      </w:r>
      <w:r w:rsidRPr="00FF391B">
        <w:rPr>
          <w:sz w:val="28"/>
          <w:szCs w:val="28"/>
        </w:rPr>
        <w:t xml:space="preserve"> дебетового переказу зобов’язаний сплатити отримувачу штраф у розмірі 1 відсотка від зазначеної </w:t>
      </w:r>
      <w:r>
        <w:rPr>
          <w:sz w:val="28"/>
          <w:szCs w:val="28"/>
        </w:rPr>
        <w:t>в</w:t>
      </w:r>
      <w:r w:rsidRPr="00FF391B">
        <w:rPr>
          <w:sz w:val="28"/>
          <w:szCs w:val="28"/>
        </w:rPr>
        <w:t xml:space="preserve"> платіжній інструкції суми, а також негайно повторно направити платіжну інструкцію до надавача платіжних послуг платника. </w:t>
      </w:r>
    </w:p>
    <w:p w:rsidR="009940EE" w:rsidRPr="00FF391B"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Надавачі платіжних послуг несуть відповідальність перед користувачами за помилковими платіжними операціями, </w:t>
      </w:r>
      <w:r>
        <w:rPr>
          <w:sz w:val="28"/>
          <w:szCs w:val="28"/>
        </w:rPr>
        <w:t>у</w:t>
      </w:r>
      <w:r w:rsidRPr="00FF391B">
        <w:rPr>
          <w:sz w:val="28"/>
          <w:szCs w:val="28"/>
        </w:rPr>
        <w:t xml:space="preserve"> тому числі:</w:t>
      </w:r>
    </w:p>
    <w:p w:rsidR="009940EE" w:rsidRPr="00FF391B" w:rsidRDefault="009940EE" w:rsidP="00C65CB1">
      <w:pPr>
        <w:pStyle w:val="a5"/>
        <w:numPr>
          <w:ilvl w:val="0"/>
          <w:numId w:val="139"/>
        </w:numPr>
        <w:tabs>
          <w:tab w:val="left" w:pos="993"/>
        </w:tabs>
        <w:spacing w:before="0"/>
        <w:ind w:left="0" w:firstLine="567"/>
        <w:rPr>
          <w:rFonts w:ascii="Times New Roman" w:hAnsi="Times New Roman"/>
          <w:color w:val="212121"/>
          <w:sz w:val="28"/>
          <w:szCs w:val="28"/>
          <w:shd w:val="clear" w:color="auto" w:fill="FFFFFF"/>
          <w:lang w:eastAsia="uk-UA"/>
        </w:rPr>
      </w:pPr>
      <w:r w:rsidRPr="00FF391B">
        <w:rPr>
          <w:rFonts w:ascii="Times New Roman" w:hAnsi="Times New Roman"/>
          <w:color w:val="212121"/>
          <w:sz w:val="28"/>
          <w:szCs w:val="28"/>
          <w:shd w:val="clear" w:color="auto" w:fill="FFFFFF"/>
          <w:lang w:eastAsia="uk-UA"/>
        </w:rPr>
        <w:t>за виконання помилкової платіжної операції на рахунок неналежного отримувача;</w:t>
      </w:r>
    </w:p>
    <w:p w:rsidR="009940EE" w:rsidRPr="00FF391B" w:rsidRDefault="009940EE" w:rsidP="00C65CB1">
      <w:pPr>
        <w:pStyle w:val="a5"/>
        <w:numPr>
          <w:ilvl w:val="0"/>
          <w:numId w:val="139"/>
        </w:numPr>
        <w:tabs>
          <w:tab w:val="left" w:pos="993"/>
        </w:tabs>
        <w:spacing w:before="0"/>
        <w:ind w:left="0" w:firstLine="567"/>
        <w:rPr>
          <w:rFonts w:ascii="Times New Roman" w:hAnsi="Times New Roman"/>
          <w:color w:val="212121"/>
          <w:sz w:val="28"/>
          <w:szCs w:val="28"/>
          <w:shd w:val="clear" w:color="auto" w:fill="FFFFFF"/>
          <w:lang w:eastAsia="uk-UA"/>
        </w:rPr>
      </w:pPr>
      <w:r w:rsidRPr="00FF391B">
        <w:rPr>
          <w:rFonts w:ascii="Times New Roman" w:hAnsi="Times New Roman"/>
          <w:color w:val="212121"/>
          <w:sz w:val="28"/>
          <w:szCs w:val="28"/>
          <w:shd w:val="clear" w:color="auto" w:fill="FFFFFF"/>
          <w:lang w:eastAsia="uk-UA"/>
        </w:rPr>
        <w:t>за виконання помилкової платіжної операції з рахунку неналежного платника;</w:t>
      </w:r>
    </w:p>
    <w:p w:rsidR="00B2373C" w:rsidRDefault="009940EE" w:rsidP="00C65CB1">
      <w:pPr>
        <w:pStyle w:val="a5"/>
        <w:numPr>
          <w:ilvl w:val="0"/>
          <w:numId w:val="139"/>
        </w:numPr>
        <w:tabs>
          <w:tab w:val="left" w:pos="993"/>
        </w:tabs>
        <w:spacing w:before="0"/>
        <w:ind w:left="0" w:firstLine="567"/>
        <w:rPr>
          <w:rFonts w:ascii="Times New Roman" w:hAnsi="Times New Roman"/>
          <w:color w:val="212121"/>
          <w:sz w:val="28"/>
          <w:szCs w:val="28"/>
          <w:shd w:val="clear" w:color="auto" w:fill="FFFFFF"/>
          <w:lang w:eastAsia="uk-UA"/>
        </w:rPr>
      </w:pPr>
      <w:r w:rsidRPr="00FF391B">
        <w:rPr>
          <w:rFonts w:ascii="Times New Roman" w:hAnsi="Times New Roman"/>
          <w:color w:val="212121"/>
          <w:sz w:val="28"/>
          <w:szCs w:val="28"/>
          <w:shd w:val="clear" w:color="auto" w:fill="FFFFFF"/>
          <w:lang w:eastAsia="uk-UA"/>
        </w:rPr>
        <w:t>за виконання платіжної операції з рахунк</w:t>
      </w:r>
      <w:r>
        <w:rPr>
          <w:rFonts w:ascii="Times New Roman" w:hAnsi="Times New Roman"/>
          <w:color w:val="212121"/>
          <w:sz w:val="28"/>
          <w:szCs w:val="28"/>
          <w:shd w:val="clear" w:color="auto" w:fill="FFFFFF"/>
          <w:lang w:eastAsia="uk-UA"/>
        </w:rPr>
        <w:t>у</w:t>
      </w:r>
      <w:r w:rsidRPr="00FF391B">
        <w:rPr>
          <w:rFonts w:ascii="Times New Roman" w:hAnsi="Times New Roman"/>
          <w:color w:val="212121"/>
          <w:sz w:val="28"/>
          <w:szCs w:val="28"/>
          <w:shd w:val="clear" w:color="auto" w:fill="FFFFFF"/>
          <w:lang w:eastAsia="uk-UA"/>
        </w:rPr>
        <w:t xml:space="preserve"> платника без законних підстав або внаслідок інших помилок надавача платіжних послуг.</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Надавач платіжних послуг</w:t>
      </w:r>
      <w:r>
        <w:rPr>
          <w:sz w:val="28"/>
          <w:szCs w:val="28"/>
        </w:rPr>
        <w:t>-</w:t>
      </w:r>
      <w:r w:rsidRPr="00FF391B">
        <w:rPr>
          <w:sz w:val="28"/>
          <w:szCs w:val="28"/>
        </w:rPr>
        <w:t>порушник у разі виконання помилкової платіжної операції на рахунок неналежного отримувача зобов</w:t>
      </w:r>
      <w:r>
        <w:rPr>
          <w:sz w:val="28"/>
          <w:szCs w:val="28"/>
        </w:rPr>
        <w:t>’</w:t>
      </w:r>
      <w:r w:rsidRPr="00FF391B">
        <w:rPr>
          <w:sz w:val="28"/>
          <w:szCs w:val="28"/>
        </w:rPr>
        <w:t xml:space="preserve">язаний негайно після виявлення помилки переказати за рахунок власних коштів суму платіжної операції отримувачу, а також сплатити йому пеню в розмірі 0,1 відсотка від суми простроченого платежу за кожний день прострочення, починаючи від дати завершення помилкової платіжної операції, </w:t>
      </w:r>
      <w:r>
        <w:rPr>
          <w:sz w:val="28"/>
          <w:szCs w:val="28"/>
        </w:rPr>
        <w:t xml:space="preserve">але </w:t>
      </w:r>
      <w:r w:rsidRPr="00FF391B">
        <w:rPr>
          <w:sz w:val="28"/>
          <w:szCs w:val="28"/>
        </w:rPr>
        <w:t>яка не може перевищувати 10 відсотків від суми платіжної операції.</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Надавач платіжних послуг-порушник у разі </w:t>
      </w:r>
      <w:r>
        <w:rPr>
          <w:sz w:val="28"/>
          <w:szCs w:val="28"/>
        </w:rPr>
        <w:t>виконання</w:t>
      </w:r>
      <w:r w:rsidRPr="00FF391B">
        <w:rPr>
          <w:sz w:val="28"/>
          <w:szCs w:val="28"/>
        </w:rPr>
        <w:t xml:space="preserve"> помилкової платіжної операції з рахунку неналежного платника зобов</w:t>
      </w:r>
      <w:r>
        <w:rPr>
          <w:sz w:val="28"/>
          <w:szCs w:val="28"/>
        </w:rPr>
        <w:t>’</w:t>
      </w:r>
      <w:r w:rsidRPr="00FF391B">
        <w:rPr>
          <w:sz w:val="28"/>
          <w:szCs w:val="28"/>
        </w:rPr>
        <w:t>язаний негайно після виявлення помилки (або після отримання повідомлення неналежного платника,  залежно</w:t>
      </w:r>
      <w:r>
        <w:rPr>
          <w:sz w:val="28"/>
          <w:szCs w:val="28"/>
          <w:lang w:val="ru-RU"/>
        </w:rPr>
        <w:t xml:space="preserve"> </w:t>
      </w:r>
      <w:r>
        <w:rPr>
          <w:sz w:val="28"/>
          <w:szCs w:val="28"/>
        </w:rPr>
        <w:t>від того, що</w:t>
      </w:r>
      <w:r w:rsidRPr="00FF391B">
        <w:rPr>
          <w:sz w:val="28"/>
          <w:szCs w:val="28"/>
        </w:rPr>
        <w:t xml:space="preserve"> відбувається раніше) переказати за рахунок власних коштів суму платіжної операції на рахунок неналежного платника, а також сплатити йому пеню у розмірі подвійної облікової ставки Національного банку України за кожний день, починаючи від дня списання з рахунку коштів за помилковою платіжною операцією до дня повернення коштів на рахунок неналежного платника. Надавач платіжних послуг-порушник зобов</w:t>
      </w:r>
      <w:r>
        <w:rPr>
          <w:sz w:val="28"/>
          <w:szCs w:val="28"/>
        </w:rPr>
        <w:t>’</w:t>
      </w:r>
      <w:r w:rsidRPr="00FF391B">
        <w:rPr>
          <w:sz w:val="28"/>
          <w:szCs w:val="28"/>
        </w:rPr>
        <w:t xml:space="preserve">язаний відшкодувати неналежному платнику суму утриманої/сплаченої неналежним платником </w:t>
      </w:r>
      <w:r w:rsidRPr="00FF391B">
        <w:rPr>
          <w:sz w:val="28"/>
          <w:szCs w:val="28"/>
        </w:rPr>
        <w:lastRenderedPageBreak/>
        <w:t>комісійної винагороди за виконану помилкову платіжну операцію за наявності такої комісійної винагороди.</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Неналежний стягувач або надавач платіжних послуг внаслідок його помилок у разі виконання платіжної операції з рахунк</w:t>
      </w:r>
      <w:r>
        <w:rPr>
          <w:sz w:val="28"/>
          <w:szCs w:val="28"/>
        </w:rPr>
        <w:t>у</w:t>
      </w:r>
      <w:r w:rsidRPr="00FF391B">
        <w:rPr>
          <w:sz w:val="28"/>
          <w:szCs w:val="28"/>
        </w:rPr>
        <w:t xml:space="preserve"> платника без законних підстав зобов’язан</w:t>
      </w:r>
      <w:r>
        <w:rPr>
          <w:sz w:val="28"/>
          <w:szCs w:val="28"/>
        </w:rPr>
        <w:t>ий</w:t>
      </w:r>
      <w:r w:rsidRPr="00FF391B">
        <w:rPr>
          <w:sz w:val="28"/>
          <w:szCs w:val="28"/>
        </w:rPr>
        <w:t xml:space="preserve"> повернути платнику суму такої платіжної операції у судовому порядку. </w:t>
      </w:r>
      <w:r>
        <w:rPr>
          <w:sz w:val="28"/>
          <w:szCs w:val="28"/>
        </w:rPr>
        <w:t>Н</w:t>
      </w:r>
      <w:r w:rsidRPr="00FF391B">
        <w:rPr>
          <w:sz w:val="28"/>
          <w:szCs w:val="28"/>
        </w:rPr>
        <w:t>адавач платіжних послуг, що списав кошти з рахунк</w:t>
      </w:r>
      <w:r>
        <w:rPr>
          <w:sz w:val="28"/>
          <w:szCs w:val="28"/>
        </w:rPr>
        <w:t>у</w:t>
      </w:r>
      <w:r w:rsidRPr="00FF391B">
        <w:rPr>
          <w:sz w:val="28"/>
          <w:szCs w:val="28"/>
        </w:rPr>
        <w:t xml:space="preserve"> платника без законних підстав або внаслідок інших помилок</w:t>
      </w:r>
      <w:r>
        <w:rPr>
          <w:sz w:val="28"/>
          <w:szCs w:val="28"/>
        </w:rPr>
        <w:t>,</w:t>
      </w:r>
      <w:r w:rsidRPr="00FF391B">
        <w:rPr>
          <w:sz w:val="28"/>
          <w:szCs w:val="28"/>
        </w:rPr>
        <w:t xml:space="preserve"> зобов’язаний сплатити платнику пеню у розмірі подвійної облікової ставки Національного банку України за кожний день, починаючи від дня списання коштів з рахунку до дня повернення коштів на рахунок платника. Надавач платіжних послуг-порушник зобов</w:t>
      </w:r>
      <w:r>
        <w:rPr>
          <w:sz w:val="28"/>
          <w:szCs w:val="28"/>
        </w:rPr>
        <w:t>’</w:t>
      </w:r>
      <w:r w:rsidRPr="00FF391B">
        <w:rPr>
          <w:sz w:val="28"/>
          <w:szCs w:val="28"/>
        </w:rPr>
        <w:t>язаний відшкодувати платнику суму утриманої/сплаченої платником комісійної винагороди за виконану помилкову платіжну операцію за наявності такої комісійної винагороди.</w:t>
      </w:r>
    </w:p>
    <w:p w:rsidR="009940EE" w:rsidRPr="00FF391B"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Надавачі платіжних послуг, що обслуговують платника, несуть відповідальність перед платниками за неакцептованими платіжними операціями. У разі </w:t>
      </w:r>
      <w:r>
        <w:rPr>
          <w:sz w:val="28"/>
          <w:szCs w:val="28"/>
        </w:rPr>
        <w:t>виконання</w:t>
      </w:r>
      <w:r w:rsidRPr="00FF391B">
        <w:rPr>
          <w:sz w:val="28"/>
          <w:szCs w:val="28"/>
        </w:rPr>
        <w:t xml:space="preserve"> неакцептованої платіжної операції надавач платіжних послуг-порушник зобов’язаний негайно після виявлення факту виконання неакцептованої платіжної операції (або після отримання повідомлення платника,  залежно від того, яка подія відбува</w:t>
      </w:r>
      <w:r>
        <w:rPr>
          <w:sz w:val="28"/>
          <w:szCs w:val="28"/>
        </w:rPr>
        <w:t>ла</w:t>
      </w:r>
      <w:r w:rsidRPr="00FF391B">
        <w:rPr>
          <w:sz w:val="28"/>
          <w:szCs w:val="28"/>
        </w:rPr>
        <w:t>ся раніше) повернути за рахунок власних коштів суму неакцептованої платіжної операції на рахунок платника, а також сплатити платнику пеню у розмірі подвійної облікової ставки Національного банку України за кожний день, починаючи від дня списання  коштів за неакцептованою платіжною операцією з рахунку платника до дня повернення коштів на рахунок платника. Надавач платіжних послуг-порушник зобов</w:t>
      </w:r>
      <w:r>
        <w:rPr>
          <w:sz w:val="28"/>
          <w:szCs w:val="28"/>
        </w:rPr>
        <w:t>’</w:t>
      </w:r>
      <w:r w:rsidRPr="00FF391B">
        <w:rPr>
          <w:sz w:val="28"/>
          <w:szCs w:val="28"/>
        </w:rPr>
        <w:t xml:space="preserve">язаний відшкодувати платнику суму утриманої/сплаченої неналежним платником комісійної винагороди за здійснену неакцептовану платіжну операцію за наявності такої комісійної винагороди. </w:t>
      </w:r>
    </w:p>
    <w:p w:rsidR="00B2373C" w:rsidRDefault="009940EE" w:rsidP="00B2373C">
      <w:pPr>
        <w:pStyle w:val="a5"/>
        <w:spacing w:before="0"/>
        <w:rPr>
          <w:rFonts w:ascii="Times New Roman" w:hAnsi="Times New Roman"/>
          <w:color w:val="212121"/>
          <w:sz w:val="28"/>
          <w:szCs w:val="28"/>
          <w:shd w:val="clear" w:color="auto" w:fill="FFFFFF"/>
          <w:lang w:eastAsia="uk-UA"/>
        </w:rPr>
      </w:pPr>
      <w:r w:rsidRPr="00FF391B">
        <w:rPr>
          <w:rFonts w:ascii="Times New Roman" w:hAnsi="Times New Roman"/>
          <w:color w:val="212121"/>
          <w:sz w:val="28"/>
          <w:szCs w:val="28"/>
          <w:shd w:val="clear" w:color="auto" w:fill="FFFFFF"/>
          <w:lang w:eastAsia="uk-UA"/>
        </w:rPr>
        <w:t xml:space="preserve">Положення абзацу першого цієї частини не застосовуються, якщо </w:t>
      </w:r>
      <w:r>
        <w:rPr>
          <w:rFonts w:ascii="Times New Roman" w:hAnsi="Times New Roman"/>
          <w:color w:val="212121"/>
          <w:sz w:val="28"/>
          <w:szCs w:val="28"/>
          <w:shd w:val="clear" w:color="auto" w:fill="FFFFFF"/>
          <w:lang w:eastAsia="uk-UA"/>
        </w:rPr>
        <w:t xml:space="preserve">в </w:t>
      </w:r>
      <w:r w:rsidRPr="00FF391B">
        <w:rPr>
          <w:rFonts w:ascii="Times New Roman" w:hAnsi="Times New Roman"/>
          <w:color w:val="212121"/>
          <w:sz w:val="28"/>
          <w:szCs w:val="28"/>
          <w:shd w:val="clear" w:color="auto" w:fill="FFFFFF"/>
          <w:lang w:eastAsia="uk-UA"/>
        </w:rPr>
        <w:t>надавача платіжних послуг є обґрунтовані підстави вважати, що неакцептована платіжна операція є наслідком неправомірних дій з боку платника, та цей надавач платіжних послуг повідомив про такі неправомірні дії відповідні правоохоронні органи у порядку, передбаченому законодавством.</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Надавач платіжних послуг платника, якщо всупереч наданого ініціатором розпорядження про відкликання платіжної інструкції сума платіжної операції була списана з рахунк</w:t>
      </w:r>
      <w:r>
        <w:rPr>
          <w:sz w:val="28"/>
          <w:szCs w:val="28"/>
        </w:rPr>
        <w:t>у</w:t>
      </w:r>
      <w:r w:rsidRPr="00FF391B">
        <w:rPr>
          <w:sz w:val="28"/>
          <w:szCs w:val="28"/>
        </w:rPr>
        <w:t xml:space="preserve"> платника та переказана отримувачу, зобов’язаний негайно після виявлення помилки (або після отримання повідомлення платника,  залежно  від того, яка подія відбува</w:t>
      </w:r>
      <w:r>
        <w:rPr>
          <w:sz w:val="28"/>
          <w:szCs w:val="28"/>
        </w:rPr>
        <w:t>ла</w:t>
      </w:r>
      <w:r w:rsidRPr="00FF391B">
        <w:rPr>
          <w:sz w:val="28"/>
          <w:szCs w:val="28"/>
        </w:rPr>
        <w:t>ся раніше) повернути за рахунок власних коштів суму платіжної операції на рахунок платника, а також сплатити платнику пеню у розмірі подвійної облікової ставки Національного банку України за кожний день, починаючи від дня списання  коштів за платіжною операцією з рахунку платника до дня повернення коштів на рахунок платника.</w:t>
      </w:r>
    </w:p>
    <w:p w:rsidR="009940EE" w:rsidRPr="00FF391B" w:rsidDel="002757B2" w:rsidRDefault="009940EE" w:rsidP="00C65CB1">
      <w:pPr>
        <w:pStyle w:val="1"/>
        <w:numPr>
          <w:ilvl w:val="0"/>
          <w:numId w:val="80"/>
        </w:numPr>
        <w:spacing w:before="0" w:beforeAutospacing="0" w:after="0" w:afterAutospacing="0"/>
        <w:ind w:left="0" w:firstLine="567"/>
        <w:jc w:val="both"/>
        <w:rPr>
          <w:sz w:val="28"/>
          <w:szCs w:val="28"/>
        </w:rPr>
      </w:pPr>
      <w:r w:rsidRPr="00FF391B" w:rsidDel="002757B2">
        <w:rPr>
          <w:sz w:val="28"/>
          <w:szCs w:val="28"/>
        </w:rPr>
        <w:t>Надавач платіжних послуг</w:t>
      </w:r>
      <w:r>
        <w:rPr>
          <w:sz w:val="28"/>
          <w:szCs w:val="28"/>
        </w:rPr>
        <w:t>-</w:t>
      </w:r>
      <w:r w:rsidRPr="00FF391B" w:rsidDel="002757B2">
        <w:rPr>
          <w:sz w:val="28"/>
          <w:szCs w:val="28"/>
        </w:rPr>
        <w:t>порушник  після виявлення помилки одночасно зобов</w:t>
      </w:r>
      <w:r>
        <w:rPr>
          <w:sz w:val="28"/>
          <w:szCs w:val="28"/>
        </w:rPr>
        <w:t>’</w:t>
      </w:r>
      <w:r w:rsidRPr="00FF391B" w:rsidDel="002757B2">
        <w:rPr>
          <w:sz w:val="28"/>
          <w:szCs w:val="28"/>
        </w:rPr>
        <w:t xml:space="preserve">язаний негайно повідомити неналежного отримувача про </w:t>
      </w:r>
      <w:r w:rsidRPr="00FF391B" w:rsidDel="002757B2">
        <w:rPr>
          <w:sz w:val="28"/>
          <w:szCs w:val="28"/>
        </w:rPr>
        <w:lastRenderedPageBreak/>
        <w:t xml:space="preserve">виконання помилкової платіжної операції і про </w:t>
      </w:r>
      <w:r>
        <w:rPr>
          <w:sz w:val="28"/>
          <w:szCs w:val="28"/>
        </w:rPr>
        <w:t>необхідність</w:t>
      </w:r>
      <w:r w:rsidRPr="00FF391B" w:rsidDel="002757B2">
        <w:rPr>
          <w:sz w:val="28"/>
          <w:szCs w:val="28"/>
        </w:rPr>
        <w:t xml:space="preserve"> ініціювання ним платіжної операції на еквівалентну суму коштів цьому надавачу платіжних послуг протягом трьох робочих днів від дати надходження такого повідомлення.</w:t>
      </w:r>
    </w:p>
    <w:p w:rsidR="00B2373C" w:rsidRDefault="009940EE" w:rsidP="00B2373C">
      <w:pPr>
        <w:pStyle w:val="a5"/>
        <w:spacing w:before="0"/>
        <w:rPr>
          <w:rFonts w:ascii="Times New Roman" w:hAnsi="Times New Roman"/>
          <w:color w:val="212121"/>
          <w:sz w:val="28"/>
          <w:szCs w:val="28"/>
          <w:shd w:val="clear" w:color="auto" w:fill="FFFFFF"/>
          <w:lang w:eastAsia="uk-UA"/>
        </w:rPr>
      </w:pPr>
      <w:r w:rsidRPr="00FF391B" w:rsidDel="00BC289A">
        <w:rPr>
          <w:rFonts w:ascii="Times New Roman" w:hAnsi="Times New Roman"/>
          <w:color w:val="212121"/>
          <w:sz w:val="28"/>
          <w:szCs w:val="28"/>
          <w:shd w:val="clear" w:color="auto" w:fill="FFFFFF"/>
          <w:lang w:eastAsia="uk-UA"/>
        </w:rPr>
        <w:t xml:space="preserve">Надавач платіжних послуг-порушник </w:t>
      </w:r>
      <w:r>
        <w:rPr>
          <w:rFonts w:ascii="Times New Roman" w:hAnsi="Times New Roman"/>
          <w:color w:val="212121"/>
          <w:sz w:val="28"/>
          <w:szCs w:val="28"/>
          <w:shd w:val="clear" w:color="auto" w:fill="FFFFFF"/>
          <w:lang w:eastAsia="uk-UA"/>
        </w:rPr>
        <w:t>під час</w:t>
      </w:r>
      <w:r w:rsidRPr="00FF391B" w:rsidDel="00BC289A">
        <w:rPr>
          <w:rFonts w:ascii="Times New Roman" w:hAnsi="Times New Roman"/>
          <w:color w:val="212121"/>
          <w:sz w:val="28"/>
          <w:szCs w:val="28"/>
          <w:shd w:val="clear" w:color="auto" w:fill="FFFFFF"/>
          <w:lang w:eastAsia="uk-UA"/>
        </w:rPr>
        <w:t xml:space="preserve"> надходженн</w:t>
      </w:r>
      <w:r>
        <w:rPr>
          <w:rFonts w:ascii="Times New Roman" w:hAnsi="Times New Roman"/>
          <w:color w:val="212121"/>
          <w:sz w:val="28"/>
          <w:szCs w:val="28"/>
          <w:shd w:val="clear" w:color="auto" w:fill="FFFFFF"/>
          <w:lang w:eastAsia="uk-UA"/>
        </w:rPr>
        <w:t>я</w:t>
      </w:r>
      <w:r w:rsidRPr="00FF391B" w:rsidDel="00BC289A">
        <w:rPr>
          <w:rFonts w:ascii="Times New Roman" w:hAnsi="Times New Roman"/>
          <w:color w:val="212121"/>
          <w:sz w:val="28"/>
          <w:szCs w:val="28"/>
          <w:shd w:val="clear" w:color="auto" w:fill="FFFFFF"/>
          <w:lang w:eastAsia="uk-UA"/>
        </w:rPr>
        <w:t xml:space="preserve"> коштів від неналежного отримувача залиш</w:t>
      </w:r>
      <w:r w:rsidRPr="00FF391B">
        <w:rPr>
          <w:rFonts w:ascii="Times New Roman" w:hAnsi="Times New Roman"/>
          <w:color w:val="212121"/>
          <w:sz w:val="28"/>
          <w:szCs w:val="28"/>
          <w:shd w:val="clear" w:color="auto" w:fill="FFFFFF"/>
          <w:lang w:eastAsia="uk-UA"/>
        </w:rPr>
        <w:t>ає</w:t>
      </w:r>
      <w:r w:rsidRPr="00FF391B" w:rsidDel="00BC289A">
        <w:rPr>
          <w:rFonts w:ascii="Times New Roman" w:hAnsi="Times New Roman"/>
          <w:color w:val="212121"/>
          <w:sz w:val="28"/>
          <w:szCs w:val="28"/>
          <w:shd w:val="clear" w:color="auto" w:fill="FFFFFF"/>
          <w:lang w:eastAsia="uk-UA"/>
        </w:rPr>
        <w:t xml:space="preserve"> їх у власному розпорядженні</w:t>
      </w:r>
      <w:r w:rsidRPr="00FF391B">
        <w:rPr>
          <w:rFonts w:ascii="Times New Roman" w:hAnsi="Times New Roman"/>
          <w:color w:val="212121"/>
          <w:sz w:val="28"/>
          <w:szCs w:val="28"/>
          <w:shd w:val="clear" w:color="auto" w:fill="FFFFFF"/>
          <w:lang w:eastAsia="uk-UA"/>
        </w:rPr>
        <w:t xml:space="preserve"> за умови виконання своїх зобов’язань з відшкодування</w:t>
      </w:r>
      <w:r>
        <w:rPr>
          <w:rFonts w:ascii="Times New Roman" w:hAnsi="Times New Roman"/>
          <w:color w:val="212121"/>
          <w:sz w:val="28"/>
          <w:szCs w:val="28"/>
          <w:shd w:val="clear" w:color="auto" w:fill="FFFFFF"/>
          <w:lang w:eastAsia="uk-UA"/>
        </w:rPr>
        <w:t>,</w:t>
      </w:r>
      <w:r w:rsidRPr="00FF391B">
        <w:rPr>
          <w:rFonts w:ascii="Times New Roman" w:hAnsi="Times New Roman"/>
          <w:color w:val="212121"/>
          <w:sz w:val="28"/>
          <w:szCs w:val="28"/>
          <w:shd w:val="clear" w:color="auto" w:fill="FFFFFF"/>
          <w:lang w:eastAsia="uk-UA"/>
        </w:rPr>
        <w:t xml:space="preserve"> передбачених частин</w:t>
      </w:r>
      <w:r>
        <w:rPr>
          <w:rFonts w:ascii="Times New Roman" w:hAnsi="Times New Roman"/>
          <w:color w:val="212121"/>
          <w:sz w:val="28"/>
          <w:szCs w:val="28"/>
          <w:shd w:val="clear" w:color="auto" w:fill="FFFFFF"/>
          <w:lang w:eastAsia="uk-UA"/>
        </w:rPr>
        <w:t>ами</w:t>
      </w:r>
      <w:r w:rsidRPr="00FF391B">
        <w:rPr>
          <w:rFonts w:ascii="Times New Roman" w:hAnsi="Times New Roman"/>
          <w:color w:val="212121"/>
          <w:sz w:val="28"/>
          <w:szCs w:val="28"/>
          <w:shd w:val="clear" w:color="auto" w:fill="FFFFFF"/>
          <w:lang w:eastAsia="uk-UA"/>
        </w:rPr>
        <w:t xml:space="preserve"> </w:t>
      </w:r>
      <w:r>
        <w:rPr>
          <w:rFonts w:ascii="Times New Roman" w:hAnsi="Times New Roman"/>
          <w:color w:val="212121"/>
          <w:sz w:val="28"/>
          <w:szCs w:val="28"/>
          <w:shd w:val="clear" w:color="auto" w:fill="FFFFFF"/>
          <w:lang w:eastAsia="uk-UA"/>
        </w:rPr>
        <w:t>дев’ятою –тринадцятою</w:t>
      </w:r>
      <w:r w:rsidRPr="00FF391B">
        <w:rPr>
          <w:rFonts w:ascii="Times New Roman" w:hAnsi="Times New Roman"/>
          <w:color w:val="212121"/>
          <w:sz w:val="28"/>
          <w:szCs w:val="28"/>
          <w:shd w:val="clear" w:color="auto" w:fill="FFFFFF"/>
          <w:lang w:eastAsia="uk-UA"/>
        </w:rPr>
        <w:t xml:space="preserve"> цієї статті</w:t>
      </w:r>
      <w:r w:rsidRPr="00FF391B" w:rsidDel="00BC289A">
        <w:rPr>
          <w:rFonts w:ascii="Times New Roman" w:hAnsi="Times New Roman"/>
          <w:color w:val="212121"/>
          <w:sz w:val="28"/>
          <w:szCs w:val="28"/>
          <w:shd w:val="clear" w:color="auto" w:fill="FFFFFF"/>
          <w:lang w:eastAsia="uk-UA"/>
        </w:rPr>
        <w:t xml:space="preserve">. </w:t>
      </w:r>
      <w:r>
        <w:rPr>
          <w:rFonts w:ascii="Times New Roman" w:hAnsi="Times New Roman"/>
          <w:color w:val="212121"/>
          <w:sz w:val="28"/>
          <w:szCs w:val="28"/>
          <w:shd w:val="clear" w:color="auto" w:fill="FFFFFF"/>
          <w:lang w:eastAsia="uk-UA"/>
        </w:rPr>
        <w:t>У</w:t>
      </w:r>
      <w:r w:rsidRPr="00FF391B" w:rsidDel="00BC289A">
        <w:rPr>
          <w:rFonts w:ascii="Times New Roman" w:hAnsi="Times New Roman"/>
          <w:color w:val="212121"/>
          <w:sz w:val="28"/>
          <w:szCs w:val="28"/>
          <w:shd w:val="clear" w:color="auto" w:fill="FFFFFF"/>
          <w:lang w:eastAsia="uk-UA"/>
        </w:rPr>
        <w:t xml:space="preserve"> разі порушення неналежним отримувачем зазначеного триденного строку, надавач платіжних послуг має право вимагати від неналежного отримувача сплати пені в розмірі 0,1 відсотка від суми простроченого платежу за кожний день починаючи від дати завершення помилкової платіжної операції до дня повернення коштів включно, </w:t>
      </w:r>
      <w:r>
        <w:rPr>
          <w:rFonts w:ascii="Times New Roman" w:hAnsi="Times New Roman"/>
          <w:color w:val="212121"/>
          <w:sz w:val="28"/>
          <w:szCs w:val="28"/>
          <w:shd w:val="clear" w:color="auto" w:fill="FFFFFF"/>
          <w:lang w:eastAsia="uk-UA"/>
        </w:rPr>
        <w:t>але</w:t>
      </w:r>
      <w:r w:rsidRPr="00FF391B" w:rsidDel="00BC289A">
        <w:rPr>
          <w:rFonts w:ascii="Times New Roman" w:hAnsi="Times New Roman"/>
          <w:color w:val="212121"/>
          <w:sz w:val="28"/>
          <w:szCs w:val="28"/>
          <w:shd w:val="clear" w:color="auto" w:fill="FFFFFF"/>
          <w:lang w:eastAsia="uk-UA"/>
        </w:rPr>
        <w:t xml:space="preserve"> не може перевищувати 10 відсотків від суми платіжної операції.</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Надавач платіжних послуг </w:t>
      </w:r>
      <w:r>
        <w:rPr>
          <w:sz w:val="28"/>
          <w:szCs w:val="28"/>
        </w:rPr>
        <w:t>у разі</w:t>
      </w:r>
      <w:r w:rsidRPr="00FF391B">
        <w:rPr>
          <w:sz w:val="28"/>
          <w:szCs w:val="28"/>
        </w:rPr>
        <w:t xml:space="preserve"> ненадходженн</w:t>
      </w:r>
      <w:r>
        <w:rPr>
          <w:sz w:val="28"/>
          <w:szCs w:val="28"/>
        </w:rPr>
        <w:t>я</w:t>
      </w:r>
      <w:r w:rsidRPr="00FF391B">
        <w:rPr>
          <w:sz w:val="28"/>
          <w:szCs w:val="28"/>
        </w:rPr>
        <w:t xml:space="preserve"> коштів від неналежного отримувача має право на їх відшкодування </w:t>
      </w:r>
      <w:r>
        <w:rPr>
          <w:sz w:val="28"/>
          <w:szCs w:val="28"/>
        </w:rPr>
        <w:t xml:space="preserve"> у</w:t>
      </w:r>
      <w:r w:rsidRPr="00FF391B">
        <w:rPr>
          <w:sz w:val="28"/>
          <w:szCs w:val="28"/>
        </w:rPr>
        <w:t xml:space="preserve">  судовому порядку.</w:t>
      </w:r>
      <w:r w:rsidRPr="00FF391B">
        <w:rPr>
          <w:sz w:val="28"/>
          <w:szCs w:val="28"/>
          <w:lang w:val="ru-RU"/>
        </w:rPr>
        <w:t xml:space="preserve"> </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Надавачі платіжних послуг несуть відповідальність перед користувачами за  неналежними платіжними операціями. У разі виконання неналежної платіжної операції, повернення платником суми такої платіжної операції здійснюється </w:t>
      </w:r>
      <w:r>
        <w:rPr>
          <w:sz w:val="28"/>
          <w:szCs w:val="28"/>
        </w:rPr>
        <w:t xml:space="preserve"> у </w:t>
      </w:r>
      <w:r w:rsidRPr="00FF391B">
        <w:rPr>
          <w:sz w:val="28"/>
          <w:szCs w:val="28"/>
        </w:rPr>
        <w:t xml:space="preserve">судовому порядку. </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Надавачі платіжних послуг повинні сприяти платнику </w:t>
      </w:r>
      <w:r>
        <w:rPr>
          <w:sz w:val="28"/>
          <w:szCs w:val="28"/>
        </w:rPr>
        <w:t>в</w:t>
      </w:r>
      <w:r w:rsidRPr="00FF391B">
        <w:rPr>
          <w:sz w:val="28"/>
          <w:szCs w:val="28"/>
        </w:rPr>
        <w:t xml:space="preserve"> поверненні коштів за неналежною платіжною операцією шляхом надання доступної йому інформації щодо такої операції, </w:t>
      </w:r>
      <w:r>
        <w:rPr>
          <w:sz w:val="28"/>
          <w:szCs w:val="28"/>
        </w:rPr>
        <w:t>у</w:t>
      </w:r>
      <w:r w:rsidRPr="00FF391B">
        <w:rPr>
          <w:sz w:val="28"/>
          <w:szCs w:val="28"/>
        </w:rPr>
        <w:t xml:space="preserve"> тому числі отриманої на його запит від надавача платіжних послуг, що обслуговує неналежного отримувача.</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Надавач платіжних послуг, що обслуговує неналежного отримувача, для встановлення правомірності платіжної операції в разі опротестування неналежної платіжної операції платником та/або на вимогу надавача платіжних послуг платника зобов’язаний заблокувати кошти</w:t>
      </w:r>
      <w:r>
        <w:rPr>
          <w:sz w:val="28"/>
          <w:szCs w:val="28"/>
        </w:rPr>
        <w:t xml:space="preserve"> в сумі неналежної платіжної операції</w:t>
      </w:r>
      <w:r w:rsidRPr="00FF391B">
        <w:rPr>
          <w:sz w:val="28"/>
          <w:szCs w:val="28"/>
        </w:rPr>
        <w:t xml:space="preserve"> на рахунку неналежного отримувача на строк до 30 календарних днів.</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Надавачі платіжних послуг мають право не повертати кошти платнику відповідно до цієї статті, якщо </w:t>
      </w:r>
      <w:r>
        <w:rPr>
          <w:sz w:val="28"/>
          <w:szCs w:val="28"/>
        </w:rPr>
        <w:t>в</w:t>
      </w:r>
      <w:r w:rsidRPr="00FF391B">
        <w:rPr>
          <w:sz w:val="28"/>
          <w:szCs w:val="28"/>
        </w:rPr>
        <w:t xml:space="preserve"> такого надавача платіжних послуг є обґрунтовані підстави вважати, що неналежна платіжна операція є наслідком неправомірних дій платника, та цей надавач платіжних послуг повідомив про такі неправомірні дії відповідні правоохоронні органи у порядку, передбаченому законодавством.</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Надавач послуг з ініціювання платіжної операції у разі невиконання або неналежного виконання платіжної операції з його вини, зобов’язаний відшкодувати надавачу платіжних послуг з обслуговування рахунку на вимогу останнього </w:t>
      </w:r>
      <w:r>
        <w:rPr>
          <w:sz w:val="28"/>
          <w:szCs w:val="28"/>
        </w:rPr>
        <w:t>в</w:t>
      </w:r>
      <w:r w:rsidRPr="00FF391B">
        <w:rPr>
          <w:sz w:val="28"/>
          <w:szCs w:val="28"/>
        </w:rPr>
        <w:t xml:space="preserve">сі понесені збитки та суми, відшкодовані користувачам. </w:t>
      </w:r>
      <w:r>
        <w:rPr>
          <w:sz w:val="28"/>
          <w:szCs w:val="28"/>
        </w:rPr>
        <w:t>Н</w:t>
      </w:r>
      <w:r w:rsidRPr="00FF391B">
        <w:rPr>
          <w:sz w:val="28"/>
          <w:szCs w:val="28"/>
        </w:rPr>
        <w:t xml:space="preserve">адавач платіжних послуг з обслуговування рахунку несе передбачену цим </w:t>
      </w:r>
      <w:r>
        <w:rPr>
          <w:sz w:val="28"/>
          <w:szCs w:val="28"/>
        </w:rPr>
        <w:t>З</w:t>
      </w:r>
      <w:r w:rsidRPr="00FF391B">
        <w:rPr>
          <w:sz w:val="28"/>
          <w:szCs w:val="28"/>
        </w:rPr>
        <w:t>аконом відповідальність перед користувачами за невиконання або неналежне виконання платіжних операцій, ініційованих через надавача платіжних послуг з ініціювання платіжної операції.</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 xml:space="preserve">Надавач платіжних послуг отримувача зобов’язаний відшкодувати надавачу платіжних послуг платника заподіяну шкоду внаслідок незастосування посиленої автентифікації у випадках, коли її застосування вимагається </w:t>
      </w:r>
      <w:r w:rsidRPr="00FF391B">
        <w:rPr>
          <w:sz w:val="28"/>
          <w:szCs w:val="28"/>
        </w:rPr>
        <w:lastRenderedPageBreak/>
        <w:t>відповідно до цього Закону та нормативно-правових актів Національного банку України.</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Надавачі платіжних послуг несуть відповідальність перед користувачами за дію/бездіяльність своїх працівників, залучених комерційних агентів та надавачів платіжних послуг</w:t>
      </w:r>
      <w:r>
        <w:rPr>
          <w:sz w:val="28"/>
          <w:szCs w:val="28"/>
        </w:rPr>
        <w:t>-</w:t>
      </w:r>
      <w:r w:rsidRPr="00FF391B">
        <w:rPr>
          <w:sz w:val="28"/>
          <w:szCs w:val="28"/>
        </w:rPr>
        <w:t>посередників, в тому числі за невиконання/неналежне виконання платіжних операцій та/або за заподіяну шкоду.</w:t>
      </w:r>
    </w:p>
    <w:p w:rsidR="00B2373C"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Надавачі платіжних послуг несуть передбачену законодавством відповідальність за недотримання встановлених вимог щодо обробки персональних даних користувачів під час надання платіжних послуг.</w:t>
      </w:r>
    </w:p>
    <w:p w:rsidR="002C1140" w:rsidRDefault="009940EE" w:rsidP="00C65CB1">
      <w:pPr>
        <w:pStyle w:val="1"/>
        <w:numPr>
          <w:ilvl w:val="0"/>
          <w:numId w:val="80"/>
        </w:numPr>
        <w:spacing w:before="0" w:beforeAutospacing="0" w:after="0" w:afterAutospacing="0"/>
        <w:ind w:left="0" w:firstLine="567"/>
        <w:jc w:val="both"/>
        <w:rPr>
          <w:sz w:val="28"/>
          <w:szCs w:val="28"/>
        </w:rPr>
      </w:pPr>
      <w:r w:rsidRPr="00FF391B">
        <w:rPr>
          <w:sz w:val="28"/>
          <w:szCs w:val="28"/>
        </w:rPr>
        <w:t>Надавачі платіжних послуг несуть передбачену законодавством відповідальність за порушення прав та інтересів споживачів.</w:t>
      </w:r>
    </w:p>
    <w:p w:rsidR="00B2373C" w:rsidRDefault="009940EE" w:rsidP="002C1140">
      <w:pPr>
        <w:pStyle w:val="1"/>
        <w:numPr>
          <w:ilvl w:val="0"/>
          <w:numId w:val="0"/>
        </w:numPr>
        <w:spacing w:before="0" w:beforeAutospacing="0" w:after="0" w:afterAutospacing="0"/>
        <w:ind w:left="567"/>
        <w:jc w:val="both"/>
        <w:rPr>
          <w:sz w:val="28"/>
          <w:szCs w:val="28"/>
        </w:rPr>
      </w:pPr>
      <w:r w:rsidRPr="00FF391B">
        <w:rPr>
          <w:sz w:val="28"/>
          <w:szCs w:val="28"/>
        </w:rPr>
        <w:t xml:space="preserve"> </w:t>
      </w:r>
    </w:p>
    <w:p w:rsidR="00B2373C" w:rsidRDefault="009940EE" w:rsidP="00B2373C">
      <w:pPr>
        <w:pStyle w:val="a5"/>
        <w:spacing w:before="0"/>
        <w:jc w:val="center"/>
        <w:outlineLvl w:val="2"/>
        <w:rPr>
          <w:rFonts w:ascii="Times New Roman" w:hAnsi="Times New Roman"/>
          <w:b/>
          <w:sz w:val="28"/>
          <w:szCs w:val="28"/>
          <w:lang w:eastAsia="uk-UA"/>
        </w:rPr>
      </w:pPr>
      <w:bookmarkStart w:id="174" w:name="_Toc52382673"/>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88</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xml:space="preserve">. Відповідальність платників </w:t>
      </w:r>
      <w:r>
        <w:rPr>
          <w:rFonts w:ascii="Times New Roman" w:hAnsi="Times New Roman"/>
          <w:b/>
          <w:sz w:val="28"/>
          <w:szCs w:val="28"/>
          <w:lang w:eastAsia="uk-UA"/>
        </w:rPr>
        <w:t>під час</w:t>
      </w:r>
      <w:r w:rsidRPr="00FF391B">
        <w:rPr>
          <w:rFonts w:ascii="Times New Roman" w:hAnsi="Times New Roman"/>
          <w:b/>
          <w:sz w:val="28"/>
          <w:szCs w:val="28"/>
          <w:lang w:eastAsia="uk-UA"/>
        </w:rPr>
        <w:t xml:space="preserve"> </w:t>
      </w:r>
      <w:r>
        <w:rPr>
          <w:rFonts w:ascii="Times New Roman" w:hAnsi="Times New Roman"/>
          <w:b/>
          <w:sz w:val="28"/>
          <w:szCs w:val="28"/>
          <w:lang w:eastAsia="uk-UA"/>
        </w:rPr>
        <w:t>виконання</w:t>
      </w:r>
      <w:r w:rsidRPr="00FF391B">
        <w:rPr>
          <w:rFonts w:ascii="Times New Roman" w:hAnsi="Times New Roman"/>
          <w:b/>
          <w:sz w:val="28"/>
          <w:szCs w:val="28"/>
          <w:lang w:eastAsia="uk-UA"/>
        </w:rPr>
        <w:t xml:space="preserve"> платіжних операцій</w:t>
      </w:r>
      <w:bookmarkEnd w:id="174"/>
    </w:p>
    <w:p w:rsidR="00B2373C" w:rsidRDefault="009940EE" w:rsidP="00C65CB1">
      <w:pPr>
        <w:pStyle w:val="1"/>
        <w:numPr>
          <w:ilvl w:val="0"/>
          <w:numId w:val="81"/>
        </w:numPr>
        <w:spacing w:before="0" w:beforeAutospacing="0" w:after="0" w:afterAutospacing="0"/>
        <w:ind w:left="0" w:firstLine="567"/>
        <w:jc w:val="both"/>
        <w:rPr>
          <w:sz w:val="28"/>
          <w:szCs w:val="28"/>
        </w:rPr>
      </w:pPr>
      <w:bookmarkStart w:id="175" w:name="_Ref21684633"/>
      <w:r w:rsidRPr="00FF391B">
        <w:rPr>
          <w:sz w:val="28"/>
          <w:szCs w:val="28"/>
        </w:rPr>
        <w:t>Платник несе відповідальність перед надавачем платіжних послуг, що його обслуговує, відповідно до умов укладеного між ними договору.</w:t>
      </w:r>
    </w:p>
    <w:p w:rsidR="00B2373C" w:rsidRDefault="009940EE" w:rsidP="00C65CB1">
      <w:pPr>
        <w:pStyle w:val="1"/>
        <w:numPr>
          <w:ilvl w:val="0"/>
          <w:numId w:val="81"/>
        </w:numPr>
        <w:spacing w:before="0" w:beforeAutospacing="0" w:after="0" w:afterAutospacing="0"/>
        <w:ind w:left="0" w:firstLine="567"/>
        <w:jc w:val="both"/>
        <w:rPr>
          <w:sz w:val="28"/>
          <w:szCs w:val="28"/>
        </w:rPr>
      </w:pPr>
      <w:r w:rsidRPr="00FF391B">
        <w:rPr>
          <w:sz w:val="28"/>
          <w:szCs w:val="28"/>
        </w:rPr>
        <w:t>Платник несе відповідальність за відповідність інформації, зазначеної ним в платіжній інструкції, суті платіжної операції. Платник має відшкодувати надавачу платіжних послуг шкоду, заподіяну внаслідок такої невідповідності інформації.</w:t>
      </w:r>
    </w:p>
    <w:p w:rsidR="00B2373C" w:rsidRDefault="009940EE" w:rsidP="00C65CB1">
      <w:pPr>
        <w:pStyle w:val="1"/>
        <w:numPr>
          <w:ilvl w:val="0"/>
          <w:numId w:val="81"/>
        </w:numPr>
        <w:spacing w:before="0" w:beforeAutospacing="0" w:after="0" w:afterAutospacing="0"/>
        <w:ind w:left="0" w:firstLine="567"/>
        <w:jc w:val="both"/>
        <w:rPr>
          <w:sz w:val="28"/>
          <w:szCs w:val="28"/>
        </w:rPr>
      </w:pPr>
      <w:r w:rsidRPr="00FF391B">
        <w:rPr>
          <w:sz w:val="28"/>
          <w:szCs w:val="28"/>
        </w:rPr>
        <w:t>Платник зобов</w:t>
      </w:r>
      <w:r>
        <w:rPr>
          <w:sz w:val="28"/>
          <w:szCs w:val="28"/>
        </w:rPr>
        <w:t>’</w:t>
      </w:r>
      <w:r w:rsidRPr="00FF391B">
        <w:rPr>
          <w:sz w:val="28"/>
          <w:szCs w:val="28"/>
        </w:rPr>
        <w:t xml:space="preserve">язаний відшкодувати шкоду, заподіяну надавачу платіжних послуг, що його обслуговує, внаслідок недотримання цим платником вимог щодо захисту інформації і проведення </w:t>
      </w:r>
      <w:r>
        <w:rPr>
          <w:sz w:val="28"/>
          <w:szCs w:val="28"/>
        </w:rPr>
        <w:t>неправомірних дій</w:t>
      </w:r>
      <w:r w:rsidRPr="00FF391B">
        <w:rPr>
          <w:sz w:val="28"/>
          <w:szCs w:val="28"/>
        </w:rPr>
        <w:t xml:space="preserve"> з компонентами платіжної інфраструктури (</w:t>
      </w:r>
      <w:r>
        <w:rPr>
          <w:sz w:val="28"/>
          <w:szCs w:val="28"/>
        </w:rPr>
        <w:t>у</w:t>
      </w:r>
      <w:r w:rsidRPr="00FF391B">
        <w:rPr>
          <w:sz w:val="28"/>
          <w:szCs w:val="28"/>
        </w:rPr>
        <w:t xml:space="preserve"> тому числі платіжними інструментами, обладнанням, програмним забезпеченням). </w:t>
      </w:r>
      <w:r>
        <w:rPr>
          <w:sz w:val="28"/>
          <w:szCs w:val="28"/>
          <w:lang w:val="ru-RU"/>
        </w:rPr>
        <w:t>У випадку недотримання користувачем вищевказаних вимог</w:t>
      </w:r>
      <w:r w:rsidRPr="00FF391B">
        <w:rPr>
          <w:sz w:val="28"/>
          <w:szCs w:val="28"/>
        </w:rPr>
        <w:t xml:space="preserve"> </w:t>
      </w:r>
      <w:r>
        <w:rPr>
          <w:sz w:val="28"/>
          <w:szCs w:val="28"/>
          <w:lang w:val="ru-RU"/>
        </w:rPr>
        <w:t>н</w:t>
      </w:r>
      <w:r w:rsidRPr="00FF391B">
        <w:rPr>
          <w:sz w:val="28"/>
          <w:szCs w:val="28"/>
        </w:rPr>
        <w:t>адавач платіжних послуг, що обслуговує платника, звільняється від відповідальності перед платником за виконання платіжних операцій.</w:t>
      </w:r>
    </w:p>
    <w:p w:rsidR="009940EE" w:rsidRPr="00FF391B" w:rsidRDefault="009940EE" w:rsidP="00C65CB1">
      <w:pPr>
        <w:pStyle w:val="1"/>
        <w:numPr>
          <w:ilvl w:val="0"/>
          <w:numId w:val="81"/>
        </w:numPr>
        <w:spacing w:before="0" w:beforeAutospacing="0" w:after="0" w:afterAutospacing="0"/>
        <w:ind w:left="0" w:firstLine="567"/>
        <w:jc w:val="both"/>
        <w:rPr>
          <w:sz w:val="28"/>
          <w:szCs w:val="28"/>
        </w:rPr>
      </w:pPr>
      <w:r w:rsidRPr="00FF391B">
        <w:rPr>
          <w:sz w:val="28"/>
          <w:szCs w:val="28"/>
        </w:rPr>
        <w:t>Платник зобов</w:t>
      </w:r>
      <w:r>
        <w:rPr>
          <w:sz w:val="28"/>
          <w:szCs w:val="28"/>
        </w:rPr>
        <w:t>’</w:t>
      </w:r>
      <w:r w:rsidRPr="00FF391B">
        <w:rPr>
          <w:sz w:val="28"/>
          <w:szCs w:val="28"/>
        </w:rPr>
        <w:t xml:space="preserve">язаний негайно після того, як така інформація стала йому відома, повідомити надавача платіжних послуг у визначеному договором порядку про факт виконання з його рахунку неналежної або неакцептованої платіжної операції для отримання відшкодування за такою операцією. </w:t>
      </w:r>
      <w:bookmarkEnd w:id="175"/>
    </w:p>
    <w:p w:rsidR="009940EE" w:rsidRPr="00FF391B"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Платник має право вимагати відшкодування коштів за неналежною платіжною операцією лише за умови своєчасного повідомлення надавача платіжних послуг, але </w:t>
      </w:r>
      <w:r>
        <w:rPr>
          <w:rFonts w:ascii="Times New Roman" w:hAnsi="Times New Roman"/>
          <w:sz w:val="28"/>
          <w:szCs w:val="28"/>
          <w:lang w:eastAsia="uk-UA"/>
        </w:rPr>
        <w:t>в</w:t>
      </w:r>
      <w:r w:rsidRPr="00FF391B">
        <w:rPr>
          <w:rFonts w:ascii="Times New Roman" w:hAnsi="Times New Roman"/>
          <w:sz w:val="28"/>
          <w:szCs w:val="28"/>
          <w:lang w:eastAsia="uk-UA"/>
        </w:rPr>
        <w:t xml:space="preserve"> будь якому випадку в строк не пізніше 90 календарних днів від дати списання коштів за такою операцією з його рахунку.</w:t>
      </w:r>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Зазначені в цьому пункті строки не застосовуються, якщо надавач платіжних послуг не дотримався свого обов</w:t>
      </w:r>
      <w:r>
        <w:rPr>
          <w:rFonts w:ascii="Times New Roman" w:hAnsi="Times New Roman"/>
          <w:sz w:val="28"/>
          <w:szCs w:val="28"/>
          <w:lang w:eastAsia="uk-UA"/>
        </w:rPr>
        <w:t>’</w:t>
      </w:r>
      <w:r w:rsidRPr="00FF391B">
        <w:rPr>
          <w:rFonts w:ascii="Times New Roman" w:hAnsi="Times New Roman"/>
          <w:sz w:val="28"/>
          <w:szCs w:val="28"/>
          <w:lang w:eastAsia="uk-UA"/>
        </w:rPr>
        <w:t xml:space="preserve">язку щодо інформування платника про виконані платіжні операції згідно з вимогами цього </w:t>
      </w:r>
      <w:r>
        <w:rPr>
          <w:rFonts w:ascii="Times New Roman" w:hAnsi="Times New Roman"/>
          <w:sz w:val="28"/>
          <w:szCs w:val="28"/>
          <w:lang w:eastAsia="uk-UA"/>
        </w:rPr>
        <w:t>З</w:t>
      </w:r>
      <w:r w:rsidRPr="00FF391B">
        <w:rPr>
          <w:rFonts w:ascii="Times New Roman" w:hAnsi="Times New Roman"/>
          <w:sz w:val="28"/>
          <w:szCs w:val="28"/>
          <w:lang w:eastAsia="uk-UA"/>
        </w:rPr>
        <w:t>акону.</w:t>
      </w:r>
    </w:p>
    <w:p w:rsidR="00B2373C" w:rsidRDefault="009940EE" w:rsidP="00C65CB1">
      <w:pPr>
        <w:pStyle w:val="1"/>
        <w:numPr>
          <w:ilvl w:val="0"/>
          <w:numId w:val="81"/>
        </w:numPr>
        <w:spacing w:before="0" w:beforeAutospacing="0" w:after="0" w:afterAutospacing="0"/>
        <w:ind w:left="0" w:firstLine="567"/>
        <w:jc w:val="both"/>
        <w:rPr>
          <w:sz w:val="28"/>
          <w:szCs w:val="28"/>
        </w:rPr>
      </w:pPr>
      <w:bookmarkStart w:id="176" w:name="_Ref21684568"/>
      <w:r w:rsidRPr="00FF391B" w:rsidDel="008608DA">
        <w:rPr>
          <w:sz w:val="28"/>
          <w:szCs w:val="28"/>
        </w:rPr>
        <w:t>До моменту повідомлення емітента</w:t>
      </w:r>
      <w:r w:rsidRPr="00FF391B">
        <w:rPr>
          <w:sz w:val="28"/>
          <w:szCs w:val="28"/>
        </w:rPr>
        <w:t xml:space="preserve"> про факт втрати платіжного інструменту (та/або персоналізованих облікових даних) відповідно до положень статті </w:t>
      </w:r>
      <w:r w:rsidRPr="00FF391B">
        <w:rPr>
          <w:sz w:val="28"/>
          <w:szCs w:val="28"/>
        </w:rPr>
        <w:fldChar w:fldCharType="begin"/>
      </w:r>
      <w:r w:rsidRPr="00FF391B">
        <w:rPr>
          <w:sz w:val="28"/>
          <w:szCs w:val="28"/>
        </w:rPr>
        <w:instrText xml:space="preserve"> REF Порядок_використання_ЕПЗ \h  \* MERGEFORMAT </w:instrText>
      </w:r>
      <w:r w:rsidRPr="00FF391B">
        <w:rPr>
          <w:sz w:val="28"/>
          <w:szCs w:val="28"/>
        </w:rPr>
      </w:r>
      <w:r w:rsidRPr="00FF391B">
        <w:rPr>
          <w:sz w:val="28"/>
          <w:szCs w:val="28"/>
        </w:rPr>
        <w:fldChar w:fldCharType="separate"/>
      </w:r>
      <w:r w:rsidRPr="00707A1B">
        <w:rPr>
          <w:sz w:val="28"/>
          <w:szCs w:val="28"/>
        </w:rPr>
        <w:t>39</w:t>
      </w:r>
      <w:r w:rsidRPr="00FF391B">
        <w:rPr>
          <w:sz w:val="28"/>
          <w:szCs w:val="28"/>
        </w:rPr>
        <w:fldChar w:fldCharType="end"/>
      </w:r>
      <w:r w:rsidRPr="00FF391B" w:rsidDel="008608DA">
        <w:rPr>
          <w:sz w:val="28"/>
          <w:szCs w:val="28"/>
        </w:rPr>
        <w:t xml:space="preserve"> ризик збитків від виконання неналежних платіжних операцій та відповідальність за них покладається на платника; з моменту повідомлення </w:t>
      </w:r>
      <w:r w:rsidRPr="00FF391B" w:rsidDel="008608DA">
        <w:rPr>
          <w:sz w:val="28"/>
          <w:szCs w:val="28"/>
        </w:rPr>
        <w:lastRenderedPageBreak/>
        <w:t xml:space="preserve">платником емітента ризик збитків від виконання </w:t>
      </w:r>
      <w:r w:rsidRPr="00FF391B">
        <w:rPr>
          <w:sz w:val="28"/>
          <w:szCs w:val="28"/>
        </w:rPr>
        <w:t>неакцептованих</w:t>
      </w:r>
      <w:r w:rsidRPr="00FF391B" w:rsidDel="008608DA">
        <w:rPr>
          <w:sz w:val="28"/>
          <w:szCs w:val="28"/>
        </w:rPr>
        <w:t>/неналежних платіжних операцій та відповідальність покладається на емітента. Момент</w:t>
      </w:r>
      <w:r>
        <w:rPr>
          <w:sz w:val="28"/>
          <w:szCs w:val="28"/>
        </w:rPr>
        <w:t>,</w:t>
      </w:r>
      <w:r w:rsidRPr="00FF391B" w:rsidDel="008608DA">
        <w:rPr>
          <w:sz w:val="28"/>
          <w:szCs w:val="28"/>
        </w:rPr>
        <w:t xml:space="preserve"> з якого настає відповідальність  емітента</w:t>
      </w:r>
      <w:r>
        <w:rPr>
          <w:sz w:val="28"/>
          <w:szCs w:val="28"/>
        </w:rPr>
        <w:t>,</w:t>
      </w:r>
      <w:r w:rsidRPr="00FF391B" w:rsidDel="008608DA">
        <w:rPr>
          <w:sz w:val="28"/>
          <w:szCs w:val="28"/>
        </w:rPr>
        <w:t xml:space="preserve"> має бути чітко визначений умовами договору, укладеного між користувачем та емітентом</w:t>
      </w:r>
      <w:r w:rsidRPr="00FF391B">
        <w:rPr>
          <w:sz w:val="28"/>
          <w:szCs w:val="28"/>
        </w:rPr>
        <w:t>.</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77" w:name="_Toc52382674"/>
      <w:r w:rsidRPr="00FF391B">
        <w:rPr>
          <w:rFonts w:ascii="Times New Roman" w:hAnsi="Times New Roman"/>
          <w:b/>
          <w:sz w:val="28"/>
          <w:szCs w:val="28"/>
          <w:lang w:eastAsia="uk-UA"/>
        </w:rPr>
        <w:t xml:space="preserve">Стаття </w:t>
      </w:r>
      <w:r>
        <w:rPr>
          <w:rFonts w:ascii="Times New Roman" w:hAnsi="Times New Roman"/>
          <w:b/>
          <w:noProof/>
          <w:sz w:val="28"/>
          <w:szCs w:val="28"/>
          <w:lang w:eastAsia="uk-UA"/>
        </w:rPr>
        <w:t>89</w:t>
      </w:r>
      <w:r w:rsidRPr="00FF391B">
        <w:rPr>
          <w:rFonts w:ascii="Times New Roman" w:hAnsi="Times New Roman"/>
          <w:b/>
          <w:sz w:val="28"/>
          <w:szCs w:val="28"/>
          <w:lang w:eastAsia="uk-UA"/>
        </w:rPr>
        <w:t xml:space="preserve">. Відповідальність отримувачів </w:t>
      </w:r>
      <w:r>
        <w:rPr>
          <w:rFonts w:ascii="Times New Roman" w:hAnsi="Times New Roman"/>
          <w:b/>
          <w:sz w:val="28"/>
          <w:szCs w:val="28"/>
          <w:lang w:eastAsia="uk-UA"/>
        </w:rPr>
        <w:t>під час</w:t>
      </w:r>
      <w:r w:rsidRPr="00FF391B">
        <w:rPr>
          <w:rFonts w:ascii="Times New Roman" w:hAnsi="Times New Roman"/>
          <w:b/>
          <w:sz w:val="28"/>
          <w:szCs w:val="28"/>
          <w:lang w:eastAsia="uk-UA"/>
        </w:rPr>
        <w:t xml:space="preserve"> </w:t>
      </w:r>
      <w:r>
        <w:rPr>
          <w:rFonts w:ascii="Times New Roman" w:hAnsi="Times New Roman"/>
          <w:b/>
          <w:sz w:val="28"/>
          <w:szCs w:val="28"/>
          <w:lang w:eastAsia="uk-UA"/>
        </w:rPr>
        <w:t>виконання</w:t>
      </w:r>
      <w:r w:rsidRPr="00FF391B">
        <w:rPr>
          <w:rFonts w:ascii="Times New Roman" w:hAnsi="Times New Roman"/>
          <w:b/>
          <w:sz w:val="28"/>
          <w:szCs w:val="28"/>
          <w:lang w:eastAsia="uk-UA"/>
        </w:rPr>
        <w:t xml:space="preserve"> платіжних операцій</w:t>
      </w:r>
      <w:bookmarkEnd w:id="177"/>
    </w:p>
    <w:p w:rsidR="00B2373C" w:rsidRDefault="009940EE" w:rsidP="00C65CB1">
      <w:pPr>
        <w:pStyle w:val="1"/>
        <w:numPr>
          <w:ilvl w:val="0"/>
          <w:numId w:val="82"/>
        </w:numPr>
        <w:spacing w:before="0" w:beforeAutospacing="0" w:after="0" w:afterAutospacing="0"/>
        <w:ind w:left="0" w:firstLine="567"/>
        <w:jc w:val="both"/>
        <w:rPr>
          <w:sz w:val="28"/>
          <w:szCs w:val="28"/>
        </w:rPr>
      </w:pPr>
      <w:r w:rsidRPr="00FF391B">
        <w:rPr>
          <w:sz w:val="28"/>
          <w:szCs w:val="28"/>
        </w:rPr>
        <w:t xml:space="preserve">Неналежний отримувач протягом трьох робочих днів від дати надходження повідомлення надавача платіжних послуг платника про </w:t>
      </w:r>
      <w:r>
        <w:rPr>
          <w:sz w:val="28"/>
          <w:szCs w:val="28"/>
        </w:rPr>
        <w:t>виконання</w:t>
      </w:r>
      <w:r w:rsidRPr="00FF391B">
        <w:rPr>
          <w:sz w:val="28"/>
          <w:szCs w:val="28"/>
        </w:rPr>
        <w:t xml:space="preserve"> помилкової, неналежної або неакцептованої платіжної операції зобов</w:t>
      </w:r>
      <w:r>
        <w:rPr>
          <w:sz w:val="28"/>
          <w:szCs w:val="28"/>
        </w:rPr>
        <w:t>’</w:t>
      </w:r>
      <w:r w:rsidRPr="00FF391B">
        <w:rPr>
          <w:sz w:val="28"/>
          <w:szCs w:val="28"/>
        </w:rPr>
        <w:t>язаний ініціювати платіжну операцію на еквівалентну суму коштів, яка була зарахована йому внаслідок помилкової, неналежної або неакцептованої платіжн</w:t>
      </w:r>
      <w:r>
        <w:rPr>
          <w:sz w:val="28"/>
          <w:szCs w:val="28"/>
        </w:rPr>
        <w:t>ої</w:t>
      </w:r>
      <w:r w:rsidRPr="00FF391B">
        <w:rPr>
          <w:sz w:val="28"/>
          <w:szCs w:val="28"/>
        </w:rPr>
        <w:t xml:space="preserve"> операції на користь такого надавача платіжних послуг.</w:t>
      </w:r>
    </w:p>
    <w:p w:rsidR="00B2373C" w:rsidRDefault="009940EE" w:rsidP="00C65CB1">
      <w:pPr>
        <w:pStyle w:val="1"/>
        <w:numPr>
          <w:ilvl w:val="0"/>
          <w:numId w:val="82"/>
        </w:numPr>
        <w:spacing w:before="0" w:beforeAutospacing="0" w:after="0" w:afterAutospacing="0"/>
        <w:ind w:left="0" w:firstLine="567"/>
        <w:jc w:val="both"/>
        <w:rPr>
          <w:sz w:val="28"/>
          <w:szCs w:val="28"/>
        </w:rPr>
      </w:pPr>
      <w:r w:rsidRPr="00FF391B">
        <w:rPr>
          <w:sz w:val="28"/>
          <w:szCs w:val="28"/>
        </w:rPr>
        <w:t>Надавач платіжних послуг, що обслуговує неналежного отримувача, у разі згоди неналежного отримувача на повернення коштів зобов’язаний розблокувати кошти на рахунку неналежного отримувача та повернути їх неналежному платнику на підставі наданої неналежним отримувачем платіжної інструкції.</w:t>
      </w:r>
    </w:p>
    <w:p w:rsidR="00B2373C" w:rsidRDefault="009940EE" w:rsidP="00C65CB1">
      <w:pPr>
        <w:pStyle w:val="1"/>
        <w:numPr>
          <w:ilvl w:val="0"/>
          <w:numId w:val="82"/>
        </w:numPr>
        <w:spacing w:before="0" w:beforeAutospacing="0" w:after="0" w:afterAutospacing="0"/>
        <w:ind w:left="0" w:firstLine="567"/>
        <w:jc w:val="both"/>
        <w:rPr>
          <w:sz w:val="28"/>
          <w:szCs w:val="28"/>
        </w:rPr>
      </w:pPr>
      <w:r w:rsidRPr="00FF391B">
        <w:rPr>
          <w:sz w:val="28"/>
          <w:szCs w:val="28"/>
        </w:rPr>
        <w:t xml:space="preserve">У </w:t>
      </w:r>
      <w:r>
        <w:rPr>
          <w:sz w:val="28"/>
          <w:szCs w:val="28"/>
        </w:rPr>
        <w:t>разі</w:t>
      </w:r>
      <w:r w:rsidRPr="00FF391B">
        <w:rPr>
          <w:sz w:val="28"/>
          <w:szCs w:val="28"/>
        </w:rPr>
        <w:t xml:space="preserve"> відмови отримувача (неналежного отримувача) повернути суму помилкової, неналежної, неакцептованої платіжної операції на вимогу надавача платіжних послуг, списання коштів з рахунку неналежного отримувача здійснюється у судовому порядку.</w:t>
      </w:r>
    </w:p>
    <w:p w:rsidR="00B2373C" w:rsidRDefault="009940EE" w:rsidP="00C65CB1">
      <w:pPr>
        <w:pStyle w:val="1"/>
        <w:numPr>
          <w:ilvl w:val="0"/>
          <w:numId w:val="82"/>
        </w:numPr>
        <w:spacing w:before="0" w:beforeAutospacing="0" w:after="0" w:afterAutospacing="0"/>
        <w:ind w:left="0" w:firstLine="567"/>
        <w:jc w:val="both"/>
        <w:rPr>
          <w:sz w:val="28"/>
          <w:szCs w:val="28"/>
        </w:rPr>
      </w:pPr>
      <w:r w:rsidRPr="00FF391B">
        <w:rPr>
          <w:sz w:val="28"/>
          <w:szCs w:val="28"/>
        </w:rPr>
        <w:t xml:space="preserve">Неналежний отримувач  у разі порушення строку протягом трьох робочих днів від дати надходження повідомлення надавача платіжних послуг про </w:t>
      </w:r>
      <w:r>
        <w:rPr>
          <w:sz w:val="28"/>
          <w:szCs w:val="28"/>
        </w:rPr>
        <w:t>виконання</w:t>
      </w:r>
      <w:r w:rsidRPr="00FF391B">
        <w:rPr>
          <w:sz w:val="28"/>
          <w:szCs w:val="28"/>
        </w:rPr>
        <w:t xml:space="preserve"> помилкової, неналежної або неакцептованої платіжної операції зобов’язаний повернути суму помилкової, неналежної або неакцептованої платіжної операції, а також сплатити надавачу платіжних послуг пеню в розмірі 0,1 відсотка від цієї суми за кожний день, починаючи від дати завершення такої платіжної операції до дня повернення коштів включно, </w:t>
      </w:r>
      <w:r>
        <w:rPr>
          <w:sz w:val="28"/>
          <w:szCs w:val="28"/>
        </w:rPr>
        <w:t>але яка</w:t>
      </w:r>
      <w:r w:rsidRPr="00FF391B">
        <w:rPr>
          <w:sz w:val="28"/>
          <w:szCs w:val="28"/>
        </w:rPr>
        <w:t xml:space="preserve"> не може перевищувати 10 відсотків від суми платіжної операції.</w:t>
      </w:r>
    </w:p>
    <w:p w:rsidR="00B2373C" w:rsidRDefault="009940EE" w:rsidP="00C65CB1">
      <w:pPr>
        <w:pStyle w:val="1"/>
        <w:numPr>
          <w:ilvl w:val="0"/>
          <w:numId w:val="82"/>
        </w:numPr>
        <w:spacing w:before="0" w:beforeAutospacing="0" w:after="0" w:afterAutospacing="0"/>
        <w:ind w:left="0" w:firstLine="567"/>
        <w:jc w:val="both"/>
        <w:rPr>
          <w:sz w:val="28"/>
          <w:szCs w:val="28"/>
        </w:rPr>
      </w:pPr>
      <w:r w:rsidRPr="00FF391B">
        <w:rPr>
          <w:sz w:val="28"/>
          <w:szCs w:val="28"/>
        </w:rPr>
        <w:t xml:space="preserve">Спори між надавачем платіжних послуг та неналежним отримувачем щодо помилкової, неналежної або неакцептованої платіжної операції розглядаються </w:t>
      </w:r>
      <w:r>
        <w:rPr>
          <w:sz w:val="28"/>
          <w:szCs w:val="28"/>
        </w:rPr>
        <w:t xml:space="preserve"> у</w:t>
      </w:r>
      <w:r w:rsidRPr="00FF391B">
        <w:rPr>
          <w:sz w:val="28"/>
          <w:szCs w:val="28"/>
        </w:rPr>
        <w:t xml:space="preserve"> судовому порядку.</w:t>
      </w:r>
    </w:p>
    <w:p w:rsidR="00B2373C" w:rsidRDefault="009940EE" w:rsidP="00C65CB1">
      <w:pPr>
        <w:pStyle w:val="1"/>
        <w:numPr>
          <w:ilvl w:val="0"/>
          <w:numId w:val="82"/>
        </w:numPr>
        <w:spacing w:before="0" w:beforeAutospacing="0" w:after="0" w:afterAutospacing="0"/>
        <w:ind w:left="0" w:firstLine="567"/>
        <w:jc w:val="both"/>
        <w:rPr>
          <w:sz w:val="28"/>
          <w:szCs w:val="28"/>
        </w:rPr>
      </w:pPr>
      <w:r w:rsidRPr="00FF391B">
        <w:rPr>
          <w:sz w:val="28"/>
          <w:szCs w:val="28"/>
        </w:rPr>
        <w:t>Отримувач зобов’язаний відшкодувати надавачу платіжних послуг заподіяну шкоду внаслідок незастосування посиленої клієнтської автентифікації у випадках, коли її застосування вимагається відповідно законодавства або умов договору із надавачем платіжних послуг.</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78" w:name="_Toc52382675"/>
      <w:r w:rsidRPr="00FF391B">
        <w:rPr>
          <w:rFonts w:ascii="Times New Roman" w:hAnsi="Times New Roman"/>
          <w:b/>
          <w:sz w:val="28"/>
          <w:szCs w:val="28"/>
          <w:lang w:eastAsia="uk-UA"/>
        </w:rPr>
        <w:t xml:space="preserve">Стаття </w:t>
      </w:r>
      <w:r>
        <w:rPr>
          <w:rFonts w:ascii="Times New Roman" w:hAnsi="Times New Roman"/>
          <w:b/>
          <w:noProof/>
          <w:sz w:val="28"/>
          <w:szCs w:val="28"/>
          <w:lang w:val="ru-RU" w:eastAsia="uk-UA"/>
        </w:rPr>
        <w:t>90</w:t>
      </w:r>
      <w:r w:rsidRPr="00FF391B">
        <w:rPr>
          <w:rFonts w:ascii="Times New Roman" w:hAnsi="Times New Roman"/>
          <w:b/>
          <w:sz w:val="28"/>
          <w:szCs w:val="28"/>
          <w:lang w:eastAsia="uk-UA"/>
        </w:rPr>
        <w:t xml:space="preserve">. Відповідальність емітентів та еквайрів </w:t>
      </w:r>
      <w:r>
        <w:rPr>
          <w:rFonts w:ascii="Times New Roman" w:hAnsi="Times New Roman"/>
          <w:b/>
          <w:sz w:val="28"/>
          <w:szCs w:val="28"/>
          <w:lang w:eastAsia="uk-UA"/>
        </w:rPr>
        <w:t>у</w:t>
      </w:r>
      <w:r w:rsidRPr="00FF391B">
        <w:rPr>
          <w:rFonts w:ascii="Times New Roman" w:hAnsi="Times New Roman"/>
          <w:b/>
          <w:sz w:val="28"/>
          <w:szCs w:val="28"/>
          <w:lang w:eastAsia="uk-UA"/>
        </w:rPr>
        <w:t xml:space="preserve"> платіжних системах</w:t>
      </w:r>
      <w:bookmarkEnd w:id="178"/>
    </w:p>
    <w:p w:rsidR="00B2373C" w:rsidRDefault="009940EE" w:rsidP="00C65CB1">
      <w:pPr>
        <w:pStyle w:val="1"/>
        <w:numPr>
          <w:ilvl w:val="0"/>
          <w:numId w:val="83"/>
        </w:numPr>
        <w:spacing w:before="0" w:beforeAutospacing="0" w:after="0" w:afterAutospacing="0"/>
        <w:ind w:left="0" w:firstLine="567"/>
        <w:jc w:val="both"/>
        <w:rPr>
          <w:sz w:val="28"/>
          <w:szCs w:val="28"/>
        </w:rPr>
      </w:pPr>
      <w:r w:rsidRPr="00FF391B">
        <w:rPr>
          <w:sz w:val="28"/>
          <w:szCs w:val="28"/>
        </w:rPr>
        <w:t xml:space="preserve">Еквайр за результатами моніторингу або в разі опротестування платіжної операції користувачем, емітентом або оператором платіжної системи для встановлення правомірності платіжної операції має право призупинити </w:t>
      </w:r>
      <w:r w:rsidRPr="00FF391B">
        <w:rPr>
          <w:sz w:val="28"/>
          <w:szCs w:val="28"/>
        </w:rPr>
        <w:lastRenderedPageBreak/>
        <w:t>завершення платіжної операції на час, передбачений правилами відповідної платіжної системи, але не більше ніж на 60 календарних днів.</w:t>
      </w:r>
    </w:p>
    <w:p w:rsidR="00B2373C" w:rsidRDefault="009940EE" w:rsidP="00C65CB1">
      <w:pPr>
        <w:pStyle w:val="1"/>
        <w:numPr>
          <w:ilvl w:val="0"/>
          <w:numId w:val="83"/>
        </w:numPr>
        <w:spacing w:before="0" w:beforeAutospacing="0" w:after="0" w:afterAutospacing="0"/>
        <w:ind w:left="0" w:firstLine="567"/>
        <w:jc w:val="both"/>
        <w:rPr>
          <w:sz w:val="28"/>
          <w:szCs w:val="28"/>
        </w:rPr>
      </w:pPr>
      <w:r w:rsidRPr="00FF391B">
        <w:rPr>
          <w:sz w:val="28"/>
          <w:szCs w:val="28"/>
        </w:rPr>
        <w:t xml:space="preserve">Емітент на час встановлення ініціатора та правомірності платіжної операції, але не більше ніж </w:t>
      </w:r>
      <w:r>
        <w:rPr>
          <w:sz w:val="28"/>
          <w:szCs w:val="28"/>
        </w:rPr>
        <w:t>у</w:t>
      </w:r>
      <w:r w:rsidRPr="00FF391B">
        <w:rPr>
          <w:sz w:val="28"/>
          <w:szCs w:val="28"/>
        </w:rPr>
        <w:t>продовж 60 календарних днів має право не повертати на рахунок неналежного платника суму попередньо списаної неналежної платіжної операції.</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79" w:name="_Toc52382676"/>
      <w:r w:rsidRPr="00FF391B">
        <w:rPr>
          <w:rFonts w:ascii="Times New Roman" w:hAnsi="Times New Roman"/>
          <w:b/>
          <w:sz w:val="28"/>
          <w:szCs w:val="28"/>
          <w:lang w:eastAsia="uk-UA"/>
        </w:rPr>
        <w:t xml:space="preserve">Стаття </w:t>
      </w:r>
      <w:r w:rsidRPr="00DF7517">
        <w:rPr>
          <w:rFonts w:ascii="Times New Roman" w:hAnsi="Times New Roman"/>
          <w:b/>
          <w:noProof/>
          <w:sz w:val="28"/>
          <w:szCs w:val="28"/>
          <w:lang w:eastAsia="uk-UA"/>
        </w:rPr>
        <w:t>9</w:t>
      </w:r>
      <w:r>
        <w:rPr>
          <w:rFonts w:ascii="Times New Roman" w:hAnsi="Times New Roman"/>
          <w:b/>
          <w:noProof/>
          <w:sz w:val="28"/>
          <w:szCs w:val="28"/>
          <w:lang w:eastAsia="uk-UA"/>
        </w:rPr>
        <w:t>1</w:t>
      </w:r>
      <w:r w:rsidRPr="00FF391B">
        <w:rPr>
          <w:rFonts w:ascii="Times New Roman" w:hAnsi="Times New Roman"/>
          <w:b/>
          <w:sz w:val="28"/>
          <w:szCs w:val="28"/>
          <w:lang w:eastAsia="uk-UA"/>
        </w:rPr>
        <w:t xml:space="preserve">. Відповідальність стягувачів </w:t>
      </w:r>
      <w:r>
        <w:rPr>
          <w:rFonts w:ascii="Times New Roman" w:hAnsi="Times New Roman"/>
          <w:b/>
          <w:sz w:val="28"/>
          <w:szCs w:val="28"/>
          <w:lang w:eastAsia="uk-UA"/>
        </w:rPr>
        <w:t>під час</w:t>
      </w:r>
      <w:r w:rsidRPr="00FF391B">
        <w:rPr>
          <w:rFonts w:ascii="Times New Roman" w:hAnsi="Times New Roman"/>
          <w:b/>
          <w:sz w:val="28"/>
          <w:szCs w:val="28"/>
          <w:lang w:eastAsia="uk-UA"/>
        </w:rPr>
        <w:t xml:space="preserve"> </w:t>
      </w:r>
      <w:r>
        <w:rPr>
          <w:rFonts w:ascii="Times New Roman" w:hAnsi="Times New Roman"/>
          <w:b/>
          <w:sz w:val="28"/>
          <w:szCs w:val="28"/>
          <w:lang w:eastAsia="uk-UA"/>
        </w:rPr>
        <w:t>виконання</w:t>
      </w:r>
      <w:r w:rsidRPr="00FF391B">
        <w:rPr>
          <w:rFonts w:ascii="Times New Roman" w:hAnsi="Times New Roman"/>
          <w:b/>
          <w:sz w:val="28"/>
          <w:szCs w:val="28"/>
          <w:lang w:eastAsia="uk-UA"/>
        </w:rPr>
        <w:t xml:space="preserve"> платіжних операцій</w:t>
      </w:r>
      <w:bookmarkEnd w:id="179"/>
    </w:p>
    <w:p w:rsidR="00B2373C" w:rsidRDefault="009940EE" w:rsidP="00C65CB1">
      <w:pPr>
        <w:pStyle w:val="1"/>
        <w:numPr>
          <w:ilvl w:val="0"/>
          <w:numId w:val="85"/>
        </w:numPr>
        <w:spacing w:before="0" w:beforeAutospacing="0" w:after="0" w:afterAutospacing="0"/>
        <w:ind w:left="0" w:firstLine="567"/>
        <w:jc w:val="both"/>
        <w:rPr>
          <w:sz w:val="28"/>
          <w:szCs w:val="28"/>
        </w:rPr>
      </w:pPr>
      <w:r w:rsidRPr="00FF391B">
        <w:rPr>
          <w:sz w:val="28"/>
          <w:szCs w:val="28"/>
        </w:rPr>
        <w:t xml:space="preserve">Стягувач несе відповідальність </w:t>
      </w:r>
      <w:r>
        <w:rPr>
          <w:sz w:val="28"/>
          <w:szCs w:val="28"/>
        </w:rPr>
        <w:t>під час виконання</w:t>
      </w:r>
      <w:r w:rsidRPr="00FF391B">
        <w:rPr>
          <w:sz w:val="28"/>
          <w:szCs w:val="28"/>
        </w:rPr>
        <w:t xml:space="preserve"> платіжних операцій відповідно до  закон</w:t>
      </w:r>
      <w:r>
        <w:rPr>
          <w:sz w:val="28"/>
          <w:szCs w:val="28"/>
        </w:rPr>
        <w:t>одавства</w:t>
      </w:r>
      <w:r w:rsidRPr="00FF391B">
        <w:rPr>
          <w:sz w:val="28"/>
          <w:szCs w:val="28"/>
        </w:rPr>
        <w:t xml:space="preserve"> України, що регулю</w:t>
      </w:r>
      <w:r>
        <w:rPr>
          <w:sz w:val="28"/>
          <w:szCs w:val="28"/>
        </w:rPr>
        <w:t>є</w:t>
      </w:r>
      <w:r w:rsidRPr="00FF391B">
        <w:rPr>
          <w:sz w:val="28"/>
          <w:szCs w:val="28"/>
        </w:rPr>
        <w:t xml:space="preserve"> діяльність таких осіб. </w:t>
      </w:r>
    </w:p>
    <w:p w:rsidR="00B2373C" w:rsidRDefault="009940EE" w:rsidP="00C65CB1">
      <w:pPr>
        <w:pStyle w:val="1"/>
        <w:numPr>
          <w:ilvl w:val="0"/>
          <w:numId w:val="85"/>
        </w:numPr>
        <w:spacing w:before="0" w:beforeAutospacing="0" w:after="0" w:afterAutospacing="0"/>
        <w:ind w:left="0" w:firstLine="567"/>
        <w:jc w:val="both"/>
        <w:rPr>
          <w:sz w:val="28"/>
          <w:szCs w:val="28"/>
        </w:rPr>
      </w:pPr>
      <w:r w:rsidRPr="00FF391B">
        <w:rPr>
          <w:sz w:val="28"/>
          <w:szCs w:val="28"/>
        </w:rPr>
        <w:t>Стягувач несе відповідальність за обґрунтованість примусового стягнення. Стягувач зобов’язаний відшкодувати платнику шкоду, заподіяну внаслідок необґрунтованого примусового списання.</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80" w:name="_Toc52382677"/>
      <w:r w:rsidRPr="00FF391B">
        <w:rPr>
          <w:rFonts w:ascii="Times New Roman" w:hAnsi="Times New Roman"/>
          <w:b/>
          <w:sz w:val="28"/>
          <w:szCs w:val="28"/>
          <w:lang w:eastAsia="uk-UA"/>
        </w:rPr>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eastAsia="uk-UA"/>
        </w:rPr>
        <w:t>9</w:t>
      </w:r>
      <w:r>
        <w:rPr>
          <w:rFonts w:ascii="Times New Roman" w:hAnsi="Times New Roman"/>
          <w:b/>
          <w:noProof/>
          <w:sz w:val="28"/>
          <w:szCs w:val="28"/>
          <w:lang w:val="ru-RU" w:eastAsia="uk-UA"/>
        </w:rPr>
        <w:t>2</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xml:space="preserve">. Відповідальність </w:t>
      </w:r>
      <w:r>
        <w:rPr>
          <w:rFonts w:ascii="Times New Roman" w:hAnsi="Times New Roman"/>
          <w:b/>
          <w:sz w:val="28"/>
          <w:szCs w:val="28"/>
          <w:lang w:eastAsia="uk-UA"/>
        </w:rPr>
        <w:t>під час</w:t>
      </w:r>
      <w:r w:rsidRPr="00FF391B">
        <w:rPr>
          <w:rFonts w:ascii="Times New Roman" w:hAnsi="Times New Roman"/>
          <w:b/>
          <w:sz w:val="28"/>
          <w:szCs w:val="28"/>
          <w:lang w:eastAsia="uk-UA"/>
        </w:rPr>
        <w:t xml:space="preserve"> використанн</w:t>
      </w:r>
      <w:r>
        <w:rPr>
          <w:rFonts w:ascii="Times New Roman" w:hAnsi="Times New Roman"/>
          <w:b/>
          <w:sz w:val="28"/>
          <w:szCs w:val="28"/>
          <w:lang w:eastAsia="uk-UA"/>
        </w:rPr>
        <w:t>я</w:t>
      </w:r>
      <w:r w:rsidRPr="00FF391B">
        <w:rPr>
          <w:rFonts w:ascii="Times New Roman" w:hAnsi="Times New Roman"/>
          <w:b/>
          <w:sz w:val="28"/>
          <w:szCs w:val="28"/>
          <w:lang w:eastAsia="uk-UA"/>
        </w:rPr>
        <w:t xml:space="preserve"> унікального ідентифікатора</w:t>
      </w:r>
      <w:bookmarkEnd w:id="180"/>
    </w:p>
    <w:p w:rsidR="00B2373C" w:rsidRDefault="009940EE" w:rsidP="00C65CB1">
      <w:pPr>
        <w:pStyle w:val="1"/>
        <w:numPr>
          <w:ilvl w:val="0"/>
          <w:numId w:val="84"/>
        </w:numPr>
        <w:spacing w:before="0" w:beforeAutospacing="0" w:after="0" w:afterAutospacing="0"/>
        <w:ind w:left="0" w:firstLine="567"/>
        <w:jc w:val="both"/>
        <w:rPr>
          <w:sz w:val="28"/>
          <w:szCs w:val="28"/>
        </w:rPr>
      </w:pPr>
      <w:r w:rsidRPr="00FF391B">
        <w:rPr>
          <w:sz w:val="28"/>
          <w:szCs w:val="28"/>
        </w:rPr>
        <w:t xml:space="preserve">Надавач платіжних послуг </w:t>
      </w:r>
      <w:r>
        <w:rPr>
          <w:sz w:val="28"/>
          <w:szCs w:val="28"/>
        </w:rPr>
        <w:t>у</w:t>
      </w:r>
      <w:r w:rsidRPr="00FF391B">
        <w:rPr>
          <w:sz w:val="28"/>
          <w:szCs w:val="28"/>
        </w:rPr>
        <w:t xml:space="preserve">важається таким, що виконав належним чином платіжну операцію, якщо вона виконана на користь отримувача відповідно до унікального ідентифікатора, зазначеного ініціатором </w:t>
      </w:r>
      <w:r>
        <w:rPr>
          <w:sz w:val="28"/>
          <w:szCs w:val="28"/>
        </w:rPr>
        <w:t>у</w:t>
      </w:r>
      <w:r w:rsidRPr="00FF391B">
        <w:rPr>
          <w:sz w:val="28"/>
          <w:szCs w:val="28"/>
        </w:rPr>
        <w:t xml:space="preserve"> платіжній інструкції.</w:t>
      </w:r>
    </w:p>
    <w:p w:rsidR="00B2373C" w:rsidRDefault="009940EE" w:rsidP="00C65CB1">
      <w:pPr>
        <w:pStyle w:val="1"/>
        <w:numPr>
          <w:ilvl w:val="0"/>
          <w:numId w:val="84"/>
        </w:numPr>
        <w:spacing w:before="0" w:beforeAutospacing="0" w:after="0" w:afterAutospacing="0"/>
        <w:ind w:left="0" w:firstLine="567"/>
        <w:jc w:val="both"/>
        <w:rPr>
          <w:sz w:val="28"/>
          <w:szCs w:val="28"/>
        </w:rPr>
      </w:pPr>
      <w:r w:rsidRPr="00FF391B">
        <w:rPr>
          <w:sz w:val="28"/>
          <w:szCs w:val="28"/>
        </w:rPr>
        <w:t xml:space="preserve">Надавач платіжних послуг не несе відповідальності перед користувачами за невиконання або неналежне виконання платіжної операції, якщо наданий ініціатором унікальний ідентифікатор є </w:t>
      </w:r>
      <w:r>
        <w:rPr>
          <w:sz w:val="28"/>
          <w:szCs w:val="28"/>
        </w:rPr>
        <w:t>неправильним</w:t>
      </w:r>
      <w:r w:rsidRPr="00FF391B">
        <w:rPr>
          <w:sz w:val="28"/>
          <w:szCs w:val="28"/>
        </w:rPr>
        <w:t xml:space="preserve">. </w:t>
      </w:r>
    </w:p>
    <w:p w:rsidR="00B2373C" w:rsidRDefault="009940EE" w:rsidP="00C65CB1">
      <w:pPr>
        <w:pStyle w:val="1"/>
        <w:numPr>
          <w:ilvl w:val="0"/>
          <w:numId w:val="84"/>
        </w:numPr>
        <w:spacing w:before="0" w:beforeAutospacing="0" w:after="0" w:afterAutospacing="0"/>
        <w:ind w:left="0" w:firstLine="567"/>
        <w:jc w:val="both"/>
        <w:rPr>
          <w:sz w:val="28"/>
          <w:szCs w:val="28"/>
        </w:rPr>
      </w:pPr>
      <w:r w:rsidRPr="00FF391B">
        <w:rPr>
          <w:sz w:val="28"/>
          <w:szCs w:val="28"/>
        </w:rPr>
        <w:t xml:space="preserve">Надавач платіжних послуг платника </w:t>
      </w:r>
      <w:r>
        <w:rPr>
          <w:sz w:val="28"/>
          <w:szCs w:val="28"/>
        </w:rPr>
        <w:t>і</w:t>
      </w:r>
      <w:r w:rsidRPr="00FF391B">
        <w:rPr>
          <w:sz w:val="28"/>
          <w:szCs w:val="28"/>
        </w:rPr>
        <w:t xml:space="preserve"> надавач платіжних послуг отримувача </w:t>
      </w:r>
      <w:r>
        <w:rPr>
          <w:sz w:val="28"/>
          <w:szCs w:val="28"/>
        </w:rPr>
        <w:t>в</w:t>
      </w:r>
      <w:r w:rsidRPr="00FF391B">
        <w:rPr>
          <w:sz w:val="28"/>
          <w:szCs w:val="28"/>
        </w:rPr>
        <w:t xml:space="preserve"> разі виконання платіжної операції відповідно до не</w:t>
      </w:r>
      <w:r>
        <w:rPr>
          <w:sz w:val="28"/>
          <w:szCs w:val="28"/>
        </w:rPr>
        <w:t>правиль</w:t>
      </w:r>
      <w:r w:rsidRPr="00FF391B">
        <w:rPr>
          <w:sz w:val="28"/>
          <w:szCs w:val="28"/>
        </w:rPr>
        <w:t xml:space="preserve">ного унікального ідентифікатора зобов’язані співпрацювати з платником та вжити заходів </w:t>
      </w:r>
      <w:r>
        <w:rPr>
          <w:sz w:val="28"/>
          <w:szCs w:val="28"/>
        </w:rPr>
        <w:t>і</w:t>
      </w:r>
      <w:r w:rsidRPr="00FF391B">
        <w:rPr>
          <w:sz w:val="28"/>
          <w:szCs w:val="28"/>
        </w:rPr>
        <w:t>з повернення платнику відповідної суми платіжної операції.</w:t>
      </w:r>
    </w:p>
    <w:p w:rsidR="00B2373C" w:rsidRDefault="009940EE" w:rsidP="00C65CB1">
      <w:pPr>
        <w:pStyle w:val="1"/>
        <w:numPr>
          <w:ilvl w:val="0"/>
          <w:numId w:val="84"/>
        </w:numPr>
        <w:spacing w:before="0" w:beforeAutospacing="0" w:after="0" w:afterAutospacing="0"/>
        <w:ind w:left="0" w:firstLine="567"/>
        <w:jc w:val="both"/>
        <w:rPr>
          <w:sz w:val="28"/>
          <w:szCs w:val="28"/>
        </w:rPr>
      </w:pPr>
      <w:r w:rsidRPr="00FF391B">
        <w:rPr>
          <w:sz w:val="28"/>
          <w:szCs w:val="28"/>
        </w:rPr>
        <w:t xml:space="preserve">Надавач платіжних послуг платника, якщо повернення суми платіжної операції відповідно до цього пункту неможливе, зобов’язаний на письмовий запит платника надати йому </w:t>
      </w:r>
      <w:r>
        <w:rPr>
          <w:sz w:val="28"/>
          <w:szCs w:val="28"/>
        </w:rPr>
        <w:t>в</w:t>
      </w:r>
      <w:r w:rsidRPr="00FF391B">
        <w:rPr>
          <w:sz w:val="28"/>
          <w:szCs w:val="28"/>
        </w:rPr>
        <w:t xml:space="preserve">сю доступну інформацію щодо виконання платіжної операції, яка може бути потрібна платнику для повернення суми платіжної операції </w:t>
      </w:r>
      <w:r>
        <w:rPr>
          <w:sz w:val="28"/>
          <w:szCs w:val="28"/>
        </w:rPr>
        <w:t xml:space="preserve">у </w:t>
      </w:r>
      <w:r w:rsidRPr="00FF391B">
        <w:rPr>
          <w:sz w:val="28"/>
          <w:szCs w:val="28"/>
        </w:rPr>
        <w:t>судовому порядку.</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81" w:name="_Toc52382678"/>
      <w:r w:rsidRPr="00FF391B">
        <w:rPr>
          <w:rFonts w:ascii="Times New Roman" w:hAnsi="Times New Roman"/>
          <w:b/>
          <w:sz w:val="28"/>
          <w:szCs w:val="28"/>
          <w:lang w:eastAsia="uk-UA"/>
        </w:rPr>
        <w:t xml:space="preserve">Стаття </w:t>
      </w:r>
      <w:r>
        <w:rPr>
          <w:rFonts w:ascii="Times New Roman" w:hAnsi="Times New Roman"/>
          <w:b/>
          <w:noProof/>
          <w:sz w:val="28"/>
          <w:szCs w:val="28"/>
          <w:lang w:val="ru-RU" w:eastAsia="uk-UA"/>
        </w:rPr>
        <w:t>93</w:t>
      </w:r>
      <w:r w:rsidRPr="00FF391B">
        <w:rPr>
          <w:rFonts w:ascii="Times New Roman" w:hAnsi="Times New Roman"/>
          <w:b/>
          <w:sz w:val="28"/>
          <w:szCs w:val="28"/>
          <w:lang w:eastAsia="uk-UA"/>
        </w:rPr>
        <w:t>. Відповідальність комерційних агентів, третіх осіб</w:t>
      </w:r>
      <w:bookmarkEnd w:id="181"/>
    </w:p>
    <w:p w:rsidR="00B2373C" w:rsidRDefault="009940EE" w:rsidP="00C65CB1">
      <w:pPr>
        <w:pStyle w:val="1"/>
        <w:numPr>
          <w:ilvl w:val="0"/>
          <w:numId w:val="86"/>
        </w:numPr>
        <w:spacing w:before="0" w:beforeAutospacing="0" w:after="0" w:afterAutospacing="0"/>
        <w:ind w:left="0" w:firstLine="567"/>
        <w:jc w:val="both"/>
        <w:rPr>
          <w:sz w:val="28"/>
          <w:szCs w:val="28"/>
        </w:rPr>
      </w:pPr>
      <w:r w:rsidRPr="00FF391B">
        <w:rPr>
          <w:sz w:val="28"/>
          <w:szCs w:val="28"/>
        </w:rPr>
        <w:t>Надавачі платіжних послуг зобов</w:t>
      </w:r>
      <w:r>
        <w:rPr>
          <w:sz w:val="28"/>
          <w:szCs w:val="28"/>
        </w:rPr>
        <w:t>’</w:t>
      </w:r>
      <w:r w:rsidRPr="00FF391B">
        <w:rPr>
          <w:sz w:val="28"/>
          <w:szCs w:val="28"/>
        </w:rPr>
        <w:t>язані забезпечити дотримання комерційними агентами та третіми особами, яким передано виконання окремих операційних функцій, вимог цього Закону та нормативно-правових актів Національного банку України.</w:t>
      </w:r>
    </w:p>
    <w:p w:rsidR="00B2373C" w:rsidRDefault="009940EE" w:rsidP="00C65CB1">
      <w:pPr>
        <w:pStyle w:val="1"/>
        <w:numPr>
          <w:ilvl w:val="0"/>
          <w:numId w:val="86"/>
        </w:numPr>
        <w:spacing w:before="0" w:beforeAutospacing="0" w:after="0" w:afterAutospacing="0"/>
        <w:ind w:left="0" w:firstLine="567"/>
        <w:jc w:val="both"/>
        <w:rPr>
          <w:sz w:val="28"/>
          <w:szCs w:val="28"/>
        </w:rPr>
      </w:pPr>
      <w:r w:rsidRPr="00FF391B">
        <w:rPr>
          <w:sz w:val="28"/>
          <w:szCs w:val="28"/>
        </w:rPr>
        <w:t>Надавачі платіжних послуг, які для надання платіжних послуг залучили комерційних агентів та третіх осіб, яким передано виконання окремих операційних функцій, несуть відповідальність перед користувачами за діяльність цих осіб, пов</w:t>
      </w:r>
      <w:r>
        <w:rPr>
          <w:sz w:val="28"/>
          <w:szCs w:val="28"/>
        </w:rPr>
        <w:t>’</w:t>
      </w:r>
      <w:r w:rsidRPr="00FF391B">
        <w:rPr>
          <w:sz w:val="28"/>
          <w:szCs w:val="28"/>
        </w:rPr>
        <w:t>язану з наданням платіжних послуг, відповідно до цього Закону.</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82" w:name="_Toc52382679"/>
      <w:r w:rsidRPr="00FF391B">
        <w:rPr>
          <w:rFonts w:ascii="Times New Roman" w:hAnsi="Times New Roman"/>
          <w:b/>
          <w:sz w:val="28"/>
          <w:szCs w:val="28"/>
          <w:lang w:eastAsia="uk-UA"/>
        </w:rPr>
        <w:lastRenderedPageBreak/>
        <w:t xml:space="preserve">Стаття </w:t>
      </w:r>
      <w:r w:rsidRPr="00FF391B">
        <w:rPr>
          <w:rFonts w:ascii="Times New Roman" w:hAnsi="Times New Roman"/>
          <w:b/>
          <w:noProof/>
          <w:sz w:val="28"/>
          <w:szCs w:val="28"/>
          <w:lang w:eastAsia="uk-UA"/>
        </w:rPr>
        <w:fldChar w:fldCharType="begin"/>
      </w:r>
      <w:r w:rsidRPr="00FF391B">
        <w:rPr>
          <w:rFonts w:ascii="Times New Roman" w:hAnsi="Times New Roman"/>
          <w:b/>
          <w:noProof/>
          <w:sz w:val="28"/>
          <w:szCs w:val="28"/>
          <w:lang w:eastAsia="uk-UA"/>
        </w:rPr>
        <w:instrText xml:space="preserve"> SEQ Стаття\* Arabic \n \* MERGEFORMAT </w:instrText>
      </w:r>
      <w:r w:rsidRPr="00FF391B">
        <w:rPr>
          <w:rFonts w:ascii="Times New Roman" w:hAnsi="Times New Roman"/>
          <w:b/>
          <w:noProof/>
          <w:sz w:val="28"/>
          <w:szCs w:val="28"/>
          <w:lang w:eastAsia="uk-UA"/>
        </w:rPr>
        <w:fldChar w:fldCharType="separate"/>
      </w:r>
      <w:r>
        <w:rPr>
          <w:rFonts w:ascii="Times New Roman" w:hAnsi="Times New Roman"/>
          <w:b/>
          <w:noProof/>
          <w:sz w:val="28"/>
          <w:szCs w:val="28"/>
          <w:lang w:val="ru-RU" w:eastAsia="uk-UA"/>
        </w:rPr>
        <w:t>94</w:t>
      </w:r>
      <w:r w:rsidRPr="00FF391B">
        <w:rPr>
          <w:rFonts w:ascii="Times New Roman" w:hAnsi="Times New Roman"/>
          <w:b/>
          <w:noProof/>
          <w:sz w:val="28"/>
          <w:szCs w:val="28"/>
          <w:lang w:eastAsia="uk-UA"/>
        </w:rPr>
        <w:fldChar w:fldCharType="end"/>
      </w:r>
      <w:r w:rsidRPr="00FF391B">
        <w:rPr>
          <w:rFonts w:ascii="Times New Roman" w:hAnsi="Times New Roman"/>
          <w:b/>
          <w:sz w:val="28"/>
          <w:szCs w:val="28"/>
          <w:lang w:eastAsia="uk-UA"/>
        </w:rPr>
        <w:t>. Право регресу</w:t>
      </w:r>
      <w:bookmarkEnd w:id="182"/>
    </w:p>
    <w:p w:rsidR="00B2373C" w:rsidRDefault="009940EE" w:rsidP="00C65CB1">
      <w:pPr>
        <w:pStyle w:val="1"/>
        <w:numPr>
          <w:ilvl w:val="0"/>
          <w:numId w:val="87"/>
        </w:numPr>
        <w:spacing w:before="0" w:beforeAutospacing="0" w:after="0" w:afterAutospacing="0"/>
        <w:ind w:left="0" w:firstLine="567"/>
        <w:jc w:val="both"/>
        <w:rPr>
          <w:sz w:val="28"/>
          <w:szCs w:val="28"/>
        </w:rPr>
      </w:pPr>
      <w:r w:rsidRPr="00FF391B">
        <w:rPr>
          <w:sz w:val="28"/>
          <w:szCs w:val="28"/>
        </w:rPr>
        <w:t>Інші особи, ніж надавач платіжних послуг, що обслуговує користувача (</w:t>
      </w:r>
      <w:r>
        <w:rPr>
          <w:sz w:val="28"/>
          <w:szCs w:val="28"/>
        </w:rPr>
        <w:t>у</w:t>
      </w:r>
      <w:r w:rsidRPr="00FF391B">
        <w:rPr>
          <w:sz w:val="28"/>
          <w:szCs w:val="28"/>
        </w:rPr>
        <w:t xml:space="preserve"> тому числі залучені надавачем платіжних послуг інші надавачі платіжних послуг</w:t>
      </w:r>
      <w:r>
        <w:rPr>
          <w:sz w:val="28"/>
          <w:szCs w:val="28"/>
        </w:rPr>
        <w:t>-</w:t>
      </w:r>
      <w:r w:rsidRPr="00FF391B">
        <w:rPr>
          <w:sz w:val="28"/>
          <w:szCs w:val="28"/>
        </w:rPr>
        <w:t>посередники або комерційні агенти), винні у невиконанні або неналежному виконанні платіжної операції</w:t>
      </w:r>
      <w:r>
        <w:rPr>
          <w:sz w:val="28"/>
          <w:szCs w:val="28"/>
        </w:rPr>
        <w:t>,</w:t>
      </w:r>
      <w:r w:rsidRPr="00FF391B">
        <w:rPr>
          <w:sz w:val="28"/>
          <w:szCs w:val="28"/>
        </w:rPr>
        <w:t xml:space="preserve"> зобов’язані відшкодувати на вимогу надавача платіжних послуг усі сплачені ним на користь користувачів суми коштів та заподіяну йому шкоду.</w:t>
      </w:r>
    </w:p>
    <w:p w:rsidR="00B2373C" w:rsidRDefault="009940EE" w:rsidP="00C65CB1">
      <w:pPr>
        <w:pStyle w:val="1"/>
        <w:numPr>
          <w:ilvl w:val="0"/>
          <w:numId w:val="87"/>
        </w:numPr>
        <w:spacing w:before="0" w:beforeAutospacing="0" w:after="0" w:afterAutospacing="0"/>
        <w:ind w:left="0" w:firstLine="567"/>
        <w:jc w:val="both"/>
        <w:rPr>
          <w:sz w:val="28"/>
          <w:szCs w:val="28"/>
        </w:rPr>
      </w:pPr>
      <w:r w:rsidRPr="00FF391B">
        <w:rPr>
          <w:sz w:val="28"/>
          <w:szCs w:val="28"/>
        </w:rPr>
        <w:t xml:space="preserve">Спори між надавачем платіжних послуг та залученими ним для </w:t>
      </w:r>
      <w:r>
        <w:rPr>
          <w:sz w:val="28"/>
          <w:szCs w:val="28"/>
        </w:rPr>
        <w:t>виконання</w:t>
      </w:r>
      <w:r w:rsidRPr="00FF391B">
        <w:rPr>
          <w:sz w:val="28"/>
          <w:szCs w:val="28"/>
        </w:rPr>
        <w:t xml:space="preserve"> платіжних операцій особами розглядаються </w:t>
      </w:r>
      <w:r>
        <w:rPr>
          <w:sz w:val="28"/>
          <w:szCs w:val="28"/>
        </w:rPr>
        <w:t xml:space="preserve"> у </w:t>
      </w:r>
      <w:r w:rsidRPr="00FF391B">
        <w:rPr>
          <w:sz w:val="28"/>
          <w:szCs w:val="28"/>
        </w:rPr>
        <w:t>судовому порядку.</w:t>
      </w:r>
    </w:p>
    <w:p w:rsidR="002C1140" w:rsidRDefault="002C1140" w:rsidP="002C1140">
      <w:pPr>
        <w:pStyle w:val="1"/>
        <w:numPr>
          <w:ilvl w:val="0"/>
          <w:numId w:val="0"/>
        </w:numPr>
        <w:spacing w:before="0" w:beforeAutospacing="0" w:after="0" w:afterAutospacing="0"/>
        <w:ind w:left="567"/>
        <w:jc w:val="both"/>
        <w:rPr>
          <w:sz w:val="28"/>
          <w:szCs w:val="28"/>
        </w:rPr>
      </w:pPr>
    </w:p>
    <w:p w:rsidR="00B2373C" w:rsidRDefault="009940EE" w:rsidP="00B2373C">
      <w:pPr>
        <w:pStyle w:val="a5"/>
        <w:spacing w:before="0"/>
        <w:jc w:val="center"/>
        <w:outlineLvl w:val="2"/>
        <w:rPr>
          <w:rFonts w:ascii="Times New Roman" w:hAnsi="Times New Roman"/>
          <w:b/>
          <w:sz w:val="28"/>
          <w:szCs w:val="28"/>
          <w:lang w:eastAsia="uk-UA"/>
        </w:rPr>
      </w:pPr>
      <w:bookmarkStart w:id="183" w:name="_Toc52382680"/>
      <w:bookmarkEnd w:id="176"/>
      <w:r w:rsidRPr="00FF391B">
        <w:rPr>
          <w:rFonts w:ascii="Times New Roman" w:hAnsi="Times New Roman"/>
          <w:b/>
          <w:sz w:val="28"/>
          <w:szCs w:val="28"/>
          <w:lang w:eastAsia="uk-UA"/>
        </w:rPr>
        <w:t xml:space="preserve">Стаття </w:t>
      </w:r>
      <w:r>
        <w:rPr>
          <w:rFonts w:ascii="Times New Roman" w:hAnsi="Times New Roman"/>
          <w:b/>
          <w:noProof/>
          <w:sz w:val="28"/>
          <w:szCs w:val="28"/>
          <w:lang w:val="ru-RU" w:eastAsia="uk-UA"/>
        </w:rPr>
        <w:t>95</w:t>
      </w:r>
      <w:r w:rsidRPr="00FF391B">
        <w:rPr>
          <w:rFonts w:ascii="Times New Roman" w:hAnsi="Times New Roman"/>
          <w:b/>
          <w:sz w:val="28"/>
          <w:szCs w:val="28"/>
          <w:lang w:eastAsia="uk-UA"/>
        </w:rPr>
        <w:t>. Оскарження рішень Національного банку України</w:t>
      </w:r>
      <w:bookmarkEnd w:id="183"/>
    </w:p>
    <w:p w:rsidR="00B2373C" w:rsidRDefault="009940EE" w:rsidP="00B2373C">
      <w:pPr>
        <w:pStyle w:val="a5"/>
        <w:spacing w:before="0"/>
        <w:rPr>
          <w:rFonts w:ascii="Times New Roman" w:hAnsi="Times New Roman"/>
          <w:sz w:val="28"/>
          <w:szCs w:val="28"/>
          <w:lang w:eastAsia="uk-UA"/>
        </w:rPr>
      </w:pPr>
      <w:r w:rsidRPr="00FF391B">
        <w:rPr>
          <w:rFonts w:ascii="Times New Roman" w:hAnsi="Times New Roman"/>
          <w:sz w:val="28"/>
          <w:szCs w:val="28"/>
          <w:lang w:eastAsia="uk-UA"/>
        </w:rPr>
        <w:t xml:space="preserve">Учасники платіжного ринку або інші особи, </w:t>
      </w:r>
      <w:r>
        <w:rPr>
          <w:rFonts w:ascii="Times New Roman" w:hAnsi="Times New Roman"/>
          <w:sz w:val="28"/>
          <w:szCs w:val="28"/>
          <w:lang w:eastAsia="uk-UA"/>
        </w:rPr>
        <w:t>державне регулювання та нагляд за діяльністю яких здійснює</w:t>
      </w:r>
      <w:r w:rsidRPr="00FF391B">
        <w:rPr>
          <w:rFonts w:ascii="Times New Roman" w:hAnsi="Times New Roman"/>
          <w:sz w:val="28"/>
          <w:szCs w:val="28"/>
          <w:lang w:eastAsia="uk-UA"/>
        </w:rPr>
        <w:t xml:space="preserve"> </w:t>
      </w:r>
      <w:r w:rsidRPr="00FF391B">
        <w:rPr>
          <w:rFonts w:ascii="Times New Roman" w:hAnsi="Times New Roman"/>
          <w:sz w:val="28"/>
          <w:szCs w:val="28"/>
        </w:rPr>
        <w:t>Національн</w:t>
      </w:r>
      <w:r>
        <w:rPr>
          <w:rFonts w:ascii="Times New Roman" w:hAnsi="Times New Roman"/>
          <w:sz w:val="28"/>
          <w:szCs w:val="28"/>
        </w:rPr>
        <w:t>ий</w:t>
      </w:r>
      <w:r w:rsidRPr="00FF391B">
        <w:rPr>
          <w:rFonts w:ascii="Times New Roman" w:hAnsi="Times New Roman"/>
          <w:sz w:val="28"/>
          <w:szCs w:val="28"/>
          <w:lang w:eastAsia="uk-UA"/>
        </w:rPr>
        <w:t xml:space="preserve"> банк України відповідно до цього Закону, мають право оскаржити в </w:t>
      </w:r>
      <w:r>
        <w:rPr>
          <w:rFonts w:ascii="Times New Roman" w:hAnsi="Times New Roman"/>
          <w:sz w:val="28"/>
          <w:szCs w:val="28"/>
          <w:lang w:eastAsia="uk-UA"/>
        </w:rPr>
        <w:t xml:space="preserve">судовому </w:t>
      </w:r>
      <w:r w:rsidRPr="00FF391B">
        <w:rPr>
          <w:rFonts w:ascii="Times New Roman" w:hAnsi="Times New Roman"/>
          <w:sz w:val="28"/>
          <w:szCs w:val="28"/>
          <w:lang w:eastAsia="uk-UA"/>
        </w:rPr>
        <w:t>порядку рішення, дії або бездіяльність Національного банку України чи його посадових осіб.</w:t>
      </w:r>
    </w:p>
    <w:p w:rsidR="005F17D7" w:rsidRDefault="005F17D7" w:rsidP="00B2373C">
      <w:pPr>
        <w:pStyle w:val="a5"/>
        <w:spacing w:before="0"/>
        <w:rPr>
          <w:rFonts w:ascii="Times New Roman" w:hAnsi="Times New Roman"/>
          <w:sz w:val="28"/>
          <w:szCs w:val="28"/>
          <w:lang w:eastAsia="uk-UA"/>
        </w:rPr>
      </w:pPr>
    </w:p>
    <w:p w:rsidR="00B2373C" w:rsidRDefault="009940EE" w:rsidP="00B2373C">
      <w:pPr>
        <w:pStyle w:val="10"/>
        <w:spacing w:before="0" w:line="240" w:lineRule="auto"/>
        <w:ind w:firstLine="567"/>
        <w:jc w:val="center"/>
        <w:rPr>
          <w:rFonts w:ascii="Times New Roman" w:hAnsi="Times New Roman"/>
          <w:b/>
          <w:color w:val="auto"/>
          <w:sz w:val="28"/>
          <w:szCs w:val="28"/>
        </w:rPr>
      </w:pPr>
      <w:bookmarkStart w:id="184" w:name="_Toc52382681"/>
      <w:r w:rsidRPr="00FF391B">
        <w:rPr>
          <w:rFonts w:ascii="Times New Roman" w:hAnsi="Times New Roman"/>
          <w:b/>
          <w:color w:val="auto"/>
          <w:sz w:val="28"/>
          <w:szCs w:val="28"/>
        </w:rPr>
        <w:t>РОЗДІЛ VIII</w:t>
      </w:r>
      <w:r w:rsidRPr="00FF391B">
        <w:rPr>
          <w:rFonts w:ascii="Times New Roman" w:hAnsi="Times New Roman"/>
          <w:b/>
          <w:color w:val="auto"/>
          <w:sz w:val="28"/>
          <w:szCs w:val="28"/>
        </w:rPr>
        <w:br/>
        <w:t>ПРИКІНЦЕВІ ПОЛОЖЕННЯ</w:t>
      </w:r>
      <w:bookmarkEnd w:id="184"/>
    </w:p>
    <w:p w:rsidR="009940EE" w:rsidRDefault="009940EE" w:rsidP="00C65CB1">
      <w:pPr>
        <w:pStyle w:val="1"/>
        <w:numPr>
          <w:ilvl w:val="0"/>
          <w:numId w:val="88"/>
        </w:numPr>
        <w:spacing w:before="0" w:beforeAutospacing="0" w:after="0" w:afterAutospacing="0"/>
        <w:ind w:left="0" w:firstLine="567"/>
        <w:jc w:val="both"/>
        <w:rPr>
          <w:sz w:val="28"/>
          <w:szCs w:val="28"/>
        </w:rPr>
      </w:pPr>
      <w:r w:rsidRPr="00FF391B">
        <w:rPr>
          <w:sz w:val="28"/>
          <w:szCs w:val="28"/>
        </w:rPr>
        <w:t>Цей Закон набирає чинності з дня, наступного за днем його опублікування, та вводиться в дію через сім місяців з дня набрання ним чинності, крім:</w:t>
      </w:r>
    </w:p>
    <w:p w:rsidR="00E4766C" w:rsidRDefault="00E4766C" w:rsidP="00C65CB1">
      <w:pPr>
        <w:pStyle w:val="1"/>
        <w:numPr>
          <w:ilvl w:val="1"/>
          <w:numId w:val="88"/>
        </w:numPr>
        <w:spacing w:before="0" w:beforeAutospacing="0" w:after="0" w:afterAutospacing="0"/>
        <w:ind w:left="0" w:firstLine="567"/>
        <w:jc w:val="both"/>
        <w:rPr>
          <w:sz w:val="28"/>
          <w:szCs w:val="28"/>
        </w:rPr>
      </w:pPr>
      <w:r w:rsidRPr="00FF391B">
        <w:rPr>
          <w:sz w:val="28"/>
          <w:szCs w:val="28"/>
        </w:rPr>
        <w:t xml:space="preserve">статті 80, яка набирає чинності </w:t>
      </w:r>
      <w:r>
        <w:rPr>
          <w:sz w:val="28"/>
          <w:szCs w:val="28"/>
        </w:rPr>
        <w:t xml:space="preserve">та вводиться в дію </w:t>
      </w:r>
      <w:r w:rsidRPr="00FF391B">
        <w:rPr>
          <w:sz w:val="28"/>
          <w:szCs w:val="28"/>
        </w:rPr>
        <w:t>через 6 місяців з дня введення в дію цього Закону</w:t>
      </w:r>
      <w:r>
        <w:rPr>
          <w:sz w:val="28"/>
          <w:szCs w:val="28"/>
          <w:lang w:val="ru-RU"/>
        </w:rPr>
        <w:t>;</w:t>
      </w:r>
    </w:p>
    <w:p w:rsidR="00E4766C" w:rsidRDefault="00E4766C" w:rsidP="00C65CB1">
      <w:pPr>
        <w:pStyle w:val="1"/>
        <w:numPr>
          <w:ilvl w:val="1"/>
          <w:numId w:val="88"/>
        </w:numPr>
        <w:spacing w:before="0" w:beforeAutospacing="0" w:after="0" w:afterAutospacing="0"/>
        <w:ind w:left="0" w:firstLine="567"/>
        <w:jc w:val="both"/>
        <w:rPr>
          <w:sz w:val="28"/>
          <w:szCs w:val="28"/>
        </w:rPr>
      </w:pPr>
      <w:r w:rsidRPr="00FF391B">
        <w:rPr>
          <w:sz w:val="28"/>
          <w:szCs w:val="28"/>
        </w:rPr>
        <w:t xml:space="preserve">частини другої статті </w:t>
      </w:r>
      <w:r w:rsidR="002C1140">
        <w:rPr>
          <w:sz w:val="28"/>
          <w:szCs w:val="28"/>
        </w:rPr>
        <w:t>67</w:t>
      </w:r>
      <w:r w:rsidRPr="00FF391B">
        <w:rPr>
          <w:sz w:val="28"/>
          <w:szCs w:val="28"/>
        </w:rPr>
        <w:t xml:space="preserve">, статті </w:t>
      </w:r>
      <w:r w:rsidR="002C1140">
        <w:rPr>
          <w:sz w:val="28"/>
          <w:szCs w:val="28"/>
        </w:rPr>
        <w:t>69</w:t>
      </w:r>
      <w:r w:rsidRPr="00FF391B">
        <w:rPr>
          <w:sz w:val="28"/>
          <w:szCs w:val="28"/>
        </w:rPr>
        <w:t xml:space="preserve">, які набирають чинності </w:t>
      </w:r>
      <w:r>
        <w:rPr>
          <w:sz w:val="28"/>
          <w:szCs w:val="28"/>
        </w:rPr>
        <w:t xml:space="preserve">та вводяться в дію </w:t>
      </w:r>
      <w:r w:rsidRPr="00FF391B">
        <w:rPr>
          <w:sz w:val="28"/>
          <w:szCs w:val="28"/>
        </w:rPr>
        <w:t>через 12 місяців з дня введення в дію цього Закону;</w:t>
      </w:r>
    </w:p>
    <w:p w:rsidR="00B2373C" w:rsidRDefault="009940EE" w:rsidP="00C65CB1">
      <w:pPr>
        <w:pStyle w:val="1"/>
        <w:numPr>
          <w:ilvl w:val="1"/>
          <w:numId w:val="88"/>
        </w:numPr>
        <w:spacing w:before="0" w:beforeAutospacing="0" w:after="0" w:afterAutospacing="0"/>
        <w:ind w:left="0" w:firstLine="567"/>
        <w:jc w:val="both"/>
        <w:rPr>
          <w:sz w:val="28"/>
          <w:szCs w:val="28"/>
        </w:rPr>
      </w:pPr>
      <w:r>
        <w:rPr>
          <w:sz w:val="28"/>
          <w:szCs w:val="28"/>
        </w:rPr>
        <w:t>частини третьої</w:t>
      </w:r>
      <w:r w:rsidRPr="00FF391B">
        <w:rPr>
          <w:sz w:val="28"/>
          <w:szCs w:val="28"/>
        </w:rPr>
        <w:t xml:space="preserve"> статті 39</w:t>
      </w:r>
      <w:r>
        <w:rPr>
          <w:sz w:val="28"/>
          <w:szCs w:val="28"/>
        </w:rPr>
        <w:t xml:space="preserve"> та г</w:t>
      </w:r>
      <w:r w:rsidRPr="00FF391B">
        <w:rPr>
          <w:sz w:val="28"/>
          <w:szCs w:val="28"/>
        </w:rPr>
        <w:t xml:space="preserve">лави 4 </w:t>
      </w:r>
      <w:r>
        <w:rPr>
          <w:sz w:val="28"/>
          <w:szCs w:val="28"/>
        </w:rPr>
        <w:t>р</w:t>
      </w:r>
      <w:r w:rsidRPr="00FF391B">
        <w:rPr>
          <w:sz w:val="28"/>
          <w:szCs w:val="28"/>
        </w:rPr>
        <w:t>озділу ІV, як</w:t>
      </w:r>
      <w:r>
        <w:rPr>
          <w:sz w:val="28"/>
          <w:szCs w:val="28"/>
        </w:rPr>
        <w:t>і</w:t>
      </w:r>
      <w:r w:rsidRPr="00FF391B">
        <w:rPr>
          <w:sz w:val="28"/>
          <w:szCs w:val="28"/>
        </w:rPr>
        <w:t xml:space="preserve"> набира</w:t>
      </w:r>
      <w:r>
        <w:rPr>
          <w:sz w:val="28"/>
          <w:szCs w:val="28"/>
        </w:rPr>
        <w:t>ють</w:t>
      </w:r>
      <w:r w:rsidRPr="00FF391B">
        <w:rPr>
          <w:sz w:val="28"/>
          <w:szCs w:val="28"/>
        </w:rPr>
        <w:t xml:space="preserve"> чинності </w:t>
      </w:r>
      <w:r>
        <w:rPr>
          <w:sz w:val="28"/>
          <w:szCs w:val="28"/>
        </w:rPr>
        <w:t xml:space="preserve">та вводяться в дію </w:t>
      </w:r>
      <w:r w:rsidRPr="00FF391B">
        <w:rPr>
          <w:sz w:val="28"/>
          <w:szCs w:val="28"/>
        </w:rPr>
        <w:t>через 36 місяців з дня введення в дію цього Закону</w:t>
      </w:r>
      <w:r w:rsidR="00E4766C">
        <w:rPr>
          <w:sz w:val="28"/>
          <w:szCs w:val="28"/>
          <w:lang w:val="ru-RU"/>
        </w:rPr>
        <w:t>.</w:t>
      </w:r>
      <w:r w:rsidRPr="00FF391B">
        <w:rPr>
          <w:sz w:val="28"/>
          <w:szCs w:val="28"/>
        </w:rPr>
        <w:t xml:space="preserve"> </w:t>
      </w:r>
    </w:p>
    <w:p w:rsidR="00B2373C" w:rsidRDefault="009940EE" w:rsidP="00C65CB1">
      <w:pPr>
        <w:pStyle w:val="1"/>
        <w:numPr>
          <w:ilvl w:val="0"/>
          <w:numId w:val="88"/>
        </w:numPr>
        <w:spacing w:before="0" w:beforeAutospacing="0" w:after="0" w:afterAutospacing="0"/>
        <w:ind w:left="0" w:firstLine="567"/>
        <w:jc w:val="both"/>
        <w:rPr>
          <w:sz w:val="28"/>
          <w:szCs w:val="28"/>
        </w:rPr>
      </w:pPr>
      <w:r w:rsidRPr="00261DCD">
        <w:rPr>
          <w:sz w:val="28"/>
          <w:szCs w:val="28"/>
        </w:rPr>
        <w:t xml:space="preserve">Визнати таким, що втратив чинність з дня введення в дію цього Закону, Закон України </w:t>
      </w:r>
      <w:r w:rsidR="00460B5E">
        <w:rPr>
          <w:sz w:val="28"/>
          <w:szCs w:val="28"/>
        </w:rPr>
        <w:t>«</w:t>
      </w:r>
      <w:r w:rsidRPr="00261DCD">
        <w:rPr>
          <w:sz w:val="28"/>
          <w:szCs w:val="28"/>
        </w:rPr>
        <w:t>Про платіжні системи та переказ коштів в Україні</w:t>
      </w:r>
      <w:r w:rsidR="00460B5E">
        <w:rPr>
          <w:sz w:val="28"/>
          <w:szCs w:val="28"/>
        </w:rPr>
        <w:t>»</w:t>
      </w:r>
      <w:r w:rsidRPr="00261DCD">
        <w:rPr>
          <w:sz w:val="28"/>
          <w:szCs w:val="28"/>
        </w:rPr>
        <w:t xml:space="preserve"> (Відомості Верховної Ради України,</w:t>
      </w:r>
      <w:r>
        <w:rPr>
          <w:sz w:val="28"/>
          <w:szCs w:val="28"/>
        </w:rPr>
        <w:t xml:space="preserve"> </w:t>
      </w:r>
      <w:r w:rsidRPr="00B359E1">
        <w:rPr>
          <w:iCs/>
          <w:sz w:val="28"/>
          <w:szCs w:val="28"/>
          <w:lang w:eastAsia="en-US"/>
        </w:rPr>
        <w:t>(ВВР), 2001, № 29, ст.137)</w:t>
      </w:r>
      <w:r w:rsidRPr="00B359E1">
        <w:rPr>
          <w:sz w:val="28"/>
          <w:szCs w:val="28"/>
        </w:rPr>
        <w:t>.</w:t>
      </w:r>
    </w:p>
    <w:p w:rsidR="00B2373C" w:rsidRDefault="009940EE" w:rsidP="00C65CB1">
      <w:pPr>
        <w:pStyle w:val="1"/>
        <w:numPr>
          <w:ilvl w:val="0"/>
          <w:numId w:val="88"/>
        </w:numPr>
        <w:spacing w:before="0" w:beforeAutospacing="0" w:after="0" w:afterAutospacing="0"/>
        <w:ind w:left="0" w:firstLine="567"/>
        <w:jc w:val="both"/>
        <w:rPr>
          <w:sz w:val="28"/>
          <w:szCs w:val="28"/>
        </w:rPr>
      </w:pPr>
      <w:r w:rsidRPr="00FF391B">
        <w:rPr>
          <w:sz w:val="28"/>
          <w:szCs w:val="28"/>
        </w:rPr>
        <w:t>До приведення у відповідність із цим Законом закони</w:t>
      </w:r>
      <w:r>
        <w:rPr>
          <w:sz w:val="28"/>
          <w:szCs w:val="28"/>
        </w:rPr>
        <w:t xml:space="preserve"> України</w:t>
      </w:r>
      <w:r w:rsidRPr="00FF391B">
        <w:rPr>
          <w:sz w:val="28"/>
          <w:szCs w:val="28"/>
        </w:rPr>
        <w:t xml:space="preserve"> та інші нормативно-правові акти застосовуються в частині, що не суперечить йому.</w:t>
      </w:r>
    </w:p>
    <w:p w:rsidR="00B2373C" w:rsidRDefault="009940EE" w:rsidP="00C65CB1">
      <w:pPr>
        <w:pStyle w:val="1"/>
        <w:numPr>
          <w:ilvl w:val="0"/>
          <w:numId w:val="88"/>
        </w:numPr>
        <w:spacing w:before="0" w:beforeAutospacing="0" w:after="0" w:afterAutospacing="0"/>
        <w:ind w:left="0" w:firstLine="567"/>
        <w:jc w:val="both"/>
        <w:rPr>
          <w:sz w:val="28"/>
          <w:szCs w:val="28"/>
        </w:rPr>
      </w:pPr>
      <w:r w:rsidRPr="00FF391B">
        <w:rPr>
          <w:sz w:val="28"/>
          <w:szCs w:val="28"/>
        </w:rPr>
        <w:t xml:space="preserve">Тимчасово протягом 6 місяців з дня введення в дію цього Закону банки, які узгодили з Національним банком України правила використання електронних грошей і отримали документ про узгодження правил використання електронних грошей до дня введення в дію цього Закону, продовжують надавати платіжну послугу, передбачену абзацом третім частини четвертої статті </w:t>
      </w:r>
      <w:r w:rsidR="002C1140">
        <w:rPr>
          <w:sz w:val="28"/>
          <w:szCs w:val="28"/>
        </w:rPr>
        <w:t>10</w:t>
      </w:r>
      <w:r w:rsidRPr="00FF391B">
        <w:rPr>
          <w:sz w:val="28"/>
          <w:szCs w:val="28"/>
        </w:rPr>
        <w:t xml:space="preserve"> цього Закону, на підставі раніше отриманого документа про узгодження правил використання електронних грошей.</w:t>
      </w:r>
    </w:p>
    <w:p w:rsidR="00B2373C" w:rsidRDefault="009940EE" w:rsidP="00C65CB1">
      <w:pPr>
        <w:pStyle w:val="1"/>
        <w:numPr>
          <w:ilvl w:val="0"/>
          <w:numId w:val="88"/>
        </w:numPr>
        <w:spacing w:before="0" w:beforeAutospacing="0" w:after="0" w:afterAutospacing="0"/>
        <w:ind w:left="0" w:firstLine="567"/>
        <w:jc w:val="both"/>
        <w:rPr>
          <w:sz w:val="28"/>
          <w:szCs w:val="28"/>
        </w:rPr>
      </w:pPr>
      <w:r w:rsidRPr="00FF391B">
        <w:rPr>
          <w:sz w:val="28"/>
          <w:szCs w:val="28"/>
        </w:rPr>
        <w:t xml:space="preserve">Банки у разі наявності наміру надавати платіжну послугу, передбачену абзацом третім частини четвертої статті </w:t>
      </w:r>
      <w:r w:rsidR="002C1140">
        <w:rPr>
          <w:sz w:val="28"/>
          <w:szCs w:val="28"/>
        </w:rPr>
        <w:t>10</w:t>
      </w:r>
      <w:r w:rsidRPr="00FF391B">
        <w:rPr>
          <w:sz w:val="28"/>
          <w:szCs w:val="28"/>
        </w:rPr>
        <w:t xml:space="preserve"> цього Закону, мають право протягом 6 місяців </w:t>
      </w:r>
      <w:r>
        <w:rPr>
          <w:sz w:val="28"/>
          <w:szCs w:val="28"/>
        </w:rPr>
        <w:t>і</w:t>
      </w:r>
      <w:r w:rsidRPr="00FF391B">
        <w:rPr>
          <w:sz w:val="28"/>
          <w:szCs w:val="28"/>
        </w:rPr>
        <w:t xml:space="preserve">з дня введення в дію цього Закону звернутися до Національного банку України про включення їх до Реєстру як емітентів електронних грошей </w:t>
      </w:r>
      <w:r>
        <w:rPr>
          <w:sz w:val="28"/>
          <w:szCs w:val="28"/>
        </w:rPr>
        <w:t>у</w:t>
      </w:r>
      <w:r w:rsidRPr="00FF391B">
        <w:rPr>
          <w:sz w:val="28"/>
          <w:szCs w:val="28"/>
        </w:rPr>
        <w:t xml:space="preserve"> </w:t>
      </w:r>
      <w:r w:rsidRPr="00FF391B">
        <w:rPr>
          <w:sz w:val="28"/>
          <w:szCs w:val="28"/>
        </w:rPr>
        <w:lastRenderedPageBreak/>
        <w:t>порядку, визначеному нормативно-правовими актами Національного банку України.</w:t>
      </w:r>
    </w:p>
    <w:p w:rsidR="00B2373C" w:rsidRDefault="009940EE" w:rsidP="00C65CB1">
      <w:pPr>
        <w:pStyle w:val="1"/>
        <w:numPr>
          <w:ilvl w:val="0"/>
          <w:numId w:val="88"/>
        </w:numPr>
        <w:spacing w:before="0" w:beforeAutospacing="0" w:after="0" w:afterAutospacing="0"/>
        <w:ind w:left="0" w:firstLine="567"/>
        <w:jc w:val="both"/>
        <w:rPr>
          <w:sz w:val="28"/>
          <w:szCs w:val="28"/>
        </w:rPr>
      </w:pPr>
      <w:bookmarkStart w:id="185" w:name="n581"/>
      <w:bookmarkEnd w:id="185"/>
      <w:r w:rsidRPr="00FF391B">
        <w:rPr>
          <w:sz w:val="28"/>
          <w:szCs w:val="28"/>
        </w:rPr>
        <w:t xml:space="preserve">Національному банку України не пізніше ніж за 30 календарних днів до дня введення в дію цього Закону </w:t>
      </w:r>
      <w:bookmarkStart w:id="186" w:name="n582"/>
      <w:bookmarkStart w:id="187" w:name="n583"/>
      <w:bookmarkEnd w:id="186"/>
      <w:bookmarkEnd w:id="187"/>
      <w:r w:rsidRPr="00FF391B">
        <w:rPr>
          <w:sz w:val="28"/>
          <w:szCs w:val="28"/>
        </w:rPr>
        <w:t>привести свої нормативно-правові акти у відповідність із цим Законом та забезпечити прийняття нормативно-правових актів, необхідних для його реалізації.</w:t>
      </w:r>
    </w:p>
    <w:p w:rsidR="009940EE" w:rsidRPr="00FF391B" w:rsidRDefault="009940EE" w:rsidP="00C65CB1">
      <w:pPr>
        <w:pStyle w:val="1"/>
        <w:numPr>
          <w:ilvl w:val="0"/>
          <w:numId w:val="88"/>
        </w:numPr>
        <w:spacing w:before="0" w:beforeAutospacing="0" w:after="0" w:afterAutospacing="0"/>
        <w:ind w:left="0" w:firstLine="567"/>
        <w:jc w:val="both"/>
        <w:rPr>
          <w:sz w:val="28"/>
          <w:szCs w:val="28"/>
        </w:rPr>
      </w:pPr>
      <w:r w:rsidRPr="00FF391B">
        <w:rPr>
          <w:sz w:val="28"/>
          <w:szCs w:val="28"/>
        </w:rPr>
        <w:t xml:space="preserve">Небанківські фінансові установи, оператори поштового зв’язку, які мають ліцензію на переказ коштів у національній валюті без відкриття рахунків, видану Національним банком України до дня введення в дію цього Закону: </w:t>
      </w:r>
    </w:p>
    <w:p w:rsidR="009940EE" w:rsidRPr="00FF391B" w:rsidRDefault="009940EE" w:rsidP="00C65CB1">
      <w:pPr>
        <w:pStyle w:val="a5"/>
        <w:numPr>
          <w:ilvl w:val="0"/>
          <w:numId w:val="140"/>
        </w:numPr>
        <w:shd w:val="clear" w:color="auto" w:fill="FFFFFF"/>
        <w:tabs>
          <w:tab w:val="left" w:pos="993"/>
        </w:tabs>
        <w:spacing w:before="0"/>
        <w:ind w:left="0" w:firstLine="567"/>
        <w:rPr>
          <w:rFonts w:ascii="Times New Roman" w:hAnsi="Times New Roman"/>
          <w:sz w:val="28"/>
          <w:szCs w:val="28"/>
        </w:rPr>
      </w:pPr>
      <w:r w:rsidRPr="00FF391B">
        <w:rPr>
          <w:rFonts w:ascii="Times New Roman" w:hAnsi="Times New Roman"/>
          <w:sz w:val="28"/>
          <w:szCs w:val="28"/>
        </w:rPr>
        <w:t>мають право надавати послуги на платіжному ринку України на підставі раніше отриманої ліцензії протягом 6 місяців з дня введення в дію цього Закону;</w:t>
      </w:r>
    </w:p>
    <w:p w:rsidR="009940EE" w:rsidRPr="003B03EC" w:rsidRDefault="009940EE" w:rsidP="00C65CB1">
      <w:pPr>
        <w:pStyle w:val="a5"/>
        <w:numPr>
          <w:ilvl w:val="0"/>
          <w:numId w:val="140"/>
        </w:numPr>
        <w:shd w:val="clear" w:color="auto" w:fill="FFFFFF"/>
        <w:tabs>
          <w:tab w:val="left" w:pos="993"/>
        </w:tabs>
        <w:spacing w:before="0"/>
        <w:ind w:left="0" w:firstLine="567"/>
        <w:rPr>
          <w:rFonts w:ascii="Times New Roman" w:hAnsi="Times New Roman"/>
          <w:sz w:val="28"/>
          <w:szCs w:val="28"/>
        </w:rPr>
      </w:pPr>
      <w:r w:rsidRPr="003B03EC">
        <w:rPr>
          <w:rFonts w:ascii="Times New Roman" w:hAnsi="Times New Roman"/>
          <w:sz w:val="28"/>
          <w:szCs w:val="28"/>
        </w:rPr>
        <w:t xml:space="preserve">фінансові установи, які до дня введення в дію цього Закону мали ліцензію на переказ коштів у національній валюті без відкриття рахунків разом з ліцензіями на </w:t>
      </w:r>
      <w:r>
        <w:rPr>
          <w:rFonts w:ascii="Times New Roman" w:hAnsi="Times New Roman"/>
          <w:sz w:val="28"/>
          <w:szCs w:val="28"/>
        </w:rPr>
        <w:t>провадження діяльності з</w:t>
      </w:r>
      <w:r w:rsidRPr="003B03EC">
        <w:rPr>
          <w:rFonts w:ascii="Times New Roman" w:hAnsi="Times New Roman"/>
          <w:sz w:val="28"/>
          <w:szCs w:val="28"/>
        </w:rPr>
        <w:t xml:space="preserve"> надання фінансових послуг, передбачених пунктами 3 – 7 частини </w:t>
      </w:r>
      <w:r>
        <w:rPr>
          <w:rFonts w:ascii="Times New Roman" w:hAnsi="Times New Roman"/>
          <w:sz w:val="28"/>
          <w:szCs w:val="28"/>
        </w:rPr>
        <w:t>першої</w:t>
      </w:r>
      <w:r w:rsidRPr="003B03EC">
        <w:rPr>
          <w:rFonts w:ascii="Times New Roman" w:hAnsi="Times New Roman"/>
          <w:sz w:val="28"/>
          <w:szCs w:val="28"/>
        </w:rPr>
        <w:t xml:space="preserve"> статті 4 Закону України </w:t>
      </w:r>
      <w:r w:rsidR="00460B5E">
        <w:rPr>
          <w:rFonts w:ascii="Times New Roman" w:hAnsi="Times New Roman"/>
          <w:sz w:val="28"/>
          <w:szCs w:val="28"/>
        </w:rPr>
        <w:t>«</w:t>
      </w:r>
      <w:r w:rsidRPr="003B03EC">
        <w:rPr>
          <w:rFonts w:ascii="Times New Roman" w:hAnsi="Times New Roman"/>
          <w:sz w:val="28"/>
          <w:szCs w:val="28"/>
        </w:rPr>
        <w:t>Про фінансові послуги та державне регулювання ринків фінансових послуг</w:t>
      </w:r>
      <w:r w:rsidR="00460B5E">
        <w:rPr>
          <w:rFonts w:ascii="Times New Roman" w:hAnsi="Times New Roman"/>
          <w:sz w:val="28"/>
          <w:szCs w:val="28"/>
        </w:rPr>
        <w:t>»</w:t>
      </w:r>
      <w:r w:rsidRPr="003B03EC">
        <w:rPr>
          <w:rFonts w:ascii="Times New Roman" w:hAnsi="Times New Roman"/>
          <w:sz w:val="28"/>
          <w:szCs w:val="28"/>
        </w:rPr>
        <w:t>, та звертаються до Національного банку України за отриманням ліцензії на надання фінансових платіжних послуг, передбачених статтею 5 цього Закону (окрім послуги зі здійснення еквайрингу платіжних інструментів та/або з переказу коштів без відкриття рахунку) втрачають право на надання відповідних фінансових послуг (окрім платіжних послуг) з дня отримання ліцензії на надання платіжних послуг відповідно до цього Закону, а відповідні ліцензії на провадження діяльності з надання фінансових послуг відкликаються;</w:t>
      </w:r>
    </w:p>
    <w:p w:rsidR="009940EE" w:rsidRPr="003B03EC" w:rsidRDefault="009940EE" w:rsidP="00C65CB1">
      <w:pPr>
        <w:pStyle w:val="a5"/>
        <w:numPr>
          <w:ilvl w:val="0"/>
          <w:numId w:val="140"/>
        </w:numPr>
        <w:shd w:val="clear" w:color="auto" w:fill="FFFFFF"/>
        <w:tabs>
          <w:tab w:val="left" w:pos="993"/>
        </w:tabs>
        <w:spacing w:before="0"/>
        <w:ind w:left="0" w:firstLine="567"/>
        <w:rPr>
          <w:rFonts w:ascii="Times New Roman" w:hAnsi="Times New Roman"/>
          <w:sz w:val="28"/>
          <w:szCs w:val="28"/>
        </w:rPr>
      </w:pPr>
      <w:r w:rsidRPr="003B03EC">
        <w:rPr>
          <w:rFonts w:ascii="Times New Roman" w:hAnsi="Times New Roman"/>
          <w:sz w:val="28"/>
          <w:szCs w:val="28"/>
        </w:rPr>
        <w:t xml:space="preserve">фінансові установи, які до дня введення в дію цього Закону мали ліцензію на переказ коштів у національній валюті без відкриття рахунків разом з ліцензіями на </w:t>
      </w:r>
      <w:r>
        <w:rPr>
          <w:rFonts w:ascii="Times New Roman" w:hAnsi="Times New Roman"/>
          <w:sz w:val="28"/>
          <w:szCs w:val="28"/>
        </w:rPr>
        <w:t>провадження діяльності з</w:t>
      </w:r>
      <w:r w:rsidRPr="003B03EC">
        <w:rPr>
          <w:rFonts w:ascii="Times New Roman" w:hAnsi="Times New Roman"/>
          <w:sz w:val="28"/>
          <w:szCs w:val="28"/>
        </w:rPr>
        <w:t xml:space="preserve"> надання фінансових послуг, передбачених пунктами 3 – 7 частини </w:t>
      </w:r>
      <w:r>
        <w:rPr>
          <w:rFonts w:ascii="Times New Roman" w:hAnsi="Times New Roman"/>
          <w:sz w:val="28"/>
          <w:szCs w:val="28"/>
        </w:rPr>
        <w:t>першої</w:t>
      </w:r>
      <w:r w:rsidRPr="003B03EC">
        <w:rPr>
          <w:rFonts w:ascii="Times New Roman" w:hAnsi="Times New Roman"/>
          <w:sz w:val="28"/>
          <w:szCs w:val="28"/>
        </w:rPr>
        <w:t xml:space="preserve"> статті 4 Закону України </w:t>
      </w:r>
      <w:r w:rsidR="00460B5E">
        <w:rPr>
          <w:rFonts w:ascii="Times New Roman" w:hAnsi="Times New Roman"/>
          <w:sz w:val="28"/>
          <w:szCs w:val="28"/>
        </w:rPr>
        <w:t>«</w:t>
      </w:r>
      <w:r w:rsidRPr="003B03EC">
        <w:rPr>
          <w:rFonts w:ascii="Times New Roman" w:hAnsi="Times New Roman"/>
          <w:sz w:val="28"/>
          <w:szCs w:val="28"/>
        </w:rPr>
        <w:t>Про фінансові послуги та державне регулювання ринків фінансових послуг</w:t>
      </w:r>
      <w:r w:rsidR="00460B5E">
        <w:rPr>
          <w:rFonts w:ascii="Times New Roman" w:hAnsi="Times New Roman"/>
          <w:sz w:val="28"/>
          <w:szCs w:val="28"/>
        </w:rPr>
        <w:t>»</w:t>
      </w:r>
      <w:r w:rsidRPr="003B03EC">
        <w:rPr>
          <w:rFonts w:ascii="Times New Roman" w:hAnsi="Times New Roman"/>
          <w:sz w:val="28"/>
          <w:szCs w:val="28"/>
        </w:rPr>
        <w:t>, та звертаються до Національного банку України за отриманням ліцензії на надання платіжних послуг щодо здійснення еквайрингу платіжних інструментів та/або переказу коштів без відкриття рахунку, передбачених статтею 5 цього Закону, продовжують надавати відповідні фінансові послуги на підставі ліцензії на провадження діяльності з надання фінансових послуг та та</w:t>
      </w:r>
      <w:r w:rsidR="002C1140">
        <w:rPr>
          <w:rFonts w:ascii="Times New Roman" w:hAnsi="Times New Roman"/>
          <w:sz w:val="28"/>
          <w:szCs w:val="28"/>
        </w:rPr>
        <w:t>кі ліцензії залишаються чинними.</w:t>
      </w:r>
    </w:p>
    <w:p w:rsidR="00B2373C" w:rsidRDefault="009940EE" w:rsidP="00B2373C">
      <w:pPr>
        <w:pStyle w:val="a5"/>
        <w:shd w:val="clear" w:color="auto" w:fill="FFFFFF"/>
        <w:spacing w:before="0"/>
        <w:rPr>
          <w:rFonts w:ascii="Times New Roman" w:hAnsi="Times New Roman"/>
          <w:sz w:val="28"/>
          <w:szCs w:val="28"/>
        </w:rPr>
      </w:pPr>
      <w:r w:rsidRPr="00FF391B">
        <w:rPr>
          <w:rFonts w:ascii="Times New Roman" w:hAnsi="Times New Roman"/>
          <w:sz w:val="28"/>
          <w:szCs w:val="28"/>
        </w:rPr>
        <w:t xml:space="preserve">Ліцензія на переказ коштів у національній валюті без відкриття рахунків, видана Національним банком України особам, </w:t>
      </w:r>
      <w:r>
        <w:rPr>
          <w:rFonts w:ascii="Times New Roman" w:hAnsi="Times New Roman"/>
          <w:sz w:val="28"/>
          <w:szCs w:val="28"/>
        </w:rPr>
        <w:t>зазначеним</w:t>
      </w:r>
      <w:r w:rsidRPr="00FF391B">
        <w:rPr>
          <w:rFonts w:ascii="Times New Roman" w:hAnsi="Times New Roman"/>
          <w:sz w:val="28"/>
          <w:szCs w:val="28"/>
        </w:rPr>
        <w:t xml:space="preserve"> в абзаці першому цього пункту, до дня введення в дію цього Закону, втрачає чинність </w:t>
      </w:r>
      <w:r>
        <w:rPr>
          <w:rFonts w:ascii="Times New Roman" w:hAnsi="Times New Roman"/>
          <w:sz w:val="28"/>
          <w:szCs w:val="28"/>
        </w:rPr>
        <w:t>через</w:t>
      </w:r>
      <w:r w:rsidRPr="00FF391B">
        <w:rPr>
          <w:rFonts w:ascii="Times New Roman" w:hAnsi="Times New Roman"/>
          <w:sz w:val="28"/>
          <w:szCs w:val="28"/>
        </w:rPr>
        <w:t xml:space="preserve"> 6 місяців з дня введення в дію цього Закону.</w:t>
      </w:r>
    </w:p>
    <w:p w:rsidR="00B2373C" w:rsidRDefault="009940EE" w:rsidP="00C65CB1">
      <w:pPr>
        <w:pStyle w:val="1"/>
        <w:numPr>
          <w:ilvl w:val="0"/>
          <w:numId w:val="88"/>
        </w:numPr>
        <w:spacing w:before="0" w:beforeAutospacing="0" w:after="0" w:afterAutospacing="0"/>
        <w:ind w:left="0" w:firstLine="567"/>
        <w:jc w:val="both"/>
        <w:rPr>
          <w:sz w:val="28"/>
          <w:szCs w:val="28"/>
        </w:rPr>
      </w:pPr>
      <w:r w:rsidRPr="00FF391B">
        <w:rPr>
          <w:sz w:val="28"/>
          <w:szCs w:val="28"/>
        </w:rPr>
        <w:t xml:space="preserve">Національний банк України протягом 6 місяців з дня введення в дію цього Закону забезпечує включення до Реєстру відомостей щодо платіжних систем та їх учасників, відомості про яких включені до Реєстру платіжних систем, систем розрахунків, учасників цих систем та операторів послуг платіжної інфраструктури. </w:t>
      </w:r>
    </w:p>
    <w:p w:rsidR="009940EE" w:rsidRPr="00FF391B" w:rsidRDefault="009940EE" w:rsidP="00C65CB1">
      <w:pPr>
        <w:pStyle w:val="1"/>
        <w:numPr>
          <w:ilvl w:val="0"/>
          <w:numId w:val="88"/>
        </w:numPr>
        <w:spacing w:before="0" w:beforeAutospacing="0" w:after="0" w:afterAutospacing="0"/>
        <w:ind w:left="0" w:firstLine="567"/>
        <w:jc w:val="both"/>
        <w:rPr>
          <w:sz w:val="28"/>
          <w:szCs w:val="28"/>
        </w:rPr>
      </w:pPr>
      <w:r w:rsidRPr="00FF391B">
        <w:rPr>
          <w:sz w:val="28"/>
          <w:szCs w:val="28"/>
        </w:rPr>
        <w:lastRenderedPageBreak/>
        <w:t xml:space="preserve">Платіжні організації платіжних систем, відомості про яких включені до Реєстру платіжних систем, систем розрахунків, учасників цих систем та операторів послуг платіжної інфраструктури, зобов’язані: </w:t>
      </w:r>
    </w:p>
    <w:p w:rsidR="009940EE" w:rsidRPr="00FF391B" w:rsidRDefault="009940EE" w:rsidP="00C65CB1">
      <w:pPr>
        <w:pStyle w:val="a5"/>
        <w:numPr>
          <w:ilvl w:val="0"/>
          <w:numId w:val="141"/>
        </w:numPr>
        <w:shd w:val="clear" w:color="auto" w:fill="FFFFFF"/>
        <w:tabs>
          <w:tab w:val="left" w:pos="993"/>
        </w:tabs>
        <w:spacing w:before="0"/>
        <w:ind w:left="0" w:firstLine="567"/>
        <w:rPr>
          <w:rFonts w:ascii="Times New Roman" w:hAnsi="Times New Roman"/>
          <w:sz w:val="28"/>
          <w:szCs w:val="28"/>
        </w:rPr>
      </w:pPr>
      <w:r w:rsidRPr="00FF391B">
        <w:rPr>
          <w:rFonts w:ascii="Times New Roman" w:hAnsi="Times New Roman"/>
          <w:sz w:val="28"/>
          <w:szCs w:val="28"/>
          <w:lang w:eastAsia="uk-UA"/>
        </w:rPr>
        <w:t xml:space="preserve">протягом 6 місяців </w:t>
      </w:r>
      <w:r w:rsidRPr="00FF391B">
        <w:rPr>
          <w:rFonts w:ascii="Times New Roman" w:hAnsi="Times New Roman"/>
          <w:sz w:val="28"/>
          <w:szCs w:val="28"/>
        </w:rPr>
        <w:t>з дня введення в дію цього Закону подати до Національного банку України повідомлення про наміри щодо подальшої роботи платіжної системи в Україні;</w:t>
      </w:r>
    </w:p>
    <w:p w:rsidR="00B2373C" w:rsidRDefault="009940EE" w:rsidP="00C65CB1">
      <w:pPr>
        <w:pStyle w:val="1"/>
        <w:numPr>
          <w:ilvl w:val="0"/>
          <w:numId w:val="141"/>
        </w:numPr>
        <w:tabs>
          <w:tab w:val="left" w:pos="993"/>
        </w:tabs>
        <w:spacing w:before="0" w:beforeAutospacing="0" w:after="0" w:afterAutospacing="0"/>
        <w:ind w:left="0" w:firstLine="567"/>
        <w:jc w:val="both"/>
        <w:rPr>
          <w:sz w:val="28"/>
          <w:szCs w:val="28"/>
        </w:rPr>
      </w:pPr>
      <w:r w:rsidRPr="00FF391B">
        <w:rPr>
          <w:sz w:val="28"/>
          <w:szCs w:val="28"/>
        </w:rPr>
        <w:t>у разі наявності наміру продовжувати роботу платіжної системи в Україні, привести свою діяльність у відповідність до цього Закону протягом 1 року з дня введення в дію цього Закону.</w:t>
      </w:r>
    </w:p>
    <w:p w:rsidR="00B2373C" w:rsidRDefault="009940EE" w:rsidP="00C65CB1">
      <w:pPr>
        <w:pStyle w:val="1"/>
        <w:numPr>
          <w:ilvl w:val="0"/>
          <w:numId w:val="88"/>
        </w:numPr>
        <w:spacing w:before="0" w:beforeAutospacing="0" w:after="0" w:afterAutospacing="0"/>
        <w:ind w:left="0" w:firstLine="567"/>
        <w:jc w:val="both"/>
        <w:rPr>
          <w:sz w:val="28"/>
          <w:szCs w:val="28"/>
        </w:rPr>
      </w:pPr>
      <w:r w:rsidRPr="00FF391B">
        <w:rPr>
          <w:sz w:val="28"/>
          <w:szCs w:val="28"/>
        </w:rPr>
        <w:t>Оператори послуг платіжної інфраструктури, відомості про яких включені до Реєстру платіжних систем, систем розрахунків, учасників цих систем та операторів послуг платіжної інфраструктури станом на день введення в дію цього Закону, мають право здійснювати діяльність з надання послуг технологічного оператора починаючи з дня введення в дію цього Закону. Національний банк України протягом одного місяця з дня введення в дію цього Закону забезпечує включення відомостей про таких осіб до Реєстру як технологічних операторів.</w:t>
      </w:r>
    </w:p>
    <w:p w:rsidR="009940EE" w:rsidRDefault="009940EE" w:rsidP="00C65CB1">
      <w:pPr>
        <w:pStyle w:val="1"/>
        <w:numPr>
          <w:ilvl w:val="0"/>
          <w:numId w:val="88"/>
        </w:numPr>
        <w:spacing w:before="0" w:beforeAutospacing="0" w:after="0" w:afterAutospacing="0"/>
        <w:ind w:left="0" w:firstLine="567"/>
        <w:jc w:val="both"/>
        <w:rPr>
          <w:sz w:val="28"/>
          <w:szCs w:val="28"/>
        </w:rPr>
      </w:pPr>
      <w:bookmarkStart w:id="188" w:name="n123"/>
      <w:bookmarkStart w:id="189" w:name="n124"/>
      <w:bookmarkEnd w:id="188"/>
      <w:bookmarkEnd w:id="189"/>
      <w:r w:rsidRPr="00FF391B">
        <w:rPr>
          <w:sz w:val="28"/>
          <w:szCs w:val="28"/>
        </w:rPr>
        <w:t>Внести зміни до таких законодавчих актів України:</w:t>
      </w:r>
    </w:p>
    <w:p w:rsidR="00D70250" w:rsidRDefault="00D70250" w:rsidP="00C65CB1">
      <w:pPr>
        <w:pStyle w:val="a5"/>
        <w:numPr>
          <w:ilvl w:val="0"/>
          <w:numId w:val="89"/>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rPr>
        <w:t>Ч</w:t>
      </w:r>
      <w:r w:rsidRPr="00247211">
        <w:rPr>
          <w:rFonts w:ascii="Times New Roman" w:hAnsi="Times New Roman"/>
          <w:sz w:val="28"/>
          <w:szCs w:val="28"/>
        </w:rPr>
        <w:t>астин</w:t>
      </w:r>
      <w:r>
        <w:rPr>
          <w:rFonts w:ascii="Times New Roman" w:hAnsi="Times New Roman"/>
          <w:sz w:val="28"/>
          <w:szCs w:val="28"/>
        </w:rPr>
        <w:t>у</w:t>
      </w:r>
      <w:r w:rsidRPr="00247211">
        <w:rPr>
          <w:rFonts w:ascii="Times New Roman" w:hAnsi="Times New Roman"/>
          <w:sz w:val="28"/>
          <w:szCs w:val="28"/>
        </w:rPr>
        <w:t xml:space="preserve"> друг</w:t>
      </w:r>
      <w:r>
        <w:rPr>
          <w:rFonts w:ascii="Times New Roman" w:hAnsi="Times New Roman"/>
          <w:sz w:val="28"/>
          <w:szCs w:val="28"/>
        </w:rPr>
        <w:t>у</w:t>
      </w:r>
      <w:r w:rsidRPr="00247211">
        <w:rPr>
          <w:rFonts w:ascii="Times New Roman" w:hAnsi="Times New Roman"/>
          <w:sz w:val="28"/>
          <w:szCs w:val="28"/>
        </w:rPr>
        <w:t xml:space="preserve"> статті 250 Господарського кодексу України (Відомості Верховної Ради України, 2003, № 18 -22, ст.144, із наступними змінами)</w:t>
      </w:r>
      <w:r>
        <w:rPr>
          <w:rFonts w:ascii="Times New Roman" w:hAnsi="Times New Roman"/>
          <w:sz w:val="28"/>
          <w:szCs w:val="28"/>
        </w:rPr>
        <w:t xml:space="preserve"> після слів </w:t>
      </w:r>
      <w:r w:rsidR="00460B5E">
        <w:rPr>
          <w:rFonts w:ascii="Times New Roman" w:hAnsi="Times New Roman"/>
          <w:sz w:val="28"/>
          <w:szCs w:val="28"/>
        </w:rPr>
        <w:t>«</w:t>
      </w:r>
      <w:r w:rsidRPr="00AA20B6">
        <w:rPr>
          <w:rFonts w:ascii="Times New Roman" w:hAnsi="Times New Roman"/>
          <w:sz w:val="28"/>
          <w:szCs w:val="28"/>
        </w:rPr>
        <w:t>Про банки і банків</w:t>
      </w:r>
      <w:r>
        <w:rPr>
          <w:rFonts w:ascii="Times New Roman" w:hAnsi="Times New Roman"/>
          <w:sz w:val="28"/>
          <w:szCs w:val="28"/>
        </w:rPr>
        <w:t>ську діяльність</w:t>
      </w:r>
      <w:r w:rsidR="00460B5E">
        <w:rPr>
          <w:rFonts w:ascii="Times New Roman" w:hAnsi="Times New Roman"/>
          <w:sz w:val="28"/>
          <w:szCs w:val="28"/>
        </w:rPr>
        <w:t>»</w:t>
      </w:r>
      <w:r>
        <w:rPr>
          <w:rFonts w:ascii="Times New Roman" w:hAnsi="Times New Roman"/>
          <w:sz w:val="28"/>
          <w:szCs w:val="28"/>
        </w:rPr>
        <w:t xml:space="preserve"> доповнити словами </w:t>
      </w:r>
      <w:r w:rsidR="00460B5E">
        <w:rPr>
          <w:rFonts w:ascii="Times New Roman" w:hAnsi="Times New Roman"/>
          <w:sz w:val="28"/>
          <w:szCs w:val="28"/>
        </w:rPr>
        <w:t>«</w:t>
      </w:r>
      <w:r>
        <w:rPr>
          <w:rFonts w:ascii="Times New Roman" w:hAnsi="Times New Roman"/>
          <w:sz w:val="28"/>
          <w:szCs w:val="28"/>
        </w:rPr>
        <w:t>Про платіжні послуги</w:t>
      </w:r>
      <w:r w:rsidR="00460B5E">
        <w:rPr>
          <w:rFonts w:ascii="Times New Roman" w:hAnsi="Times New Roman"/>
          <w:sz w:val="28"/>
          <w:szCs w:val="28"/>
        </w:rPr>
        <w:t>»</w:t>
      </w:r>
      <w:r>
        <w:rPr>
          <w:rFonts w:ascii="Times New Roman" w:hAnsi="Times New Roman"/>
          <w:sz w:val="28"/>
          <w:szCs w:val="28"/>
        </w:rPr>
        <w:t>.</w:t>
      </w:r>
    </w:p>
    <w:p w:rsidR="00B2373C" w:rsidRDefault="009940EE" w:rsidP="00C65CB1">
      <w:pPr>
        <w:pStyle w:val="a5"/>
        <w:numPr>
          <w:ilvl w:val="0"/>
          <w:numId w:val="89"/>
        </w:numPr>
        <w:shd w:val="clear" w:color="auto" w:fill="FFFFFF"/>
        <w:tabs>
          <w:tab w:val="left" w:pos="851"/>
        </w:tabs>
        <w:spacing w:before="0"/>
        <w:ind w:left="0" w:firstLine="567"/>
        <w:rPr>
          <w:rFonts w:ascii="Times New Roman" w:hAnsi="Times New Roman"/>
          <w:bCs/>
          <w:sz w:val="28"/>
          <w:szCs w:val="28"/>
        </w:rPr>
      </w:pPr>
      <w:r>
        <w:rPr>
          <w:rFonts w:ascii="Times New Roman" w:hAnsi="Times New Roman"/>
          <w:sz w:val="28"/>
          <w:szCs w:val="28"/>
        </w:rPr>
        <w:t>У</w:t>
      </w:r>
      <w:r w:rsidRPr="00FF391B">
        <w:rPr>
          <w:rFonts w:ascii="Times New Roman" w:hAnsi="Times New Roman"/>
          <w:sz w:val="28"/>
          <w:szCs w:val="28"/>
        </w:rPr>
        <w:t xml:space="preserve"> Цивільному кодексі України</w:t>
      </w:r>
      <w:r w:rsidRPr="00FF391B">
        <w:rPr>
          <w:rFonts w:ascii="Times New Roman" w:hAnsi="Times New Roman"/>
          <w:b/>
          <w:sz w:val="28"/>
          <w:szCs w:val="28"/>
        </w:rPr>
        <w:t xml:space="preserve"> </w:t>
      </w:r>
      <w:r w:rsidRPr="009005CA">
        <w:rPr>
          <w:rFonts w:ascii="Times New Roman" w:hAnsi="Times New Roman"/>
          <w:sz w:val="28"/>
          <w:szCs w:val="28"/>
        </w:rPr>
        <w:t>(</w:t>
      </w:r>
      <w:r w:rsidRPr="00FF391B">
        <w:rPr>
          <w:rFonts w:ascii="Times New Roman" w:hAnsi="Times New Roman"/>
          <w:bCs/>
          <w:sz w:val="28"/>
          <w:szCs w:val="28"/>
        </w:rPr>
        <w:t xml:space="preserve">Відомості Верховної Ради України, 2003, </w:t>
      </w:r>
      <w:r>
        <w:rPr>
          <w:rFonts w:ascii="Times New Roman" w:hAnsi="Times New Roman"/>
          <w:bCs/>
          <w:sz w:val="28"/>
          <w:szCs w:val="28"/>
        </w:rPr>
        <w:t>№</w:t>
      </w:r>
      <w:r w:rsidRPr="00FF391B">
        <w:rPr>
          <w:rFonts w:ascii="Times New Roman" w:hAnsi="Times New Roman"/>
          <w:bCs/>
          <w:sz w:val="28"/>
          <w:szCs w:val="28"/>
        </w:rPr>
        <w:t xml:space="preserve"> 40</w:t>
      </w:r>
      <w:r>
        <w:rPr>
          <w:rFonts w:ascii="Times New Roman" w:hAnsi="Times New Roman"/>
          <w:bCs/>
          <w:sz w:val="28"/>
          <w:szCs w:val="28"/>
        </w:rPr>
        <w:t>–</w:t>
      </w:r>
      <w:r w:rsidRPr="00FF391B">
        <w:rPr>
          <w:rFonts w:ascii="Times New Roman" w:hAnsi="Times New Roman"/>
          <w:bCs/>
          <w:sz w:val="28"/>
          <w:szCs w:val="28"/>
        </w:rPr>
        <w:t xml:space="preserve">44, ст. 356 </w:t>
      </w:r>
      <w:r w:rsidRPr="00FF391B">
        <w:rPr>
          <w:rFonts w:ascii="Times New Roman" w:hAnsi="Times New Roman"/>
          <w:sz w:val="28"/>
          <w:szCs w:val="28"/>
        </w:rPr>
        <w:t>з наступними змінами)</w:t>
      </w:r>
      <w:r>
        <w:rPr>
          <w:rFonts w:ascii="Times New Roman" w:hAnsi="Times New Roman"/>
          <w:sz w:val="28"/>
          <w:szCs w:val="28"/>
        </w:rPr>
        <w:t>:</w:t>
      </w:r>
    </w:p>
    <w:p w:rsidR="00B2373C" w:rsidRDefault="009940EE" w:rsidP="00C65CB1">
      <w:pPr>
        <w:pStyle w:val="a5"/>
        <w:numPr>
          <w:ilvl w:val="0"/>
          <w:numId w:val="143"/>
        </w:numPr>
        <w:shd w:val="clear" w:color="auto" w:fill="FFFFFF"/>
        <w:tabs>
          <w:tab w:val="left" w:pos="851"/>
        </w:tabs>
        <w:spacing w:before="0"/>
        <w:ind w:left="0" w:firstLine="567"/>
        <w:rPr>
          <w:rFonts w:ascii="Times New Roman" w:hAnsi="Times New Roman"/>
          <w:sz w:val="28"/>
          <w:szCs w:val="28"/>
          <w:lang w:val="ru-RU"/>
        </w:rPr>
      </w:pPr>
      <w:r>
        <w:rPr>
          <w:rFonts w:ascii="Times New Roman" w:hAnsi="Times New Roman"/>
          <w:sz w:val="28"/>
          <w:szCs w:val="28"/>
        </w:rPr>
        <w:t>у</w:t>
      </w:r>
      <w:r w:rsidRPr="00321C0F">
        <w:rPr>
          <w:rFonts w:ascii="Times New Roman" w:hAnsi="Times New Roman"/>
          <w:sz w:val="28"/>
          <w:szCs w:val="28"/>
          <w:lang w:val="ru-RU"/>
        </w:rPr>
        <w:t xml:space="preserve"> </w:t>
      </w:r>
      <w:r w:rsidRPr="00FF391B">
        <w:rPr>
          <w:rFonts w:ascii="Times New Roman" w:hAnsi="Times New Roman"/>
          <w:sz w:val="28"/>
          <w:szCs w:val="28"/>
        </w:rPr>
        <w:t>частин</w:t>
      </w:r>
      <w:r>
        <w:rPr>
          <w:rFonts w:ascii="Times New Roman" w:hAnsi="Times New Roman"/>
          <w:sz w:val="28"/>
          <w:szCs w:val="28"/>
        </w:rPr>
        <w:t>і</w:t>
      </w:r>
      <w:r w:rsidRPr="00FF391B">
        <w:rPr>
          <w:rFonts w:ascii="Times New Roman" w:hAnsi="Times New Roman"/>
          <w:sz w:val="28"/>
          <w:szCs w:val="28"/>
        </w:rPr>
        <w:t xml:space="preserve"> четверт</w:t>
      </w:r>
      <w:r>
        <w:rPr>
          <w:rFonts w:ascii="Times New Roman" w:hAnsi="Times New Roman"/>
          <w:sz w:val="28"/>
          <w:szCs w:val="28"/>
        </w:rPr>
        <w:t>ій</w:t>
      </w:r>
      <w:r w:rsidRPr="00FF391B">
        <w:rPr>
          <w:rFonts w:ascii="Times New Roman" w:hAnsi="Times New Roman"/>
          <w:sz w:val="28"/>
          <w:szCs w:val="28"/>
        </w:rPr>
        <w:t xml:space="preserve"> статті 1066</w:t>
      </w:r>
      <w:r w:rsidRPr="008452A1">
        <w:rPr>
          <w:rFonts w:ascii="Times New Roman" w:hAnsi="Times New Roman"/>
          <w:sz w:val="28"/>
          <w:szCs w:val="28"/>
        </w:rPr>
        <w:t xml:space="preserve"> </w:t>
      </w:r>
      <w:r>
        <w:rPr>
          <w:rFonts w:ascii="Times New Roman" w:hAnsi="Times New Roman"/>
          <w:sz w:val="28"/>
          <w:szCs w:val="28"/>
        </w:rPr>
        <w:t xml:space="preserve"> слова </w:t>
      </w:r>
      <w:r w:rsidR="00460B5E">
        <w:rPr>
          <w:rFonts w:ascii="Times New Roman" w:hAnsi="Times New Roman"/>
          <w:sz w:val="28"/>
          <w:szCs w:val="28"/>
          <w:lang w:val="ru-RU"/>
        </w:rPr>
        <w:t>«</w:t>
      </w:r>
      <w:r>
        <w:rPr>
          <w:rFonts w:ascii="Times New Roman" w:hAnsi="Times New Roman"/>
          <w:sz w:val="28"/>
          <w:szCs w:val="28"/>
          <w:lang w:val="ru-RU"/>
        </w:rPr>
        <w:t xml:space="preserve">застосовуються </w:t>
      </w:r>
      <w:r w:rsidRPr="00321C0F">
        <w:rPr>
          <w:rStyle w:val="rvts0"/>
          <w:rFonts w:ascii="Times New Roman" w:hAnsi="Times New Roman"/>
          <w:sz w:val="28"/>
          <w:szCs w:val="28"/>
        </w:rPr>
        <w:t>до інших фінансових установ при укладенні ними договору банківського рахунка відповідно до наданої ліцензії, а також</w:t>
      </w:r>
      <w:r w:rsidR="00460B5E">
        <w:rPr>
          <w:rStyle w:val="rvts0"/>
          <w:rFonts w:ascii="Times New Roman" w:hAnsi="Times New Roman"/>
          <w:sz w:val="28"/>
          <w:szCs w:val="28"/>
          <w:lang w:val="ru-RU"/>
        </w:rPr>
        <w:t>»</w:t>
      </w:r>
      <w:r w:rsidRPr="001F67CF">
        <w:rPr>
          <w:rStyle w:val="rvts0"/>
          <w:rFonts w:ascii="Times New Roman" w:hAnsi="Times New Roman"/>
          <w:sz w:val="28"/>
          <w:szCs w:val="28"/>
          <w:lang w:val="ru-RU"/>
        </w:rPr>
        <w:t xml:space="preserve"> виключити</w:t>
      </w:r>
      <w:r w:rsidRPr="00321C0F">
        <w:rPr>
          <w:rStyle w:val="rvts0"/>
          <w:rFonts w:ascii="Times New Roman" w:hAnsi="Times New Roman"/>
          <w:sz w:val="28"/>
          <w:szCs w:val="28"/>
          <w:lang w:val="ru-RU"/>
        </w:rPr>
        <w:t>;</w:t>
      </w:r>
    </w:p>
    <w:p w:rsidR="00B2373C" w:rsidRDefault="009940EE" w:rsidP="00C65CB1">
      <w:pPr>
        <w:pStyle w:val="a5"/>
        <w:numPr>
          <w:ilvl w:val="0"/>
          <w:numId w:val="143"/>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lang w:val="ru-RU"/>
        </w:rPr>
        <w:t xml:space="preserve">у </w:t>
      </w:r>
      <w:r>
        <w:rPr>
          <w:rFonts w:ascii="Times New Roman" w:hAnsi="Times New Roman"/>
          <w:sz w:val="28"/>
          <w:szCs w:val="28"/>
        </w:rPr>
        <w:t>частин</w:t>
      </w:r>
      <w:r>
        <w:rPr>
          <w:rFonts w:ascii="Times New Roman" w:hAnsi="Times New Roman"/>
          <w:sz w:val="28"/>
          <w:szCs w:val="28"/>
          <w:lang w:val="ru-RU"/>
        </w:rPr>
        <w:t>і</w:t>
      </w:r>
      <w:r>
        <w:rPr>
          <w:rFonts w:ascii="Times New Roman" w:hAnsi="Times New Roman"/>
          <w:sz w:val="28"/>
          <w:szCs w:val="28"/>
        </w:rPr>
        <w:t xml:space="preserve"> першій</w:t>
      </w:r>
      <w:r w:rsidRPr="00FF391B">
        <w:rPr>
          <w:rFonts w:ascii="Times New Roman" w:hAnsi="Times New Roman"/>
          <w:sz w:val="28"/>
          <w:szCs w:val="28"/>
        </w:rPr>
        <w:t xml:space="preserve"> статті 1067 </w:t>
      </w:r>
      <w:r>
        <w:rPr>
          <w:rFonts w:ascii="Times New Roman" w:hAnsi="Times New Roman"/>
          <w:sz w:val="28"/>
          <w:szCs w:val="28"/>
        </w:rPr>
        <w:t xml:space="preserve">після слова </w:t>
      </w:r>
      <w:r w:rsidR="00460B5E">
        <w:rPr>
          <w:rFonts w:ascii="Times New Roman" w:hAnsi="Times New Roman"/>
          <w:sz w:val="28"/>
          <w:szCs w:val="28"/>
          <w:lang w:val="ru-RU"/>
        </w:rPr>
        <w:t>«</w:t>
      </w:r>
      <w:r>
        <w:rPr>
          <w:rFonts w:ascii="Times New Roman" w:hAnsi="Times New Roman"/>
          <w:sz w:val="28"/>
          <w:szCs w:val="28"/>
          <w:lang w:val="ru-RU"/>
        </w:rPr>
        <w:t>укладається</w:t>
      </w:r>
      <w:r w:rsidR="00460B5E">
        <w:rPr>
          <w:rFonts w:ascii="Times New Roman" w:hAnsi="Times New Roman"/>
          <w:sz w:val="28"/>
          <w:szCs w:val="28"/>
          <w:lang w:val="ru-RU"/>
        </w:rPr>
        <w:t>»</w:t>
      </w:r>
      <w:r>
        <w:rPr>
          <w:rFonts w:ascii="Times New Roman" w:hAnsi="Times New Roman"/>
          <w:sz w:val="28"/>
          <w:szCs w:val="28"/>
        </w:rPr>
        <w:t xml:space="preserve"> доповнити словами </w:t>
      </w:r>
      <w:r w:rsidR="00460B5E">
        <w:rPr>
          <w:rFonts w:ascii="Times New Roman" w:hAnsi="Times New Roman"/>
          <w:sz w:val="28"/>
          <w:szCs w:val="28"/>
          <w:lang w:val="ru-RU"/>
        </w:rPr>
        <w:t>«</w:t>
      </w:r>
      <w:r>
        <w:rPr>
          <w:rFonts w:ascii="Times New Roman" w:hAnsi="Times New Roman"/>
          <w:sz w:val="28"/>
          <w:szCs w:val="28"/>
          <w:lang w:val="ru-RU"/>
        </w:rPr>
        <w:t>в письмовій формі</w:t>
      </w:r>
      <w:r w:rsidR="00460B5E">
        <w:rPr>
          <w:rFonts w:ascii="Times New Roman" w:hAnsi="Times New Roman"/>
          <w:sz w:val="28"/>
          <w:szCs w:val="28"/>
          <w:lang w:val="ru-RU"/>
        </w:rPr>
        <w:t>»</w:t>
      </w:r>
      <w:r w:rsidRPr="00321C0F">
        <w:rPr>
          <w:rFonts w:ascii="Times New Roman" w:hAnsi="Times New Roman"/>
          <w:sz w:val="28"/>
          <w:szCs w:val="28"/>
          <w:lang w:val="ru-RU"/>
        </w:rPr>
        <w:t>;</w:t>
      </w:r>
      <w:r>
        <w:rPr>
          <w:rFonts w:ascii="Times New Roman" w:hAnsi="Times New Roman"/>
          <w:sz w:val="28"/>
          <w:szCs w:val="28"/>
        </w:rPr>
        <w:t xml:space="preserve"> </w:t>
      </w:r>
    </w:p>
    <w:p w:rsidR="00B2373C" w:rsidRDefault="009940EE" w:rsidP="00C65CB1">
      <w:pPr>
        <w:pStyle w:val="a5"/>
        <w:numPr>
          <w:ilvl w:val="0"/>
          <w:numId w:val="143"/>
        </w:numPr>
        <w:shd w:val="clear" w:color="auto" w:fill="FFFFFF"/>
        <w:tabs>
          <w:tab w:val="left" w:pos="851"/>
        </w:tabs>
        <w:spacing w:before="0"/>
        <w:ind w:left="0" w:firstLine="567"/>
        <w:rPr>
          <w:rFonts w:ascii="Times New Roman" w:hAnsi="Times New Roman"/>
          <w:sz w:val="28"/>
          <w:szCs w:val="28"/>
          <w:lang w:val="ru-RU"/>
        </w:rPr>
      </w:pPr>
      <w:r>
        <w:rPr>
          <w:rFonts w:ascii="Times New Roman" w:hAnsi="Times New Roman"/>
          <w:sz w:val="28"/>
          <w:szCs w:val="28"/>
        </w:rPr>
        <w:t xml:space="preserve">у </w:t>
      </w:r>
      <w:r w:rsidR="00955173">
        <w:rPr>
          <w:rFonts w:ascii="Times New Roman" w:hAnsi="Times New Roman"/>
          <w:sz w:val="28"/>
          <w:szCs w:val="28"/>
        </w:rPr>
        <w:t xml:space="preserve">частинах другій та третій </w:t>
      </w:r>
      <w:r>
        <w:rPr>
          <w:rFonts w:ascii="Times New Roman" w:hAnsi="Times New Roman"/>
          <w:sz w:val="28"/>
          <w:szCs w:val="28"/>
        </w:rPr>
        <w:t>статті 1068</w:t>
      </w:r>
      <w:r w:rsidR="00955173">
        <w:rPr>
          <w:rFonts w:ascii="Times New Roman" w:hAnsi="Times New Roman"/>
          <w:sz w:val="28"/>
          <w:szCs w:val="28"/>
        </w:rPr>
        <w:t xml:space="preserve"> </w:t>
      </w:r>
      <w:r>
        <w:rPr>
          <w:rFonts w:ascii="Times New Roman" w:hAnsi="Times New Roman"/>
          <w:sz w:val="28"/>
          <w:szCs w:val="28"/>
        </w:rPr>
        <w:t xml:space="preserve">слова </w:t>
      </w:r>
      <w:r w:rsidR="00460B5E">
        <w:rPr>
          <w:rFonts w:ascii="Times New Roman" w:hAnsi="Times New Roman"/>
          <w:sz w:val="28"/>
          <w:szCs w:val="28"/>
          <w:lang w:val="ru-RU"/>
        </w:rPr>
        <w:t>«</w:t>
      </w:r>
      <w:r>
        <w:rPr>
          <w:rFonts w:ascii="Times New Roman" w:hAnsi="Times New Roman"/>
          <w:sz w:val="28"/>
          <w:szCs w:val="28"/>
        </w:rPr>
        <w:t>відповідного розрахункового документу</w:t>
      </w:r>
      <w:r w:rsidR="00460B5E">
        <w:rPr>
          <w:rFonts w:ascii="Times New Roman" w:hAnsi="Times New Roman"/>
          <w:sz w:val="28"/>
          <w:szCs w:val="28"/>
          <w:lang w:val="ru-RU"/>
        </w:rPr>
        <w:t>»</w:t>
      </w:r>
      <w:r>
        <w:rPr>
          <w:rFonts w:ascii="Times New Roman" w:hAnsi="Times New Roman"/>
          <w:sz w:val="28"/>
          <w:szCs w:val="28"/>
        </w:rPr>
        <w:t xml:space="preserve"> замінити словами </w:t>
      </w:r>
      <w:r w:rsidR="00460B5E">
        <w:rPr>
          <w:rFonts w:ascii="Times New Roman" w:hAnsi="Times New Roman"/>
          <w:sz w:val="28"/>
          <w:szCs w:val="28"/>
          <w:lang w:val="ru-RU"/>
        </w:rPr>
        <w:t>«</w:t>
      </w:r>
      <w:r>
        <w:rPr>
          <w:rFonts w:ascii="Times New Roman" w:hAnsi="Times New Roman"/>
          <w:sz w:val="28"/>
          <w:szCs w:val="28"/>
        </w:rPr>
        <w:t>відповідної платіжної інструкції</w:t>
      </w:r>
      <w:r w:rsidR="00460B5E">
        <w:rPr>
          <w:rFonts w:ascii="Times New Roman" w:hAnsi="Times New Roman"/>
          <w:sz w:val="28"/>
          <w:szCs w:val="28"/>
          <w:lang w:val="ru-RU"/>
        </w:rPr>
        <w:t>»</w:t>
      </w:r>
      <w:r>
        <w:rPr>
          <w:rFonts w:ascii="Times New Roman" w:hAnsi="Times New Roman"/>
          <w:sz w:val="28"/>
          <w:szCs w:val="28"/>
          <w:lang w:val="ru-RU"/>
        </w:rPr>
        <w:t>;</w:t>
      </w:r>
    </w:p>
    <w:p w:rsidR="009940EE" w:rsidRPr="00FF391B" w:rsidRDefault="009940EE" w:rsidP="00C65CB1">
      <w:pPr>
        <w:pStyle w:val="a5"/>
        <w:numPr>
          <w:ilvl w:val="0"/>
          <w:numId w:val="143"/>
        </w:numPr>
        <w:shd w:val="clear" w:color="auto" w:fill="FFFFFF"/>
        <w:tabs>
          <w:tab w:val="left" w:pos="851"/>
        </w:tabs>
        <w:spacing w:before="0"/>
        <w:ind w:left="0" w:firstLine="567"/>
        <w:rPr>
          <w:rFonts w:ascii="Times New Roman" w:hAnsi="Times New Roman"/>
          <w:sz w:val="28"/>
          <w:szCs w:val="28"/>
        </w:rPr>
      </w:pPr>
      <w:bookmarkStart w:id="190" w:name="_Hlk42212198"/>
      <w:r w:rsidRPr="00FF391B">
        <w:rPr>
          <w:rFonts w:ascii="Times New Roman" w:hAnsi="Times New Roman"/>
          <w:sz w:val="28"/>
          <w:szCs w:val="28"/>
        </w:rPr>
        <w:t xml:space="preserve">у </w:t>
      </w:r>
      <w:bookmarkStart w:id="191" w:name="_Hlk42212053"/>
      <w:r w:rsidRPr="00FF391B">
        <w:rPr>
          <w:rFonts w:ascii="Times New Roman" w:hAnsi="Times New Roman"/>
          <w:sz w:val="28"/>
          <w:szCs w:val="28"/>
        </w:rPr>
        <w:t>статті 1072</w:t>
      </w:r>
      <w:bookmarkEnd w:id="191"/>
      <w:r>
        <w:rPr>
          <w:rFonts w:ascii="Times New Roman" w:hAnsi="Times New Roman"/>
          <w:sz w:val="28"/>
          <w:szCs w:val="28"/>
        </w:rPr>
        <w:t>:</w:t>
      </w:r>
    </w:p>
    <w:p w:rsidR="009940EE" w:rsidRPr="00321C0F" w:rsidRDefault="009940EE" w:rsidP="00B2373C">
      <w:pPr>
        <w:spacing w:after="0" w:line="240" w:lineRule="auto"/>
        <w:ind w:firstLine="567"/>
        <w:jc w:val="both"/>
        <w:rPr>
          <w:rFonts w:ascii="Times New Roman" w:hAnsi="Times New Roman"/>
          <w:sz w:val="28"/>
          <w:szCs w:val="28"/>
          <w:lang w:val="ru-RU"/>
        </w:rPr>
      </w:pPr>
      <w:bookmarkStart w:id="192" w:name="_Hlk42212163"/>
      <w:bookmarkEnd w:id="190"/>
      <w:r>
        <w:rPr>
          <w:rFonts w:ascii="Times New Roman" w:hAnsi="Times New Roman"/>
          <w:sz w:val="28"/>
          <w:szCs w:val="28"/>
        </w:rPr>
        <w:t>у частині  першій</w:t>
      </w:r>
      <w:r w:rsidRPr="00FF391B">
        <w:rPr>
          <w:rFonts w:ascii="Times New Roman" w:hAnsi="Times New Roman"/>
          <w:sz w:val="28"/>
          <w:szCs w:val="28"/>
        </w:rPr>
        <w:t>:</w:t>
      </w:r>
      <w:bookmarkEnd w:id="192"/>
      <w:r>
        <w:rPr>
          <w:rFonts w:ascii="Times New Roman" w:hAnsi="Times New Roman"/>
          <w:sz w:val="28"/>
          <w:szCs w:val="28"/>
        </w:rPr>
        <w:t xml:space="preserve"> слово </w:t>
      </w:r>
      <w:r w:rsidR="00460B5E">
        <w:rPr>
          <w:rFonts w:ascii="Times New Roman" w:hAnsi="Times New Roman"/>
          <w:sz w:val="28"/>
          <w:szCs w:val="28"/>
          <w:lang w:val="ru-RU"/>
        </w:rPr>
        <w:t>«</w:t>
      </w:r>
      <w:r w:rsidR="008C3A04">
        <w:rPr>
          <w:rFonts w:ascii="Times New Roman" w:hAnsi="Times New Roman"/>
          <w:sz w:val="28"/>
          <w:szCs w:val="28"/>
          <w:lang w:val="ru-RU"/>
        </w:rPr>
        <w:t>розрахункові документи</w:t>
      </w:r>
      <w:r w:rsidR="00460B5E">
        <w:rPr>
          <w:rFonts w:ascii="Times New Roman" w:hAnsi="Times New Roman"/>
          <w:sz w:val="28"/>
          <w:szCs w:val="28"/>
          <w:lang w:val="ru-RU"/>
        </w:rPr>
        <w:t>»</w:t>
      </w:r>
      <w:r>
        <w:rPr>
          <w:rFonts w:ascii="Times New Roman" w:hAnsi="Times New Roman"/>
          <w:sz w:val="28"/>
          <w:szCs w:val="28"/>
          <w:lang w:val="ru-RU"/>
        </w:rPr>
        <w:t xml:space="preserve"> замінити словами </w:t>
      </w:r>
      <w:r w:rsidR="00460B5E">
        <w:rPr>
          <w:rFonts w:ascii="Times New Roman" w:hAnsi="Times New Roman"/>
          <w:sz w:val="28"/>
          <w:szCs w:val="28"/>
          <w:lang w:val="ru-RU"/>
        </w:rPr>
        <w:t>«</w:t>
      </w:r>
      <w:r>
        <w:rPr>
          <w:rFonts w:ascii="Times New Roman" w:hAnsi="Times New Roman"/>
          <w:sz w:val="28"/>
          <w:szCs w:val="28"/>
          <w:lang w:val="ru-RU"/>
        </w:rPr>
        <w:t>платіжні інструкції</w:t>
      </w:r>
      <w:r w:rsidR="00460B5E">
        <w:rPr>
          <w:rFonts w:ascii="Times New Roman" w:hAnsi="Times New Roman"/>
          <w:sz w:val="28"/>
          <w:szCs w:val="28"/>
          <w:lang w:val="ru-RU"/>
        </w:rPr>
        <w:t>»</w:t>
      </w:r>
      <w:r w:rsidRPr="00321C0F">
        <w:rPr>
          <w:rFonts w:ascii="Times New Roman" w:hAnsi="Times New Roman"/>
          <w:sz w:val="28"/>
          <w:szCs w:val="28"/>
          <w:lang w:val="ru-RU"/>
        </w:rPr>
        <w:t>;</w:t>
      </w:r>
    </w:p>
    <w:p w:rsidR="009940EE" w:rsidRPr="00321C0F" w:rsidRDefault="009940EE" w:rsidP="00B2373C">
      <w:pPr>
        <w:spacing w:after="0" w:line="240" w:lineRule="auto"/>
        <w:ind w:firstLine="567"/>
        <w:jc w:val="both"/>
        <w:rPr>
          <w:rFonts w:ascii="Times New Roman" w:hAnsi="Times New Roman"/>
          <w:sz w:val="28"/>
          <w:szCs w:val="28"/>
          <w:lang w:val="ru-RU"/>
        </w:rPr>
      </w:pPr>
      <w:r>
        <w:rPr>
          <w:rFonts w:ascii="Times New Roman" w:hAnsi="Times New Roman"/>
          <w:sz w:val="28"/>
          <w:szCs w:val="28"/>
        </w:rPr>
        <w:t>у частині другій</w:t>
      </w:r>
      <w:r w:rsidRPr="00321C0F">
        <w:rPr>
          <w:rFonts w:ascii="Times New Roman" w:hAnsi="Times New Roman"/>
          <w:sz w:val="28"/>
          <w:szCs w:val="28"/>
          <w:lang w:val="ru-RU"/>
        </w:rPr>
        <w:t>:</w:t>
      </w:r>
    </w:p>
    <w:p w:rsidR="009940EE" w:rsidRPr="00321C0F" w:rsidRDefault="009940EE" w:rsidP="00B2373C">
      <w:pPr>
        <w:spacing w:after="0" w:line="240" w:lineRule="auto"/>
        <w:ind w:firstLine="567"/>
        <w:jc w:val="both"/>
        <w:rPr>
          <w:rFonts w:ascii="Times New Roman" w:hAnsi="Times New Roman"/>
          <w:sz w:val="28"/>
          <w:szCs w:val="28"/>
          <w:lang w:val="ru-RU"/>
        </w:rPr>
      </w:pPr>
      <w:r>
        <w:rPr>
          <w:rFonts w:ascii="Times New Roman" w:hAnsi="Times New Roman"/>
          <w:sz w:val="28"/>
          <w:szCs w:val="28"/>
        </w:rPr>
        <w:t xml:space="preserve">в абзаці першому слова </w:t>
      </w:r>
      <w:r w:rsidR="00460B5E">
        <w:rPr>
          <w:rFonts w:ascii="Times New Roman" w:hAnsi="Times New Roman"/>
          <w:sz w:val="28"/>
          <w:szCs w:val="28"/>
          <w:lang w:val="ru-RU"/>
        </w:rPr>
        <w:t>«</w:t>
      </w:r>
      <w:r w:rsidRPr="00321C0F">
        <w:rPr>
          <w:rFonts w:ascii="Times New Roman" w:hAnsi="Times New Roman"/>
          <w:sz w:val="28"/>
          <w:szCs w:val="28"/>
          <w:lang w:val="ru-RU"/>
        </w:rPr>
        <w:t>розрахункових документів</w:t>
      </w:r>
      <w:r w:rsidR="00460B5E">
        <w:rPr>
          <w:rFonts w:ascii="Times New Roman" w:hAnsi="Times New Roman"/>
          <w:sz w:val="28"/>
          <w:szCs w:val="28"/>
          <w:lang w:val="ru-RU"/>
        </w:rPr>
        <w:t>»</w:t>
      </w:r>
      <w:r w:rsidRPr="00321C0F">
        <w:rPr>
          <w:rFonts w:ascii="Times New Roman" w:hAnsi="Times New Roman"/>
          <w:sz w:val="28"/>
          <w:szCs w:val="28"/>
          <w:lang w:val="ru-RU"/>
        </w:rPr>
        <w:t xml:space="preserve"> </w:t>
      </w:r>
      <w:r w:rsidRPr="00183EE1">
        <w:rPr>
          <w:rFonts w:ascii="Times New Roman" w:hAnsi="Times New Roman"/>
          <w:sz w:val="28"/>
          <w:szCs w:val="28"/>
          <w:lang w:val="ru-RU"/>
        </w:rPr>
        <w:t>зам</w:t>
      </w:r>
      <w:r>
        <w:rPr>
          <w:rFonts w:ascii="Times New Roman" w:hAnsi="Times New Roman"/>
          <w:sz w:val="28"/>
          <w:szCs w:val="28"/>
          <w:lang w:val="ru-RU"/>
        </w:rPr>
        <w:t xml:space="preserve">інити словами </w:t>
      </w:r>
      <w:r w:rsidR="00460B5E">
        <w:rPr>
          <w:rFonts w:ascii="Times New Roman" w:hAnsi="Times New Roman"/>
          <w:sz w:val="28"/>
          <w:szCs w:val="28"/>
          <w:lang w:val="ru-RU"/>
        </w:rPr>
        <w:t>«</w:t>
      </w:r>
      <w:r w:rsidRPr="00321C0F">
        <w:rPr>
          <w:rFonts w:ascii="Times New Roman" w:hAnsi="Times New Roman"/>
          <w:sz w:val="28"/>
          <w:szCs w:val="28"/>
          <w:lang w:val="ru-RU"/>
        </w:rPr>
        <w:t>платіжни</w:t>
      </w:r>
      <w:r>
        <w:rPr>
          <w:rFonts w:ascii="Times New Roman" w:hAnsi="Times New Roman"/>
          <w:sz w:val="28"/>
          <w:szCs w:val="28"/>
          <w:lang w:val="ru-RU"/>
        </w:rPr>
        <w:t>х інструкцій</w:t>
      </w:r>
      <w:r w:rsidR="00460B5E">
        <w:rPr>
          <w:rFonts w:ascii="Times New Roman" w:hAnsi="Times New Roman"/>
          <w:sz w:val="28"/>
          <w:szCs w:val="28"/>
          <w:lang w:val="ru-RU"/>
        </w:rPr>
        <w:t>»</w:t>
      </w:r>
      <w:r w:rsidRPr="00321C0F">
        <w:rPr>
          <w:rFonts w:ascii="Times New Roman" w:hAnsi="Times New Roman"/>
          <w:sz w:val="28"/>
          <w:szCs w:val="28"/>
          <w:lang w:val="ru-RU"/>
        </w:rPr>
        <w:t>;</w:t>
      </w:r>
    </w:p>
    <w:p w:rsidR="009940EE" w:rsidRPr="00321C0F" w:rsidRDefault="009940EE" w:rsidP="00B2373C">
      <w:pPr>
        <w:spacing w:after="0" w:line="240" w:lineRule="auto"/>
        <w:ind w:firstLine="567"/>
        <w:jc w:val="both"/>
        <w:rPr>
          <w:rFonts w:ascii="Times New Roman" w:hAnsi="Times New Roman"/>
          <w:sz w:val="28"/>
          <w:szCs w:val="28"/>
          <w:lang w:val="ru-RU"/>
        </w:rPr>
      </w:pPr>
      <w:r>
        <w:rPr>
          <w:rFonts w:ascii="Times New Roman" w:hAnsi="Times New Roman"/>
          <w:sz w:val="28"/>
          <w:szCs w:val="28"/>
        </w:rPr>
        <w:t xml:space="preserve"> в абзацах п</w:t>
      </w:r>
      <w:r w:rsidRPr="00892868">
        <w:rPr>
          <w:rFonts w:ascii="Times New Roman" w:hAnsi="Times New Roman"/>
          <w:sz w:val="28"/>
          <w:szCs w:val="28"/>
          <w:lang w:val="ru-RU"/>
        </w:rPr>
        <w:t>’</w:t>
      </w:r>
      <w:r>
        <w:rPr>
          <w:rFonts w:ascii="Times New Roman" w:hAnsi="Times New Roman"/>
          <w:sz w:val="28"/>
          <w:szCs w:val="28"/>
        </w:rPr>
        <w:t xml:space="preserve">ятому та шостому слова </w:t>
      </w:r>
      <w:r w:rsidR="00460B5E">
        <w:rPr>
          <w:rFonts w:ascii="Times New Roman" w:hAnsi="Times New Roman"/>
          <w:sz w:val="28"/>
          <w:szCs w:val="28"/>
          <w:lang w:val="ru-RU"/>
        </w:rPr>
        <w:t>«</w:t>
      </w:r>
      <w:r w:rsidRPr="0025742F">
        <w:rPr>
          <w:rFonts w:ascii="Times New Roman" w:hAnsi="Times New Roman"/>
          <w:sz w:val="28"/>
          <w:szCs w:val="28"/>
          <w:lang w:val="ru-RU"/>
        </w:rPr>
        <w:t>розрахункови</w:t>
      </w:r>
      <w:r>
        <w:rPr>
          <w:rFonts w:ascii="Times New Roman" w:hAnsi="Times New Roman"/>
          <w:sz w:val="28"/>
          <w:szCs w:val="28"/>
          <w:lang w:val="ru-RU"/>
        </w:rPr>
        <w:t>ми</w:t>
      </w:r>
      <w:r w:rsidRPr="0025742F">
        <w:rPr>
          <w:rFonts w:ascii="Times New Roman" w:hAnsi="Times New Roman"/>
          <w:sz w:val="28"/>
          <w:szCs w:val="28"/>
          <w:lang w:val="ru-RU"/>
        </w:rPr>
        <w:t xml:space="preserve"> документ</w:t>
      </w:r>
      <w:r>
        <w:rPr>
          <w:rFonts w:ascii="Times New Roman" w:hAnsi="Times New Roman"/>
          <w:sz w:val="28"/>
          <w:szCs w:val="28"/>
          <w:lang w:val="ru-RU"/>
        </w:rPr>
        <w:t>ами</w:t>
      </w:r>
      <w:r w:rsidR="00460B5E">
        <w:rPr>
          <w:rFonts w:ascii="Times New Roman" w:hAnsi="Times New Roman"/>
          <w:sz w:val="28"/>
          <w:szCs w:val="28"/>
          <w:lang w:val="ru-RU"/>
        </w:rPr>
        <w:t>»</w:t>
      </w:r>
      <w:r w:rsidRPr="0025742F">
        <w:rPr>
          <w:rFonts w:ascii="Times New Roman" w:hAnsi="Times New Roman"/>
          <w:sz w:val="28"/>
          <w:szCs w:val="28"/>
          <w:lang w:val="ru-RU"/>
        </w:rPr>
        <w:t xml:space="preserve"> </w:t>
      </w:r>
      <w:r w:rsidRPr="00183EE1">
        <w:rPr>
          <w:rFonts w:ascii="Times New Roman" w:hAnsi="Times New Roman"/>
          <w:sz w:val="28"/>
          <w:szCs w:val="28"/>
          <w:lang w:val="ru-RU"/>
        </w:rPr>
        <w:t>зам</w:t>
      </w:r>
      <w:r>
        <w:rPr>
          <w:rFonts w:ascii="Times New Roman" w:hAnsi="Times New Roman"/>
          <w:sz w:val="28"/>
          <w:szCs w:val="28"/>
          <w:lang w:val="ru-RU"/>
        </w:rPr>
        <w:t xml:space="preserve">інити словами </w:t>
      </w:r>
      <w:r w:rsidR="00460B5E">
        <w:rPr>
          <w:rFonts w:ascii="Times New Roman" w:hAnsi="Times New Roman"/>
          <w:sz w:val="28"/>
          <w:szCs w:val="28"/>
          <w:lang w:val="ru-RU"/>
        </w:rPr>
        <w:t>«</w:t>
      </w:r>
      <w:r w:rsidRPr="0025742F">
        <w:rPr>
          <w:rFonts w:ascii="Times New Roman" w:hAnsi="Times New Roman"/>
          <w:sz w:val="28"/>
          <w:szCs w:val="28"/>
          <w:lang w:val="ru-RU"/>
        </w:rPr>
        <w:t>платіжни</w:t>
      </w:r>
      <w:r>
        <w:rPr>
          <w:rFonts w:ascii="Times New Roman" w:hAnsi="Times New Roman"/>
          <w:sz w:val="28"/>
          <w:szCs w:val="28"/>
          <w:lang w:val="ru-RU"/>
        </w:rPr>
        <w:t>ми інструкціями</w:t>
      </w:r>
      <w:r w:rsidR="00460B5E">
        <w:rPr>
          <w:rFonts w:ascii="Times New Roman" w:hAnsi="Times New Roman"/>
          <w:sz w:val="28"/>
          <w:szCs w:val="28"/>
          <w:lang w:val="ru-RU"/>
        </w:rPr>
        <w:t>»</w:t>
      </w:r>
      <w:r w:rsidRPr="00321C0F">
        <w:rPr>
          <w:rFonts w:ascii="Times New Roman" w:hAnsi="Times New Roman"/>
          <w:sz w:val="28"/>
          <w:szCs w:val="28"/>
          <w:lang w:val="ru-RU"/>
        </w:rPr>
        <w:t>;</w:t>
      </w:r>
    </w:p>
    <w:p w:rsidR="009940EE" w:rsidRPr="00806847" w:rsidRDefault="009940EE" w:rsidP="00B2373C">
      <w:pPr>
        <w:spacing w:after="0" w:line="240" w:lineRule="auto"/>
        <w:ind w:firstLine="567"/>
        <w:jc w:val="both"/>
        <w:rPr>
          <w:rFonts w:ascii="Times New Roman" w:hAnsi="Times New Roman"/>
          <w:sz w:val="28"/>
          <w:szCs w:val="28"/>
        </w:rPr>
      </w:pPr>
      <w:r>
        <w:rPr>
          <w:rFonts w:ascii="Times New Roman" w:hAnsi="Times New Roman"/>
          <w:sz w:val="28"/>
          <w:szCs w:val="28"/>
        </w:rPr>
        <w:t xml:space="preserve"> в абзаці сьомому слова </w:t>
      </w:r>
      <w:r w:rsidR="00460B5E">
        <w:rPr>
          <w:rFonts w:ascii="Times New Roman" w:hAnsi="Times New Roman"/>
          <w:sz w:val="28"/>
          <w:szCs w:val="28"/>
        </w:rPr>
        <w:t>«</w:t>
      </w:r>
      <w:r w:rsidRPr="00AE003D">
        <w:rPr>
          <w:rFonts w:ascii="Times New Roman" w:hAnsi="Times New Roman"/>
          <w:sz w:val="28"/>
          <w:szCs w:val="28"/>
        </w:rPr>
        <w:t>розрахункового документа</w:t>
      </w:r>
      <w:r w:rsidR="00460B5E">
        <w:rPr>
          <w:rFonts w:ascii="Times New Roman" w:hAnsi="Times New Roman"/>
          <w:sz w:val="28"/>
          <w:szCs w:val="28"/>
        </w:rPr>
        <w:t>»</w:t>
      </w:r>
      <w:r w:rsidRPr="00AE003D">
        <w:rPr>
          <w:rFonts w:ascii="Times New Roman" w:hAnsi="Times New Roman"/>
          <w:sz w:val="28"/>
          <w:szCs w:val="28"/>
        </w:rPr>
        <w:t>,</w:t>
      </w:r>
      <w:r w:rsidR="00806847" w:rsidRPr="00AE003D">
        <w:rPr>
          <w:rFonts w:ascii="Times New Roman" w:hAnsi="Times New Roman"/>
          <w:sz w:val="28"/>
          <w:szCs w:val="28"/>
        </w:rPr>
        <w:t xml:space="preserve"> </w:t>
      </w:r>
      <w:r w:rsidR="00460B5E">
        <w:rPr>
          <w:rFonts w:ascii="Times New Roman" w:hAnsi="Times New Roman"/>
          <w:sz w:val="28"/>
          <w:szCs w:val="28"/>
        </w:rPr>
        <w:t>«</w:t>
      </w:r>
      <w:r w:rsidRPr="00AE003D">
        <w:rPr>
          <w:rFonts w:ascii="Times New Roman" w:hAnsi="Times New Roman"/>
          <w:sz w:val="28"/>
          <w:szCs w:val="28"/>
        </w:rPr>
        <w:t>розрахунковим документом</w:t>
      </w:r>
      <w:r w:rsidR="00460B5E">
        <w:rPr>
          <w:rFonts w:ascii="Times New Roman" w:hAnsi="Times New Roman"/>
          <w:sz w:val="28"/>
          <w:szCs w:val="28"/>
        </w:rPr>
        <w:t>»</w:t>
      </w:r>
      <w:r w:rsidRPr="00AE003D">
        <w:rPr>
          <w:rFonts w:ascii="Times New Roman" w:hAnsi="Times New Roman"/>
          <w:sz w:val="28"/>
          <w:szCs w:val="28"/>
        </w:rPr>
        <w:t xml:space="preserve">, </w:t>
      </w:r>
      <w:r w:rsidR="00460B5E">
        <w:rPr>
          <w:rFonts w:ascii="Times New Roman" w:hAnsi="Times New Roman"/>
          <w:sz w:val="28"/>
          <w:szCs w:val="28"/>
        </w:rPr>
        <w:t>«</w:t>
      </w:r>
      <w:r>
        <w:rPr>
          <w:rFonts w:ascii="Times New Roman" w:hAnsi="Times New Roman"/>
          <w:sz w:val="28"/>
          <w:szCs w:val="28"/>
        </w:rPr>
        <w:t>розрахункових документів</w:t>
      </w:r>
      <w:r w:rsidR="00460B5E">
        <w:rPr>
          <w:rFonts w:ascii="Times New Roman" w:hAnsi="Times New Roman"/>
          <w:sz w:val="28"/>
          <w:szCs w:val="28"/>
        </w:rPr>
        <w:t>»</w:t>
      </w:r>
      <w:r w:rsidRPr="00AE003D">
        <w:rPr>
          <w:rFonts w:ascii="Times New Roman" w:hAnsi="Times New Roman"/>
          <w:sz w:val="28"/>
          <w:szCs w:val="28"/>
        </w:rPr>
        <w:t xml:space="preserve">, </w:t>
      </w:r>
      <w:r w:rsidR="00460B5E">
        <w:rPr>
          <w:rFonts w:ascii="Times New Roman" w:hAnsi="Times New Roman"/>
          <w:sz w:val="28"/>
          <w:szCs w:val="28"/>
        </w:rPr>
        <w:t>«</w:t>
      </w:r>
      <w:r>
        <w:rPr>
          <w:rFonts w:ascii="Times New Roman" w:hAnsi="Times New Roman"/>
          <w:sz w:val="28"/>
          <w:szCs w:val="28"/>
        </w:rPr>
        <w:t>розрахункови</w:t>
      </w:r>
      <w:r w:rsidRPr="00AE003D">
        <w:rPr>
          <w:rFonts w:ascii="Times New Roman" w:hAnsi="Times New Roman"/>
          <w:sz w:val="28"/>
          <w:szCs w:val="28"/>
        </w:rPr>
        <w:t>ми</w:t>
      </w:r>
      <w:r>
        <w:rPr>
          <w:rFonts w:ascii="Times New Roman" w:hAnsi="Times New Roman"/>
          <w:sz w:val="28"/>
          <w:szCs w:val="28"/>
        </w:rPr>
        <w:t xml:space="preserve"> документами</w:t>
      </w:r>
      <w:r w:rsidR="00460B5E">
        <w:rPr>
          <w:rFonts w:ascii="Times New Roman" w:hAnsi="Times New Roman"/>
          <w:sz w:val="28"/>
          <w:szCs w:val="28"/>
        </w:rPr>
        <w:t>»</w:t>
      </w:r>
      <w:r w:rsidRPr="00AE003D">
        <w:rPr>
          <w:rFonts w:ascii="Times New Roman" w:hAnsi="Times New Roman"/>
          <w:sz w:val="28"/>
          <w:szCs w:val="28"/>
        </w:rPr>
        <w:t xml:space="preserve"> замінити </w:t>
      </w:r>
      <w:r w:rsidR="00460B5E">
        <w:rPr>
          <w:rFonts w:ascii="Times New Roman" w:hAnsi="Times New Roman"/>
          <w:sz w:val="28"/>
          <w:szCs w:val="28"/>
        </w:rPr>
        <w:t>«</w:t>
      </w:r>
      <w:r>
        <w:rPr>
          <w:rFonts w:ascii="Times New Roman" w:hAnsi="Times New Roman"/>
          <w:sz w:val="28"/>
          <w:szCs w:val="28"/>
        </w:rPr>
        <w:t>платіжна інструкція</w:t>
      </w:r>
      <w:r w:rsidR="00460B5E">
        <w:rPr>
          <w:rFonts w:ascii="Times New Roman" w:hAnsi="Times New Roman"/>
          <w:sz w:val="28"/>
          <w:szCs w:val="28"/>
        </w:rPr>
        <w:t>»</w:t>
      </w:r>
      <w:r>
        <w:rPr>
          <w:rFonts w:ascii="Times New Roman" w:hAnsi="Times New Roman"/>
          <w:sz w:val="28"/>
          <w:szCs w:val="28"/>
        </w:rPr>
        <w:t xml:space="preserve"> у відповідних відмінках</w:t>
      </w:r>
      <w:r w:rsidR="00806847" w:rsidRPr="00AE003D">
        <w:rPr>
          <w:rFonts w:ascii="Times New Roman" w:hAnsi="Times New Roman"/>
          <w:sz w:val="28"/>
          <w:szCs w:val="28"/>
        </w:rPr>
        <w:t>,</w:t>
      </w:r>
      <w:r w:rsidR="00806847">
        <w:rPr>
          <w:rFonts w:ascii="Times New Roman" w:hAnsi="Times New Roman"/>
          <w:sz w:val="28"/>
          <w:szCs w:val="28"/>
        </w:rPr>
        <w:t xml:space="preserve"> а слова </w:t>
      </w:r>
      <w:r w:rsidR="00460B5E">
        <w:rPr>
          <w:rFonts w:ascii="Times New Roman" w:hAnsi="Times New Roman"/>
          <w:sz w:val="28"/>
          <w:szCs w:val="28"/>
        </w:rPr>
        <w:t>«</w:t>
      </w:r>
      <w:bookmarkStart w:id="193" w:name="n5044"/>
      <w:bookmarkStart w:id="194" w:name="n5045"/>
      <w:bookmarkEnd w:id="193"/>
      <w:bookmarkEnd w:id="194"/>
      <w:r w:rsidR="00806847" w:rsidRPr="00806847">
        <w:rPr>
          <w:rFonts w:ascii="Times New Roman" w:hAnsi="Times New Roman"/>
          <w:color w:val="333333"/>
          <w:sz w:val="28"/>
          <w:szCs w:val="28"/>
          <w:shd w:val="clear" w:color="auto" w:fill="FFFFFF"/>
        </w:rPr>
        <w:t>іншого розрахункового документа</w:t>
      </w:r>
      <w:r w:rsidR="00460B5E">
        <w:rPr>
          <w:rFonts w:ascii="Times New Roman" w:hAnsi="Times New Roman"/>
          <w:color w:val="333333"/>
          <w:sz w:val="28"/>
          <w:szCs w:val="28"/>
          <w:shd w:val="clear" w:color="auto" w:fill="FFFFFF"/>
        </w:rPr>
        <w:t>»</w:t>
      </w:r>
      <w:r w:rsidR="00806847">
        <w:rPr>
          <w:rFonts w:ascii="Times New Roman" w:hAnsi="Times New Roman"/>
          <w:color w:val="333333"/>
          <w:sz w:val="28"/>
          <w:szCs w:val="28"/>
          <w:shd w:val="clear" w:color="auto" w:fill="FFFFFF"/>
        </w:rPr>
        <w:t xml:space="preserve"> замінити словами </w:t>
      </w:r>
      <w:r w:rsidR="00460B5E">
        <w:rPr>
          <w:rFonts w:ascii="Times New Roman" w:hAnsi="Times New Roman"/>
          <w:color w:val="333333"/>
          <w:sz w:val="28"/>
          <w:szCs w:val="28"/>
          <w:shd w:val="clear" w:color="auto" w:fill="FFFFFF"/>
        </w:rPr>
        <w:t>«</w:t>
      </w:r>
      <w:r w:rsidR="00806847" w:rsidRPr="00806847">
        <w:rPr>
          <w:rFonts w:ascii="Times New Roman" w:hAnsi="Times New Roman"/>
          <w:color w:val="333333"/>
          <w:sz w:val="28"/>
          <w:szCs w:val="28"/>
          <w:shd w:val="clear" w:color="auto" w:fill="FFFFFF"/>
        </w:rPr>
        <w:t>іншо</w:t>
      </w:r>
      <w:r w:rsidR="00806847">
        <w:rPr>
          <w:rFonts w:ascii="Times New Roman" w:hAnsi="Times New Roman"/>
          <w:color w:val="333333"/>
          <w:sz w:val="28"/>
          <w:szCs w:val="28"/>
          <w:shd w:val="clear" w:color="auto" w:fill="FFFFFF"/>
        </w:rPr>
        <w:t>ї платіжної інструкції</w:t>
      </w:r>
      <w:r w:rsidR="00460B5E">
        <w:rPr>
          <w:rFonts w:ascii="Times New Roman" w:hAnsi="Times New Roman"/>
          <w:color w:val="333333"/>
          <w:sz w:val="28"/>
          <w:szCs w:val="28"/>
          <w:shd w:val="clear" w:color="auto" w:fill="FFFFFF"/>
        </w:rPr>
        <w:t>»</w:t>
      </w:r>
      <w:r w:rsidR="00806847" w:rsidRPr="00AE003D">
        <w:rPr>
          <w:rFonts w:ascii="Times New Roman" w:hAnsi="Times New Roman"/>
          <w:color w:val="333333"/>
          <w:sz w:val="28"/>
          <w:szCs w:val="28"/>
          <w:shd w:val="clear" w:color="auto" w:fill="FFFFFF"/>
        </w:rPr>
        <w:t>;</w:t>
      </w:r>
      <w:r w:rsidR="00806847">
        <w:rPr>
          <w:rFonts w:ascii="Times New Roman" w:hAnsi="Times New Roman"/>
          <w:color w:val="333333"/>
          <w:sz w:val="28"/>
          <w:szCs w:val="28"/>
          <w:shd w:val="clear" w:color="auto" w:fill="FFFFFF"/>
        </w:rPr>
        <w:t xml:space="preserve">  </w:t>
      </w:r>
    </w:p>
    <w:p w:rsidR="00B2373C" w:rsidRDefault="00806847" w:rsidP="00B2373C">
      <w:pPr>
        <w:spacing w:after="0" w:line="240" w:lineRule="auto"/>
        <w:ind w:firstLine="567"/>
        <w:jc w:val="both"/>
        <w:rPr>
          <w:rFonts w:ascii="Times New Roman" w:hAnsi="Times New Roman"/>
          <w:sz w:val="28"/>
          <w:szCs w:val="28"/>
          <w:lang w:val="ru-RU"/>
        </w:rPr>
      </w:pPr>
      <w:r w:rsidRPr="00806847">
        <w:rPr>
          <w:rFonts w:ascii="Times New Roman" w:hAnsi="Times New Roman"/>
          <w:sz w:val="28"/>
          <w:szCs w:val="28"/>
        </w:rPr>
        <w:lastRenderedPageBreak/>
        <w:t xml:space="preserve">у частині третій слова </w:t>
      </w:r>
      <w:r w:rsidR="00460B5E">
        <w:rPr>
          <w:rFonts w:ascii="Times New Roman" w:hAnsi="Times New Roman"/>
          <w:sz w:val="28"/>
          <w:szCs w:val="28"/>
          <w:lang w:val="ru-RU"/>
        </w:rPr>
        <w:t>«</w:t>
      </w:r>
      <w:r w:rsidRPr="00806847">
        <w:rPr>
          <w:rFonts w:ascii="Times New Roman" w:hAnsi="Times New Roman"/>
          <w:sz w:val="28"/>
          <w:szCs w:val="28"/>
          <w:lang w:val="ru-RU"/>
        </w:rPr>
        <w:t>розрахункових документів</w:t>
      </w:r>
      <w:r w:rsidR="00460B5E">
        <w:rPr>
          <w:rFonts w:ascii="Times New Roman" w:hAnsi="Times New Roman"/>
          <w:sz w:val="28"/>
          <w:szCs w:val="28"/>
          <w:lang w:val="ru-RU"/>
        </w:rPr>
        <w:t>»</w:t>
      </w:r>
      <w:r w:rsidRPr="00806847">
        <w:rPr>
          <w:rFonts w:ascii="Times New Roman" w:hAnsi="Times New Roman"/>
          <w:sz w:val="28"/>
          <w:szCs w:val="28"/>
          <w:lang w:val="ru-RU"/>
        </w:rPr>
        <w:t xml:space="preserve"> замінити словами </w:t>
      </w:r>
      <w:r w:rsidR="00460B5E">
        <w:rPr>
          <w:rFonts w:ascii="Times New Roman" w:hAnsi="Times New Roman"/>
          <w:sz w:val="28"/>
          <w:szCs w:val="28"/>
          <w:lang w:val="ru-RU"/>
        </w:rPr>
        <w:t>«</w:t>
      </w:r>
      <w:r w:rsidRPr="00806847">
        <w:rPr>
          <w:rFonts w:ascii="Times New Roman" w:hAnsi="Times New Roman"/>
          <w:sz w:val="28"/>
          <w:szCs w:val="28"/>
          <w:lang w:val="ru-RU"/>
        </w:rPr>
        <w:t>платіжних інструкцій</w:t>
      </w:r>
      <w:r w:rsidR="00460B5E">
        <w:rPr>
          <w:rFonts w:ascii="Times New Roman" w:hAnsi="Times New Roman"/>
          <w:sz w:val="28"/>
          <w:szCs w:val="28"/>
          <w:lang w:val="ru-RU"/>
        </w:rPr>
        <w:t>»</w:t>
      </w:r>
      <w:r w:rsidRPr="00806847">
        <w:rPr>
          <w:rFonts w:ascii="Times New Roman" w:hAnsi="Times New Roman"/>
          <w:sz w:val="28"/>
          <w:szCs w:val="28"/>
          <w:lang w:val="ru-RU"/>
        </w:rPr>
        <w:t>;</w:t>
      </w:r>
    </w:p>
    <w:p w:rsidR="00B2373C" w:rsidRDefault="004A7895" w:rsidP="004A7895">
      <w:pPr>
        <w:pStyle w:val="a5"/>
        <w:shd w:val="clear" w:color="auto" w:fill="FFFFFF"/>
        <w:tabs>
          <w:tab w:val="left" w:pos="851"/>
        </w:tabs>
        <w:spacing w:before="0"/>
        <w:ind w:left="567" w:firstLine="0"/>
        <w:rPr>
          <w:rFonts w:ascii="Times New Roman" w:hAnsi="Times New Roman"/>
          <w:sz w:val="28"/>
          <w:szCs w:val="28"/>
          <w:lang w:val="ru-RU"/>
        </w:rPr>
      </w:pPr>
      <w:r>
        <w:rPr>
          <w:rFonts w:ascii="Times New Roman" w:hAnsi="Times New Roman"/>
          <w:sz w:val="28"/>
          <w:szCs w:val="28"/>
        </w:rPr>
        <w:t>ґ)</w:t>
      </w:r>
      <w:r w:rsidR="009940EE">
        <w:rPr>
          <w:rFonts w:ascii="Times New Roman" w:hAnsi="Times New Roman"/>
          <w:sz w:val="28"/>
          <w:szCs w:val="28"/>
        </w:rPr>
        <w:t xml:space="preserve"> г</w:t>
      </w:r>
      <w:r w:rsidR="009940EE" w:rsidRPr="00FF391B">
        <w:rPr>
          <w:rFonts w:ascii="Times New Roman" w:hAnsi="Times New Roman"/>
          <w:sz w:val="28"/>
          <w:szCs w:val="28"/>
        </w:rPr>
        <w:t>лаву 72 доповнити параграфом 3 такого такого змісту</w:t>
      </w:r>
      <w:r w:rsidR="009940EE" w:rsidRPr="00FF391B">
        <w:rPr>
          <w:rFonts w:ascii="Times New Roman" w:hAnsi="Times New Roman"/>
          <w:sz w:val="28"/>
          <w:szCs w:val="28"/>
          <w:lang w:val="ru-RU"/>
        </w:rPr>
        <w:t>:</w:t>
      </w:r>
    </w:p>
    <w:p w:rsidR="00B2373C" w:rsidRPr="00043CDD" w:rsidRDefault="00460B5E" w:rsidP="00B2373C">
      <w:pPr>
        <w:pStyle w:val="rvps2"/>
        <w:shd w:val="clear" w:color="auto" w:fill="FFFFFF"/>
        <w:spacing w:before="0" w:beforeAutospacing="0" w:after="0" w:afterAutospacing="0"/>
        <w:ind w:firstLine="567"/>
        <w:rPr>
          <w:rStyle w:val="rvts15"/>
          <w:rFonts w:eastAsiaTheme="majorEastAsia"/>
          <w:sz w:val="28"/>
          <w:szCs w:val="28"/>
        </w:rPr>
      </w:pPr>
      <w:r>
        <w:rPr>
          <w:rStyle w:val="rvts15"/>
          <w:rFonts w:eastAsiaTheme="majorEastAsia"/>
          <w:sz w:val="28"/>
          <w:szCs w:val="28"/>
          <w:lang w:val="ru-RU"/>
        </w:rPr>
        <w:t>«</w:t>
      </w:r>
      <w:r w:rsidR="009940EE" w:rsidRPr="00043CDD">
        <w:rPr>
          <w:rStyle w:val="rvts15"/>
          <w:rFonts w:eastAsiaTheme="majorEastAsia"/>
          <w:sz w:val="28"/>
          <w:szCs w:val="28"/>
        </w:rPr>
        <w:t>§</w:t>
      </w:r>
      <w:r w:rsidR="00E4766C" w:rsidRPr="00043CDD">
        <w:rPr>
          <w:rStyle w:val="rvts15"/>
          <w:rFonts w:eastAsiaTheme="majorEastAsia"/>
          <w:sz w:val="28"/>
          <w:szCs w:val="28"/>
          <w:lang w:val="ru-RU"/>
        </w:rPr>
        <w:t xml:space="preserve"> </w:t>
      </w:r>
      <w:r w:rsidR="009940EE" w:rsidRPr="00043CDD">
        <w:rPr>
          <w:rStyle w:val="rvts15"/>
          <w:rFonts w:eastAsiaTheme="majorEastAsia"/>
          <w:sz w:val="28"/>
          <w:szCs w:val="28"/>
        </w:rPr>
        <w:t>3. Платіжний рахунок</w:t>
      </w:r>
    </w:p>
    <w:p w:rsidR="00B2373C" w:rsidRPr="00043CDD" w:rsidRDefault="009940EE" w:rsidP="00B2373C">
      <w:pPr>
        <w:pStyle w:val="rvps2"/>
        <w:shd w:val="clear" w:color="auto" w:fill="FFFFFF"/>
        <w:spacing w:before="0" w:beforeAutospacing="0" w:after="0" w:afterAutospacing="0"/>
        <w:ind w:firstLine="567"/>
        <w:rPr>
          <w:sz w:val="28"/>
          <w:szCs w:val="28"/>
        </w:rPr>
      </w:pPr>
      <w:bookmarkStart w:id="195" w:name="n6236"/>
      <w:bookmarkEnd w:id="195"/>
      <w:r w:rsidRPr="00043CDD">
        <w:rPr>
          <w:rStyle w:val="rvts9"/>
          <w:rFonts w:eastAsiaTheme="majorEastAsia"/>
          <w:sz w:val="28"/>
          <w:szCs w:val="28"/>
        </w:rPr>
        <w:t>Стаття 1076</w:t>
      </w:r>
      <w:r w:rsidRPr="00043CDD">
        <w:rPr>
          <w:rStyle w:val="rvts9"/>
          <w:rFonts w:eastAsiaTheme="majorEastAsia"/>
          <w:sz w:val="28"/>
          <w:szCs w:val="28"/>
          <w:vertAlign w:val="superscript"/>
        </w:rPr>
        <w:t>9</w:t>
      </w:r>
      <w:r w:rsidRPr="00043CDD">
        <w:rPr>
          <w:sz w:val="28"/>
          <w:szCs w:val="28"/>
        </w:rPr>
        <w:t>. Договір платіжного рахунку</w:t>
      </w:r>
    </w:p>
    <w:p w:rsidR="00B2373C" w:rsidRPr="00043CDD" w:rsidRDefault="009940EE" w:rsidP="00B2373C">
      <w:pPr>
        <w:pStyle w:val="rvps2"/>
        <w:shd w:val="clear" w:color="auto" w:fill="FFFFFF"/>
        <w:spacing w:before="0" w:beforeAutospacing="0" w:after="0" w:afterAutospacing="0"/>
        <w:ind w:firstLine="567"/>
        <w:jc w:val="both"/>
        <w:rPr>
          <w:sz w:val="28"/>
          <w:szCs w:val="28"/>
        </w:rPr>
      </w:pPr>
      <w:bookmarkStart w:id="196" w:name="n6237"/>
      <w:bookmarkEnd w:id="196"/>
      <w:r w:rsidRPr="00043CDD">
        <w:rPr>
          <w:sz w:val="28"/>
          <w:szCs w:val="28"/>
        </w:rPr>
        <w:t>1. За договором платіжного рахунку небанківський надавач платіжних послуг зобов’язується зараховувати на платіжний рахунок, відкритий користувачу платіжних послуг, кошти, що йому надходять, здійснювати з рахунку видачу готівкових коштів, а також виконувати інші платіжні операції, які має право здійснювати небанківський надавач платіжних послуг згідно з отриманою ним ліцензією на надання платіжних послуг.</w:t>
      </w:r>
    </w:p>
    <w:p w:rsidR="009940EE" w:rsidRPr="00043CDD" w:rsidRDefault="009940EE" w:rsidP="00B2373C">
      <w:pPr>
        <w:pStyle w:val="1"/>
        <w:numPr>
          <w:ilvl w:val="0"/>
          <w:numId w:val="0"/>
        </w:numPr>
        <w:spacing w:before="0" w:beforeAutospacing="0" w:after="0" w:afterAutospacing="0"/>
        <w:ind w:firstLine="567"/>
        <w:jc w:val="both"/>
        <w:rPr>
          <w:sz w:val="28"/>
          <w:szCs w:val="28"/>
        </w:rPr>
      </w:pPr>
      <w:bookmarkStart w:id="197" w:name="n6238"/>
      <w:bookmarkEnd w:id="197"/>
      <w:r w:rsidRPr="00043CDD">
        <w:rPr>
          <w:sz w:val="28"/>
          <w:szCs w:val="28"/>
        </w:rPr>
        <w:t xml:space="preserve">2. Небанківській надавач платіжних послуг не має права використовувати платіжні рахунки для залучення вкладів (депозитів) або надання фінансової послуги із залучення коштів із зобов’язанням щодо наступного їх повернення. </w:t>
      </w:r>
    </w:p>
    <w:p w:rsidR="009940EE" w:rsidRPr="00043CDD" w:rsidRDefault="009940EE" w:rsidP="00B2373C">
      <w:pPr>
        <w:pStyle w:val="1"/>
        <w:numPr>
          <w:ilvl w:val="0"/>
          <w:numId w:val="0"/>
        </w:numPr>
        <w:spacing w:before="0" w:beforeAutospacing="0" w:after="0" w:afterAutospacing="0"/>
        <w:ind w:firstLine="567"/>
        <w:jc w:val="both"/>
        <w:rPr>
          <w:sz w:val="28"/>
          <w:szCs w:val="28"/>
        </w:rPr>
      </w:pPr>
      <w:r w:rsidRPr="00043CDD">
        <w:rPr>
          <w:sz w:val="28"/>
          <w:szCs w:val="28"/>
        </w:rPr>
        <w:t>Небанківський надавач платіжних послуг не має права нараховувати проценти на залишок коштів на платіжному рахунку користувача.</w:t>
      </w:r>
    </w:p>
    <w:p w:rsidR="00B2373C" w:rsidRPr="00043CDD" w:rsidRDefault="009940EE" w:rsidP="00B2373C">
      <w:pPr>
        <w:pStyle w:val="1"/>
        <w:numPr>
          <w:ilvl w:val="0"/>
          <w:numId w:val="0"/>
        </w:numPr>
        <w:spacing w:before="0" w:beforeAutospacing="0" w:after="0" w:afterAutospacing="0"/>
        <w:ind w:firstLine="567"/>
        <w:jc w:val="both"/>
        <w:rPr>
          <w:sz w:val="28"/>
          <w:szCs w:val="28"/>
        </w:rPr>
      </w:pPr>
      <w:r w:rsidRPr="00043CDD">
        <w:rPr>
          <w:sz w:val="28"/>
          <w:szCs w:val="28"/>
        </w:rPr>
        <w:t xml:space="preserve">Кошти можуть знаходитись на платіжному рахунку користувача тільки протягом часу, який необхідний для виконання конкретної платіжної операції. </w:t>
      </w:r>
    </w:p>
    <w:p w:rsidR="00B2373C" w:rsidRPr="00043CDD" w:rsidRDefault="009940EE" w:rsidP="00B2373C">
      <w:pPr>
        <w:pStyle w:val="rvps2"/>
        <w:shd w:val="clear" w:color="auto" w:fill="FFFFFF"/>
        <w:spacing w:before="0" w:beforeAutospacing="0" w:after="0" w:afterAutospacing="0"/>
        <w:ind w:firstLine="567"/>
        <w:jc w:val="both"/>
        <w:rPr>
          <w:sz w:val="28"/>
          <w:szCs w:val="28"/>
        </w:rPr>
      </w:pPr>
      <w:bookmarkStart w:id="198" w:name="n6239"/>
      <w:bookmarkEnd w:id="198"/>
      <w:r w:rsidRPr="00043CDD">
        <w:rPr>
          <w:sz w:val="28"/>
          <w:szCs w:val="28"/>
        </w:rPr>
        <w:t>3. До відносин сторін у зв’язку з відкриттям, обслуговуванням та закриттям платіжного рахунку застосовуються положення параграфа 1 цієї глави, якщо інше не встановлено цим параграфом та не випливає зі змісту правовідносин між небанківським надавачем платіжних послуг т</w:t>
      </w:r>
      <w:r w:rsidR="00214411">
        <w:rPr>
          <w:sz w:val="28"/>
          <w:szCs w:val="28"/>
        </w:rPr>
        <w:t>а користувачем платіжних послуг.</w:t>
      </w:r>
    </w:p>
    <w:p w:rsidR="00B2373C" w:rsidRPr="00043CDD" w:rsidRDefault="009940EE" w:rsidP="00B2373C">
      <w:pPr>
        <w:spacing w:after="0" w:line="240" w:lineRule="auto"/>
        <w:ind w:firstLine="567"/>
        <w:jc w:val="both"/>
        <w:rPr>
          <w:rFonts w:ascii="Times New Roman" w:hAnsi="Times New Roman"/>
          <w:sz w:val="28"/>
          <w:szCs w:val="28"/>
          <w:lang w:eastAsia="uk-UA"/>
        </w:rPr>
      </w:pPr>
      <w:bookmarkStart w:id="199" w:name="n6245"/>
      <w:bookmarkEnd w:id="199"/>
      <w:r w:rsidRPr="00043CDD">
        <w:rPr>
          <w:rFonts w:ascii="Times New Roman" w:hAnsi="Times New Roman"/>
          <w:sz w:val="28"/>
          <w:szCs w:val="28"/>
          <w:lang w:eastAsia="uk-UA"/>
        </w:rPr>
        <w:t>Стаття 1076</w:t>
      </w:r>
      <w:r w:rsidRPr="00043CDD">
        <w:rPr>
          <w:rFonts w:ascii="Times New Roman" w:hAnsi="Times New Roman"/>
          <w:sz w:val="28"/>
          <w:szCs w:val="28"/>
          <w:vertAlign w:val="superscript"/>
          <w:lang w:val="ru-RU" w:eastAsia="uk-UA"/>
        </w:rPr>
        <w:t>10</w:t>
      </w:r>
      <w:r w:rsidRPr="00043CDD">
        <w:rPr>
          <w:rFonts w:ascii="Times New Roman" w:hAnsi="Times New Roman"/>
          <w:sz w:val="28"/>
          <w:szCs w:val="28"/>
          <w:lang w:eastAsia="uk-UA"/>
        </w:rPr>
        <w:t>. Операції за платіжним рахунком, що виконуються небанківським надавачем платіжних послуг</w:t>
      </w:r>
    </w:p>
    <w:p w:rsidR="00B2373C" w:rsidRDefault="009940EE" w:rsidP="00B2373C">
      <w:pPr>
        <w:spacing w:after="0" w:line="240" w:lineRule="auto"/>
        <w:ind w:firstLine="567"/>
        <w:jc w:val="both"/>
        <w:rPr>
          <w:rFonts w:ascii="Times New Roman" w:hAnsi="Times New Roman"/>
          <w:sz w:val="28"/>
          <w:szCs w:val="28"/>
          <w:lang w:eastAsia="uk-UA"/>
        </w:rPr>
      </w:pPr>
      <w:bookmarkStart w:id="200" w:name="n5021"/>
      <w:bookmarkEnd w:id="200"/>
      <w:r w:rsidRPr="00043CDD">
        <w:rPr>
          <w:rFonts w:ascii="Times New Roman" w:hAnsi="Times New Roman"/>
          <w:sz w:val="28"/>
          <w:szCs w:val="28"/>
          <w:lang w:eastAsia="uk-UA"/>
        </w:rPr>
        <w:t>1. Небанківський надавач платіжних послуг</w:t>
      </w:r>
      <w:r w:rsidRPr="00790FFB">
        <w:rPr>
          <w:rFonts w:ascii="Times New Roman" w:hAnsi="Times New Roman"/>
          <w:sz w:val="28"/>
          <w:szCs w:val="28"/>
          <w:lang w:eastAsia="uk-UA"/>
        </w:rPr>
        <w:t xml:space="preserve"> зобов’</w:t>
      </w:r>
      <w:r w:rsidRPr="007D481D">
        <w:rPr>
          <w:rFonts w:ascii="Times New Roman" w:hAnsi="Times New Roman"/>
          <w:sz w:val="28"/>
          <w:szCs w:val="28"/>
          <w:lang w:eastAsia="uk-UA"/>
        </w:rPr>
        <w:t xml:space="preserve">язаний </w:t>
      </w:r>
      <w:r>
        <w:rPr>
          <w:rFonts w:ascii="Times New Roman" w:hAnsi="Times New Roman"/>
          <w:sz w:val="28"/>
          <w:szCs w:val="28"/>
          <w:lang w:eastAsia="uk-UA"/>
        </w:rPr>
        <w:t>виконувати</w:t>
      </w:r>
      <w:r w:rsidRPr="004C04EC">
        <w:rPr>
          <w:rFonts w:ascii="Times New Roman" w:hAnsi="Times New Roman"/>
          <w:sz w:val="28"/>
          <w:szCs w:val="28"/>
          <w:lang w:eastAsia="uk-UA"/>
        </w:rPr>
        <w:t xml:space="preserve"> для користувача платіжних послуг платіжні</w:t>
      </w:r>
      <w:r w:rsidRPr="004C04EC">
        <w:rPr>
          <w:rFonts w:ascii="Times New Roman" w:hAnsi="Times New Roman"/>
          <w:sz w:val="28"/>
          <w:szCs w:val="28"/>
          <w:lang w:val="ru-RU" w:eastAsia="uk-UA"/>
        </w:rPr>
        <w:t xml:space="preserve"> операції</w:t>
      </w:r>
      <w:r w:rsidRPr="004C04EC">
        <w:rPr>
          <w:rFonts w:ascii="Times New Roman" w:hAnsi="Times New Roman"/>
          <w:sz w:val="28"/>
          <w:szCs w:val="28"/>
          <w:lang w:eastAsia="uk-UA"/>
        </w:rPr>
        <w:t>, які передбачені для платіжних рахунків законо</w:t>
      </w:r>
      <w:r>
        <w:rPr>
          <w:rFonts w:ascii="Times New Roman" w:hAnsi="Times New Roman"/>
          <w:sz w:val="28"/>
          <w:szCs w:val="28"/>
          <w:lang w:eastAsia="uk-UA"/>
        </w:rPr>
        <w:t>давство</w:t>
      </w:r>
      <w:r w:rsidRPr="004C04EC">
        <w:rPr>
          <w:rFonts w:ascii="Times New Roman" w:hAnsi="Times New Roman"/>
          <w:sz w:val="28"/>
          <w:szCs w:val="28"/>
          <w:lang w:eastAsia="uk-UA"/>
        </w:rPr>
        <w:t>м</w:t>
      </w:r>
      <w:r>
        <w:rPr>
          <w:rFonts w:ascii="Times New Roman" w:hAnsi="Times New Roman"/>
          <w:sz w:val="28"/>
          <w:szCs w:val="28"/>
          <w:lang w:eastAsia="uk-UA"/>
        </w:rPr>
        <w:t xml:space="preserve"> України</w:t>
      </w:r>
      <w:r w:rsidRPr="004C04EC">
        <w:rPr>
          <w:rFonts w:ascii="Times New Roman" w:hAnsi="Times New Roman"/>
          <w:sz w:val="28"/>
          <w:szCs w:val="28"/>
          <w:lang w:eastAsia="uk-UA"/>
        </w:rPr>
        <w:t xml:space="preserve"> та нормативно-правовими актами Національного банку України</w:t>
      </w:r>
      <w:r>
        <w:rPr>
          <w:rFonts w:ascii="Times New Roman" w:hAnsi="Times New Roman"/>
          <w:sz w:val="28"/>
          <w:szCs w:val="28"/>
          <w:lang w:eastAsia="uk-UA"/>
        </w:rPr>
        <w:t>.</w:t>
      </w:r>
    </w:p>
    <w:p w:rsidR="00B2373C" w:rsidRDefault="009940EE" w:rsidP="00B2373C">
      <w:pPr>
        <w:spacing w:after="0" w:line="240" w:lineRule="auto"/>
        <w:ind w:firstLine="567"/>
        <w:jc w:val="both"/>
        <w:rPr>
          <w:rFonts w:ascii="Times New Roman" w:hAnsi="Times New Roman"/>
          <w:sz w:val="28"/>
          <w:szCs w:val="28"/>
        </w:rPr>
      </w:pPr>
      <w:bookmarkStart w:id="201" w:name="n5022"/>
      <w:bookmarkEnd w:id="201"/>
      <w:r w:rsidRPr="000E4342">
        <w:rPr>
          <w:rFonts w:ascii="Times New Roman" w:hAnsi="Times New Roman"/>
          <w:sz w:val="28"/>
          <w:szCs w:val="28"/>
          <w:lang w:eastAsia="uk-UA"/>
        </w:rPr>
        <w:t>2. Небанківський надавач платіжних послуг зобов</w:t>
      </w:r>
      <w:r w:rsidRPr="00790FFB">
        <w:rPr>
          <w:rFonts w:ascii="Times New Roman" w:hAnsi="Times New Roman"/>
          <w:sz w:val="28"/>
          <w:szCs w:val="28"/>
          <w:lang w:eastAsia="uk-UA"/>
        </w:rPr>
        <w:t xml:space="preserve">’язаний зарахувати кошти, що надійшли на рахунок </w:t>
      </w:r>
      <w:r w:rsidRPr="007D481D">
        <w:rPr>
          <w:rFonts w:ascii="Times New Roman" w:hAnsi="Times New Roman"/>
          <w:sz w:val="28"/>
          <w:szCs w:val="28"/>
          <w:lang w:eastAsia="uk-UA"/>
        </w:rPr>
        <w:t xml:space="preserve">користувача платіжних послуг, </w:t>
      </w:r>
      <w:r w:rsidRPr="007D481D">
        <w:rPr>
          <w:rFonts w:ascii="Times New Roman" w:hAnsi="Times New Roman"/>
          <w:sz w:val="28"/>
          <w:szCs w:val="28"/>
        </w:rPr>
        <w:t xml:space="preserve">в день надходження до </w:t>
      </w:r>
      <w:r w:rsidRPr="004C04EC">
        <w:rPr>
          <w:rFonts w:ascii="Times New Roman" w:hAnsi="Times New Roman"/>
          <w:sz w:val="28"/>
          <w:szCs w:val="28"/>
        </w:rPr>
        <w:t>небанківського надавача платіжних послуг відповідного розпорядження, якщо інший строк не встановлений договором платіжного рахунку або законо</w:t>
      </w:r>
      <w:r>
        <w:rPr>
          <w:rFonts w:ascii="Times New Roman" w:hAnsi="Times New Roman"/>
          <w:sz w:val="28"/>
          <w:szCs w:val="28"/>
        </w:rPr>
        <w:t>давство</w:t>
      </w:r>
      <w:r w:rsidRPr="004C04EC">
        <w:rPr>
          <w:rFonts w:ascii="Times New Roman" w:hAnsi="Times New Roman"/>
          <w:sz w:val="28"/>
          <w:szCs w:val="28"/>
        </w:rPr>
        <w:t>м</w:t>
      </w:r>
      <w:r>
        <w:rPr>
          <w:rFonts w:ascii="Times New Roman" w:hAnsi="Times New Roman"/>
          <w:sz w:val="28"/>
          <w:szCs w:val="28"/>
        </w:rPr>
        <w:t xml:space="preserve"> України</w:t>
      </w:r>
      <w:r w:rsidRPr="004C04EC">
        <w:rPr>
          <w:rFonts w:ascii="Times New Roman" w:hAnsi="Times New Roman"/>
          <w:sz w:val="28"/>
          <w:szCs w:val="28"/>
        </w:rPr>
        <w:t>.</w:t>
      </w:r>
    </w:p>
    <w:p w:rsidR="00B2373C" w:rsidRDefault="009940EE" w:rsidP="00B2373C">
      <w:pPr>
        <w:spacing w:after="0" w:line="240" w:lineRule="auto"/>
        <w:ind w:firstLine="567"/>
        <w:jc w:val="both"/>
        <w:rPr>
          <w:rFonts w:ascii="Times New Roman" w:hAnsi="Times New Roman"/>
          <w:sz w:val="28"/>
          <w:szCs w:val="28"/>
        </w:rPr>
      </w:pPr>
      <w:bookmarkStart w:id="202" w:name="n5023"/>
      <w:bookmarkEnd w:id="202"/>
      <w:r w:rsidRPr="000E4342">
        <w:rPr>
          <w:rFonts w:ascii="Times New Roman" w:hAnsi="Times New Roman"/>
          <w:sz w:val="28"/>
          <w:szCs w:val="28"/>
          <w:lang w:eastAsia="uk-UA"/>
        </w:rPr>
        <w:t xml:space="preserve">3. </w:t>
      </w:r>
      <w:bookmarkStart w:id="203" w:name="n5024"/>
      <w:bookmarkEnd w:id="203"/>
      <w:r w:rsidRPr="00790FFB">
        <w:rPr>
          <w:rFonts w:ascii="Times New Roman" w:hAnsi="Times New Roman"/>
          <w:sz w:val="28"/>
          <w:szCs w:val="28"/>
        </w:rPr>
        <w:t>Небанківський надавач платіжних послуг зобов’язаний за розпорядженням користувача платіжних послуг видати або перерахувати з пла</w:t>
      </w:r>
      <w:r w:rsidRPr="004C04EC">
        <w:rPr>
          <w:rFonts w:ascii="Times New Roman" w:hAnsi="Times New Roman"/>
          <w:sz w:val="28"/>
          <w:szCs w:val="28"/>
        </w:rPr>
        <w:t>тіжного рахунка кошти в день надходження до небанківського надавача платіжних послуг відповідного розпорядження, якщо інший строк не передбачений договором платіжного рахунка або законо</w:t>
      </w:r>
      <w:r>
        <w:rPr>
          <w:rFonts w:ascii="Times New Roman" w:hAnsi="Times New Roman"/>
          <w:sz w:val="28"/>
          <w:szCs w:val="28"/>
        </w:rPr>
        <w:t>давство</w:t>
      </w:r>
      <w:r w:rsidRPr="00BE7AF1">
        <w:rPr>
          <w:rFonts w:ascii="Times New Roman" w:hAnsi="Times New Roman"/>
          <w:sz w:val="28"/>
          <w:szCs w:val="28"/>
        </w:rPr>
        <w:t>м</w:t>
      </w:r>
      <w:r>
        <w:rPr>
          <w:rFonts w:ascii="Times New Roman" w:hAnsi="Times New Roman"/>
          <w:sz w:val="28"/>
          <w:szCs w:val="28"/>
        </w:rPr>
        <w:t xml:space="preserve"> України</w:t>
      </w:r>
      <w:r w:rsidRPr="00BE7AF1">
        <w:rPr>
          <w:rFonts w:ascii="Times New Roman" w:hAnsi="Times New Roman"/>
          <w:sz w:val="28"/>
          <w:szCs w:val="28"/>
        </w:rPr>
        <w:t xml:space="preserve">. </w:t>
      </w:r>
    </w:p>
    <w:p w:rsidR="00B2373C" w:rsidRDefault="009940EE" w:rsidP="00B2373C">
      <w:pPr>
        <w:spacing w:after="0" w:line="240" w:lineRule="auto"/>
        <w:ind w:firstLine="567"/>
        <w:jc w:val="both"/>
        <w:rPr>
          <w:rFonts w:ascii="Times New Roman" w:hAnsi="Times New Roman"/>
          <w:sz w:val="28"/>
          <w:szCs w:val="28"/>
          <w:lang w:val="ru-RU" w:eastAsia="uk-UA"/>
        </w:rPr>
      </w:pPr>
      <w:r w:rsidRPr="000E4342">
        <w:rPr>
          <w:rFonts w:ascii="Times New Roman" w:hAnsi="Times New Roman"/>
          <w:sz w:val="28"/>
          <w:szCs w:val="28"/>
          <w:lang w:eastAsia="uk-UA"/>
        </w:rPr>
        <w:t>4. Користувач платіжних послуг зобов</w:t>
      </w:r>
      <w:r w:rsidRPr="00790FFB">
        <w:rPr>
          <w:rFonts w:ascii="Times New Roman" w:hAnsi="Times New Roman"/>
          <w:sz w:val="28"/>
          <w:szCs w:val="28"/>
          <w:lang w:eastAsia="uk-UA"/>
        </w:rPr>
        <w:t>’язаний сплатити плату за виконання небанківським надавачем платіжних послуг операцій за</w:t>
      </w:r>
      <w:r>
        <w:rPr>
          <w:rFonts w:ascii="Times New Roman" w:hAnsi="Times New Roman"/>
          <w:sz w:val="28"/>
          <w:szCs w:val="28"/>
          <w:lang w:eastAsia="uk-UA"/>
        </w:rPr>
        <w:t xml:space="preserve"> </w:t>
      </w:r>
      <w:r w:rsidRPr="00BE7AF1">
        <w:rPr>
          <w:rFonts w:ascii="Times New Roman" w:hAnsi="Times New Roman"/>
          <w:sz w:val="28"/>
          <w:szCs w:val="28"/>
          <w:lang w:eastAsia="uk-UA"/>
        </w:rPr>
        <w:t>платіжним рахунком користувача платіжних послуг, якщо це встановлено договором</w:t>
      </w:r>
      <w:r w:rsidR="00460B5E">
        <w:rPr>
          <w:rFonts w:ascii="Times New Roman" w:hAnsi="Times New Roman"/>
          <w:sz w:val="28"/>
          <w:szCs w:val="28"/>
          <w:lang w:val="ru-RU" w:eastAsia="uk-UA"/>
        </w:rPr>
        <w:t>»</w:t>
      </w:r>
      <w:r>
        <w:rPr>
          <w:rFonts w:ascii="Times New Roman" w:hAnsi="Times New Roman"/>
          <w:sz w:val="28"/>
          <w:szCs w:val="28"/>
          <w:lang w:val="ru-RU" w:eastAsia="uk-UA"/>
        </w:rPr>
        <w:t>;</w:t>
      </w:r>
    </w:p>
    <w:p w:rsidR="009940EE" w:rsidRPr="00162460" w:rsidRDefault="009940EE" w:rsidP="00C65CB1">
      <w:pPr>
        <w:pStyle w:val="a5"/>
        <w:numPr>
          <w:ilvl w:val="0"/>
          <w:numId w:val="143"/>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rPr>
        <w:t>у частині першій</w:t>
      </w:r>
      <w:r w:rsidRPr="00BE7AF1">
        <w:rPr>
          <w:rFonts w:ascii="Times New Roman" w:hAnsi="Times New Roman"/>
          <w:sz w:val="28"/>
          <w:szCs w:val="28"/>
        </w:rPr>
        <w:t xml:space="preserve"> статті 1087</w:t>
      </w:r>
      <w:r>
        <w:rPr>
          <w:rFonts w:ascii="Times New Roman" w:hAnsi="Times New Roman"/>
          <w:sz w:val="28"/>
          <w:szCs w:val="28"/>
        </w:rPr>
        <w:t xml:space="preserve">  слова </w:t>
      </w:r>
      <w:r w:rsidR="00460B5E">
        <w:rPr>
          <w:rFonts w:ascii="Times New Roman" w:hAnsi="Times New Roman"/>
          <w:sz w:val="28"/>
          <w:szCs w:val="28"/>
          <w:lang w:val="ru-RU"/>
        </w:rPr>
        <w:t>«</w:t>
      </w:r>
      <w:r w:rsidRPr="00317613">
        <w:rPr>
          <w:rFonts w:ascii="Times New Roman" w:hAnsi="Times New Roman"/>
          <w:sz w:val="28"/>
          <w:szCs w:val="28"/>
        </w:rPr>
        <w:t>за допомогою розрахункових документів у електронному або паперовому вигляді</w:t>
      </w:r>
      <w:r w:rsidR="00460B5E">
        <w:rPr>
          <w:rFonts w:ascii="Times New Roman" w:hAnsi="Times New Roman"/>
          <w:sz w:val="28"/>
          <w:szCs w:val="28"/>
          <w:lang w:val="ru-RU"/>
        </w:rPr>
        <w:t>»</w:t>
      </w:r>
      <w:r w:rsidRPr="00317613">
        <w:rPr>
          <w:rFonts w:ascii="Times New Roman" w:hAnsi="Times New Roman"/>
          <w:sz w:val="28"/>
          <w:szCs w:val="28"/>
          <w:lang w:val="ru-RU"/>
        </w:rPr>
        <w:t xml:space="preserve"> виключити</w:t>
      </w:r>
      <w:r>
        <w:rPr>
          <w:rFonts w:ascii="Times New Roman" w:hAnsi="Times New Roman"/>
          <w:sz w:val="28"/>
          <w:szCs w:val="28"/>
        </w:rPr>
        <w:t>;</w:t>
      </w:r>
    </w:p>
    <w:p w:rsidR="009940EE" w:rsidRPr="00317613" w:rsidRDefault="009940EE" w:rsidP="00C65CB1">
      <w:pPr>
        <w:pStyle w:val="a5"/>
        <w:numPr>
          <w:ilvl w:val="0"/>
          <w:numId w:val="143"/>
        </w:numPr>
        <w:shd w:val="clear" w:color="auto" w:fill="FFFFFF"/>
        <w:tabs>
          <w:tab w:val="left" w:pos="851"/>
        </w:tabs>
        <w:spacing w:before="0"/>
        <w:ind w:left="0" w:firstLine="567"/>
        <w:rPr>
          <w:rFonts w:ascii="Times New Roman" w:hAnsi="Times New Roman"/>
          <w:sz w:val="28"/>
          <w:szCs w:val="28"/>
          <w:lang w:val="ru-RU"/>
        </w:rPr>
      </w:pPr>
      <w:r>
        <w:rPr>
          <w:rFonts w:ascii="Times New Roman" w:hAnsi="Times New Roman"/>
          <w:sz w:val="28"/>
          <w:szCs w:val="28"/>
        </w:rPr>
        <w:t>у статті 1088</w:t>
      </w:r>
      <w:r w:rsidRPr="00317613">
        <w:rPr>
          <w:rFonts w:ascii="Times New Roman" w:hAnsi="Times New Roman"/>
          <w:sz w:val="28"/>
          <w:szCs w:val="28"/>
          <w:lang w:val="ru-RU"/>
        </w:rPr>
        <w:t>:</w:t>
      </w:r>
    </w:p>
    <w:p w:rsidR="009940EE" w:rsidRPr="00E34606" w:rsidRDefault="009940EE" w:rsidP="00B2373C">
      <w:pPr>
        <w:pStyle w:val="af3"/>
        <w:spacing w:after="0" w:line="240" w:lineRule="auto"/>
        <w:ind w:left="0" w:firstLine="567"/>
        <w:jc w:val="both"/>
        <w:rPr>
          <w:rFonts w:ascii="Times New Roman" w:hAnsi="Times New Roman"/>
          <w:sz w:val="28"/>
          <w:szCs w:val="28"/>
        </w:rPr>
      </w:pPr>
      <w:r>
        <w:rPr>
          <w:rFonts w:ascii="Times New Roman" w:hAnsi="Times New Roman"/>
          <w:sz w:val="28"/>
          <w:szCs w:val="28"/>
        </w:rPr>
        <w:lastRenderedPageBreak/>
        <w:t>частини першу  викласти в такій редакції:</w:t>
      </w:r>
    </w:p>
    <w:p w:rsidR="009940EE" w:rsidRDefault="00460B5E" w:rsidP="00B2373C">
      <w:pPr>
        <w:spacing w:after="0" w:line="240" w:lineRule="auto"/>
        <w:ind w:firstLine="567"/>
        <w:jc w:val="both"/>
        <w:rPr>
          <w:rFonts w:ascii="Times New Roman" w:hAnsi="Times New Roman"/>
          <w:sz w:val="28"/>
          <w:szCs w:val="28"/>
        </w:rPr>
      </w:pPr>
      <w:r>
        <w:rPr>
          <w:rFonts w:ascii="Times New Roman" w:hAnsi="Times New Roman"/>
          <w:sz w:val="28"/>
          <w:szCs w:val="28"/>
        </w:rPr>
        <w:t>«</w:t>
      </w:r>
      <w:r w:rsidR="009940EE" w:rsidRPr="00E34606">
        <w:rPr>
          <w:rFonts w:ascii="Times New Roman" w:hAnsi="Times New Roman"/>
          <w:sz w:val="28"/>
          <w:szCs w:val="28"/>
        </w:rPr>
        <w:t xml:space="preserve">1. </w:t>
      </w:r>
      <w:r w:rsidR="009940EE">
        <w:rPr>
          <w:rFonts w:ascii="Times New Roman" w:hAnsi="Times New Roman"/>
          <w:sz w:val="28"/>
          <w:szCs w:val="28"/>
        </w:rPr>
        <w:t>Під час</w:t>
      </w:r>
      <w:r w:rsidR="009940EE" w:rsidRPr="00E34606">
        <w:rPr>
          <w:rFonts w:ascii="Times New Roman" w:hAnsi="Times New Roman"/>
          <w:sz w:val="28"/>
          <w:szCs w:val="28"/>
        </w:rPr>
        <w:t xml:space="preserve"> здійсненн</w:t>
      </w:r>
      <w:r w:rsidR="009940EE">
        <w:rPr>
          <w:rFonts w:ascii="Times New Roman" w:hAnsi="Times New Roman"/>
          <w:sz w:val="28"/>
          <w:szCs w:val="28"/>
        </w:rPr>
        <w:t>я</w:t>
      </w:r>
      <w:r w:rsidR="009940EE" w:rsidRPr="00E34606">
        <w:rPr>
          <w:rFonts w:ascii="Times New Roman" w:hAnsi="Times New Roman"/>
          <w:sz w:val="28"/>
          <w:szCs w:val="28"/>
        </w:rPr>
        <w:t xml:space="preserve"> безготівкових розрахунків допускається застосування </w:t>
      </w:r>
      <w:r w:rsidR="009940EE">
        <w:rPr>
          <w:rFonts w:ascii="Times New Roman" w:hAnsi="Times New Roman"/>
          <w:sz w:val="28"/>
          <w:szCs w:val="28"/>
          <w:lang w:val="ru-RU"/>
        </w:rPr>
        <w:t xml:space="preserve"> платіжних інструкцій</w:t>
      </w:r>
      <w:r w:rsidR="009940EE" w:rsidRPr="00E34606">
        <w:rPr>
          <w:rFonts w:ascii="Times New Roman" w:hAnsi="Times New Roman"/>
          <w:sz w:val="28"/>
          <w:szCs w:val="28"/>
        </w:rPr>
        <w:t>, передбачених законо</w:t>
      </w:r>
      <w:r w:rsidR="009940EE">
        <w:rPr>
          <w:rFonts w:ascii="Times New Roman" w:hAnsi="Times New Roman"/>
          <w:sz w:val="28"/>
          <w:szCs w:val="28"/>
        </w:rPr>
        <w:t>давство</w:t>
      </w:r>
      <w:r w:rsidR="009940EE" w:rsidRPr="00E34606">
        <w:rPr>
          <w:rFonts w:ascii="Times New Roman" w:hAnsi="Times New Roman"/>
          <w:sz w:val="28"/>
          <w:szCs w:val="28"/>
        </w:rPr>
        <w:t>м</w:t>
      </w:r>
      <w:r w:rsidR="009940EE">
        <w:rPr>
          <w:rFonts w:ascii="Times New Roman" w:hAnsi="Times New Roman"/>
          <w:sz w:val="28"/>
          <w:szCs w:val="28"/>
        </w:rPr>
        <w:t xml:space="preserve"> України</w:t>
      </w:r>
      <w:r w:rsidR="009940EE" w:rsidRPr="00E34606">
        <w:rPr>
          <w:rFonts w:ascii="Times New Roman" w:hAnsi="Times New Roman"/>
          <w:sz w:val="28"/>
          <w:szCs w:val="28"/>
        </w:rPr>
        <w:t>, банківськими правилами та звичаями ділового обороту</w:t>
      </w:r>
      <w:r>
        <w:rPr>
          <w:rFonts w:ascii="Times New Roman" w:hAnsi="Times New Roman"/>
          <w:sz w:val="28"/>
          <w:szCs w:val="28"/>
        </w:rPr>
        <w:t>»</w:t>
      </w:r>
      <w:r w:rsidR="009940EE">
        <w:rPr>
          <w:rFonts w:ascii="Times New Roman" w:hAnsi="Times New Roman"/>
          <w:sz w:val="28"/>
          <w:szCs w:val="28"/>
        </w:rPr>
        <w:t>;</w:t>
      </w:r>
      <w:r w:rsidR="009940EE" w:rsidRPr="00E34606">
        <w:rPr>
          <w:rFonts w:ascii="Times New Roman" w:hAnsi="Times New Roman"/>
          <w:sz w:val="28"/>
          <w:szCs w:val="28"/>
        </w:rPr>
        <w:t xml:space="preserve"> </w:t>
      </w:r>
    </w:p>
    <w:p w:rsidR="00B2373C" w:rsidRDefault="009940EE" w:rsidP="00B2373C">
      <w:pPr>
        <w:spacing w:after="0" w:line="240" w:lineRule="auto"/>
        <w:ind w:firstLine="567"/>
        <w:jc w:val="both"/>
        <w:rPr>
          <w:rFonts w:ascii="Times New Roman" w:hAnsi="Times New Roman"/>
          <w:sz w:val="28"/>
          <w:szCs w:val="28"/>
          <w:lang w:val="ru-RU"/>
        </w:rPr>
      </w:pPr>
      <w:r w:rsidRPr="001C12C5">
        <w:rPr>
          <w:rFonts w:ascii="Times New Roman" w:hAnsi="Times New Roman"/>
          <w:sz w:val="28"/>
          <w:szCs w:val="28"/>
          <w:lang w:val="ru-RU"/>
        </w:rPr>
        <w:tab/>
      </w:r>
      <w:r>
        <w:rPr>
          <w:rFonts w:ascii="Times New Roman" w:hAnsi="Times New Roman"/>
          <w:sz w:val="28"/>
          <w:szCs w:val="28"/>
          <w:lang w:val="ru-RU"/>
        </w:rPr>
        <w:t xml:space="preserve">у частині третій слова </w:t>
      </w:r>
      <w:r w:rsidR="00460B5E">
        <w:rPr>
          <w:rFonts w:ascii="Times New Roman" w:hAnsi="Times New Roman"/>
          <w:sz w:val="28"/>
          <w:szCs w:val="28"/>
          <w:lang w:val="ru-RU"/>
        </w:rPr>
        <w:t>«</w:t>
      </w:r>
      <w:r w:rsidRPr="00317613">
        <w:rPr>
          <w:rFonts w:ascii="Times New Roman" w:hAnsi="Times New Roman"/>
          <w:sz w:val="28"/>
          <w:szCs w:val="28"/>
        </w:rPr>
        <w:t>інші фінансові установи (далі - банки)</w:t>
      </w:r>
      <w:r w:rsidR="00460B5E">
        <w:rPr>
          <w:rFonts w:ascii="Times New Roman" w:hAnsi="Times New Roman"/>
          <w:sz w:val="28"/>
          <w:szCs w:val="28"/>
          <w:lang w:val="ru-RU"/>
        </w:rPr>
        <w:t>»</w:t>
      </w:r>
      <w:r w:rsidRPr="00317613">
        <w:rPr>
          <w:rFonts w:ascii="Times New Roman" w:hAnsi="Times New Roman"/>
          <w:sz w:val="28"/>
          <w:szCs w:val="28"/>
          <w:lang w:val="ru-RU"/>
        </w:rPr>
        <w:t xml:space="preserve"> </w:t>
      </w:r>
      <w:r>
        <w:rPr>
          <w:rFonts w:ascii="Times New Roman" w:hAnsi="Times New Roman"/>
          <w:sz w:val="28"/>
          <w:szCs w:val="28"/>
          <w:lang w:val="ru-RU"/>
        </w:rPr>
        <w:t xml:space="preserve">замінити словами </w:t>
      </w:r>
      <w:r w:rsidR="00460B5E">
        <w:rPr>
          <w:rFonts w:ascii="Times New Roman" w:hAnsi="Times New Roman"/>
          <w:sz w:val="28"/>
          <w:szCs w:val="28"/>
          <w:lang w:val="ru-RU"/>
        </w:rPr>
        <w:t>«</w:t>
      </w:r>
      <w:r w:rsidRPr="00A34F84">
        <w:rPr>
          <w:rFonts w:ascii="Times New Roman" w:hAnsi="Times New Roman"/>
          <w:sz w:val="28"/>
          <w:szCs w:val="28"/>
        </w:rPr>
        <w:t xml:space="preserve"> </w:t>
      </w:r>
      <w:r w:rsidRPr="00EE4D75">
        <w:rPr>
          <w:rFonts w:ascii="Times New Roman" w:hAnsi="Times New Roman"/>
          <w:sz w:val="28"/>
          <w:szCs w:val="28"/>
        </w:rPr>
        <w:t>небанківських надавачів платіжних послуг</w:t>
      </w:r>
      <w:r w:rsidR="00460B5E">
        <w:rPr>
          <w:rFonts w:ascii="Times New Roman" w:hAnsi="Times New Roman"/>
          <w:sz w:val="28"/>
          <w:szCs w:val="28"/>
          <w:lang w:val="ru-RU"/>
        </w:rPr>
        <w:t>»</w:t>
      </w:r>
      <w:r w:rsidR="0028306B">
        <w:rPr>
          <w:rFonts w:ascii="Times New Roman" w:hAnsi="Times New Roman"/>
          <w:sz w:val="28"/>
          <w:szCs w:val="28"/>
          <w:lang w:val="ru-RU"/>
        </w:rPr>
        <w:t>;</w:t>
      </w:r>
    </w:p>
    <w:p w:rsidR="00B2373C" w:rsidRDefault="004A7895" w:rsidP="00B2373C">
      <w:pPr>
        <w:pStyle w:val="af3"/>
        <w:spacing w:after="0" w:line="240" w:lineRule="auto"/>
        <w:ind w:left="0" w:firstLine="567"/>
        <w:jc w:val="both"/>
        <w:rPr>
          <w:rFonts w:ascii="Times New Roman" w:hAnsi="Times New Roman"/>
          <w:sz w:val="28"/>
          <w:szCs w:val="28"/>
        </w:rPr>
      </w:pPr>
      <w:r>
        <w:rPr>
          <w:rFonts w:ascii="Times New Roman" w:hAnsi="Times New Roman"/>
          <w:sz w:val="28"/>
          <w:szCs w:val="28"/>
        </w:rPr>
        <w:t xml:space="preserve">є) </w:t>
      </w:r>
      <w:r w:rsidR="009940EE" w:rsidRPr="00790FFB">
        <w:rPr>
          <w:rFonts w:ascii="Times New Roman" w:hAnsi="Times New Roman"/>
          <w:sz w:val="28"/>
          <w:szCs w:val="28"/>
        </w:rPr>
        <w:t>параграф 2 глави 74 виключити</w:t>
      </w:r>
      <w:r w:rsidR="009940EE">
        <w:rPr>
          <w:rFonts w:ascii="Times New Roman" w:hAnsi="Times New Roman"/>
          <w:sz w:val="28"/>
          <w:szCs w:val="28"/>
        </w:rPr>
        <w:t>.</w:t>
      </w:r>
    </w:p>
    <w:p w:rsidR="00B2373C" w:rsidRDefault="009940EE" w:rsidP="00C65CB1">
      <w:pPr>
        <w:pStyle w:val="a5"/>
        <w:numPr>
          <w:ilvl w:val="0"/>
          <w:numId w:val="89"/>
        </w:numPr>
        <w:shd w:val="clear" w:color="auto" w:fill="FFFFFF"/>
        <w:tabs>
          <w:tab w:val="left" w:pos="851"/>
        </w:tabs>
        <w:spacing w:before="0"/>
        <w:ind w:left="0" w:firstLine="567"/>
        <w:rPr>
          <w:rFonts w:ascii="Times New Roman" w:hAnsi="Times New Roman"/>
          <w:sz w:val="28"/>
          <w:szCs w:val="28"/>
        </w:rPr>
      </w:pPr>
      <w:r w:rsidRPr="009005CA">
        <w:rPr>
          <w:rFonts w:ascii="Times New Roman" w:hAnsi="Times New Roman"/>
          <w:sz w:val="28"/>
          <w:szCs w:val="28"/>
        </w:rPr>
        <w:t>Кодекс</w:t>
      </w:r>
      <w:r w:rsidRPr="00FF391B">
        <w:rPr>
          <w:rFonts w:ascii="Times New Roman" w:hAnsi="Times New Roman"/>
          <w:sz w:val="28"/>
          <w:szCs w:val="28"/>
        </w:rPr>
        <w:t xml:space="preserve"> України з процедур банкрутства (Відомості Верховної Ради України, 2019, </w:t>
      </w:r>
      <w:r>
        <w:rPr>
          <w:rFonts w:ascii="Times New Roman" w:hAnsi="Times New Roman"/>
          <w:sz w:val="28"/>
          <w:szCs w:val="28"/>
        </w:rPr>
        <w:t>№</w:t>
      </w:r>
      <w:r w:rsidRPr="00FF391B">
        <w:rPr>
          <w:rFonts w:ascii="Times New Roman" w:hAnsi="Times New Roman"/>
          <w:sz w:val="28"/>
          <w:szCs w:val="28"/>
        </w:rPr>
        <w:t xml:space="preserve"> 19, ст. 74 з наступними змінами)</w:t>
      </w:r>
      <w:r w:rsidRPr="009005CA">
        <w:rPr>
          <w:rFonts w:ascii="Times New Roman" w:hAnsi="Times New Roman"/>
          <w:sz w:val="28"/>
          <w:szCs w:val="28"/>
        </w:rPr>
        <w:t xml:space="preserve"> </w:t>
      </w:r>
      <w:r w:rsidRPr="00FF391B">
        <w:rPr>
          <w:rFonts w:ascii="Times New Roman" w:hAnsi="Times New Roman"/>
          <w:sz w:val="28"/>
          <w:szCs w:val="28"/>
        </w:rPr>
        <w:t xml:space="preserve">доповнити </w:t>
      </w:r>
      <w:r>
        <w:rPr>
          <w:rFonts w:ascii="Times New Roman" w:hAnsi="Times New Roman"/>
          <w:sz w:val="28"/>
          <w:szCs w:val="28"/>
        </w:rPr>
        <w:t xml:space="preserve">новою </w:t>
      </w:r>
      <w:r w:rsidRPr="00FF391B">
        <w:rPr>
          <w:rFonts w:ascii="Times New Roman" w:hAnsi="Times New Roman"/>
          <w:sz w:val="28"/>
          <w:szCs w:val="28"/>
        </w:rPr>
        <w:t>статтею</w:t>
      </w:r>
      <w:r w:rsidRPr="009005CA">
        <w:rPr>
          <w:rFonts w:ascii="Times New Roman" w:hAnsi="Times New Roman"/>
          <w:sz w:val="28"/>
          <w:szCs w:val="28"/>
        </w:rPr>
        <w:t xml:space="preserve"> 931</w:t>
      </w:r>
      <w:r w:rsidRPr="00FF391B">
        <w:rPr>
          <w:rFonts w:ascii="Times New Roman" w:hAnsi="Times New Roman"/>
          <w:sz w:val="28"/>
          <w:szCs w:val="28"/>
        </w:rPr>
        <w:t xml:space="preserve"> такого змісту:</w:t>
      </w:r>
    </w:p>
    <w:p w:rsidR="00B2373C" w:rsidRDefault="00460B5E" w:rsidP="00B2373C">
      <w:pPr>
        <w:spacing w:after="0" w:line="240" w:lineRule="auto"/>
        <w:ind w:firstLine="567"/>
        <w:jc w:val="both"/>
        <w:rPr>
          <w:rFonts w:ascii="Times New Roman" w:hAnsi="Times New Roman"/>
          <w:sz w:val="28"/>
          <w:szCs w:val="28"/>
        </w:rPr>
      </w:pPr>
      <w:r>
        <w:rPr>
          <w:rFonts w:ascii="Times New Roman" w:hAnsi="Times New Roman"/>
          <w:sz w:val="28"/>
          <w:szCs w:val="28"/>
        </w:rPr>
        <w:t>«</w:t>
      </w:r>
      <w:r w:rsidR="009940EE" w:rsidRPr="00C64504">
        <w:rPr>
          <w:rFonts w:ascii="Times New Roman" w:hAnsi="Times New Roman"/>
          <w:sz w:val="28"/>
          <w:szCs w:val="28"/>
        </w:rPr>
        <w:t>Стаття 93</w:t>
      </w:r>
      <w:r w:rsidR="009940EE" w:rsidRPr="00C64504">
        <w:rPr>
          <w:rFonts w:ascii="Times New Roman" w:hAnsi="Times New Roman"/>
          <w:sz w:val="28"/>
          <w:szCs w:val="28"/>
          <w:vertAlign w:val="superscript"/>
        </w:rPr>
        <w:t>1</w:t>
      </w:r>
      <w:r w:rsidR="009940EE" w:rsidRPr="00C64504">
        <w:rPr>
          <w:rFonts w:ascii="Times New Roman" w:hAnsi="Times New Roman"/>
          <w:sz w:val="28"/>
          <w:szCs w:val="28"/>
        </w:rPr>
        <w:t>.</w:t>
      </w:r>
      <w:r w:rsidR="009940EE" w:rsidRPr="00FF391B">
        <w:rPr>
          <w:rFonts w:ascii="Times New Roman" w:hAnsi="Times New Roman"/>
          <w:sz w:val="28"/>
          <w:szCs w:val="28"/>
        </w:rPr>
        <w:t xml:space="preserve"> Особливості банкрутства </w:t>
      </w:r>
      <w:r w:rsidR="009940EE" w:rsidRPr="00FF391B">
        <w:rPr>
          <w:rFonts w:ascii="Times New Roman" w:hAnsi="Times New Roman"/>
          <w:sz w:val="28"/>
          <w:szCs w:val="28"/>
          <w:lang w:val="ru-RU"/>
        </w:rPr>
        <w:t>небанківських</w:t>
      </w:r>
      <w:r w:rsidR="009940EE" w:rsidRPr="00FF391B">
        <w:rPr>
          <w:rFonts w:ascii="Times New Roman" w:hAnsi="Times New Roman"/>
          <w:sz w:val="28"/>
          <w:szCs w:val="28"/>
        </w:rPr>
        <w:t xml:space="preserve"> надавачів платіжних послуг</w:t>
      </w:r>
    </w:p>
    <w:p w:rsidR="00B2373C" w:rsidRDefault="009940EE" w:rsidP="00B2373C">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1. </w:t>
      </w:r>
      <w:r>
        <w:rPr>
          <w:rFonts w:ascii="Times New Roman" w:hAnsi="Times New Roman"/>
          <w:sz w:val="28"/>
          <w:szCs w:val="28"/>
        </w:rPr>
        <w:t>Під час</w:t>
      </w:r>
      <w:r w:rsidRPr="00FF391B">
        <w:rPr>
          <w:rFonts w:ascii="Times New Roman" w:hAnsi="Times New Roman"/>
          <w:sz w:val="28"/>
          <w:szCs w:val="28"/>
        </w:rPr>
        <w:t xml:space="preserve"> розгляд</w:t>
      </w:r>
      <w:r>
        <w:rPr>
          <w:rFonts w:ascii="Times New Roman" w:hAnsi="Times New Roman"/>
          <w:sz w:val="28"/>
          <w:szCs w:val="28"/>
        </w:rPr>
        <w:t>у</w:t>
      </w:r>
      <w:r w:rsidRPr="00FF391B">
        <w:rPr>
          <w:rFonts w:ascii="Times New Roman" w:hAnsi="Times New Roman"/>
          <w:sz w:val="28"/>
          <w:szCs w:val="28"/>
        </w:rPr>
        <w:t xml:space="preserve"> справ про банкрутство юридичної особи, яка є платіжною установою (</w:t>
      </w:r>
      <w:r>
        <w:rPr>
          <w:rFonts w:ascii="Times New Roman" w:hAnsi="Times New Roman"/>
          <w:sz w:val="28"/>
          <w:szCs w:val="28"/>
        </w:rPr>
        <w:t>у</w:t>
      </w:r>
      <w:r w:rsidRPr="00FF391B">
        <w:rPr>
          <w:rFonts w:ascii="Times New Roman" w:hAnsi="Times New Roman"/>
          <w:sz w:val="28"/>
          <w:szCs w:val="28"/>
        </w:rPr>
        <w:t xml:space="preserve"> тому числі малою платіжною установою), установою електронних грошей, надавачем нефінансових платіжних послуг (далі – надавачі платіжних послуг), учасником справи про банкрутство визнається Національний банк України. </w:t>
      </w:r>
    </w:p>
    <w:p w:rsidR="00B2373C" w:rsidRDefault="009940EE" w:rsidP="00B2373C">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2. Не врегульовані цією статтею особливості процедури банкрутства </w:t>
      </w:r>
      <w:r w:rsidRPr="00FF391B">
        <w:rPr>
          <w:rFonts w:ascii="Times New Roman" w:hAnsi="Times New Roman"/>
          <w:sz w:val="28"/>
          <w:szCs w:val="28"/>
          <w:lang w:val="ru-RU"/>
        </w:rPr>
        <w:t>небанківських</w:t>
      </w:r>
      <w:r w:rsidRPr="00FF391B">
        <w:rPr>
          <w:rFonts w:ascii="Times New Roman" w:hAnsi="Times New Roman"/>
          <w:sz w:val="28"/>
          <w:szCs w:val="28"/>
        </w:rPr>
        <w:t xml:space="preserve"> надавачів платіжних послуг, а також заходи щодо захисту прав та інтересів користувачів платіжних послуг установлюються Національним банком України.</w:t>
      </w:r>
    </w:p>
    <w:p w:rsidR="00B2373C" w:rsidRDefault="009940EE" w:rsidP="00B2373C">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3. Порядок запобігання банкрутству та проведення досудових процедур відновлення платоспроможності </w:t>
      </w:r>
      <w:r w:rsidRPr="00FF391B">
        <w:rPr>
          <w:rFonts w:ascii="Times New Roman" w:hAnsi="Times New Roman"/>
          <w:sz w:val="28"/>
          <w:szCs w:val="28"/>
          <w:lang w:val="ru-RU"/>
        </w:rPr>
        <w:t>небанківських</w:t>
      </w:r>
      <w:r w:rsidRPr="00FF391B">
        <w:rPr>
          <w:rFonts w:ascii="Times New Roman" w:hAnsi="Times New Roman"/>
          <w:sz w:val="28"/>
          <w:szCs w:val="28"/>
        </w:rPr>
        <w:t xml:space="preserve"> надавачів платіжних послуг встановлюється нормативно-правовими актами Національного банку України.</w:t>
      </w:r>
    </w:p>
    <w:p w:rsidR="00B2373C" w:rsidRDefault="009940EE" w:rsidP="00B2373C">
      <w:pPr>
        <w:spacing w:after="0" w:line="240" w:lineRule="auto"/>
        <w:ind w:firstLine="567"/>
        <w:jc w:val="both"/>
        <w:rPr>
          <w:rFonts w:ascii="Times New Roman" w:hAnsi="Times New Roman"/>
          <w:sz w:val="28"/>
          <w:szCs w:val="28"/>
        </w:rPr>
      </w:pPr>
      <w:r w:rsidRPr="00FF391B">
        <w:rPr>
          <w:rFonts w:ascii="Times New Roman" w:hAnsi="Times New Roman"/>
          <w:sz w:val="28"/>
          <w:szCs w:val="28"/>
        </w:rPr>
        <w:t>4. Розпорядник майна зобов</w:t>
      </w:r>
      <w:r>
        <w:rPr>
          <w:rFonts w:ascii="Times New Roman" w:hAnsi="Times New Roman"/>
          <w:sz w:val="28"/>
          <w:szCs w:val="28"/>
        </w:rPr>
        <w:t>’</w:t>
      </w:r>
      <w:r w:rsidRPr="00FF391B">
        <w:rPr>
          <w:rFonts w:ascii="Times New Roman" w:hAnsi="Times New Roman"/>
          <w:sz w:val="28"/>
          <w:szCs w:val="28"/>
        </w:rPr>
        <w:t xml:space="preserve">язаний у десятиденний строк з дня його призначення надіслати Національному банку України та користувачам платіжних послуг такого </w:t>
      </w:r>
      <w:r w:rsidRPr="00FF391B">
        <w:rPr>
          <w:rFonts w:ascii="Times New Roman" w:hAnsi="Times New Roman"/>
          <w:sz w:val="28"/>
          <w:szCs w:val="28"/>
          <w:lang w:val="ru-RU"/>
        </w:rPr>
        <w:t>небанківського</w:t>
      </w:r>
      <w:r w:rsidRPr="00FF391B">
        <w:rPr>
          <w:rFonts w:ascii="Times New Roman" w:hAnsi="Times New Roman"/>
          <w:sz w:val="28"/>
          <w:szCs w:val="28"/>
        </w:rPr>
        <w:t xml:space="preserve"> надавача платіжних послуг повідомлення про відкриття провадження у справі про банкрутство та призначення розпорядника майна. </w:t>
      </w:r>
    </w:p>
    <w:p w:rsidR="00B2373C" w:rsidRDefault="009940EE" w:rsidP="00B2373C">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5. Кошти, отримані </w:t>
      </w:r>
      <w:r w:rsidRPr="00FF391B">
        <w:rPr>
          <w:rFonts w:ascii="Times New Roman" w:hAnsi="Times New Roman"/>
          <w:sz w:val="28"/>
          <w:szCs w:val="28"/>
          <w:lang w:val="ru-RU"/>
        </w:rPr>
        <w:t xml:space="preserve">небанківськими </w:t>
      </w:r>
      <w:r w:rsidRPr="00FF391B">
        <w:rPr>
          <w:rFonts w:ascii="Times New Roman" w:hAnsi="Times New Roman"/>
          <w:sz w:val="28"/>
          <w:szCs w:val="28"/>
        </w:rPr>
        <w:t xml:space="preserve">надавачами платіжних послуг від користувачів платіжних послуг, </w:t>
      </w:r>
      <w:r>
        <w:rPr>
          <w:rFonts w:ascii="Times New Roman" w:hAnsi="Times New Roman"/>
          <w:sz w:val="28"/>
          <w:szCs w:val="28"/>
        </w:rPr>
        <w:t>у</w:t>
      </w:r>
      <w:r w:rsidRPr="00FF391B">
        <w:rPr>
          <w:rFonts w:ascii="Times New Roman" w:hAnsi="Times New Roman"/>
          <w:sz w:val="28"/>
          <w:szCs w:val="28"/>
        </w:rPr>
        <w:t xml:space="preserve"> тому числі кошти, що отримуються ними від користувачів/надходять (утримуються) на користь користувачів, </w:t>
      </w:r>
      <w:r>
        <w:rPr>
          <w:rFonts w:ascii="Times New Roman" w:hAnsi="Times New Roman"/>
          <w:sz w:val="28"/>
          <w:szCs w:val="28"/>
        </w:rPr>
        <w:t>у</w:t>
      </w:r>
      <w:r w:rsidRPr="00FF391B">
        <w:rPr>
          <w:rFonts w:ascii="Times New Roman" w:hAnsi="Times New Roman"/>
          <w:sz w:val="28"/>
          <w:szCs w:val="28"/>
        </w:rPr>
        <w:t xml:space="preserve"> тому числі через комерційних агентів, належать користувачам платіжних послуг та не включаються до складу ліквідаційної маси.</w:t>
      </w:r>
    </w:p>
    <w:p w:rsidR="009940EE" w:rsidRPr="00FF391B" w:rsidRDefault="009940EE" w:rsidP="00B2373C">
      <w:pPr>
        <w:spacing w:after="0" w:line="240" w:lineRule="auto"/>
        <w:ind w:firstLine="567"/>
        <w:jc w:val="both"/>
        <w:rPr>
          <w:rFonts w:ascii="Times New Roman" w:hAnsi="Times New Roman"/>
          <w:sz w:val="28"/>
          <w:szCs w:val="28"/>
        </w:rPr>
      </w:pPr>
      <w:r w:rsidRPr="00FF391B">
        <w:rPr>
          <w:rFonts w:ascii="Times New Roman" w:hAnsi="Times New Roman"/>
          <w:sz w:val="28"/>
          <w:szCs w:val="28"/>
        </w:rPr>
        <w:t>6. З дня введення господарським судом процедури санації боржника чи визнання надавача платіжних послуг банкрутом і відкриття ліквідаційної процедури кошти користувачів платіжних послуг підлягають поверненню клієнту.</w:t>
      </w:r>
    </w:p>
    <w:p w:rsidR="00B2373C" w:rsidRDefault="009940EE" w:rsidP="00B2373C">
      <w:pPr>
        <w:spacing w:after="0" w:line="240" w:lineRule="auto"/>
        <w:ind w:firstLine="567"/>
        <w:jc w:val="both"/>
        <w:rPr>
          <w:rFonts w:ascii="Times New Roman" w:hAnsi="Times New Roman"/>
          <w:sz w:val="28"/>
          <w:szCs w:val="28"/>
          <w:lang w:val="ru-RU"/>
        </w:rPr>
      </w:pPr>
      <w:r w:rsidRPr="00FF391B">
        <w:rPr>
          <w:rFonts w:ascii="Times New Roman" w:hAnsi="Times New Roman"/>
          <w:sz w:val="28"/>
          <w:szCs w:val="28"/>
        </w:rPr>
        <w:t>Вимоги користувачів платіжних послуг у незадоволеній їх частині визнаються грошовими зобов</w:t>
      </w:r>
      <w:r>
        <w:rPr>
          <w:rFonts w:ascii="Times New Roman" w:hAnsi="Times New Roman"/>
          <w:sz w:val="28"/>
          <w:szCs w:val="28"/>
        </w:rPr>
        <w:t>’</w:t>
      </w:r>
      <w:r w:rsidRPr="00FF391B">
        <w:rPr>
          <w:rFonts w:ascii="Times New Roman" w:hAnsi="Times New Roman"/>
          <w:sz w:val="28"/>
          <w:szCs w:val="28"/>
        </w:rPr>
        <w:t>язаннями і задовольняються в порядку черговості, передбаченому цим Кодексом.</w:t>
      </w:r>
      <w:r w:rsidR="00460B5E">
        <w:rPr>
          <w:rFonts w:ascii="Times New Roman" w:hAnsi="Times New Roman"/>
          <w:sz w:val="28"/>
          <w:szCs w:val="28"/>
        </w:rPr>
        <w:t>»</w:t>
      </w:r>
      <w:r w:rsidRPr="00C64504">
        <w:rPr>
          <w:rFonts w:ascii="Times New Roman" w:hAnsi="Times New Roman"/>
          <w:sz w:val="28"/>
          <w:szCs w:val="28"/>
          <w:lang w:val="ru-RU"/>
        </w:rPr>
        <w:t>.</w:t>
      </w:r>
    </w:p>
    <w:p w:rsidR="001F730F" w:rsidRDefault="001F730F" w:rsidP="00C65CB1">
      <w:pPr>
        <w:pStyle w:val="a5"/>
        <w:numPr>
          <w:ilvl w:val="0"/>
          <w:numId w:val="89"/>
        </w:numPr>
        <w:shd w:val="clear" w:color="auto" w:fill="FFFFFF"/>
        <w:tabs>
          <w:tab w:val="left" w:pos="993"/>
        </w:tabs>
        <w:spacing w:before="0"/>
        <w:ind w:left="0" w:firstLine="567"/>
        <w:rPr>
          <w:rFonts w:ascii="Times New Roman" w:hAnsi="Times New Roman"/>
          <w:sz w:val="28"/>
          <w:szCs w:val="28"/>
          <w:shd w:val="clear" w:color="auto" w:fill="FFFFFF"/>
        </w:rPr>
      </w:pPr>
      <w:r w:rsidRPr="001409FA">
        <w:rPr>
          <w:rFonts w:ascii="Times New Roman" w:hAnsi="Times New Roman"/>
          <w:sz w:val="28"/>
          <w:szCs w:val="28"/>
        </w:rPr>
        <w:t>Абзац</w:t>
      </w:r>
      <w:r w:rsidRPr="00BD7954">
        <w:rPr>
          <w:rFonts w:ascii="Times New Roman" w:hAnsi="Times New Roman"/>
          <w:sz w:val="28"/>
          <w:szCs w:val="28"/>
          <w:shd w:val="clear" w:color="auto" w:fill="FFFFFF"/>
        </w:rPr>
        <w:t xml:space="preserve"> перший частини </w:t>
      </w:r>
      <w:r w:rsidR="00506E16">
        <w:rPr>
          <w:rFonts w:ascii="Times New Roman" w:hAnsi="Times New Roman"/>
          <w:sz w:val="28"/>
          <w:szCs w:val="28"/>
          <w:shd w:val="clear" w:color="auto" w:fill="FFFFFF"/>
        </w:rPr>
        <w:t>вісімнадцятої</w:t>
      </w:r>
      <w:r w:rsidRPr="00BD7954">
        <w:rPr>
          <w:rFonts w:ascii="Times New Roman" w:hAnsi="Times New Roman"/>
          <w:sz w:val="28"/>
          <w:szCs w:val="28"/>
          <w:shd w:val="clear" w:color="auto" w:fill="FFFFFF"/>
        </w:rPr>
        <w:t xml:space="preserve"> статті 5 Законі України </w:t>
      </w:r>
      <w:r w:rsidR="00460B5E">
        <w:rPr>
          <w:rFonts w:ascii="Times New Roman" w:hAnsi="Times New Roman"/>
          <w:sz w:val="28"/>
          <w:szCs w:val="28"/>
          <w:shd w:val="clear" w:color="auto" w:fill="FFFFFF"/>
        </w:rPr>
        <w:t>«</w:t>
      </w:r>
      <w:r w:rsidRPr="00BD7954">
        <w:rPr>
          <w:rFonts w:ascii="Times New Roman" w:hAnsi="Times New Roman"/>
          <w:sz w:val="28"/>
          <w:szCs w:val="28"/>
          <w:shd w:val="clear" w:color="auto" w:fill="FFFFFF"/>
        </w:rPr>
        <w:t>Про зовнішньоекономічну діяльність</w:t>
      </w:r>
      <w:r w:rsidR="00460B5E">
        <w:rPr>
          <w:rFonts w:ascii="Times New Roman" w:hAnsi="Times New Roman"/>
          <w:sz w:val="28"/>
          <w:szCs w:val="28"/>
          <w:shd w:val="clear" w:color="auto" w:fill="FFFFFF"/>
        </w:rPr>
        <w:t>»</w:t>
      </w:r>
      <w:r w:rsidRPr="00BD7954">
        <w:rPr>
          <w:rFonts w:ascii="Times New Roman" w:hAnsi="Times New Roman"/>
          <w:sz w:val="28"/>
          <w:szCs w:val="28"/>
          <w:shd w:val="clear" w:color="auto" w:fill="FFFFFF"/>
        </w:rPr>
        <w:t xml:space="preserve"> (Відомості Верховної Ради України</w:t>
      </w:r>
      <w:r>
        <w:rPr>
          <w:rFonts w:ascii="Times New Roman" w:hAnsi="Times New Roman"/>
          <w:sz w:val="28"/>
          <w:szCs w:val="28"/>
          <w:shd w:val="clear" w:color="auto" w:fill="FFFFFF"/>
        </w:rPr>
        <w:t>, 1991, №29, ст. 377</w:t>
      </w:r>
      <w:r w:rsidRPr="00BD7954">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доповнити новим</w:t>
      </w:r>
      <w:r w:rsidRPr="00E54C04">
        <w:rPr>
          <w:rFonts w:ascii="Times New Roman" w:hAnsi="Times New Roman"/>
          <w:sz w:val="28"/>
          <w:szCs w:val="28"/>
          <w:shd w:val="clear" w:color="auto" w:fill="FFFFFF"/>
        </w:rPr>
        <w:t xml:space="preserve"> третім</w:t>
      </w:r>
      <w:r>
        <w:rPr>
          <w:rFonts w:ascii="Times New Roman" w:hAnsi="Times New Roman"/>
          <w:sz w:val="28"/>
          <w:szCs w:val="28"/>
          <w:shd w:val="clear" w:color="auto" w:fill="FFFFFF"/>
        </w:rPr>
        <w:t xml:space="preserve"> реченням  такого змісту</w:t>
      </w:r>
      <w:r w:rsidRPr="00E54C04">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r w:rsidR="00460B5E">
        <w:rPr>
          <w:rFonts w:ascii="Times New Roman" w:hAnsi="Times New Roman"/>
          <w:sz w:val="28"/>
          <w:szCs w:val="28"/>
          <w:shd w:val="clear" w:color="auto" w:fill="FFFFFF"/>
        </w:rPr>
        <w:t>«</w:t>
      </w:r>
      <w:r w:rsidRPr="00BD7954">
        <w:rPr>
          <w:rFonts w:ascii="Times New Roman" w:hAnsi="Times New Roman"/>
          <w:sz w:val="28"/>
          <w:szCs w:val="28"/>
          <w:shd w:val="clear" w:color="auto" w:fill="FFFFFF"/>
        </w:rPr>
        <w:t xml:space="preserve">Акредитацію </w:t>
      </w:r>
      <w:r w:rsidRPr="00BD7954">
        <w:rPr>
          <w:rFonts w:ascii="Times New Roman" w:hAnsi="Times New Roman"/>
          <w:sz w:val="28"/>
          <w:szCs w:val="28"/>
          <w:shd w:val="clear" w:color="auto" w:fill="FFFFFF"/>
        </w:rPr>
        <w:lastRenderedPageBreak/>
        <w:t xml:space="preserve">філій іноземних платіжних установ здійснює Національний банк України відповідно до </w:t>
      </w:r>
      <w:hyperlink r:id="rId10" w:tgtFrame="_blank" w:history="1">
        <w:r w:rsidRPr="00BD7954">
          <w:rPr>
            <w:rFonts w:ascii="Times New Roman" w:hAnsi="Times New Roman"/>
            <w:sz w:val="28"/>
            <w:szCs w:val="28"/>
            <w:shd w:val="clear" w:color="auto" w:fill="FFFFFF"/>
          </w:rPr>
          <w:t>Закону України</w:t>
        </w:r>
      </w:hyperlink>
      <w:r w:rsidRPr="00BD7954">
        <w:rPr>
          <w:rFonts w:ascii="Times New Roman" w:hAnsi="Times New Roman"/>
          <w:sz w:val="28"/>
          <w:szCs w:val="28"/>
          <w:shd w:val="clear" w:color="auto" w:fill="FFFFFF"/>
        </w:rPr>
        <w:t> </w:t>
      </w:r>
      <w:r w:rsidR="00460B5E">
        <w:rPr>
          <w:rFonts w:ascii="Times New Roman" w:hAnsi="Times New Roman"/>
          <w:sz w:val="28"/>
          <w:szCs w:val="28"/>
          <w:shd w:val="clear" w:color="auto" w:fill="FFFFFF"/>
        </w:rPr>
        <w:t>»</w:t>
      </w:r>
      <w:r w:rsidRPr="00BD7954">
        <w:rPr>
          <w:rFonts w:ascii="Times New Roman" w:hAnsi="Times New Roman"/>
          <w:sz w:val="28"/>
          <w:szCs w:val="28"/>
          <w:shd w:val="clear" w:color="auto" w:fill="FFFFFF"/>
        </w:rPr>
        <w:t>Про платіжні послуги</w:t>
      </w:r>
      <w:r w:rsidR="00460B5E">
        <w:rPr>
          <w:rFonts w:ascii="Times New Roman" w:hAnsi="Times New Roman"/>
          <w:sz w:val="28"/>
          <w:szCs w:val="28"/>
          <w:shd w:val="clear" w:color="auto" w:fill="FFFFFF"/>
        </w:rPr>
        <w:t>»</w:t>
      </w:r>
      <w:r w:rsidRPr="00576395">
        <w:rPr>
          <w:rFonts w:ascii="Times New Roman" w:hAnsi="Times New Roman"/>
          <w:sz w:val="28"/>
          <w:szCs w:val="28"/>
          <w:shd w:val="clear" w:color="auto" w:fill="FFFFFF"/>
        </w:rPr>
        <w:t>.</w:t>
      </w:r>
    </w:p>
    <w:p w:rsidR="001F730F" w:rsidRDefault="001F730F" w:rsidP="00C65CB1">
      <w:pPr>
        <w:pStyle w:val="a5"/>
        <w:numPr>
          <w:ilvl w:val="0"/>
          <w:numId w:val="89"/>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rPr>
        <w:t>У</w:t>
      </w:r>
      <w:r w:rsidRPr="00FF391B">
        <w:rPr>
          <w:rFonts w:ascii="Times New Roman" w:hAnsi="Times New Roman"/>
          <w:sz w:val="28"/>
          <w:szCs w:val="28"/>
        </w:rPr>
        <w:t xml:space="preserve"> Законі України </w:t>
      </w:r>
      <w:r w:rsidR="00460B5E">
        <w:rPr>
          <w:rFonts w:ascii="Times New Roman" w:hAnsi="Times New Roman"/>
          <w:sz w:val="28"/>
          <w:szCs w:val="28"/>
        </w:rPr>
        <w:t>«</w:t>
      </w:r>
      <w:r w:rsidRPr="00FF391B">
        <w:rPr>
          <w:rFonts w:ascii="Times New Roman" w:hAnsi="Times New Roman"/>
          <w:sz w:val="28"/>
          <w:szCs w:val="28"/>
        </w:rPr>
        <w:t>Про застосування реєстраторів розрахункових операцій у сфері торгівлі, громадського харчування та послуг</w:t>
      </w:r>
      <w:r w:rsidR="00460B5E">
        <w:rPr>
          <w:rFonts w:ascii="Times New Roman" w:hAnsi="Times New Roman"/>
          <w:sz w:val="28"/>
          <w:szCs w:val="28"/>
        </w:rPr>
        <w:t>»</w:t>
      </w:r>
      <w:r w:rsidRPr="00FF391B">
        <w:rPr>
          <w:rFonts w:ascii="Times New Roman" w:hAnsi="Times New Roman"/>
          <w:sz w:val="28"/>
          <w:szCs w:val="28"/>
        </w:rPr>
        <w:t xml:space="preserve"> (Відомості Верховної Ради України, 1995, </w:t>
      </w:r>
      <w:r>
        <w:rPr>
          <w:rFonts w:ascii="Times New Roman" w:hAnsi="Times New Roman"/>
          <w:sz w:val="28"/>
          <w:szCs w:val="28"/>
        </w:rPr>
        <w:t>№</w:t>
      </w:r>
      <w:r w:rsidRPr="00FF391B">
        <w:rPr>
          <w:rFonts w:ascii="Times New Roman" w:hAnsi="Times New Roman"/>
          <w:sz w:val="28"/>
          <w:szCs w:val="28"/>
        </w:rPr>
        <w:t xml:space="preserve"> 28, ст. 205 з наступними змінами):</w:t>
      </w:r>
    </w:p>
    <w:p w:rsidR="001F730F" w:rsidRPr="00056228" w:rsidRDefault="001F730F" w:rsidP="00C65CB1">
      <w:pPr>
        <w:pStyle w:val="af3"/>
        <w:numPr>
          <w:ilvl w:val="0"/>
          <w:numId w:val="144"/>
        </w:numPr>
        <w:tabs>
          <w:tab w:val="left" w:pos="851"/>
        </w:tabs>
        <w:spacing w:after="0" w:line="240" w:lineRule="auto"/>
        <w:ind w:left="0" w:firstLine="567"/>
        <w:jc w:val="both"/>
        <w:rPr>
          <w:rFonts w:ascii="Times New Roman" w:hAnsi="Times New Roman"/>
          <w:sz w:val="28"/>
          <w:szCs w:val="28"/>
        </w:rPr>
      </w:pPr>
      <w:r w:rsidRPr="00056228">
        <w:rPr>
          <w:rFonts w:ascii="Times New Roman" w:hAnsi="Times New Roman"/>
          <w:sz w:val="28"/>
          <w:szCs w:val="28"/>
        </w:rPr>
        <w:t>у статті 4</w:t>
      </w:r>
      <w:r>
        <w:rPr>
          <w:rFonts w:ascii="Times New Roman" w:hAnsi="Times New Roman"/>
          <w:sz w:val="28"/>
          <w:szCs w:val="28"/>
        </w:rPr>
        <w:t>:</w:t>
      </w:r>
    </w:p>
    <w:p w:rsidR="001F730F" w:rsidRPr="00FF391B"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абзац перший </w:t>
      </w:r>
      <w:r>
        <w:rPr>
          <w:rFonts w:ascii="Times New Roman" w:hAnsi="Times New Roman"/>
          <w:sz w:val="28"/>
          <w:szCs w:val="28"/>
        </w:rPr>
        <w:t>викласти в такій редакції</w:t>
      </w:r>
      <w:r w:rsidRPr="00FF391B">
        <w:rPr>
          <w:rFonts w:ascii="Times New Roman" w:hAnsi="Times New Roman"/>
          <w:sz w:val="28"/>
          <w:szCs w:val="28"/>
        </w:rPr>
        <w:t>:</w:t>
      </w:r>
    </w:p>
    <w:p w:rsidR="001F730F"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rPr>
        <w:t>«</w:t>
      </w:r>
      <w:r w:rsidR="001F730F" w:rsidRPr="00FF391B">
        <w:rPr>
          <w:rFonts w:ascii="Times New Roman" w:hAnsi="Times New Roman"/>
          <w:sz w:val="28"/>
          <w:szCs w:val="28"/>
        </w:rPr>
        <w:t xml:space="preserve">Стаття 4. Уповноважені </w:t>
      </w:r>
      <w:r w:rsidR="001F730F">
        <w:rPr>
          <w:rFonts w:ascii="Times New Roman" w:hAnsi="Times New Roman"/>
          <w:sz w:val="28"/>
          <w:szCs w:val="28"/>
        </w:rPr>
        <w:t>банки, що здійснюють операції з торгівлі валютними цінностями в готівковій формі</w:t>
      </w:r>
      <w:r w:rsidR="001F730F" w:rsidRPr="00FF391B">
        <w:rPr>
          <w:rFonts w:ascii="Times New Roman" w:hAnsi="Times New Roman"/>
          <w:sz w:val="28"/>
          <w:szCs w:val="28"/>
        </w:rPr>
        <w:t>, суб</w:t>
      </w:r>
      <w:r w:rsidR="001F730F">
        <w:rPr>
          <w:rFonts w:ascii="Times New Roman" w:hAnsi="Times New Roman"/>
          <w:sz w:val="28"/>
          <w:szCs w:val="28"/>
        </w:rPr>
        <w:t>’</w:t>
      </w:r>
      <w:r w:rsidR="001F730F" w:rsidRPr="00FF391B">
        <w:rPr>
          <w:rFonts w:ascii="Times New Roman" w:hAnsi="Times New Roman"/>
          <w:sz w:val="28"/>
          <w:szCs w:val="28"/>
        </w:rPr>
        <w:t>єкти господарювання, які здійснюють ці операції на підставі агентських угод з уповноваженими банками, а також небанківські надавачі платіжних послуг, які мають право здійснювати операції</w:t>
      </w:r>
      <w:r w:rsidR="001F730F">
        <w:rPr>
          <w:rFonts w:ascii="Times New Roman" w:hAnsi="Times New Roman"/>
          <w:sz w:val="28"/>
          <w:szCs w:val="28"/>
        </w:rPr>
        <w:t xml:space="preserve"> з торгівлі валютними цінностями в готівковій формі</w:t>
      </w:r>
      <w:r w:rsidR="001F730F" w:rsidRPr="00FF391B">
        <w:rPr>
          <w:rFonts w:ascii="Times New Roman" w:hAnsi="Times New Roman"/>
          <w:sz w:val="28"/>
          <w:szCs w:val="28"/>
        </w:rPr>
        <w:t xml:space="preserve">, відповідно до </w:t>
      </w:r>
      <w:r w:rsidR="001F730F" w:rsidRPr="005A1877">
        <w:rPr>
          <w:rFonts w:ascii="Times New Roman" w:hAnsi="Times New Roman"/>
          <w:sz w:val="28"/>
          <w:szCs w:val="28"/>
        </w:rPr>
        <w:t xml:space="preserve">Закону України </w:t>
      </w:r>
      <w:r>
        <w:rPr>
          <w:rFonts w:ascii="Times New Roman" w:hAnsi="Times New Roman"/>
          <w:sz w:val="28"/>
          <w:szCs w:val="28"/>
        </w:rPr>
        <w:t>«</w:t>
      </w:r>
      <w:r w:rsidR="001F730F" w:rsidRPr="005A1877">
        <w:rPr>
          <w:rFonts w:ascii="Times New Roman" w:hAnsi="Times New Roman"/>
          <w:sz w:val="28"/>
          <w:szCs w:val="28"/>
        </w:rPr>
        <w:t>Про валюту і валютні операції</w:t>
      </w:r>
      <w:r w:rsidR="001F730F" w:rsidRPr="00FF391B" w:rsidDel="005A1877">
        <w:rPr>
          <w:rFonts w:ascii="Times New Roman" w:hAnsi="Times New Roman"/>
          <w:sz w:val="28"/>
          <w:szCs w:val="28"/>
        </w:rPr>
        <w:t xml:space="preserve"> </w:t>
      </w:r>
      <w:r w:rsidR="001F730F" w:rsidRPr="00FF391B">
        <w:rPr>
          <w:rFonts w:ascii="Times New Roman" w:hAnsi="Times New Roman"/>
          <w:sz w:val="28"/>
          <w:szCs w:val="28"/>
        </w:rPr>
        <w:t>, зобов</w:t>
      </w:r>
      <w:r w:rsidR="001F730F">
        <w:rPr>
          <w:rFonts w:ascii="Times New Roman" w:hAnsi="Times New Roman"/>
          <w:sz w:val="28"/>
          <w:szCs w:val="28"/>
        </w:rPr>
        <w:t>’</w:t>
      </w:r>
      <w:r w:rsidR="001F730F" w:rsidRPr="00FF391B">
        <w:rPr>
          <w:rFonts w:ascii="Times New Roman" w:hAnsi="Times New Roman"/>
          <w:sz w:val="28"/>
          <w:szCs w:val="28"/>
        </w:rPr>
        <w:t>язані:</w:t>
      </w:r>
      <w:r>
        <w:rPr>
          <w:rFonts w:ascii="Times New Roman" w:hAnsi="Times New Roman"/>
          <w:sz w:val="28"/>
          <w:szCs w:val="28"/>
        </w:rPr>
        <w:t>»</w:t>
      </w:r>
    </w:p>
    <w:p w:rsidR="001F730F" w:rsidRPr="00FF391B"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пункт </w:t>
      </w:r>
      <w:r>
        <w:rPr>
          <w:rFonts w:ascii="Times New Roman" w:hAnsi="Times New Roman"/>
          <w:sz w:val="28"/>
          <w:szCs w:val="28"/>
        </w:rPr>
        <w:t>6</w:t>
      </w:r>
      <w:r w:rsidRPr="00FF391B">
        <w:rPr>
          <w:rFonts w:ascii="Times New Roman" w:hAnsi="Times New Roman"/>
          <w:sz w:val="28"/>
          <w:szCs w:val="28"/>
        </w:rPr>
        <w:t xml:space="preserve"> викласти </w:t>
      </w:r>
      <w:r>
        <w:rPr>
          <w:rFonts w:ascii="Times New Roman" w:hAnsi="Times New Roman"/>
          <w:sz w:val="28"/>
          <w:szCs w:val="28"/>
        </w:rPr>
        <w:t>в</w:t>
      </w:r>
      <w:r w:rsidRPr="00FF391B">
        <w:rPr>
          <w:rFonts w:ascii="Times New Roman" w:hAnsi="Times New Roman"/>
          <w:sz w:val="28"/>
          <w:szCs w:val="28"/>
        </w:rPr>
        <w:t xml:space="preserve"> такій редакції:</w:t>
      </w:r>
    </w:p>
    <w:p w:rsidR="001F730F" w:rsidRPr="00FF391B"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rPr>
        <w:t>«</w:t>
      </w:r>
      <w:r w:rsidR="001F730F" w:rsidRPr="00FF391B">
        <w:rPr>
          <w:rFonts w:ascii="Times New Roman" w:hAnsi="Times New Roman"/>
          <w:sz w:val="28"/>
          <w:szCs w:val="28"/>
        </w:rPr>
        <w:t xml:space="preserve">6) у разі </w:t>
      </w:r>
      <w:r w:rsidR="001F730F">
        <w:rPr>
          <w:rFonts w:ascii="Times New Roman" w:hAnsi="Times New Roman"/>
          <w:sz w:val="28"/>
          <w:szCs w:val="28"/>
        </w:rPr>
        <w:t>виконання</w:t>
      </w:r>
      <w:r w:rsidR="001F730F" w:rsidRPr="00FF391B">
        <w:rPr>
          <w:rFonts w:ascii="Times New Roman" w:hAnsi="Times New Roman"/>
          <w:sz w:val="28"/>
          <w:szCs w:val="28"/>
        </w:rPr>
        <w:t xml:space="preserve"> операцій з</w:t>
      </w:r>
      <w:r w:rsidR="001F730F">
        <w:rPr>
          <w:rFonts w:ascii="Times New Roman" w:hAnsi="Times New Roman"/>
          <w:sz w:val="28"/>
          <w:szCs w:val="28"/>
        </w:rPr>
        <w:t xml:space="preserve"> торгівлі валютними цінностями в готівковій формі</w:t>
      </w:r>
      <w:r w:rsidR="001F730F" w:rsidRPr="00FF391B">
        <w:rPr>
          <w:rFonts w:ascii="Times New Roman" w:hAnsi="Times New Roman"/>
          <w:sz w:val="28"/>
          <w:szCs w:val="28"/>
        </w:rPr>
        <w:t xml:space="preserve">  уповноваженим банком або суб</w:t>
      </w:r>
      <w:r w:rsidR="001F730F">
        <w:rPr>
          <w:rFonts w:ascii="Times New Roman" w:hAnsi="Times New Roman"/>
          <w:sz w:val="28"/>
          <w:szCs w:val="28"/>
        </w:rPr>
        <w:t>’</w:t>
      </w:r>
      <w:r w:rsidR="001F730F" w:rsidRPr="00FF391B">
        <w:rPr>
          <w:rFonts w:ascii="Times New Roman" w:hAnsi="Times New Roman"/>
          <w:sz w:val="28"/>
          <w:szCs w:val="28"/>
        </w:rPr>
        <w:t>єктом господарювання, який здійснює ці операції на підставі агентської угоди з уповноваженим банком – здійснювати операції з</w:t>
      </w:r>
      <w:r w:rsidR="001F730F">
        <w:rPr>
          <w:rFonts w:ascii="Times New Roman" w:hAnsi="Times New Roman"/>
          <w:sz w:val="28"/>
          <w:szCs w:val="28"/>
        </w:rPr>
        <w:t xml:space="preserve"> торгівлі валютними цінностями в готівковій формі</w:t>
      </w:r>
      <w:r w:rsidR="001F730F" w:rsidRPr="00FF391B">
        <w:rPr>
          <w:rFonts w:ascii="Times New Roman" w:hAnsi="Times New Roman"/>
          <w:sz w:val="28"/>
          <w:szCs w:val="28"/>
        </w:rPr>
        <w:t xml:space="preserve">  тільки за рахунок коштів банку;</w:t>
      </w:r>
      <w:r>
        <w:rPr>
          <w:rFonts w:ascii="Times New Roman" w:hAnsi="Times New Roman"/>
          <w:sz w:val="28"/>
          <w:szCs w:val="28"/>
        </w:rPr>
        <w:t>»</w:t>
      </w:r>
    </w:p>
    <w:p w:rsidR="001F730F" w:rsidRPr="00FF391B"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  доповнити пунктом </w:t>
      </w:r>
      <w:r>
        <w:rPr>
          <w:rFonts w:ascii="Times New Roman" w:hAnsi="Times New Roman"/>
          <w:sz w:val="28"/>
          <w:szCs w:val="28"/>
        </w:rPr>
        <w:t xml:space="preserve">7 </w:t>
      </w:r>
      <w:r w:rsidRPr="00FF391B">
        <w:rPr>
          <w:rFonts w:ascii="Times New Roman" w:hAnsi="Times New Roman"/>
          <w:sz w:val="28"/>
          <w:szCs w:val="28"/>
        </w:rPr>
        <w:t>такого змісту:</w:t>
      </w:r>
    </w:p>
    <w:p w:rsidR="001F730F" w:rsidRPr="00FF391B"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rPr>
        <w:t>«</w:t>
      </w:r>
      <w:r w:rsidR="001F730F" w:rsidRPr="00FF391B">
        <w:rPr>
          <w:rFonts w:ascii="Times New Roman" w:hAnsi="Times New Roman"/>
          <w:sz w:val="28"/>
          <w:szCs w:val="28"/>
        </w:rPr>
        <w:t xml:space="preserve">7) у разі </w:t>
      </w:r>
      <w:r w:rsidR="001F730F">
        <w:rPr>
          <w:rFonts w:ascii="Times New Roman" w:hAnsi="Times New Roman"/>
          <w:sz w:val="28"/>
          <w:szCs w:val="28"/>
        </w:rPr>
        <w:t>виконання</w:t>
      </w:r>
      <w:r w:rsidR="001F730F" w:rsidRPr="00FF391B">
        <w:rPr>
          <w:rFonts w:ascii="Times New Roman" w:hAnsi="Times New Roman"/>
          <w:sz w:val="28"/>
          <w:szCs w:val="28"/>
        </w:rPr>
        <w:t xml:space="preserve"> операцій </w:t>
      </w:r>
      <w:r w:rsidR="001F730F">
        <w:rPr>
          <w:rFonts w:ascii="Times New Roman" w:hAnsi="Times New Roman"/>
          <w:sz w:val="28"/>
          <w:szCs w:val="28"/>
        </w:rPr>
        <w:t>з торгівлі валютними цінностями в готівковій формі</w:t>
      </w:r>
      <w:r w:rsidR="001F730F" w:rsidRPr="00FF391B">
        <w:rPr>
          <w:rFonts w:ascii="Times New Roman" w:hAnsi="Times New Roman"/>
          <w:sz w:val="28"/>
          <w:szCs w:val="28"/>
        </w:rPr>
        <w:t xml:space="preserve"> небанківським надавачем платіжних послуг – здійснювати операції </w:t>
      </w:r>
      <w:r w:rsidR="001F730F">
        <w:rPr>
          <w:rFonts w:ascii="Times New Roman" w:hAnsi="Times New Roman"/>
          <w:sz w:val="28"/>
          <w:szCs w:val="28"/>
        </w:rPr>
        <w:t>з торгівлі валютними цінностями в готівковій формі</w:t>
      </w:r>
      <w:r w:rsidR="001F730F" w:rsidRPr="00FF391B">
        <w:rPr>
          <w:rFonts w:ascii="Times New Roman" w:hAnsi="Times New Roman"/>
          <w:sz w:val="28"/>
          <w:szCs w:val="28"/>
        </w:rPr>
        <w:t xml:space="preserve"> тільки за рахунок власних коштів;</w:t>
      </w:r>
      <w:r>
        <w:rPr>
          <w:rFonts w:ascii="Times New Roman" w:hAnsi="Times New Roman"/>
          <w:sz w:val="28"/>
          <w:szCs w:val="28"/>
        </w:rPr>
        <w:t>»</w:t>
      </w:r>
      <w:r w:rsidR="001F730F">
        <w:rPr>
          <w:rFonts w:ascii="Times New Roman" w:hAnsi="Times New Roman"/>
          <w:sz w:val="28"/>
          <w:szCs w:val="28"/>
        </w:rPr>
        <w:t>;</w:t>
      </w:r>
    </w:p>
    <w:p w:rsidR="001F730F" w:rsidRDefault="001F730F" w:rsidP="001F730F">
      <w:pPr>
        <w:spacing w:after="0" w:line="240" w:lineRule="auto"/>
        <w:ind w:firstLine="567"/>
        <w:jc w:val="both"/>
        <w:rPr>
          <w:rFonts w:ascii="Times New Roman" w:hAnsi="Times New Roman"/>
          <w:sz w:val="28"/>
          <w:szCs w:val="28"/>
        </w:rPr>
      </w:pPr>
      <w:r>
        <w:rPr>
          <w:rFonts w:ascii="Times New Roman" w:hAnsi="Times New Roman"/>
          <w:sz w:val="28"/>
          <w:szCs w:val="28"/>
        </w:rPr>
        <w:t xml:space="preserve">У зв’язку з цим, </w:t>
      </w:r>
      <w:r w:rsidRPr="00FF391B">
        <w:rPr>
          <w:rFonts w:ascii="Times New Roman" w:hAnsi="Times New Roman"/>
          <w:sz w:val="28"/>
          <w:szCs w:val="28"/>
        </w:rPr>
        <w:t>пункти 7</w:t>
      </w:r>
      <w:r>
        <w:rPr>
          <w:rFonts w:ascii="Times New Roman" w:hAnsi="Times New Roman"/>
          <w:sz w:val="28"/>
          <w:szCs w:val="28"/>
        </w:rPr>
        <w:t>–</w:t>
      </w:r>
      <w:r w:rsidRPr="00FF391B">
        <w:rPr>
          <w:rFonts w:ascii="Times New Roman" w:hAnsi="Times New Roman"/>
          <w:sz w:val="28"/>
          <w:szCs w:val="28"/>
        </w:rPr>
        <w:t>9  вважати</w:t>
      </w:r>
      <w:r w:rsidR="008B28BC">
        <w:rPr>
          <w:rFonts w:ascii="Times New Roman" w:hAnsi="Times New Roman"/>
          <w:sz w:val="28"/>
          <w:szCs w:val="28"/>
        </w:rPr>
        <w:t xml:space="preserve"> відповідно</w:t>
      </w:r>
      <w:r w:rsidRPr="00FF391B">
        <w:rPr>
          <w:rFonts w:ascii="Times New Roman" w:hAnsi="Times New Roman"/>
          <w:sz w:val="28"/>
          <w:szCs w:val="28"/>
        </w:rPr>
        <w:t xml:space="preserve"> пунктами 8</w:t>
      </w:r>
      <w:r>
        <w:rPr>
          <w:rFonts w:ascii="Times New Roman" w:hAnsi="Times New Roman"/>
          <w:sz w:val="28"/>
          <w:szCs w:val="28"/>
        </w:rPr>
        <w:t>–</w:t>
      </w:r>
      <w:r w:rsidRPr="00FF391B">
        <w:rPr>
          <w:rFonts w:ascii="Times New Roman" w:hAnsi="Times New Roman"/>
          <w:sz w:val="28"/>
          <w:szCs w:val="28"/>
        </w:rPr>
        <w:t>10</w:t>
      </w:r>
      <w:r>
        <w:rPr>
          <w:rFonts w:ascii="Times New Roman" w:hAnsi="Times New Roman"/>
          <w:sz w:val="28"/>
          <w:szCs w:val="28"/>
        </w:rPr>
        <w:t>;</w:t>
      </w:r>
    </w:p>
    <w:p w:rsidR="001F730F" w:rsidRDefault="001F730F" w:rsidP="00C65CB1">
      <w:pPr>
        <w:pStyle w:val="af3"/>
        <w:numPr>
          <w:ilvl w:val="0"/>
          <w:numId w:val="144"/>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у</w:t>
      </w:r>
      <w:r w:rsidRPr="004A65E2">
        <w:rPr>
          <w:rFonts w:ascii="Times New Roman" w:hAnsi="Times New Roman"/>
          <w:sz w:val="28"/>
          <w:szCs w:val="28"/>
        </w:rPr>
        <w:t xml:space="preserve"> абзаці третьому пункту 2 статті 9 слова </w:t>
      </w:r>
      <w:r w:rsidR="00460B5E">
        <w:rPr>
          <w:rFonts w:ascii="Times New Roman" w:hAnsi="Times New Roman"/>
          <w:sz w:val="28"/>
          <w:szCs w:val="28"/>
        </w:rPr>
        <w:t>«</w:t>
      </w:r>
      <w:r w:rsidRPr="004A65E2">
        <w:rPr>
          <w:rFonts w:ascii="Times New Roman" w:hAnsi="Times New Roman"/>
          <w:sz w:val="28"/>
          <w:szCs w:val="28"/>
        </w:rPr>
        <w:t>фінансових установ з приймання готівки для подальшого її переказу</w:t>
      </w:r>
      <w:r w:rsidR="00460B5E">
        <w:rPr>
          <w:rFonts w:ascii="Times New Roman" w:hAnsi="Times New Roman"/>
          <w:sz w:val="28"/>
          <w:szCs w:val="28"/>
        </w:rPr>
        <w:t>»</w:t>
      </w:r>
      <w:r w:rsidRPr="004A65E2">
        <w:rPr>
          <w:rFonts w:ascii="Times New Roman" w:hAnsi="Times New Roman"/>
          <w:sz w:val="28"/>
          <w:szCs w:val="28"/>
        </w:rPr>
        <w:t xml:space="preserve"> замінити словами </w:t>
      </w:r>
      <w:r w:rsidR="00460B5E">
        <w:rPr>
          <w:rFonts w:ascii="Times New Roman" w:hAnsi="Times New Roman"/>
          <w:sz w:val="28"/>
          <w:szCs w:val="28"/>
        </w:rPr>
        <w:t>«</w:t>
      </w:r>
      <w:r w:rsidRPr="004A65E2">
        <w:rPr>
          <w:rFonts w:ascii="Times New Roman" w:hAnsi="Times New Roman"/>
          <w:sz w:val="28"/>
          <w:szCs w:val="28"/>
        </w:rPr>
        <w:t>надавачів платіжних послуг та їх комерційних агентів з приймання готівки дл</w:t>
      </w:r>
      <w:r>
        <w:rPr>
          <w:rFonts w:ascii="Times New Roman" w:hAnsi="Times New Roman"/>
          <w:sz w:val="28"/>
          <w:szCs w:val="28"/>
        </w:rPr>
        <w:t>я виконання платіжних операцій</w:t>
      </w:r>
      <w:r w:rsidR="00460B5E">
        <w:rPr>
          <w:rFonts w:ascii="Times New Roman" w:hAnsi="Times New Roman"/>
          <w:sz w:val="28"/>
          <w:szCs w:val="28"/>
        </w:rPr>
        <w:t>»</w:t>
      </w:r>
      <w:r w:rsidRPr="005A1877">
        <w:rPr>
          <w:rFonts w:ascii="Times New Roman" w:hAnsi="Times New Roman"/>
          <w:sz w:val="28"/>
          <w:szCs w:val="28"/>
        </w:rPr>
        <w:t>;</w:t>
      </w:r>
    </w:p>
    <w:p w:rsidR="001F730F" w:rsidRDefault="001F730F" w:rsidP="00C65CB1">
      <w:pPr>
        <w:pStyle w:val="af3"/>
        <w:numPr>
          <w:ilvl w:val="0"/>
          <w:numId w:val="144"/>
        </w:numPr>
        <w:tabs>
          <w:tab w:val="left" w:pos="851"/>
        </w:tabs>
        <w:spacing w:after="0" w:line="240" w:lineRule="auto"/>
        <w:ind w:left="0" w:firstLine="567"/>
        <w:jc w:val="both"/>
        <w:rPr>
          <w:rFonts w:ascii="Times New Roman" w:hAnsi="Times New Roman"/>
          <w:sz w:val="28"/>
          <w:szCs w:val="28"/>
          <w:lang w:val="ru-RU"/>
        </w:rPr>
      </w:pPr>
      <w:r>
        <w:rPr>
          <w:rFonts w:ascii="Times New Roman" w:hAnsi="Times New Roman"/>
          <w:sz w:val="28"/>
          <w:szCs w:val="28"/>
        </w:rPr>
        <w:t> </w:t>
      </w:r>
      <w:r w:rsidRPr="005A1877">
        <w:rPr>
          <w:rFonts w:ascii="Times New Roman" w:hAnsi="Times New Roman"/>
          <w:sz w:val="28"/>
          <w:szCs w:val="28"/>
        </w:rPr>
        <w:t>абзац перш</w:t>
      </w:r>
      <w:r>
        <w:rPr>
          <w:rFonts w:ascii="Times New Roman" w:hAnsi="Times New Roman"/>
          <w:sz w:val="28"/>
          <w:szCs w:val="28"/>
        </w:rPr>
        <w:t>ий</w:t>
      </w:r>
      <w:r w:rsidRPr="005A1877">
        <w:rPr>
          <w:rFonts w:ascii="Times New Roman" w:hAnsi="Times New Roman"/>
          <w:sz w:val="28"/>
          <w:szCs w:val="28"/>
        </w:rPr>
        <w:t xml:space="preserve"> статті 15 </w:t>
      </w:r>
      <w:bookmarkStart w:id="204" w:name="_Hlk42227360"/>
      <w:r>
        <w:rPr>
          <w:rFonts w:ascii="Times New Roman" w:hAnsi="Times New Roman"/>
          <w:sz w:val="28"/>
          <w:szCs w:val="28"/>
        </w:rPr>
        <w:t xml:space="preserve"> після слів </w:t>
      </w:r>
      <w:r w:rsidR="00460B5E">
        <w:rPr>
          <w:rFonts w:ascii="Times New Roman" w:hAnsi="Times New Roman"/>
          <w:sz w:val="28"/>
          <w:szCs w:val="28"/>
          <w:lang w:val="ru-RU"/>
        </w:rPr>
        <w:t>«</w:t>
      </w:r>
      <w:r w:rsidRPr="00FF391B">
        <w:rPr>
          <w:rFonts w:ascii="Times New Roman" w:hAnsi="Times New Roman"/>
          <w:sz w:val="28"/>
          <w:szCs w:val="28"/>
        </w:rPr>
        <w:t>електронних платіжних засобів</w:t>
      </w:r>
      <w:r w:rsidR="00460B5E">
        <w:rPr>
          <w:rFonts w:ascii="Times New Roman" w:hAnsi="Times New Roman"/>
          <w:sz w:val="28"/>
          <w:szCs w:val="28"/>
          <w:lang w:val="ru-RU"/>
        </w:rPr>
        <w:t>»</w:t>
      </w:r>
      <w:r w:rsidRPr="00B70591">
        <w:rPr>
          <w:rFonts w:ascii="Times New Roman" w:hAnsi="Times New Roman"/>
          <w:sz w:val="28"/>
          <w:szCs w:val="28"/>
          <w:lang w:val="ru-RU"/>
        </w:rPr>
        <w:t xml:space="preserve"> доповнити</w:t>
      </w:r>
      <w:r>
        <w:rPr>
          <w:rFonts w:ascii="Times New Roman" w:hAnsi="Times New Roman"/>
          <w:sz w:val="28"/>
          <w:szCs w:val="28"/>
          <w:lang w:val="ru-RU"/>
        </w:rPr>
        <w:t xml:space="preserve"> </w:t>
      </w:r>
      <w:r>
        <w:rPr>
          <w:rFonts w:ascii="Times New Roman" w:hAnsi="Times New Roman"/>
          <w:sz w:val="28"/>
          <w:szCs w:val="28"/>
        </w:rPr>
        <w:t xml:space="preserve">словами </w:t>
      </w:r>
      <w:r w:rsidR="00460B5E">
        <w:rPr>
          <w:rFonts w:ascii="Times New Roman" w:hAnsi="Times New Roman"/>
          <w:sz w:val="28"/>
          <w:szCs w:val="28"/>
          <w:lang w:val="ru-RU"/>
        </w:rPr>
        <w:t>«</w:t>
      </w:r>
      <w:r w:rsidRPr="00FF391B">
        <w:rPr>
          <w:rFonts w:ascii="Times New Roman" w:hAnsi="Times New Roman"/>
          <w:sz w:val="28"/>
          <w:szCs w:val="28"/>
        </w:rPr>
        <w:t>інших емітованих платіжних інструментів</w:t>
      </w:r>
      <w:r w:rsidR="00460B5E">
        <w:rPr>
          <w:rFonts w:ascii="Times New Roman" w:hAnsi="Times New Roman"/>
          <w:sz w:val="28"/>
          <w:szCs w:val="28"/>
          <w:lang w:val="ru-RU"/>
        </w:rPr>
        <w:t>»</w:t>
      </w:r>
      <w:r w:rsidRPr="00C64504">
        <w:rPr>
          <w:rFonts w:ascii="Times New Roman" w:hAnsi="Times New Roman"/>
          <w:sz w:val="28"/>
          <w:szCs w:val="28"/>
          <w:lang w:val="ru-RU"/>
        </w:rPr>
        <w:t>;</w:t>
      </w:r>
      <w:bookmarkEnd w:id="204"/>
    </w:p>
    <w:p w:rsidR="001F730F" w:rsidRDefault="001F730F" w:rsidP="00C65CB1">
      <w:pPr>
        <w:pStyle w:val="af3"/>
        <w:numPr>
          <w:ilvl w:val="0"/>
          <w:numId w:val="144"/>
        </w:numPr>
        <w:tabs>
          <w:tab w:val="left" w:pos="851"/>
        </w:tabs>
        <w:spacing w:after="0" w:line="240" w:lineRule="auto"/>
        <w:ind w:left="0" w:firstLine="567"/>
        <w:jc w:val="both"/>
        <w:rPr>
          <w:rFonts w:ascii="Times New Roman" w:hAnsi="Times New Roman"/>
          <w:sz w:val="28"/>
          <w:szCs w:val="28"/>
          <w:lang w:val="ru-RU"/>
        </w:rPr>
      </w:pPr>
      <w:r w:rsidRPr="00070FD7">
        <w:rPr>
          <w:rFonts w:ascii="Times New Roman" w:hAnsi="Times New Roman"/>
          <w:sz w:val="28"/>
          <w:szCs w:val="28"/>
        </w:rPr>
        <w:t xml:space="preserve"> </w:t>
      </w:r>
      <w:r>
        <w:rPr>
          <w:rFonts w:ascii="Times New Roman" w:hAnsi="Times New Roman"/>
          <w:sz w:val="28"/>
          <w:szCs w:val="28"/>
        </w:rPr>
        <w:t>у</w:t>
      </w:r>
      <w:r w:rsidRPr="00070FD7">
        <w:rPr>
          <w:rFonts w:ascii="Times New Roman" w:hAnsi="Times New Roman"/>
          <w:sz w:val="28"/>
          <w:szCs w:val="28"/>
        </w:rPr>
        <w:t xml:space="preserve"> текст</w:t>
      </w:r>
      <w:r>
        <w:rPr>
          <w:rFonts w:ascii="Times New Roman" w:hAnsi="Times New Roman"/>
          <w:sz w:val="28"/>
          <w:szCs w:val="28"/>
        </w:rPr>
        <w:t>і</w:t>
      </w:r>
      <w:r w:rsidRPr="00070FD7">
        <w:rPr>
          <w:rFonts w:ascii="Times New Roman" w:hAnsi="Times New Roman"/>
          <w:sz w:val="28"/>
          <w:szCs w:val="28"/>
        </w:rPr>
        <w:t xml:space="preserve"> </w:t>
      </w:r>
      <w:r>
        <w:rPr>
          <w:rFonts w:ascii="Times New Roman" w:hAnsi="Times New Roman"/>
          <w:sz w:val="28"/>
          <w:szCs w:val="28"/>
        </w:rPr>
        <w:t>З</w:t>
      </w:r>
      <w:r w:rsidRPr="00070FD7">
        <w:rPr>
          <w:rFonts w:ascii="Times New Roman" w:hAnsi="Times New Roman"/>
          <w:sz w:val="28"/>
          <w:szCs w:val="28"/>
        </w:rPr>
        <w:t xml:space="preserve">акону слова </w:t>
      </w:r>
      <w:r w:rsidR="00460B5E">
        <w:rPr>
          <w:rFonts w:ascii="Times New Roman" w:hAnsi="Times New Roman"/>
          <w:sz w:val="28"/>
          <w:szCs w:val="28"/>
        </w:rPr>
        <w:t>«</w:t>
      </w:r>
      <w:r w:rsidRPr="00070FD7">
        <w:rPr>
          <w:rFonts w:ascii="Times New Roman" w:hAnsi="Times New Roman"/>
          <w:sz w:val="28"/>
          <w:szCs w:val="28"/>
        </w:rPr>
        <w:t>подальшого переказу</w:t>
      </w:r>
      <w:r w:rsidR="00460B5E">
        <w:rPr>
          <w:rFonts w:ascii="Times New Roman" w:hAnsi="Times New Roman"/>
          <w:sz w:val="28"/>
          <w:szCs w:val="28"/>
        </w:rPr>
        <w:t>»</w:t>
      </w:r>
      <w:r w:rsidRPr="00070FD7">
        <w:rPr>
          <w:rFonts w:ascii="Times New Roman" w:hAnsi="Times New Roman"/>
          <w:sz w:val="28"/>
          <w:szCs w:val="28"/>
        </w:rPr>
        <w:t xml:space="preserve">, </w:t>
      </w:r>
      <w:r w:rsidR="00460B5E">
        <w:rPr>
          <w:rFonts w:ascii="Times New Roman" w:hAnsi="Times New Roman"/>
          <w:sz w:val="28"/>
          <w:szCs w:val="28"/>
        </w:rPr>
        <w:t>«</w:t>
      </w:r>
      <w:r w:rsidRPr="00070FD7">
        <w:rPr>
          <w:rFonts w:ascii="Times New Roman" w:hAnsi="Times New Roman"/>
          <w:sz w:val="28"/>
          <w:szCs w:val="28"/>
        </w:rPr>
        <w:t>подальшого її переказу</w:t>
      </w:r>
      <w:r w:rsidR="00460B5E">
        <w:rPr>
          <w:rFonts w:ascii="Times New Roman" w:hAnsi="Times New Roman"/>
          <w:sz w:val="28"/>
          <w:szCs w:val="28"/>
        </w:rPr>
        <w:t>»</w:t>
      </w:r>
      <w:r w:rsidRPr="00070FD7">
        <w:rPr>
          <w:rFonts w:ascii="Times New Roman" w:hAnsi="Times New Roman"/>
          <w:sz w:val="28"/>
          <w:szCs w:val="28"/>
        </w:rPr>
        <w:t xml:space="preserve"> замінити словами </w:t>
      </w:r>
      <w:r w:rsidR="00460B5E">
        <w:rPr>
          <w:rFonts w:ascii="Times New Roman" w:hAnsi="Times New Roman"/>
          <w:sz w:val="28"/>
          <w:szCs w:val="28"/>
        </w:rPr>
        <w:t>«</w:t>
      </w:r>
      <w:r w:rsidRPr="00070FD7">
        <w:rPr>
          <w:rFonts w:ascii="Times New Roman" w:hAnsi="Times New Roman"/>
          <w:sz w:val="28"/>
          <w:szCs w:val="28"/>
        </w:rPr>
        <w:t xml:space="preserve">для </w:t>
      </w:r>
      <w:r>
        <w:rPr>
          <w:rFonts w:ascii="Times New Roman" w:hAnsi="Times New Roman"/>
          <w:sz w:val="28"/>
          <w:szCs w:val="28"/>
        </w:rPr>
        <w:t>виконання</w:t>
      </w:r>
      <w:r w:rsidRPr="00070FD7">
        <w:rPr>
          <w:rFonts w:ascii="Times New Roman" w:hAnsi="Times New Roman"/>
          <w:sz w:val="28"/>
          <w:szCs w:val="28"/>
        </w:rPr>
        <w:t xml:space="preserve"> платіжної операції</w:t>
      </w:r>
      <w:r w:rsidR="00460B5E">
        <w:rPr>
          <w:rFonts w:ascii="Times New Roman" w:hAnsi="Times New Roman"/>
          <w:sz w:val="28"/>
          <w:szCs w:val="28"/>
        </w:rPr>
        <w:t>»</w:t>
      </w:r>
      <w:r w:rsidRPr="00C64504">
        <w:rPr>
          <w:rFonts w:ascii="Times New Roman" w:hAnsi="Times New Roman"/>
          <w:sz w:val="28"/>
          <w:szCs w:val="28"/>
          <w:lang w:val="ru-RU"/>
        </w:rPr>
        <w:t>.</w:t>
      </w:r>
    </w:p>
    <w:p w:rsidR="001F730F" w:rsidRDefault="001F730F" w:rsidP="00C65CB1">
      <w:pPr>
        <w:pStyle w:val="a5"/>
        <w:numPr>
          <w:ilvl w:val="0"/>
          <w:numId w:val="89"/>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rPr>
        <w:t>У</w:t>
      </w:r>
      <w:r w:rsidRPr="00FF391B">
        <w:rPr>
          <w:rFonts w:ascii="Times New Roman" w:hAnsi="Times New Roman"/>
          <w:sz w:val="28"/>
          <w:szCs w:val="28"/>
        </w:rPr>
        <w:t xml:space="preserve"> Законі України </w:t>
      </w:r>
      <w:r w:rsidR="00460B5E">
        <w:rPr>
          <w:rFonts w:ascii="Times New Roman" w:hAnsi="Times New Roman"/>
          <w:sz w:val="28"/>
          <w:szCs w:val="28"/>
        </w:rPr>
        <w:t>«</w:t>
      </w:r>
      <w:r w:rsidRPr="00FF391B">
        <w:rPr>
          <w:rFonts w:ascii="Times New Roman" w:hAnsi="Times New Roman"/>
          <w:sz w:val="28"/>
          <w:szCs w:val="28"/>
        </w:rPr>
        <w:t>Про Національний банк України</w:t>
      </w:r>
      <w:r w:rsidR="00460B5E">
        <w:rPr>
          <w:rFonts w:ascii="Times New Roman" w:hAnsi="Times New Roman"/>
          <w:sz w:val="28"/>
          <w:szCs w:val="28"/>
        </w:rPr>
        <w:t>»</w:t>
      </w:r>
      <w:r w:rsidRPr="00FF391B">
        <w:rPr>
          <w:rFonts w:ascii="Times New Roman" w:hAnsi="Times New Roman"/>
          <w:sz w:val="28"/>
          <w:szCs w:val="28"/>
        </w:rPr>
        <w:t xml:space="preserve"> (Відомості Верховної Ради України, 1999, </w:t>
      </w:r>
      <w:r>
        <w:rPr>
          <w:rFonts w:ascii="Times New Roman" w:hAnsi="Times New Roman"/>
          <w:sz w:val="28"/>
          <w:szCs w:val="28"/>
        </w:rPr>
        <w:t>№</w:t>
      </w:r>
      <w:r w:rsidRPr="00FF391B">
        <w:rPr>
          <w:rFonts w:ascii="Times New Roman" w:hAnsi="Times New Roman"/>
          <w:sz w:val="28"/>
          <w:szCs w:val="28"/>
        </w:rPr>
        <w:t xml:space="preserve"> 29, ст. 238 із наступними змінами): </w:t>
      </w:r>
    </w:p>
    <w:p w:rsidR="001F730F" w:rsidRPr="0049036B" w:rsidRDefault="001F730F" w:rsidP="00C65CB1">
      <w:pPr>
        <w:pStyle w:val="af3"/>
        <w:numPr>
          <w:ilvl w:val="0"/>
          <w:numId w:val="145"/>
        </w:numPr>
        <w:tabs>
          <w:tab w:val="left" w:pos="851"/>
        </w:tabs>
        <w:spacing w:after="0" w:line="240" w:lineRule="auto"/>
        <w:ind w:left="0" w:firstLine="567"/>
        <w:jc w:val="both"/>
        <w:rPr>
          <w:rFonts w:ascii="Times New Roman" w:hAnsi="Times New Roman"/>
          <w:sz w:val="28"/>
          <w:szCs w:val="28"/>
          <w:lang w:val="ru-RU"/>
        </w:rPr>
      </w:pPr>
      <w:r>
        <w:rPr>
          <w:rFonts w:ascii="Times New Roman" w:hAnsi="Times New Roman"/>
          <w:sz w:val="28"/>
          <w:szCs w:val="28"/>
        </w:rPr>
        <w:t>у статті 1</w:t>
      </w:r>
      <w:r w:rsidRPr="0049036B">
        <w:rPr>
          <w:rFonts w:ascii="Times New Roman" w:hAnsi="Times New Roman"/>
          <w:sz w:val="28"/>
          <w:szCs w:val="28"/>
          <w:lang w:val="ru-RU"/>
        </w:rPr>
        <w:t xml:space="preserve">: </w:t>
      </w:r>
    </w:p>
    <w:p w:rsidR="001F730F" w:rsidRDefault="001F730F" w:rsidP="001F730F">
      <w:pPr>
        <w:pStyle w:val="a5"/>
        <w:shd w:val="clear" w:color="auto" w:fill="FFFFFF"/>
        <w:tabs>
          <w:tab w:val="left" w:pos="851"/>
        </w:tabs>
        <w:spacing w:before="0"/>
        <w:rPr>
          <w:rFonts w:ascii="Times New Roman" w:hAnsi="Times New Roman"/>
          <w:sz w:val="28"/>
          <w:szCs w:val="28"/>
          <w:lang w:val="ru-RU"/>
        </w:rPr>
      </w:pPr>
      <w:r>
        <w:rPr>
          <w:rFonts w:ascii="Times New Roman" w:hAnsi="Times New Roman"/>
          <w:sz w:val="28"/>
          <w:szCs w:val="28"/>
        </w:rPr>
        <w:t>останній абзац</w:t>
      </w:r>
      <w:r w:rsidRPr="002A591C">
        <w:rPr>
          <w:rFonts w:ascii="Times New Roman" w:hAnsi="Times New Roman"/>
          <w:sz w:val="28"/>
          <w:szCs w:val="28"/>
        </w:rPr>
        <w:t xml:space="preserve"> після слів </w:t>
      </w:r>
      <w:r w:rsidR="00460B5E">
        <w:rPr>
          <w:rFonts w:ascii="Times New Roman" w:hAnsi="Times New Roman"/>
          <w:sz w:val="28"/>
          <w:szCs w:val="28"/>
        </w:rPr>
        <w:t>«</w:t>
      </w:r>
      <w:r w:rsidRPr="00B13C16">
        <w:rPr>
          <w:rFonts w:ascii="Times New Roman" w:hAnsi="Times New Roman"/>
          <w:sz w:val="28"/>
          <w:szCs w:val="28"/>
        </w:rPr>
        <w:t>валютні цінності</w:t>
      </w:r>
      <w:r w:rsidR="00460B5E">
        <w:rPr>
          <w:rFonts w:ascii="Times New Roman" w:hAnsi="Times New Roman"/>
          <w:sz w:val="28"/>
          <w:szCs w:val="28"/>
        </w:rPr>
        <w:t>»</w:t>
      </w:r>
      <w:r w:rsidRPr="002A591C">
        <w:rPr>
          <w:rFonts w:ascii="Times New Roman" w:hAnsi="Times New Roman"/>
          <w:sz w:val="28"/>
          <w:szCs w:val="28"/>
        </w:rPr>
        <w:t xml:space="preserve"> </w:t>
      </w:r>
      <w:r w:rsidRPr="002A591C">
        <w:rPr>
          <w:rFonts w:ascii="Times New Roman" w:hAnsi="Times New Roman"/>
          <w:sz w:val="28"/>
          <w:szCs w:val="28"/>
          <w:lang w:val="ru-RU"/>
        </w:rPr>
        <w:t xml:space="preserve">доповнити словами </w:t>
      </w:r>
      <w:r w:rsidR="00460B5E">
        <w:rPr>
          <w:rFonts w:ascii="Times New Roman" w:hAnsi="Times New Roman"/>
          <w:sz w:val="28"/>
          <w:szCs w:val="28"/>
          <w:lang w:val="ru-RU"/>
        </w:rPr>
        <w:t>«</w:t>
      </w:r>
      <w:r w:rsidRPr="008A048C">
        <w:rPr>
          <w:rFonts w:ascii="Times New Roman" w:hAnsi="Times New Roman"/>
          <w:sz w:val="28"/>
          <w:szCs w:val="28"/>
          <w:shd w:val="clear" w:color="auto" w:fill="FFFFFF"/>
        </w:rPr>
        <w:t>уповноважені установи</w:t>
      </w:r>
      <w:r w:rsidR="00460B5E">
        <w:rPr>
          <w:rFonts w:ascii="Times New Roman" w:hAnsi="Times New Roman"/>
          <w:sz w:val="28"/>
          <w:szCs w:val="28"/>
          <w:shd w:val="clear" w:color="auto" w:fill="FFFFFF"/>
          <w:lang w:val="ru-RU"/>
        </w:rPr>
        <w:t>»</w:t>
      </w:r>
      <w:r w:rsidR="008B28BC">
        <w:rPr>
          <w:rFonts w:ascii="Times New Roman" w:hAnsi="Times New Roman"/>
          <w:sz w:val="28"/>
          <w:szCs w:val="28"/>
          <w:shd w:val="clear" w:color="auto" w:fill="FFFFFF"/>
          <w:lang w:val="ru-RU"/>
        </w:rPr>
        <w:t>;</w:t>
      </w:r>
    </w:p>
    <w:p w:rsidR="001F730F" w:rsidRPr="008A048C" w:rsidRDefault="001F730F" w:rsidP="001F730F">
      <w:pPr>
        <w:pStyle w:val="af3"/>
        <w:spacing w:after="0" w:line="240" w:lineRule="auto"/>
        <w:ind w:left="0" w:firstLine="567"/>
        <w:jc w:val="both"/>
        <w:rPr>
          <w:rFonts w:ascii="Times New Roman" w:hAnsi="Times New Roman"/>
          <w:sz w:val="28"/>
          <w:szCs w:val="28"/>
        </w:rPr>
      </w:pPr>
      <w:r w:rsidRPr="008A048C">
        <w:rPr>
          <w:rFonts w:ascii="Times New Roman" w:hAnsi="Times New Roman"/>
          <w:sz w:val="28"/>
          <w:szCs w:val="28"/>
        </w:rPr>
        <w:t>доповнити новим</w:t>
      </w:r>
      <w:r>
        <w:rPr>
          <w:rFonts w:ascii="Times New Roman" w:hAnsi="Times New Roman"/>
          <w:sz w:val="28"/>
          <w:szCs w:val="28"/>
        </w:rPr>
        <w:t xml:space="preserve"> </w:t>
      </w:r>
      <w:r w:rsidRPr="008A048C">
        <w:rPr>
          <w:rFonts w:ascii="Times New Roman" w:hAnsi="Times New Roman"/>
          <w:sz w:val="28"/>
          <w:szCs w:val="28"/>
        </w:rPr>
        <w:t>абзац</w:t>
      </w:r>
      <w:r>
        <w:rPr>
          <w:rFonts w:ascii="Times New Roman" w:hAnsi="Times New Roman"/>
          <w:sz w:val="28"/>
          <w:szCs w:val="28"/>
        </w:rPr>
        <w:t>о</w:t>
      </w:r>
      <w:r w:rsidRPr="008A048C">
        <w:rPr>
          <w:rFonts w:ascii="Times New Roman" w:hAnsi="Times New Roman"/>
          <w:sz w:val="28"/>
          <w:szCs w:val="28"/>
        </w:rPr>
        <w:t>м</w:t>
      </w:r>
      <w:r>
        <w:rPr>
          <w:rFonts w:ascii="Times New Roman" w:hAnsi="Times New Roman"/>
          <w:sz w:val="28"/>
          <w:szCs w:val="28"/>
        </w:rPr>
        <w:t xml:space="preserve"> </w:t>
      </w:r>
      <w:r w:rsidRPr="008A048C">
        <w:rPr>
          <w:rFonts w:ascii="Times New Roman" w:hAnsi="Times New Roman"/>
          <w:sz w:val="28"/>
          <w:szCs w:val="28"/>
        </w:rPr>
        <w:t>такого змісту:</w:t>
      </w:r>
    </w:p>
    <w:p w:rsidR="001F730F"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rPr>
        <w:t>«</w:t>
      </w:r>
      <w:r w:rsidR="001F730F" w:rsidRPr="008A048C">
        <w:rPr>
          <w:rFonts w:ascii="Times New Roman" w:hAnsi="Times New Roman"/>
          <w:sz w:val="28"/>
          <w:szCs w:val="28"/>
        </w:rPr>
        <w:t xml:space="preserve">Терміни </w:t>
      </w:r>
      <w:r>
        <w:rPr>
          <w:rFonts w:ascii="Times New Roman" w:hAnsi="Times New Roman"/>
          <w:sz w:val="28"/>
          <w:szCs w:val="28"/>
        </w:rPr>
        <w:t>«</w:t>
      </w:r>
      <w:r w:rsidR="001F730F" w:rsidRPr="008A048C">
        <w:rPr>
          <w:rFonts w:ascii="Times New Roman" w:hAnsi="Times New Roman"/>
          <w:sz w:val="28"/>
          <w:szCs w:val="28"/>
        </w:rPr>
        <w:t>авторизація діяльності</w:t>
      </w:r>
      <w:r>
        <w:rPr>
          <w:rFonts w:ascii="Times New Roman" w:hAnsi="Times New Roman"/>
          <w:sz w:val="28"/>
          <w:szCs w:val="28"/>
        </w:rPr>
        <w:t>»</w:t>
      </w:r>
      <w:r w:rsidR="001F730F" w:rsidRPr="008A048C">
        <w:rPr>
          <w:rFonts w:ascii="Times New Roman" w:hAnsi="Times New Roman"/>
          <w:sz w:val="28"/>
          <w:szCs w:val="28"/>
        </w:rPr>
        <w:t xml:space="preserve">, </w:t>
      </w:r>
      <w:r>
        <w:rPr>
          <w:rFonts w:ascii="Times New Roman" w:hAnsi="Times New Roman"/>
          <w:sz w:val="28"/>
          <w:szCs w:val="28"/>
        </w:rPr>
        <w:t>«</w:t>
      </w:r>
      <w:r w:rsidR="001F730F" w:rsidRPr="008A048C">
        <w:rPr>
          <w:rFonts w:ascii="Times New Roman" w:hAnsi="Times New Roman"/>
          <w:sz w:val="28"/>
          <w:szCs w:val="28"/>
        </w:rPr>
        <w:t>надавач платіжних послуг</w:t>
      </w:r>
      <w:r>
        <w:rPr>
          <w:rFonts w:ascii="Times New Roman" w:hAnsi="Times New Roman"/>
          <w:sz w:val="28"/>
          <w:szCs w:val="28"/>
        </w:rPr>
        <w:t>»</w:t>
      </w:r>
      <w:r w:rsidR="001F730F" w:rsidRPr="008A048C">
        <w:rPr>
          <w:rFonts w:ascii="Times New Roman" w:hAnsi="Times New Roman"/>
          <w:sz w:val="28"/>
          <w:szCs w:val="28"/>
        </w:rPr>
        <w:t xml:space="preserve">, </w:t>
      </w:r>
      <w:r>
        <w:rPr>
          <w:rFonts w:ascii="Times New Roman" w:hAnsi="Times New Roman"/>
          <w:sz w:val="28"/>
          <w:szCs w:val="28"/>
        </w:rPr>
        <w:t>«</w:t>
      </w:r>
      <w:r w:rsidR="001F730F" w:rsidRPr="008A048C">
        <w:rPr>
          <w:rFonts w:ascii="Times New Roman" w:hAnsi="Times New Roman"/>
          <w:sz w:val="28"/>
          <w:szCs w:val="28"/>
        </w:rPr>
        <w:t>нефінансова платіжна послуга</w:t>
      </w:r>
      <w:r>
        <w:rPr>
          <w:rFonts w:ascii="Times New Roman" w:hAnsi="Times New Roman"/>
          <w:sz w:val="28"/>
          <w:szCs w:val="28"/>
        </w:rPr>
        <w:t>»</w:t>
      </w:r>
      <w:r w:rsidR="001F730F" w:rsidRPr="008A048C">
        <w:rPr>
          <w:rFonts w:ascii="Times New Roman" w:hAnsi="Times New Roman"/>
          <w:sz w:val="28"/>
          <w:szCs w:val="28"/>
        </w:rPr>
        <w:t xml:space="preserve">, </w:t>
      </w:r>
      <w:r>
        <w:rPr>
          <w:rFonts w:ascii="Times New Roman" w:hAnsi="Times New Roman"/>
          <w:sz w:val="28"/>
          <w:szCs w:val="28"/>
        </w:rPr>
        <w:t>«</w:t>
      </w:r>
      <w:r w:rsidR="001F730F" w:rsidRPr="008A048C">
        <w:rPr>
          <w:rFonts w:ascii="Times New Roman" w:hAnsi="Times New Roman"/>
          <w:sz w:val="28"/>
          <w:szCs w:val="28"/>
        </w:rPr>
        <w:t>обмежені платіжні послуги</w:t>
      </w:r>
      <w:r>
        <w:rPr>
          <w:rFonts w:ascii="Times New Roman" w:hAnsi="Times New Roman"/>
          <w:sz w:val="28"/>
          <w:szCs w:val="28"/>
        </w:rPr>
        <w:t>»</w:t>
      </w:r>
      <w:r w:rsidR="001F730F" w:rsidRPr="008A048C">
        <w:rPr>
          <w:rFonts w:ascii="Times New Roman" w:hAnsi="Times New Roman"/>
          <w:sz w:val="28"/>
          <w:szCs w:val="28"/>
        </w:rPr>
        <w:t xml:space="preserve">, </w:t>
      </w:r>
      <w:r>
        <w:rPr>
          <w:rFonts w:ascii="Times New Roman" w:hAnsi="Times New Roman"/>
          <w:sz w:val="28"/>
          <w:szCs w:val="28"/>
        </w:rPr>
        <w:t>«</w:t>
      </w:r>
      <w:r w:rsidR="001F730F" w:rsidRPr="008A048C">
        <w:rPr>
          <w:rFonts w:ascii="Times New Roman" w:hAnsi="Times New Roman"/>
          <w:sz w:val="28"/>
          <w:szCs w:val="28"/>
        </w:rPr>
        <w:t>оверсайт платіжної інфраструктури</w:t>
      </w:r>
      <w:r>
        <w:rPr>
          <w:rFonts w:ascii="Times New Roman" w:hAnsi="Times New Roman"/>
          <w:sz w:val="28"/>
          <w:szCs w:val="28"/>
        </w:rPr>
        <w:t>»</w:t>
      </w:r>
      <w:r w:rsidR="001F730F" w:rsidRPr="008A048C">
        <w:rPr>
          <w:rFonts w:ascii="Times New Roman" w:hAnsi="Times New Roman"/>
          <w:sz w:val="28"/>
          <w:szCs w:val="28"/>
        </w:rPr>
        <w:t xml:space="preserve">, </w:t>
      </w:r>
      <w:r>
        <w:rPr>
          <w:rFonts w:ascii="Times New Roman" w:hAnsi="Times New Roman"/>
          <w:sz w:val="28"/>
          <w:szCs w:val="28"/>
        </w:rPr>
        <w:t>«</w:t>
      </w:r>
      <w:r w:rsidR="001F730F" w:rsidRPr="008A048C">
        <w:rPr>
          <w:rFonts w:ascii="Times New Roman" w:hAnsi="Times New Roman"/>
          <w:sz w:val="28"/>
          <w:szCs w:val="28"/>
        </w:rPr>
        <w:t>оператор платіжної системи</w:t>
      </w:r>
      <w:r>
        <w:rPr>
          <w:rFonts w:ascii="Times New Roman" w:hAnsi="Times New Roman"/>
          <w:sz w:val="28"/>
          <w:szCs w:val="28"/>
        </w:rPr>
        <w:t>»</w:t>
      </w:r>
      <w:r w:rsidR="001F730F" w:rsidRPr="008A048C">
        <w:rPr>
          <w:rFonts w:ascii="Times New Roman" w:hAnsi="Times New Roman"/>
          <w:sz w:val="28"/>
          <w:szCs w:val="28"/>
        </w:rPr>
        <w:t xml:space="preserve">, </w:t>
      </w:r>
      <w:r>
        <w:rPr>
          <w:rFonts w:ascii="Times New Roman" w:hAnsi="Times New Roman"/>
          <w:sz w:val="28"/>
          <w:szCs w:val="28"/>
        </w:rPr>
        <w:t>«</w:t>
      </w:r>
      <w:r w:rsidR="001F730F" w:rsidRPr="008A048C">
        <w:rPr>
          <w:rFonts w:ascii="Times New Roman" w:hAnsi="Times New Roman"/>
          <w:sz w:val="28"/>
          <w:szCs w:val="28"/>
        </w:rPr>
        <w:t>технологічний оператор</w:t>
      </w:r>
      <w:r>
        <w:rPr>
          <w:rFonts w:ascii="Times New Roman" w:hAnsi="Times New Roman"/>
          <w:sz w:val="28"/>
          <w:szCs w:val="28"/>
        </w:rPr>
        <w:t>»</w:t>
      </w:r>
      <w:r w:rsidR="001F730F" w:rsidRPr="008A048C">
        <w:rPr>
          <w:rFonts w:ascii="Times New Roman" w:hAnsi="Times New Roman"/>
          <w:sz w:val="28"/>
          <w:szCs w:val="28"/>
        </w:rPr>
        <w:t xml:space="preserve">, </w:t>
      </w:r>
      <w:r>
        <w:rPr>
          <w:rFonts w:ascii="Times New Roman" w:hAnsi="Times New Roman"/>
          <w:sz w:val="28"/>
          <w:szCs w:val="28"/>
        </w:rPr>
        <w:t>«</w:t>
      </w:r>
      <w:r w:rsidR="001F730F" w:rsidRPr="008A048C">
        <w:rPr>
          <w:rFonts w:ascii="Times New Roman" w:hAnsi="Times New Roman"/>
          <w:sz w:val="28"/>
          <w:szCs w:val="28"/>
        </w:rPr>
        <w:t>платіжний інструмент</w:t>
      </w:r>
      <w:r>
        <w:rPr>
          <w:rFonts w:ascii="Times New Roman" w:hAnsi="Times New Roman"/>
          <w:sz w:val="28"/>
          <w:szCs w:val="28"/>
        </w:rPr>
        <w:t>»</w:t>
      </w:r>
      <w:r w:rsidR="001F730F" w:rsidRPr="008A048C">
        <w:rPr>
          <w:rFonts w:ascii="Times New Roman" w:hAnsi="Times New Roman"/>
          <w:sz w:val="28"/>
          <w:szCs w:val="28"/>
        </w:rPr>
        <w:t xml:space="preserve">, </w:t>
      </w:r>
      <w:r>
        <w:rPr>
          <w:rFonts w:ascii="Times New Roman" w:hAnsi="Times New Roman"/>
          <w:sz w:val="28"/>
          <w:szCs w:val="28"/>
        </w:rPr>
        <w:t>«</w:t>
      </w:r>
      <w:r w:rsidR="001F730F" w:rsidRPr="008A048C">
        <w:rPr>
          <w:rFonts w:ascii="Times New Roman" w:hAnsi="Times New Roman"/>
          <w:sz w:val="28"/>
          <w:szCs w:val="28"/>
        </w:rPr>
        <w:t>платіжний ринок</w:t>
      </w:r>
      <w:r>
        <w:rPr>
          <w:rFonts w:ascii="Times New Roman" w:hAnsi="Times New Roman"/>
          <w:sz w:val="28"/>
          <w:szCs w:val="28"/>
        </w:rPr>
        <w:t>»</w:t>
      </w:r>
      <w:r w:rsidR="001F730F" w:rsidRPr="008A048C">
        <w:rPr>
          <w:rFonts w:ascii="Times New Roman" w:hAnsi="Times New Roman"/>
          <w:sz w:val="28"/>
          <w:szCs w:val="28"/>
        </w:rPr>
        <w:t xml:space="preserve">, </w:t>
      </w:r>
      <w:r>
        <w:rPr>
          <w:rFonts w:ascii="Times New Roman" w:hAnsi="Times New Roman"/>
          <w:sz w:val="28"/>
          <w:szCs w:val="28"/>
        </w:rPr>
        <w:t>«</w:t>
      </w:r>
      <w:r w:rsidR="001F730F" w:rsidRPr="008A048C">
        <w:rPr>
          <w:rFonts w:ascii="Times New Roman" w:hAnsi="Times New Roman"/>
          <w:sz w:val="28"/>
          <w:szCs w:val="28"/>
        </w:rPr>
        <w:t>платіжна послуга</w:t>
      </w:r>
      <w:r>
        <w:rPr>
          <w:rFonts w:ascii="Times New Roman" w:hAnsi="Times New Roman"/>
          <w:sz w:val="28"/>
          <w:szCs w:val="28"/>
        </w:rPr>
        <w:t>»</w:t>
      </w:r>
      <w:r w:rsidR="001F730F" w:rsidRPr="008A048C">
        <w:rPr>
          <w:rFonts w:ascii="Times New Roman" w:hAnsi="Times New Roman"/>
          <w:sz w:val="28"/>
          <w:szCs w:val="28"/>
        </w:rPr>
        <w:t xml:space="preserve">, </w:t>
      </w:r>
      <w:r>
        <w:rPr>
          <w:rFonts w:ascii="Times New Roman" w:hAnsi="Times New Roman"/>
          <w:sz w:val="28"/>
          <w:szCs w:val="28"/>
        </w:rPr>
        <w:t>«</w:t>
      </w:r>
      <w:r w:rsidR="001F730F" w:rsidRPr="008A048C">
        <w:rPr>
          <w:rFonts w:ascii="Times New Roman" w:hAnsi="Times New Roman"/>
          <w:sz w:val="28"/>
          <w:szCs w:val="28"/>
        </w:rPr>
        <w:t>Реєстр платіжної інфраструктури</w:t>
      </w:r>
      <w:r>
        <w:rPr>
          <w:rFonts w:ascii="Times New Roman" w:hAnsi="Times New Roman"/>
          <w:sz w:val="28"/>
          <w:szCs w:val="28"/>
        </w:rPr>
        <w:t>»</w:t>
      </w:r>
      <w:r w:rsidR="001F730F" w:rsidRPr="008A048C">
        <w:rPr>
          <w:rFonts w:ascii="Times New Roman" w:hAnsi="Times New Roman"/>
          <w:sz w:val="28"/>
          <w:szCs w:val="28"/>
        </w:rPr>
        <w:t xml:space="preserve"> </w:t>
      </w:r>
      <w:r>
        <w:rPr>
          <w:rFonts w:ascii="Times New Roman" w:hAnsi="Times New Roman"/>
          <w:sz w:val="28"/>
          <w:szCs w:val="28"/>
        </w:rPr>
        <w:t>«</w:t>
      </w:r>
      <w:r w:rsidR="001F730F" w:rsidRPr="008A048C">
        <w:rPr>
          <w:rFonts w:ascii="Times New Roman" w:hAnsi="Times New Roman"/>
          <w:sz w:val="28"/>
          <w:szCs w:val="28"/>
        </w:rPr>
        <w:t>учасники платіжного ринку</w:t>
      </w:r>
      <w:r>
        <w:rPr>
          <w:rFonts w:ascii="Times New Roman" w:hAnsi="Times New Roman"/>
          <w:sz w:val="28"/>
          <w:szCs w:val="28"/>
        </w:rPr>
        <w:t>»</w:t>
      </w:r>
      <w:r w:rsidR="001F730F" w:rsidRPr="008A048C">
        <w:rPr>
          <w:rFonts w:ascii="Times New Roman" w:hAnsi="Times New Roman"/>
          <w:sz w:val="28"/>
          <w:szCs w:val="28"/>
        </w:rPr>
        <w:t xml:space="preserve"> та </w:t>
      </w:r>
      <w:r>
        <w:rPr>
          <w:rFonts w:ascii="Times New Roman" w:hAnsi="Times New Roman"/>
          <w:sz w:val="28"/>
          <w:szCs w:val="28"/>
        </w:rPr>
        <w:t>«</w:t>
      </w:r>
      <w:r w:rsidR="001F730F" w:rsidRPr="008A048C">
        <w:rPr>
          <w:rFonts w:ascii="Times New Roman" w:hAnsi="Times New Roman"/>
          <w:sz w:val="28"/>
          <w:szCs w:val="28"/>
        </w:rPr>
        <w:t xml:space="preserve">цифрові </w:t>
      </w:r>
      <w:r w:rsidR="001F730F" w:rsidRPr="008A048C">
        <w:rPr>
          <w:rFonts w:ascii="Times New Roman" w:hAnsi="Times New Roman"/>
          <w:sz w:val="28"/>
          <w:szCs w:val="28"/>
        </w:rPr>
        <w:lastRenderedPageBreak/>
        <w:t>гроші</w:t>
      </w:r>
      <w:r>
        <w:rPr>
          <w:rFonts w:ascii="Times New Roman" w:hAnsi="Times New Roman"/>
          <w:sz w:val="28"/>
          <w:szCs w:val="28"/>
        </w:rPr>
        <w:t>»</w:t>
      </w:r>
      <w:r w:rsidR="001F730F" w:rsidRPr="008A048C">
        <w:rPr>
          <w:rFonts w:ascii="Times New Roman" w:hAnsi="Times New Roman"/>
          <w:sz w:val="28"/>
          <w:szCs w:val="28"/>
        </w:rPr>
        <w:t xml:space="preserve">  розуміються у значенні, визначеному Законом</w:t>
      </w:r>
      <w:r w:rsidR="001F730F">
        <w:rPr>
          <w:rFonts w:ascii="Times New Roman" w:hAnsi="Times New Roman"/>
          <w:sz w:val="28"/>
          <w:szCs w:val="28"/>
        </w:rPr>
        <w:t xml:space="preserve"> України </w:t>
      </w:r>
      <w:r>
        <w:rPr>
          <w:rFonts w:ascii="Times New Roman" w:hAnsi="Times New Roman"/>
          <w:sz w:val="28"/>
          <w:szCs w:val="28"/>
        </w:rPr>
        <w:t>«</w:t>
      </w:r>
      <w:r w:rsidR="001F730F">
        <w:rPr>
          <w:rFonts w:ascii="Times New Roman" w:hAnsi="Times New Roman"/>
          <w:sz w:val="28"/>
          <w:szCs w:val="28"/>
        </w:rPr>
        <w:t>Про платіжні послуги</w:t>
      </w:r>
      <w:r>
        <w:rPr>
          <w:rFonts w:ascii="Times New Roman" w:hAnsi="Times New Roman"/>
          <w:sz w:val="28"/>
          <w:szCs w:val="28"/>
        </w:rPr>
        <w:t>»</w:t>
      </w:r>
      <w:r w:rsidR="001F730F" w:rsidRPr="002A591C">
        <w:rPr>
          <w:rFonts w:ascii="Times New Roman" w:hAnsi="Times New Roman"/>
          <w:sz w:val="28"/>
          <w:szCs w:val="28"/>
        </w:rPr>
        <w:t>;</w:t>
      </w:r>
    </w:p>
    <w:p w:rsidR="001F730F" w:rsidRPr="0074776F" w:rsidRDefault="001F730F" w:rsidP="00C65CB1">
      <w:pPr>
        <w:pStyle w:val="af3"/>
        <w:numPr>
          <w:ilvl w:val="0"/>
          <w:numId w:val="145"/>
        </w:numPr>
        <w:tabs>
          <w:tab w:val="left" w:pos="851"/>
        </w:tabs>
        <w:spacing w:after="0" w:line="240" w:lineRule="auto"/>
        <w:ind w:left="0" w:firstLine="567"/>
        <w:jc w:val="both"/>
        <w:rPr>
          <w:rFonts w:ascii="Times New Roman" w:hAnsi="Times New Roman"/>
          <w:sz w:val="28"/>
          <w:szCs w:val="28"/>
          <w:lang w:val="ru-RU"/>
        </w:rPr>
      </w:pPr>
      <w:r w:rsidRPr="005A1877">
        <w:rPr>
          <w:rFonts w:ascii="Times New Roman" w:hAnsi="Times New Roman"/>
          <w:sz w:val="28"/>
          <w:szCs w:val="28"/>
        </w:rPr>
        <w:t xml:space="preserve">у </w:t>
      </w:r>
      <w:r>
        <w:rPr>
          <w:rFonts w:ascii="Times New Roman" w:hAnsi="Times New Roman"/>
          <w:sz w:val="28"/>
          <w:szCs w:val="28"/>
        </w:rPr>
        <w:t xml:space="preserve">частині першій </w:t>
      </w:r>
      <w:r w:rsidRPr="005A1877">
        <w:rPr>
          <w:rFonts w:ascii="Times New Roman" w:hAnsi="Times New Roman"/>
          <w:sz w:val="28"/>
          <w:szCs w:val="28"/>
        </w:rPr>
        <w:t>статті 7</w:t>
      </w:r>
      <w:r w:rsidRPr="0074776F">
        <w:rPr>
          <w:rFonts w:ascii="Times New Roman" w:hAnsi="Times New Roman"/>
          <w:sz w:val="28"/>
          <w:szCs w:val="28"/>
          <w:lang w:val="ru-RU"/>
        </w:rPr>
        <w:t>:</w:t>
      </w:r>
    </w:p>
    <w:p w:rsidR="001F730F" w:rsidRPr="00FF391B"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доповнити пунктом 2</w:t>
      </w:r>
      <w:r w:rsidRPr="005A1877">
        <w:rPr>
          <w:rFonts w:ascii="Times New Roman" w:hAnsi="Times New Roman"/>
          <w:sz w:val="28"/>
          <w:szCs w:val="28"/>
          <w:vertAlign w:val="superscript"/>
        </w:rPr>
        <w:t>1</w:t>
      </w:r>
      <w:r w:rsidRPr="00FF391B">
        <w:rPr>
          <w:rFonts w:ascii="Times New Roman" w:hAnsi="Times New Roman"/>
          <w:sz w:val="28"/>
          <w:szCs w:val="28"/>
        </w:rPr>
        <w:t xml:space="preserve"> такого змісту:</w:t>
      </w:r>
    </w:p>
    <w:p w:rsidR="001F730F"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rPr>
        <w:t>«</w:t>
      </w:r>
      <w:r w:rsidR="001F730F" w:rsidRPr="00FF391B">
        <w:rPr>
          <w:rFonts w:ascii="Times New Roman" w:hAnsi="Times New Roman"/>
          <w:sz w:val="28"/>
          <w:szCs w:val="28"/>
        </w:rPr>
        <w:t>2</w:t>
      </w:r>
      <w:r w:rsidR="001F730F" w:rsidRPr="00FF391B">
        <w:rPr>
          <w:rFonts w:ascii="Times New Roman" w:hAnsi="Times New Roman"/>
          <w:sz w:val="28"/>
          <w:szCs w:val="28"/>
          <w:vertAlign w:val="superscript"/>
        </w:rPr>
        <w:t>1</w:t>
      </w:r>
      <w:r w:rsidR="001F730F" w:rsidRPr="00FF391B">
        <w:rPr>
          <w:rFonts w:ascii="Times New Roman" w:hAnsi="Times New Roman"/>
          <w:sz w:val="28"/>
          <w:szCs w:val="28"/>
        </w:rPr>
        <w:t xml:space="preserve">) здійснює емісію цифрових грошей </w:t>
      </w:r>
      <w:r w:rsidR="001F730F">
        <w:rPr>
          <w:rFonts w:ascii="Times New Roman" w:hAnsi="Times New Roman"/>
          <w:sz w:val="28"/>
          <w:szCs w:val="28"/>
        </w:rPr>
        <w:t xml:space="preserve">Національного банку </w:t>
      </w:r>
      <w:r w:rsidR="001F730F" w:rsidRPr="00FF391B">
        <w:rPr>
          <w:rFonts w:ascii="Times New Roman" w:hAnsi="Times New Roman"/>
          <w:sz w:val="28"/>
          <w:szCs w:val="28"/>
        </w:rPr>
        <w:t>відповідно до закону та визначає порядок емісії та використання цифрових грошей</w:t>
      </w:r>
      <w:r w:rsidR="001F730F">
        <w:rPr>
          <w:rFonts w:ascii="Times New Roman" w:hAnsi="Times New Roman"/>
          <w:sz w:val="28"/>
          <w:szCs w:val="28"/>
        </w:rPr>
        <w:t xml:space="preserve"> Національного банку</w:t>
      </w:r>
      <w:r>
        <w:rPr>
          <w:rFonts w:ascii="Times New Roman" w:hAnsi="Times New Roman"/>
          <w:sz w:val="28"/>
          <w:szCs w:val="28"/>
        </w:rPr>
        <w:t>»</w:t>
      </w:r>
      <w:r w:rsidR="001F730F">
        <w:rPr>
          <w:rFonts w:ascii="Times New Roman" w:hAnsi="Times New Roman"/>
          <w:sz w:val="28"/>
          <w:szCs w:val="28"/>
        </w:rPr>
        <w:t>;</w:t>
      </w:r>
    </w:p>
    <w:p w:rsidR="001F730F" w:rsidRPr="00FF391B"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пункт 6  викласти </w:t>
      </w:r>
      <w:r>
        <w:rPr>
          <w:rFonts w:ascii="Times New Roman" w:hAnsi="Times New Roman"/>
          <w:sz w:val="28"/>
          <w:szCs w:val="28"/>
        </w:rPr>
        <w:t>в</w:t>
      </w:r>
      <w:r w:rsidRPr="00FF391B">
        <w:rPr>
          <w:rFonts w:ascii="Times New Roman" w:hAnsi="Times New Roman"/>
          <w:sz w:val="28"/>
          <w:szCs w:val="28"/>
        </w:rPr>
        <w:t xml:space="preserve"> такій редакції:</w:t>
      </w:r>
    </w:p>
    <w:p w:rsidR="001F730F"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rPr>
        <w:t>«</w:t>
      </w:r>
      <w:r w:rsidR="001F730F" w:rsidRPr="00FF391B">
        <w:rPr>
          <w:rFonts w:ascii="Times New Roman" w:hAnsi="Times New Roman"/>
          <w:sz w:val="28"/>
          <w:szCs w:val="28"/>
        </w:rPr>
        <w:t xml:space="preserve">6) здійснює </w:t>
      </w:r>
      <w:r w:rsidR="001F730F" w:rsidRPr="00FF391B">
        <w:rPr>
          <w:rFonts w:ascii="Times New Roman" w:hAnsi="Times New Roman"/>
          <w:color w:val="000000"/>
          <w:sz w:val="28"/>
          <w:szCs w:val="28"/>
          <w:shd w:val="clear" w:color="auto" w:fill="FFFFFF"/>
        </w:rPr>
        <w:t xml:space="preserve"> </w:t>
      </w:r>
      <w:r w:rsidR="001F730F" w:rsidRPr="00FF391B">
        <w:rPr>
          <w:rFonts w:ascii="Times New Roman" w:hAnsi="Times New Roman"/>
          <w:sz w:val="28"/>
          <w:szCs w:val="28"/>
        </w:rPr>
        <w:t>державне регулювання на платіжному ринку,  визначає засади функціонування платіжного ринку України, регулює діяльність надавачів платіжних послуг, надавачів обмежених платіжних послуг, платіжних систем та технологічних операторів, визначає порядок надання платіжних послуг та обмежених платіжних послуг;</w:t>
      </w:r>
      <w:r w:rsidR="001F730F">
        <w:rPr>
          <w:rFonts w:ascii="Times New Roman" w:hAnsi="Times New Roman"/>
          <w:sz w:val="28"/>
          <w:szCs w:val="28"/>
        </w:rPr>
        <w:t xml:space="preserve"> </w:t>
      </w:r>
      <w:r w:rsidR="001F730F" w:rsidRPr="00FF391B">
        <w:rPr>
          <w:rFonts w:ascii="Times New Roman" w:hAnsi="Times New Roman"/>
          <w:sz w:val="28"/>
          <w:szCs w:val="28"/>
        </w:rPr>
        <w:t>здійснює нагляд за діяльністю учасників платіжного ринку</w:t>
      </w:r>
      <w:r>
        <w:rPr>
          <w:rFonts w:ascii="Times New Roman" w:hAnsi="Times New Roman"/>
          <w:sz w:val="28"/>
          <w:szCs w:val="28"/>
        </w:rPr>
        <w:t>»</w:t>
      </w:r>
      <w:r w:rsidR="001F730F" w:rsidRPr="00364096">
        <w:rPr>
          <w:rFonts w:ascii="Times New Roman" w:hAnsi="Times New Roman"/>
          <w:color w:val="000000" w:themeColor="text1"/>
          <w:sz w:val="28"/>
          <w:szCs w:val="28"/>
        </w:rPr>
        <w:t>;</w:t>
      </w:r>
    </w:p>
    <w:p w:rsidR="001F730F" w:rsidRPr="002E7D71" w:rsidRDefault="001F730F" w:rsidP="001F730F">
      <w:pPr>
        <w:spacing w:after="0" w:line="240" w:lineRule="auto"/>
        <w:ind w:firstLine="567"/>
        <w:jc w:val="both"/>
        <w:rPr>
          <w:rFonts w:ascii="Times New Roman" w:hAnsi="Times New Roman"/>
          <w:sz w:val="28"/>
          <w:szCs w:val="28"/>
        </w:rPr>
      </w:pPr>
      <w:r>
        <w:rPr>
          <w:rFonts w:ascii="Times New Roman" w:hAnsi="Times New Roman"/>
          <w:sz w:val="28"/>
          <w:szCs w:val="28"/>
        </w:rPr>
        <w:t>пункт</w:t>
      </w:r>
      <w:r w:rsidRPr="002E7D71">
        <w:rPr>
          <w:rFonts w:ascii="Times New Roman" w:hAnsi="Times New Roman"/>
          <w:sz w:val="28"/>
          <w:szCs w:val="28"/>
        </w:rPr>
        <w:t xml:space="preserve"> </w:t>
      </w:r>
      <w:r>
        <w:rPr>
          <w:rFonts w:ascii="Times New Roman" w:hAnsi="Times New Roman"/>
          <w:sz w:val="28"/>
          <w:szCs w:val="28"/>
        </w:rPr>
        <w:t>7</w:t>
      </w:r>
      <w:r w:rsidRPr="002E7D71">
        <w:rPr>
          <w:rFonts w:ascii="Times New Roman" w:hAnsi="Times New Roman"/>
          <w:sz w:val="28"/>
          <w:szCs w:val="28"/>
        </w:rPr>
        <w:t xml:space="preserve"> </w:t>
      </w:r>
      <w:r>
        <w:rPr>
          <w:rFonts w:ascii="Times New Roman" w:hAnsi="Times New Roman"/>
          <w:sz w:val="28"/>
          <w:szCs w:val="28"/>
        </w:rPr>
        <w:t xml:space="preserve">після слова </w:t>
      </w:r>
      <w:r w:rsidR="00460B5E">
        <w:rPr>
          <w:rFonts w:ascii="Times New Roman" w:hAnsi="Times New Roman"/>
          <w:sz w:val="28"/>
          <w:szCs w:val="28"/>
        </w:rPr>
        <w:t>«</w:t>
      </w:r>
      <w:r w:rsidRPr="002E7D71">
        <w:rPr>
          <w:rFonts w:ascii="Times New Roman" w:hAnsi="Times New Roman"/>
          <w:sz w:val="28"/>
          <w:szCs w:val="28"/>
        </w:rPr>
        <w:t>банківських</w:t>
      </w:r>
      <w:r w:rsidR="00460B5E">
        <w:rPr>
          <w:rFonts w:ascii="Times New Roman" w:hAnsi="Times New Roman"/>
          <w:sz w:val="28"/>
          <w:szCs w:val="28"/>
        </w:rPr>
        <w:t>»</w:t>
      </w:r>
      <w:r>
        <w:rPr>
          <w:rFonts w:ascii="Times New Roman" w:hAnsi="Times New Roman"/>
          <w:sz w:val="28"/>
          <w:szCs w:val="28"/>
        </w:rPr>
        <w:t xml:space="preserve"> доповнити словами </w:t>
      </w:r>
      <w:r w:rsidR="00460B5E">
        <w:rPr>
          <w:rFonts w:ascii="Times New Roman" w:hAnsi="Times New Roman"/>
          <w:sz w:val="28"/>
          <w:szCs w:val="28"/>
        </w:rPr>
        <w:t>«</w:t>
      </w:r>
      <w:r w:rsidRPr="00B26B4D">
        <w:rPr>
          <w:rFonts w:ascii="Times New Roman" w:hAnsi="Times New Roman"/>
          <w:b/>
          <w:color w:val="000000" w:themeColor="text1"/>
          <w:sz w:val="28"/>
          <w:szCs w:val="28"/>
        </w:rPr>
        <w:t xml:space="preserve"> </w:t>
      </w:r>
      <w:r w:rsidRPr="00364096">
        <w:rPr>
          <w:rFonts w:ascii="Times New Roman" w:hAnsi="Times New Roman"/>
          <w:color w:val="000000" w:themeColor="text1"/>
          <w:sz w:val="28"/>
          <w:szCs w:val="28"/>
        </w:rPr>
        <w:t>та платіжних</w:t>
      </w:r>
      <w:r w:rsidR="00460B5E">
        <w:rPr>
          <w:rFonts w:ascii="Times New Roman" w:hAnsi="Times New Roman"/>
          <w:color w:val="000000" w:themeColor="text1"/>
          <w:sz w:val="28"/>
          <w:szCs w:val="28"/>
        </w:rPr>
        <w:t>»</w:t>
      </w:r>
      <w:r w:rsidRPr="002E7D71">
        <w:rPr>
          <w:rFonts w:ascii="Times New Roman" w:hAnsi="Times New Roman"/>
          <w:color w:val="000000" w:themeColor="text1"/>
          <w:sz w:val="28"/>
          <w:szCs w:val="28"/>
        </w:rPr>
        <w:t xml:space="preserve">, а </w:t>
      </w:r>
      <w:r w:rsidRPr="002E7D71">
        <w:rPr>
          <w:rFonts w:ascii="Times New Roman" w:hAnsi="Times New Roman"/>
          <w:sz w:val="28"/>
          <w:szCs w:val="28"/>
        </w:rPr>
        <w:t xml:space="preserve">слова </w:t>
      </w:r>
      <w:r w:rsidR="00460B5E">
        <w:rPr>
          <w:rFonts w:ascii="Times New Roman" w:hAnsi="Times New Roman"/>
          <w:sz w:val="28"/>
          <w:szCs w:val="28"/>
        </w:rPr>
        <w:t>«</w:t>
      </w:r>
      <w:r w:rsidRPr="000E642A">
        <w:rPr>
          <w:rFonts w:ascii="Times New Roman" w:hAnsi="Times New Roman"/>
          <w:sz w:val="28"/>
          <w:szCs w:val="28"/>
          <w:shd w:val="clear" w:color="auto" w:fill="FFFFFF"/>
        </w:rPr>
        <w:t>засобів захисту банківської інформації</w:t>
      </w:r>
      <w:r w:rsidR="00460B5E">
        <w:rPr>
          <w:rFonts w:ascii="Times New Roman" w:hAnsi="Times New Roman"/>
          <w:sz w:val="28"/>
          <w:szCs w:val="28"/>
          <w:shd w:val="clear" w:color="auto" w:fill="FFFFFF"/>
        </w:rPr>
        <w:t>»</w:t>
      </w:r>
      <w:r w:rsidRPr="002E7D71">
        <w:rPr>
          <w:rFonts w:ascii="Times New Roman" w:hAnsi="Times New Roman"/>
          <w:sz w:val="28"/>
          <w:szCs w:val="28"/>
          <w:shd w:val="clear" w:color="auto" w:fill="FFFFFF"/>
        </w:rPr>
        <w:t xml:space="preserve"> </w:t>
      </w:r>
      <w:r w:rsidRPr="000E642A">
        <w:rPr>
          <w:rFonts w:ascii="Times New Roman" w:hAnsi="Times New Roman"/>
          <w:sz w:val="28"/>
          <w:szCs w:val="28"/>
          <w:shd w:val="clear" w:color="auto" w:fill="FFFFFF"/>
        </w:rPr>
        <w:t xml:space="preserve">замінити словами </w:t>
      </w:r>
      <w:r w:rsidR="00460B5E">
        <w:rPr>
          <w:rFonts w:ascii="Times New Roman" w:hAnsi="Times New Roman"/>
          <w:sz w:val="28"/>
          <w:szCs w:val="28"/>
          <w:shd w:val="clear" w:color="auto" w:fill="FFFFFF"/>
        </w:rPr>
        <w:t>«</w:t>
      </w:r>
      <w:r w:rsidRPr="000E642A">
        <w:rPr>
          <w:rFonts w:ascii="Times New Roman" w:hAnsi="Times New Roman"/>
          <w:sz w:val="28"/>
          <w:szCs w:val="28"/>
        </w:rPr>
        <w:t>діяльності на платіжному ринку та засобів захисту інформації щодо  банківської діяльності та діяльності на платіжному ринку</w:t>
      </w:r>
      <w:r w:rsidR="00460B5E">
        <w:rPr>
          <w:rFonts w:ascii="Times New Roman" w:hAnsi="Times New Roman"/>
          <w:sz w:val="28"/>
          <w:szCs w:val="28"/>
        </w:rPr>
        <w:t>»</w:t>
      </w:r>
      <w:r w:rsidRPr="002E7D71">
        <w:rPr>
          <w:rFonts w:ascii="Times New Roman" w:hAnsi="Times New Roman"/>
          <w:sz w:val="28"/>
          <w:szCs w:val="28"/>
        </w:rPr>
        <w:t>;</w:t>
      </w:r>
    </w:p>
    <w:p w:rsidR="001F730F" w:rsidRPr="00FF391B"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пункт 14</w:t>
      </w:r>
      <w:r w:rsidRPr="008A048C">
        <w:rPr>
          <w:rFonts w:ascii="Times New Roman" w:hAnsi="Times New Roman"/>
          <w:sz w:val="28"/>
          <w:szCs w:val="28"/>
          <w:lang w:val="ru-RU"/>
        </w:rPr>
        <w:t xml:space="preserve"> </w:t>
      </w:r>
      <w:r>
        <w:rPr>
          <w:rFonts w:ascii="Times New Roman" w:hAnsi="Times New Roman"/>
          <w:sz w:val="28"/>
          <w:szCs w:val="28"/>
        </w:rPr>
        <w:t>викласти в такій редакції</w:t>
      </w:r>
      <w:r w:rsidRPr="00FF391B">
        <w:rPr>
          <w:rFonts w:ascii="Times New Roman" w:hAnsi="Times New Roman"/>
          <w:sz w:val="28"/>
          <w:szCs w:val="28"/>
        </w:rPr>
        <w:t>:</w:t>
      </w:r>
    </w:p>
    <w:p w:rsidR="001F730F"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rPr>
        <w:t>«</w:t>
      </w:r>
      <w:r w:rsidR="001F730F" w:rsidRPr="00FF391B">
        <w:rPr>
          <w:rFonts w:ascii="Times New Roman" w:hAnsi="Times New Roman"/>
          <w:sz w:val="28"/>
          <w:szCs w:val="28"/>
        </w:rPr>
        <w:t xml:space="preserve">14) здійснює  валютне регулювання, визначає порядок </w:t>
      </w:r>
      <w:r w:rsidR="001F730F">
        <w:rPr>
          <w:rFonts w:ascii="Times New Roman" w:hAnsi="Times New Roman"/>
          <w:sz w:val="28"/>
          <w:szCs w:val="28"/>
        </w:rPr>
        <w:t>виконання</w:t>
      </w:r>
      <w:r w:rsidR="001F730F" w:rsidRPr="00FF391B">
        <w:rPr>
          <w:rFonts w:ascii="Times New Roman" w:hAnsi="Times New Roman"/>
          <w:sz w:val="28"/>
          <w:szCs w:val="28"/>
        </w:rPr>
        <w:t xml:space="preserve"> операцій в іноземній валюті, організовує і здійснює валютний нагляд за уповноваженими установами</w:t>
      </w:r>
      <w:r>
        <w:rPr>
          <w:rFonts w:ascii="Times New Roman" w:hAnsi="Times New Roman"/>
          <w:sz w:val="28"/>
          <w:szCs w:val="28"/>
        </w:rPr>
        <w:t>»</w:t>
      </w:r>
      <w:r w:rsidR="001F730F">
        <w:rPr>
          <w:rFonts w:ascii="Times New Roman" w:hAnsi="Times New Roman"/>
          <w:sz w:val="28"/>
          <w:szCs w:val="28"/>
        </w:rPr>
        <w:t>;</w:t>
      </w:r>
    </w:p>
    <w:p w:rsidR="001F730F" w:rsidRDefault="001F730F" w:rsidP="001F730F">
      <w:pPr>
        <w:spacing w:after="0" w:line="240" w:lineRule="auto"/>
        <w:ind w:firstLine="567"/>
        <w:jc w:val="both"/>
        <w:rPr>
          <w:rFonts w:ascii="Times New Roman" w:hAnsi="Times New Roman"/>
          <w:sz w:val="28"/>
          <w:szCs w:val="28"/>
          <w:lang w:val="ru-RU"/>
        </w:rPr>
      </w:pPr>
      <w:r>
        <w:rPr>
          <w:rFonts w:ascii="Times New Roman" w:hAnsi="Times New Roman"/>
          <w:sz w:val="28"/>
          <w:szCs w:val="28"/>
        </w:rPr>
        <w:t xml:space="preserve">у пункті 25 слова </w:t>
      </w:r>
      <w:r w:rsidR="00460B5E">
        <w:rPr>
          <w:rFonts w:ascii="Times New Roman" w:hAnsi="Times New Roman"/>
          <w:sz w:val="28"/>
          <w:szCs w:val="28"/>
          <w:lang w:val="ru-RU"/>
        </w:rPr>
        <w:t>«</w:t>
      </w:r>
      <w:r w:rsidRPr="00364096">
        <w:rPr>
          <w:rFonts w:ascii="Times New Roman" w:hAnsi="Times New Roman"/>
          <w:color w:val="000000" w:themeColor="text1"/>
          <w:sz w:val="28"/>
          <w:szCs w:val="28"/>
          <w:shd w:val="clear" w:color="auto" w:fill="FFFFFF"/>
        </w:rPr>
        <w:t>учасниками платіжної системи за операціями, які здійснені в межах</w:t>
      </w:r>
      <w:r w:rsidR="00460B5E">
        <w:rPr>
          <w:rFonts w:ascii="Times New Roman" w:hAnsi="Times New Roman"/>
          <w:color w:val="000000" w:themeColor="text1"/>
          <w:sz w:val="28"/>
          <w:szCs w:val="28"/>
          <w:shd w:val="clear" w:color="auto" w:fill="FFFFFF"/>
          <w:lang w:val="ru-RU"/>
        </w:rPr>
        <w:t>»</w:t>
      </w:r>
      <w:r w:rsidRPr="00364096">
        <w:rPr>
          <w:rFonts w:ascii="Times New Roman" w:hAnsi="Times New Roman"/>
          <w:color w:val="000000" w:themeColor="text1"/>
          <w:sz w:val="28"/>
          <w:szCs w:val="28"/>
          <w:shd w:val="clear" w:color="auto" w:fill="FFFFFF"/>
        </w:rPr>
        <w:t xml:space="preserve"> замінити словами </w:t>
      </w:r>
      <w:r w:rsidR="00460B5E">
        <w:rPr>
          <w:rFonts w:ascii="Times New Roman" w:hAnsi="Times New Roman"/>
          <w:color w:val="000000" w:themeColor="text1"/>
          <w:sz w:val="28"/>
          <w:szCs w:val="28"/>
          <w:shd w:val="clear" w:color="auto" w:fill="FFFFFF"/>
          <w:lang w:val="ru-RU"/>
        </w:rPr>
        <w:t>«</w:t>
      </w:r>
      <w:r w:rsidRPr="00364096">
        <w:rPr>
          <w:rFonts w:ascii="Times New Roman" w:hAnsi="Times New Roman"/>
          <w:sz w:val="28"/>
          <w:szCs w:val="28"/>
        </w:rPr>
        <w:t>надавачами платіжних послуг на платіжному ринку</w:t>
      </w:r>
      <w:r w:rsidR="00460B5E">
        <w:rPr>
          <w:rFonts w:ascii="Times New Roman" w:hAnsi="Times New Roman"/>
          <w:sz w:val="28"/>
          <w:szCs w:val="28"/>
          <w:lang w:val="ru-RU"/>
        </w:rPr>
        <w:t>»</w:t>
      </w:r>
      <w:r w:rsidRPr="008A048C">
        <w:rPr>
          <w:rFonts w:ascii="Times New Roman" w:hAnsi="Times New Roman"/>
          <w:sz w:val="28"/>
          <w:szCs w:val="28"/>
          <w:lang w:val="ru-RU"/>
        </w:rPr>
        <w:t>;</w:t>
      </w:r>
    </w:p>
    <w:p w:rsidR="001F730F" w:rsidRPr="00364096" w:rsidRDefault="001F730F" w:rsidP="001F730F">
      <w:pPr>
        <w:spacing w:after="0" w:line="240" w:lineRule="auto"/>
        <w:ind w:firstLine="567"/>
        <w:jc w:val="both"/>
        <w:rPr>
          <w:rFonts w:ascii="Times New Roman" w:hAnsi="Times New Roman"/>
          <w:sz w:val="28"/>
          <w:szCs w:val="28"/>
          <w:lang w:val="ru-RU"/>
        </w:rPr>
      </w:pPr>
      <w:r>
        <w:rPr>
          <w:rFonts w:ascii="Times New Roman" w:hAnsi="Times New Roman"/>
          <w:sz w:val="28"/>
          <w:szCs w:val="28"/>
        </w:rPr>
        <w:t>пункти 26-</w:t>
      </w:r>
      <w:r>
        <w:rPr>
          <w:rFonts w:ascii="Times New Roman" w:hAnsi="Times New Roman"/>
          <w:sz w:val="28"/>
          <w:szCs w:val="28"/>
          <w:lang w:val="ru-RU"/>
        </w:rPr>
        <w:t>30</w:t>
      </w:r>
      <w:r w:rsidRPr="00465CB0">
        <w:rPr>
          <w:rFonts w:ascii="Times New Roman" w:hAnsi="Times New Roman"/>
          <w:sz w:val="28"/>
          <w:szCs w:val="28"/>
          <w:lang w:val="ru-RU"/>
        </w:rPr>
        <w:t>, 32</w:t>
      </w:r>
      <w:r>
        <w:rPr>
          <w:rFonts w:ascii="Times New Roman" w:hAnsi="Times New Roman"/>
          <w:sz w:val="28"/>
          <w:szCs w:val="28"/>
        </w:rPr>
        <w:t xml:space="preserve"> викласти в такій редакції</w:t>
      </w:r>
      <w:r w:rsidRPr="00364096">
        <w:rPr>
          <w:rFonts w:ascii="Times New Roman" w:hAnsi="Times New Roman"/>
          <w:sz w:val="28"/>
          <w:szCs w:val="28"/>
          <w:lang w:val="ru-RU"/>
        </w:rPr>
        <w:t>:</w:t>
      </w:r>
    </w:p>
    <w:p w:rsidR="001F730F"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lang w:val="ru-RU"/>
        </w:rPr>
        <w:t>«</w:t>
      </w:r>
      <w:r w:rsidR="001F730F" w:rsidRPr="00FF391B">
        <w:rPr>
          <w:rFonts w:ascii="Times New Roman" w:hAnsi="Times New Roman"/>
          <w:sz w:val="28"/>
          <w:szCs w:val="28"/>
        </w:rPr>
        <w:t>26) створює засвідчувальний центр для забезпечення внесення відомостей про банки,</w:t>
      </w:r>
      <w:r w:rsidR="001F730F">
        <w:rPr>
          <w:rFonts w:ascii="Times New Roman" w:hAnsi="Times New Roman"/>
          <w:sz w:val="28"/>
          <w:szCs w:val="28"/>
        </w:rPr>
        <w:t xml:space="preserve"> інших</w:t>
      </w:r>
      <w:r w:rsidR="001F730F" w:rsidRPr="00FF391B">
        <w:rPr>
          <w:rFonts w:ascii="Times New Roman" w:hAnsi="Times New Roman"/>
          <w:sz w:val="28"/>
          <w:szCs w:val="28"/>
        </w:rPr>
        <w:t xml:space="preserve"> осіб, що здійснюють діяльність на ринках фінансових послуг, державне регулювання та нагляд за діяльністю яких здійснює Національний банк,</w:t>
      </w:r>
      <w:r w:rsidR="001F730F" w:rsidRPr="007B61EE">
        <w:rPr>
          <w:rFonts w:ascii="Times New Roman" w:hAnsi="Times New Roman"/>
          <w:sz w:val="28"/>
          <w:szCs w:val="28"/>
          <w:lang w:val="ru-RU"/>
        </w:rPr>
        <w:t xml:space="preserve"> </w:t>
      </w:r>
      <w:r w:rsidR="001F730F" w:rsidRPr="008C36D4">
        <w:rPr>
          <w:rFonts w:ascii="Times New Roman" w:hAnsi="Times New Roman"/>
          <w:sz w:val="28"/>
          <w:szCs w:val="28"/>
        </w:rPr>
        <w:t>операторів платіжних систем</w:t>
      </w:r>
      <w:r w:rsidR="001F730F" w:rsidRPr="00FF391B">
        <w:rPr>
          <w:rFonts w:ascii="Times New Roman" w:hAnsi="Times New Roman"/>
          <w:sz w:val="28"/>
          <w:szCs w:val="28"/>
        </w:rPr>
        <w:t xml:space="preserve"> та/або учасників платіжних систем,</w:t>
      </w:r>
      <w:r w:rsidR="001F730F" w:rsidRPr="007B61EE">
        <w:rPr>
          <w:rFonts w:ascii="Times New Roman" w:hAnsi="Times New Roman"/>
          <w:sz w:val="28"/>
          <w:szCs w:val="28"/>
          <w:lang w:val="ru-RU"/>
        </w:rPr>
        <w:t xml:space="preserve"> технологічних</w:t>
      </w:r>
      <w:r w:rsidR="001F730F" w:rsidRPr="00FF391B">
        <w:rPr>
          <w:rFonts w:ascii="Times New Roman" w:hAnsi="Times New Roman"/>
          <w:sz w:val="28"/>
          <w:szCs w:val="28"/>
        </w:rPr>
        <w:t xml:space="preserve"> операторів</w:t>
      </w:r>
      <w:r w:rsidR="001F730F">
        <w:rPr>
          <w:rFonts w:ascii="Times New Roman" w:hAnsi="Times New Roman"/>
          <w:sz w:val="28"/>
          <w:szCs w:val="28"/>
        </w:rPr>
        <w:t xml:space="preserve"> </w:t>
      </w:r>
      <w:r w:rsidR="001F730F" w:rsidRPr="00FF391B">
        <w:rPr>
          <w:rFonts w:ascii="Times New Roman" w:hAnsi="Times New Roman"/>
          <w:sz w:val="28"/>
          <w:szCs w:val="28"/>
        </w:rPr>
        <w:t>платіжн</w:t>
      </w:r>
      <w:r w:rsidR="001F730F">
        <w:rPr>
          <w:rFonts w:ascii="Times New Roman" w:hAnsi="Times New Roman"/>
          <w:sz w:val="28"/>
          <w:szCs w:val="28"/>
        </w:rPr>
        <w:t>их послуг,</w:t>
      </w:r>
      <w:r w:rsidR="001F730F" w:rsidRPr="00FF391B">
        <w:rPr>
          <w:rFonts w:ascii="Times New Roman" w:hAnsi="Times New Roman"/>
          <w:sz w:val="28"/>
          <w:szCs w:val="28"/>
        </w:rPr>
        <w:t xml:space="preserve"> які мають намір надавати</w:t>
      </w:r>
      <w:r w:rsidR="001F730F">
        <w:rPr>
          <w:rFonts w:ascii="Times New Roman" w:hAnsi="Times New Roman"/>
          <w:sz w:val="28"/>
          <w:szCs w:val="28"/>
        </w:rPr>
        <w:t xml:space="preserve"> кваліфіковані</w:t>
      </w:r>
      <w:r w:rsidR="001F730F" w:rsidRPr="00FF391B">
        <w:rPr>
          <w:rFonts w:ascii="Times New Roman" w:hAnsi="Times New Roman"/>
          <w:sz w:val="28"/>
          <w:szCs w:val="28"/>
        </w:rPr>
        <w:t xml:space="preserve"> електронні довірчі послуги</w:t>
      </w:r>
      <w:r w:rsidR="001F730F">
        <w:rPr>
          <w:rFonts w:ascii="Times New Roman" w:hAnsi="Times New Roman"/>
          <w:sz w:val="28"/>
          <w:szCs w:val="28"/>
        </w:rPr>
        <w:t xml:space="preserve">, </w:t>
      </w:r>
      <w:r w:rsidR="001F730F" w:rsidRPr="00FF391B">
        <w:rPr>
          <w:rFonts w:ascii="Times New Roman" w:hAnsi="Times New Roman"/>
          <w:sz w:val="28"/>
          <w:szCs w:val="28"/>
        </w:rPr>
        <w:t xml:space="preserve">до Довірчого списку згідно з вимогами Закону України </w:t>
      </w:r>
      <w:r>
        <w:rPr>
          <w:rFonts w:ascii="Times New Roman" w:hAnsi="Times New Roman"/>
          <w:sz w:val="28"/>
          <w:szCs w:val="28"/>
        </w:rPr>
        <w:t>«</w:t>
      </w:r>
      <w:r w:rsidR="001F730F" w:rsidRPr="00FF391B">
        <w:rPr>
          <w:rFonts w:ascii="Times New Roman" w:hAnsi="Times New Roman"/>
          <w:sz w:val="28"/>
          <w:szCs w:val="28"/>
        </w:rPr>
        <w:t>Про електронні довірчі послуги</w:t>
      </w:r>
      <w:r>
        <w:rPr>
          <w:rFonts w:ascii="Times New Roman" w:hAnsi="Times New Roman"/>
          <w:sz w:val="28"/>
          <w:szCs w:val="28"/>
        </w:rPr>
        <w:t>»</w:t>
      </w:r>
      <w:r w:rsidR="001F730F" w:rsidRPr="00FF391B">
        <w:rPr>
          <w:rFonts w:ascii="Times New Roman" w:hAnsi="Times New Roman"/>
          <w:sz w:val="28"/>
          <w:szCs w:val="28"/>
        </w:rPr>
        <w:t>;</w:t>
      </w:r>
    </w:p>
    <w:p w:rsidR="001F730F" w:rsidRPr="00FF391B"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26</w:t>
      </w:r>
      <w:r w:rsidRPr="005A1877">
        <w:rPr>
          <w:rFonts w:ascii="Times New Roman" w:hAnsi="Times New Roman"/>
          <w:sz w:val="28"/>
          <w:szCs w:val="28"/>
          <w:vertAlign w:val="superscript"/>
        </w:rPr>
        <w:t>1</w:t>
      </w:r>
      <w:r w:rsidRPr="00FF391B">
        <w:rPr>
          <w:rFonts w:ascii="Times New Roman" w:hAnsi="Times New Roman"/>
          <w:sz w:val="28"/>
          <w:szCs w:val="28"/>
        </w:rPr>
        <w:t>) здійснює державне регулювання з питань</w:t>
      </w:r>
      <w:r>
        <w:rPr>
          <w:rFonts w:ascii="Times New Roman" w:hAnsi="Times New Roman"/>
          <w:sz w:val="28"/>
          <w:szCs w:val="28"/>
        </w:rPr>
        <w:t xml:space="preserve"> </w:t>
      </w:r>
      <w:r w:rsidRPr="00FF391B">
        <w:rPr>
          <w:rFonts w:ascii="Times New Roman" w:hAnsi="Times New Roman"/>
          <w:sz w:val="28"/>
          <w:szCs w:val="28"/>
        </w:rPr>
        <w:t>електронної ідентифікації</w:t>
      </w:r>
      <w:r>
        <w:rPr>
          <w:rFonts w:ascii="Times New Roman" w:hAnsi="Times New Roman"/>
          <w:sz w:val="28"/>
          <w:szCs w:val="28"/>
        </w:rPr>
        <w:t xml:space="preserve"> </w:t>
      </w:r>
      <w:r w:rsidRPr="00FF391B">
        <w:rPr>
          <w:rFonts w:ascii="Times New Roman" w:hAnsi="Times New Roman"/>
          <w:sz w:val="28"/>
          <w:szCs w:val="28"/>
        </w:rPr>
        <w:t xml:space="preserve"> банками,</w:t>
      </w:r>
      <w:r>
        <w:rPr>
          <w:rFonts w:ascii="Times New Roman" w:hAnsi="Times New Roman"/>
          <w:sz w:val="28"/>
          <w:szCs w:val="28"/>
        </w:rPr>
        <w:t xml:space="preserve"> іншими</w:t>
      </w:r>
      <w:r w:rsidRPr="00FF391B">
        <w:rPr>
          <w:rFonts w:ascii="Times New Roman" w:hAnsi="Times New Roman"/>
          <w:sz w:val="28"/>
          <w:szCs w:val="28"/>
        </w:rPr>
        <w:t xml:space="preserve"> особами, що здійснюють діяльність на ринках фінансових послуг, державне регулювання та нагляд за діяльністю яких здійснює Національний банк,</w:t>
      </w:r>
      <w:r>
        <w:rPr>
          <w:rFonts w:ascii="Times New Roman" w:hAnsi="Times New Roman"/>
          <w:sz w:val="28"/>
          <w:szCs w:val="28"/>
        </w:rPr>
        <w:t xml:space="preserve"> </w:t>
      </w:r>
      <w:r w:rsidRPr="008C36D4">
        <w:rPr>
          <w:rFonts w:ascii="Times New Roman" w:hAnsi="Times New Roman"/>
          <w:sz w:val="28"/>
          <w:szCs w:val="28"/>
        </w:rPr>
        <w:t>оператор</w:t>
      </w:r>
      <w:r w:rsidRPr="00364096">
        <w:rPr>
          <w:rFonts w:ascii="Times New Roman" w:hAnsi="Times New Roman"/>
          <w:sz w:val="28"/>
          <w:szCs w:val="28"/>
        </w:rPr>
        <w:t>ами</w:t>
      </w:r>
      <w:r w:rsidRPr="008C36D4">
        <w:rPr>
          <w:rFonts w:ascii="Times New Roman" w:hAnsi="Times New Roman"/>
          <w:sz w:val="28"/>
          <w:szCs w:val="28"/>
        </w:rPr>
        <w:t xml:space="preserve"> платіжних систем</w:t>
      </w:r>
      <w:r w:rsidRPr="00FF391B">
        <w:rPr>
          <w:rFonts w:ascii="Times New Roman" w:hAnsi="Times New Roman"/>
          <w:sz w:val="28"/>
          <w:szCs w:val="28"/>
        </w:rPr>
        <w:t xml:space="preserve"> та/або учасниками платіжних систем,</w:t>
      </w:r>
      <w:r>
        <w:rPr>
          <w:rFonts w:ascii="Times New Roman" w:hAnsi="Times New Roman"/>
          <w:sz w:val="28"/>
          <w:szCs w:val="28"/>
        </w:rPr>
        <w:t xml:space="preserve"> технологічними </w:t>
      </w:r>
      <w:r w:rsidRPr="00FF391B">
        <w:rPr>
          <w:rFonts w:ascii="Times New Roman" w:hAnsi="Times New Roman"/>
          <w:sz w:val="28"/>
          <w:szCs w:val="28"/>
        </w:rPr>
        <w:t>операторами</w:t>
      </w:r>
      <w:r>
        <w:rPr>
          <w:rFonts w:ascii="Times New Roman" w:hAnsi="Times New Roman"/>
          <w:sz w:val="28"/>
          <w:szCs w:val="28"/>
        </w:rPr>
        <w:t xml:space="preserve"> платіжних</w:t>
      </w:r>
      <w:r w:rsidRPr="00FF391B">
        <w:rPr>
          <w:rFonts w:ascii="Times New Roman" w:hAnsi="Times New Roman"/>
          <w:sz w:val="28"/>
          <w:szCs w:val="28"/>
        </w:rPr>
        <w:t xml:space="preserve"> послуг, для чого встановлює:</w:t>
      </w:r>
    </w:p>
    <w:p w:rsidR="001F730F" w:rsidRPr="00FF391B"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вимоги, яким повинні відповідати кваліфіковані надавачі електронних довірчих послуг, що надають кваліфіковані електронні довірчі послуги, у тому числі вимоги до їх програмно-технічних комплексів;</w:t>
      </w:r>
    </w:p>
    <w:p w:rsidR="001F730F" w:rsidRPr="00FF391B"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порядок надання та використання електронних довірчих послуг;</w:t>
      </w:r>
    </w:p>
    <w:p w:rsidR="001F730F"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lastRenderedPageBreak/>
        <w:t>порядок надання послуги постачання передачі сигналів точного часу засвідчувальним центром кваліфікованим надавачам електронних довірчих послуг;</w:t>
      </w:r>
    </w:p>
    <w:p w:rsidR="001F730F"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27) здійснює авторизацію діяльності на платіжному ринку;</w:t>
      </w:r>
    </w:p>
    <w:p w:rsidR="001F730F"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28) веде Реєстр платіжної інфраструктури відповідно до Закону України </w:t>
      </w:r>
      <w:r w:rsidR="00460B5E">
        <w:rPr>
          <w:rFonts w:ascii="Times New Roman" w:hAnsi="Times New Roman"/>
          <w:sz w:val="28"/>
          <w:szCs w:val="28"/>
        </w:rPr>
        <w:t>«</w:t>
      </w:r>
      <w:r w:rsidRPr="00FF391B">
        <w:rPr>
          <w:rFonts w:ascii="Times New Roman" w:hAnsi="Times New Roman"/>
          <w:sz w:val="28"/>
          <w:szCs w:val="28"/>
        </w:rPr>
        <w:t>Про платіжні послуги</w:t>
      </w:r>
      <w:r w:rsidR="00460B5E">
        <w:rPr>
          <w:rFonts w:ascii="Times New Roman" w:hAnsi="Times New Roman"/>
          <w:sz w:val="28"/>
          <w:szCs w:val="28"/>
        </w:rPr>
        <w:t>»</w:t>
      </w:r>
      <w:r w:rsidRPr="00FF391B">
        <w:rPr>
          <w:rFonts w:ascii="Times New Roman" w:hAnsi="Times New Roman"/>
          <w:sz w:val="28"/>
          <w:szCs w:val="28"/>
        </w:rPr>
        <w:t>;</w:t>
      </w:r>
    </w:p>
    <w:p w:rsidR="001F730F" w:rsidRPr="002166E3"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29) здійснює оверсайт платіжної інфраструктури;</w:t>
      </w:r>
    </w:p>
    <w:p w:rsidR="001F730F" w:rsidRPr="002950C8" w:rsidRDefault="001F730F" w:rsidP="001F730F">
      <w:pPr>
        <w:spacing w:after="0" w:line="240" w:lineRule="auto"/>
        <w:ind w:firstLine="567"/>
        <w:jc w:val="both"/>
        <w:rPr>
          <w:rFonts w:ascii="Times New Roman" w:hAnsi="Times New Roman"/>
          <w:sz w:val="28"/>
          <w:szCs w:val="28"/>
        </w:rPr>
      </w:pPr>
      <w:r w:rsidRPr="002827AB">
        <w:rPr>
          <w:rFonts w:ascii="Times New Roman" w:hAnsi="Times New Roman"/>
          <w:sz w:val="28"/>
          <w:szCs w:val="28"/>
        </w:rPr>
        <w:t xml:space="preserve">30) </w:t>
      </w:r>
      <w:r w:rsidRPr="00180579">
        <w:rPr>
          <w:rFonts w:ascii="Times New Roman" w:hAnsi="Times New Roman"/>
          <w:sz w:val="28"/>
          <w:szCs w:val="28"/>
        </w:rPr>
        <w:t>здійснює державне регулювання та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банками та філіями іноземних банків; страховиками (перестраховиками), страховими (перестраховими) брокерами, кредитними спілками, ломбардами, іншими фінансовими установами, реєстрацію чи ліцензування яких здійснює Національний банк; операторами поштового зв’язку, які надають платіжні послуги та/або послуги поштового переказу, та/або здійснення валютних операцій; операторами платіжної системи; філіями або представництвами іноземних суб’єктів господарської діяльності, які надають фінансові послуги на території України; іншими юридичними особами, які за своїм правовим статусом не є фінансовими установами, але надають окремі фінансові послуги;</w:t>
      </w:r>
    </w:p>
    <w:p w:rsidR="001F730F" w:rsidRDefault="001F730F" w:rsidP="001F730F">
      <w:pPr>
        <w:spacing w:after="0" w:line="240" w:lineRule="auto"/>
        <w:ind w:firstLine="567"/>
        <w:jc w:val="both"/>
        <w:rPr>
          <w:rFonts w:ascii="Times New Roman" w:hAnsi="Times New Roman"/>
          <w:sz w:val="28"/>
          <w:szCs w:val="28"/>
        </w:rPr>
      </w:pPr>
      <w:r w:rsidRPr="002E7D71">
        <w:rPr>
          <w:rFonts w:ascii="Times New Roman" w:hAnsi="Times New Roman"/>
          <w:sz w:val="28"/>
          <w:szCs w:val="28"/>
        </w:rPr>
        <w:t xml:space="preserve">32) </w:t>
      </w:r>
      <w:r w:rsidRPr="00180579">
        <w:rPr>
          <w:rFonts w:ascii="Times New Roman" w:hAnsi="Times New Roman"/>
          <w:sz w:val="28"/>
          <w:szCs w:val="28"/>
        </w:rPr>
        <w:t>визначає порядок, вимоги та заходи із забезпечення кіберзахисту та інформаційної безпеки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операторами платіжних систем та/або учасниками платіжних систем, технологічними операторами платіжних послуг, здійснює контроль за їх виконанням; утворює центр кіберзахисту Національного банку, забезпечує функціонування системи кіберзахисту для банків, інших осіб, що здійснюють діяльність на ринках фінансових послуг, державне регулювання та нагляд за діяльністю яких здійснює Національний банк, операторів платіжних систем та/або учасників платіжних систем, операторів послуг платіжної інфраструктури</w:t>
      </w:r>
      <w:r w:rsidR="00460B5E">
        <w:rPr>
          <w:rFonts w:ascii="Times New Roman" w:hAnsi="Times New Roman"/>
          <w:sz w:val="28"/>
          <w:szCs w:val="28"/>
        </w:rPr>
        <w:t>»</w:t>
      </w:r>
      <w:r>
        <w:rPr>
          <w:rFonts w:ascii="Times New Roman" w:hAnsi="Times New Roman"/>
          <w:sz w:val="28"/>
          <w:szCs w:val="28"/>
        </w:rPr>
        <w:t>;</w:t>
      </w:r>
    </w:p>
    <w:p w:rsidR="001F730F"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доповнити </w:t>
      </w:r>
      <w:r>
        <w:rPr>
          <w:rFonts w:ascii="Times New Roman" w:hAnsi="Times New Roman"/>
          <w:sz w:val="28"/>
          <w:szCs w:val="28"/>
        </w:rPr>
        <w:t xml:space="preserve">новим </w:t>
      </w:r>
      <w:r w:rsidRPr="00FF391B">
        <w:rPr>
          <w:rFonts w:ascii="Times New Roman" w:hAnsi="Times New Roman"/>
          <w:sz w:val="28"/>
          <w:szCs w:val="28"/>
        </w:rPr>
        <w:t>пунктом 34</w:t>
      </w:r>
      <w:r w:rsidRPr="005A1877">
        <w:rPr>
          <w:rFonts w:ascii="Times New Roman" w:hAnsi="Times New Roman"/>
          <w:sz w:val="28"/>
          <w:szCs w:val="28"/>
          <w:vertAlign w:val="superscript"/>
        </w:rPr>
        <w:t>1</w:t>
      </w:r>
      <w:r w:rsidRPr="00FF391B">
        <w:rPr>
          <w:rFonts w:ascii="Times New Roman" w:hAnsi="Times New Roman"/>
          <w:sz w:val="28"/>
          <w:szCs w:val="28"/>
        </w:rPr>
        <w:t xml:space="preserve"> такого змісту:</w:t>
      </w:r>
    </w:p>
    <w:p w:rsidR="001F730F"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rPr>
        <w:t>«</w:t>
      </w:r>
      <w:r w:rsidR="001F730F" w:rsidRPr="00364096">
        <w:rPr>
          <w:rFonts w:ascii="Times New Roman" w:hAnsi="Times New Roman"/>
          <w:sz w:val="28"/>
          <w:szCs w:val="28"/>
        </w:rPr>
        <w:t>34¹) здійснює захист прав споживачів платіжних послуг та обмежених платіжних послуг, а також нагляд за додержанням надавачами платіжних та обмежених платіжних послуг законодавства про захист прав споживачів</w:t>
      </w:r>
      <w:r>
        <w:rPr>
          <w:rFonts w:ascii="Times New Roman" w:hAnsi="Times New Roman"/>
          <w:sz w:val="28"/>
          <w:szCs w:val="28"/>
        </w:rPr>
        <w:t>»</w:t>
      </w:r>
      <w:r w:rsidR="001F730F" w:rsidRPr="00364096">
        <w:rPr>
          <w:rFonts w:ascii="Times New Roman" w:hAnsi="Times New Roman"/>
          <w:sz w:val="28"/>
          <w:szCs w:val="28"/>
        </w:rPr>
        <w:t>;</w:t>
      </w:r>
    </w:p>
    <w:p w:rsidR="001F730F" w:rsidRPr="00FF391B"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доповнити </w:t>
      </w:r>
      <w:r>
        <w:rPr>
          <w:rFonts w:ascii="Times New Roman" w:hAnsi="Times New Roman"/>
          <w:sz w:val="28"/>
          <w:szCs w:val="28"/>
        </w:rPr>
        <w:t xml:space="preserve">новим </w:t>
      </w:r>
      <w:r w:rsidRPr="00FF391B">
        <w:rPr>
          <w:rFonts w:ascii="Times New Roman" w:hAnsi="Times New Roman"/>
          <w:sz w:val="28"/>
          <w:szCs w:val="28"/>
        </w:rPr>
        <w:t>пунктом 36 такого змісту:</w:t>
      </w:r>
    </w:p>
    <w:p w:rsidR="001F730F" w:rsidRDefault="00460B5E" w:rsidP="001F730F">
      <w:pPr>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w:t>
      </w:r>
      <w:r w:rsidR="001F730F" w:rsidRPr="00FF391B">
        <w:rPr>
          <w:rFonts w:ascii="Times New Roman" w:hAnsi="Times New Roman"/>
          <w:sz w:val="28"/>
          <w:szCs w:val="28"/>
        </w:rPr>
        <w:t xml:space="preserve">36) </w:t>
      </w:r>
      <w:r w:rsidR="001F730F">
        <w:rPr>
          <w:rFonts w:ascii="Times New Roman" w:hAnsi="Times New Roman"/>
          <w:sz w:val="28"/>
          <w:szCs w:val="28"/>
        </w:rPr>
        <w:t>визначає напрями</w:t>
      </w:r>
      <w:r w:rsidR="001F730F" w:rsidRPr="00FF391B">
        <w:rPr>
          <w:rFonts w:ascii="Times New Roman" w:hAnsi="Times New Roman"/>
          <w:sz w:val="28"/>
          <w:szCs w:val="28"/>
        </w:rPr>
        <w:t xml:space="preserve"> розвитку технологій та інновацій на ринку</w:t>
      </w:r>
      <w:r w:rsidR="001F730F">
        <w:rPr>
          <w:rFonts w:ascii="Times New Roman" w:hAnsi="Times New Roman"/>
          <w:sz w:val="28"/>
          <w:szCs w:val="28"/>
        </w:rPr>
        <w:t xml:space="preserve"> </w:t>
      </w:r>
      <w:r w:rsidR="001F730F" w:rsidRPr="00FF391B">
        <w:rPr>
          <w:rFonts w:ascii="Times New Roman" w:hAnsi="Times New Roman"/>
          <w:sz w:val="28"/>
          <w:szCs w:val="28"/>
        </w:rPr>
        <w:t>фінансових послуг</w:t>
      </w:r>
      <w:r w:rsidR="001F730F">
        <w:rPr>
          <w:rFonts w:ascii="Times New Roman" w:hAnsi="Times New Roman"/>
          <w:sz w:val="28"/>
          <w:szCs w:val="28"/>
        </w:rPr>
        <w:t>;</w:t>
      </w:r>
      <w:r>
        <w:rPr>
          <w:rFonts w:ascii="Times New Roman" w:hAnsi="Times New Roman"/>
          <w:sz w:val="28"/>
          <w:szCs w:val="28"/>
          <w:lang w:val="ru-RU"/>
        </w:rPr>
        <w:t>»</w:t>
      </w:r>
    </w:p>
    <w:p w:rsidR="001F730F" w:rsidRPr="00E86DDE" w:rsidRDefault="001F730F" w:rsidP="00C65CB1">
      <w:pPr>
        <w:pStyle w:val="af3"/>
        <w:numPr>
          <w:ilvl w:val="0"/>
          <w:numId w:val="145"/>
        </w:numPr>
        <w:tabs>
          <w:tab w:val="left" w:pos="851"/>
        </w:tabs>
        <w:spacing w:after="0" w:line="240" w:lineRule="auto"/>
        <w:ind w:left="0" w:firstLine="567"/>
        <w:jc w:val="both"/>
        <w:rPr>
          <w:rFonts w:ascii="Times New Roman" w:hAnsi="Times New Roman"/>
          <w:sz w:val="28"/>
          <w:szCs w:val="28"/>
          <w:lang w:val="ru-RU"/>
        </w:rPr>
      </w:pPr>
      <w:r w:rsidRPr="00FF391B">
        <w:rPr>
          <w:rFonts w:ascii="Times New Roman" w:hAnsi="Times New Roman"/>
          <w:sz w:val="28"/>
          <w:szCs w:val="28"/>
        </w:rPr>
        <w:t xml:space="preserve">у </w:t>
      </w:r>
      <w:r>
        <w:rPr>
          <w:rFonts w:ascii="Times New Roman" w:hAnsi="Times New Roman"/>
          <w:sz w:val="28"/>
          <w:szCs w:val="28"/>
        </w:rPr>
        <w:t xml:space="preserve">частині першій </w:t>
      </w:r>
      <w:r w:rsidRPr="00FF391B">
        <w:rPr>
          <w:rFonts w:ascii="Times New Roman" w:hAnsi="Times New Roman"/>
          <w:sz w:val="28"/>
          <w:szCs w:val="28"/>
        </w:rPr>
        <w:t>статті 15</w:t>
      </w:r>
      <w:r w:rsidRPr="00E86DDE">
        <w:rPr>
          <w:rFonts w:ascii="Times New Roman" w:hAnsi="Times New Roman"/>
          <w:sz w:val="28"/>
          <w:szCs w:val="28"/>
          <w:lang w:val="ru-RU"/>
        </w:rPr>
        <w:t>:</w:t>
      </w:r>
    </w:p>
    <w:p w:rsidR="001F730F" w:rsidRDefault="001F730F" w:rsidP="001F730F">
      <w:pPr>
        <w:spacing w:after="0" w:line="240" w:lineRule="auto"/>
        <w:ind w:firstLine="567"/>
        <w:jc w:val="both"/>
        <w:rPr>
          <w:rFonts w:ascii="Times New Roman" w:hAnsi="Times New Roman"/>
          <w:sz w:val="28"/>
          <w:szCs w:val="28"/>
        </w:rPr>
      </w:pPr>
      <w:r>
        <w:rPr>
          <w:rFonts w:ascii="Times New Roman" w:hAnsi="Times New Roman"/>
          <w:sz w:val="28"/>
          <w:szCs w:val="28"/>
        </w:rPr>
        <w:t>у пункті 1:</w:t>
      </w:r>
    </w:p>
    <w:p w:rsidR="001F730F" w:rsidRPr="00FF391B"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абзац восьмий викласти </w:t>
      </w:r>
      <w:r>
        <w:rPr>
          <w:rFonts w:ascii="Times New Roman" w:hAnsi="Times New Roman"/>
          <w:sz w:val="28"/>
          <w:szCs w:val="28"/>
        </w:rPr>
        <w:t>в</w:t>
      </w:r>
      <w:r w:rsidRPr="00FF391B">
        <w:rPr>
          <w:rFonts w:ascii="Times New Roman" w:hAnsi="Times New Roman"/>
          <w:sz w:val="28"/>
          <w:szCs w:val="28"/>
        </w:rPr>
        <w:t xml:space="preserve"> такій редакції:</w:t>
      </w:r>
    </w:p>
    <w:p w:rsidR="001F730F"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rPr>
        <w:t>«</w:t>
      </w:r>
      <w:r w:rsidR="001F730F" w:rsidRPr="00FF391B">
        <w:rPr>
          <w:rFonts w:ascii="Times New Roman" w:hAnsi="Times New Roman"/>
          <w:sz w:val="28"/>
          <w:szCs w:val="28"/>
        </w:rPr>
        <w:t xml:space="preserve">щодо регулювання діяльності учасників платіжного ринку, </w:t>
      </w:r>
      <w:r w:rsidR="001F730F">
        <w:rPr>
          <w:rFonts w:ascii="Times New Roman" w:hAnsi="Times New Roman"/>
          <w:sz w:val="28"/>
          <w:szCs w:val="28"/>
        </w:rPr>
        <w:t>у</w:t>
      </w:r>
      <w:r w:rsidR="001F730F" w:rsidRPr="00FF391B">
        <w:rPr>
          <w:rFonts w:ascii="Times New Roman" w:hAnsi="Times New Roman"/>
          <w:sz w:val="28"/>
          <w:szCs w:val="28"/>
        </w:rPr>
        <w:t xml:space="preserve"> тому числі функціонування платіжних систем та систем розрахунків</w:t>
      </w:r>
      <w:r>
        <w:rPr>
          <w:rFonts w:ascii="Times New Roman" w:hAnsi="Times New Roman"/>
          <w:sz w:val="28"/>
          <w:szCs w:val="28"/>
          <w:lang w:val="ru-RU"/>
        </w:rPr>
        <w:t>»</w:t>
      </w:r>
      <w:r w:rsidR="001F730F" w:rsidRPr="00FF391B">
        <w:rPr>
          <w:rFonts w:ascii="Times New Roman" w:hAnsi="Times New Roman"/>
          <w:sz w:val="28"/>
          <w:szCs w:val="28"/>
        </w:rPr>
        <w:t>;</w:t>
      </w:r>
    </w:p>
    <w:p w:rsidR="001F730F" w:rsidRDefault="001F730F" w:rsidP="001F730F">
      <w:pPr>
        <w:spacing w:after="0" w:line="240" w:lineRule="auto"/>
        <w:ind w:firstLine="567"/>
        <w:jc w:val="both"/>
        <w:rPr>
          <w:rFonts w:ascii="Times New Roman" w:hAnsi="Times New Roman"/>
          <w:sz w:val="28"/>
          <w:szCs w:val="28"/>
        </w:rPr>
      </w:pPr>
      <w:r>
        <w:rPr>
          <w:rFonts w:ascii="Times New Roman" w:hAnsi="Times New Roman"/>
          <w:sz w:val="28"/>
          <w:szCs w:val="28"/>
        </w:rPr>
        <w:lastRenderedPageBreak/>
        <w:t xml:space="preserve">абзац дев’ятий після слів </w:t>
      </w:r>
      <w:r w:rsidR="00460B5E">
        <w:rPr>
          <w:rFonts w:ascii="Times New Roman" w:hAnsi="Times New Roman"/>
          <w:sz w:val="28"/>
          <w:szCs w:val="28"/>
        </w:rPr>
        <w:t>«</w:t>
      </w:r>
      <w:r>
        <w:rPr>
          <w:rFonts w:ascii="Times New Roman" w:hAnsi="Times New Roman"/>
          <w:sz w:val="28"/>
          <w:szCs w:val="28"/>
        </w:rPr>
        <w:t>валюти України</w:t>
      </w:r>
      <w:r w:rsidR="00460B5E">
        <w:rPr>
          <w:rFonts w:ascii="Times New Roman" w:hAnsi="Times New Roman"/>
          <w:sz w:val="28"/>
          <w:szCs w:val="28"/>
        </w:rPr>
        <w:t>»</w:t>
      </w:r>
      <w:r>
        <w:rPr>
          <w:rFonts w:ascii="Times New Roman" w:hAnsi="Times New Roman"/>
          <w:sz w:val="28"/>
          <w:szCs w:val="28"/>
        </w:rPr>
        <w:t xml:space="preserve"> доповнити словами</w:t>
      </w:r>
      <w:r w:rsidRPr="00FF391B">
        <w:rPr>
          <w:rFonts w:ascii="Times New Roman" w:hAnsi="Times New Roman"/>
          <w:sz w:val="28"/>
          <w:szCs w:val="28"/>
        </w:rPr>
        <w:t xml:space="preserve"> </w:t>
      </w:r>
      <w:r w:rsidR="00460B5E">
        <w:rPr>
          <w:rFonts w:ascii="Times New Roman" w:hAnsi="Times New Roman"/>
          <w:sz w:val="28"/>
          <w:szCs w:val="28"/>
        </w:rPr>
        <w:t>«</w:t>
      </w:r>
      <w:r w:rsidRPr="00FF391B">
        <w:rPr>
          <w:rFonts w:ascii="Times New Roman" w:hAnsi="Times New Roman"/>
          <w:sz w:val="28"/>
          <w:szCs w:val="28"/>
        </w:rPr>
        <w:t>цифрових грошей</w:t>
      </w:r>
      <w:r>
        <w:rPr>
          <w:rFonts w:ascii="Times New Roman" w:hAnsi="Times New Roman"/>
          <w:sz w:val="28"/>
          <w:szCs w:val="28"/>
        </w:rPr>
        <w:t xml:space="preserve"> Національного банку</w:t>
      </w:r>
      <w:r w:rsidR="00460B5E">
        <w:rPr>
          <w:rFonts w:ascii="Times New Roman" w:hAnsi="Times New Roman"/>
          <w:sz w:val="28"/>
          <w:szCs w:val="28"/>
        </w:rPr>
        <w:t>»</w:t>
      </w:r>
      <w:r w:rsidR="005C5826">
        <w:rPr>
          <w:rFonts w:ascii="Times New Roman" w:hAnsi="Times New Roman"/>
          <w:sz w:val="28"/>
          <w:szCs w:val="28"/>
        </w:rPr>
        <w:t>;</w:t>
      </w:r>
    </w:p>
    <w:p w:rsidR="001F730F" w:rsidRPr="00F63C00" w:rsidRDefault="001F730F" w:rsidP="001F730F">
      <w:pPr>
        <w:spacing w:after="0" w:line="240" w:lineRule="auto"/>
        <w:ind w:firstLine="567"/>
        <w:jc w:val="both"/>
        <w:rPr>
          <w:rFonts w:ascii="Times New Roman" w:hAnsi="Times New Roman"/>
          <w:sz w:val="28"/>
          <w:szCs w:val="28"/>
        </w:rPr>
      </w:pPr>
      <w:r>
        <w:rPr>
          <w:rFonts w:ascii="Times New Roman" w:hAnsi="Times New Roman"/>
          <w:sz w:val="28"/>
          <w:szCs w:val="28"/>
        </w:rPr>
        <w:t xml:space="preserve">в </w:t>
      </w:r>
      <w:r w:rsidRPr="00FF391B">
        <w:rPr>
          <w:rFonts w:ascii="Times New Roman" w:hAnsi="Times New Roman"/>
          <w:sz w:val="28"/>
          <w:szCs w:val="28"/>
        </w:rPr>
        <w:t>абзац</w:t>
      </w:r>
      <w:r>
        <w:rPr>
          <w:rFonts w:ascii="Times New Roman" w:hAnsi="Times New Roman"/>
          <w:sz w:val="28"/>
          <w:szCs w:val="28"/>
        </w:rPr>
        <w:t>і</w:t>
      </w:r>
      <w:r w:rsidRPr="00FF391B">
        <w:rPr>
          <w:rFonts w:ascii="Times New Roman" w:hAnsi="Times New Roman"/>
          <w:sz w:val="28"/>
          <w:szCs w:val="28"/>
        </w:rPr>
        <w:t xml:space="preserve"> </w:t>
      </w:r>
      <w:r>
        <w:rPr>
          <w:rFonts w:ascii="Times New Roman" w:hAnsi="Times New Roman"/>
          <w:sz w:val="28"/>
          <w:szCs w:val="28"/>
        </w:rPr>
        <w:t xml:space="preserve">двадцятому </w:t>
      </w:r>
      <w:r w:rsidRPr="00D224F1">
        <w:rPr>
          <w:rFonts w:ascii="Times New Roman" w:hAnsi="Times New Roman"/>
          <w:sz w:val="28"/>
          <w:szCs w:val="28"/>
        </w:rPr>
        <w:t xml:space="preserve">слова </w:t>
      </w:r>
      <w:r w:rsidR="00460B5E">
        <w:rPr>
          <w:rFonts w:ascii="Times New Roman" w:hAnsi="Times New Roman"/>
          <w:sz w:val="28"/>
          <w:szCs w:val="28"/>
        </w:rPr>
        <w:t>«</w:t>
      </w:r>
      <w:r w:rsidR="005C5826">
        <w:rPr>
          <w:rStyle w:val="rvts0"/>
          <w:rFonts w:ascii="Times New Roman" w:eastAsiaTheme="majorEastAsia" w:hAnsi="Times New Roman"/>
          <w:sz w:val="28"/>
          <w:szCs w:val="28"/>
        </w:rPr>
        <w:t>фінансових установ</w:t>
      </w:r>
      <w:r w:rsidR="00460B5E">
        <w:rPr>
          <w:rStyle w:val="rvts0"/>
          <w:rFonts w:ascii="Times New Roman" w:eastAsiaTheme="majorEastAsia" w:hAnsi="Times New Roman"/>
          <w:sz w:val="28"/>
          <w:szCs w:val="28"/>
        </w:rPr>
        <w:t>»</w:t>
      </w:r>
      <w:r w:rsidR="005C5826">
        <w:rPr>
          <w:rStyle w:val="rvts0"/>
          <w:rFonts w:ascii="Times New Roman" w:eastAsiaTheme="majorEastAsia" w:hAnsi="Times New Roman"/>
          <w:sz w:val="28"/>
          <w:szCs w:val="28"/>
        </w:rPr>
        <w:t xml:space="preserve"> виключити</w:t>
      </w:r>
      <w:r>
        <w:rPr>
          <w:rFonts w:ascii="Times New Roman" w:hAnsi="Times New Roman"/>
          <w:sz w:val="28"/>
          <w:szCs w:val="28"/>
        </w:rPr>
        <w:t xml:space="preserve">, слова </w:t>
      </w:r>
      <w:r w:rsidR="00460B5E">
        <w:rPr>
          <w:rFonts w:ascii="Times New Roman" w:hAnsi="Times New Roman"/>
          <w:sz w:val="28"/>
          <w:szCs w:val="28"/>
        </w:rPr>
        <w:t>«</w:t>
      </w:r>
      <w:r>
        <w:rPr>
          <w:rFonts w:ascii="Times New Roman" w:hAnsi="Times New Roman"/>
          <w:sz w:val="28"/>
          <w:szCs w:val="28"/>
        </w:rPr>
        <w:t>та інших</w:t>
      </w:r>
      <w:r w:rsidR="00460B5E">
        <w:rPr>
          <w:rFonts w:ascii="Times New Roman" w:hAnsi="Times New Roman"/>
          <w:sz w:val="28"/>
          <w:szCs w:val="28"/>
        </w:rPr>
        <w:t>»</w:t>
      </w:r>
      <w:r>
        <w:rPr>
          <w:rFonts w:ascii="Times New Roman" w:hAnsi="Times New Roman"/>
          <w:sz w:val="28"/>
          <w:szCs w:val="28"/>
        </w:rPr>
        <w:t xml:space="preserve"> замінити словами </w:t>
      </w:r>
      <w:r w:rsidR="00460B5E">
        <w:rPr>
          <w:rFonts w:ascii="Times New Roman" w:hAnsi="Times New Roman"/>
          <w:sz w:val="28"/>
          <w:szCs w:val="28"/>
        </w:rPr>
        <w:t>«</w:t>
      </w:r>
      <w:r>
        <w:rPr>
          <w:rFonts w:ascii="Times New Roman" w:hAnsi="Times New Roman"/>
          <w:sz w:val="28"/>
          <w:szCs w:val="28"/>
        </w:rPr>
        <w:t>а також</w:t>
      </w:r>
      <w:r w:rsidR="00460B5E">
        <w:rPr>
          <w:rFonts w:ascii="Times New Roman" w:hAnsi="Times New Roman"/>
          <w:sz w:val="28"/>
          <w:szCs w:val="28"/>
        </w:rPr>
        <w:t>»</w:t>
      </w:r>
      <w:r>
        <w:rPr>
          <w:rFonts w:ascii="Times New Roman" w:hAnsi="Times New Roman"/>
          <w:sz w:val="28"/>
          <w:szCs w:val="28"/>
        </w:rPr>
        <w:t xml:space="preserve">, а після слів </w:t>
      </w:r>
      <w:r w:rsidR="00460B5E">
        <w:rPr>
          <w:rFonts w:ascii="Times New Roman" w:hAnsi="Times New Roman"/>
          <w:sz w:val="28"/>
          <w:szCs w:val="28"/>
        </w:rPr>
        <w:t>«</w:t>
      </w:r>
      <w:hyperlink r:id="rId11" w:tgtFrame="_blank" w:history="1">
        <w:r w:rsidRPr="00364096">
          <w:rPr>
            <w:rStyle w:val="a6"/>
            <w:rFonts w:ascii="Times New Roman" w:eastAsiaTheme="majorEastAsia" w:hAnsi="Times New Roman"/>
            <w:color w:val="auto"/>
            <w:sz w:val="28"/>
            <w:szCs w:val="28"/>
            <w:u w:val="none"/>
          </w:rPr>
          <w:t>Закону України</w:t>
        </w:r>
      </w:hyperlink>
      <w:r w:rsidRPr="00364096">
        <w:rPr>
          <w:rStyle w:val="rvts0"/>
          <w:rFonts w:ascii="Times New Roman" w:eastAsiaTheme="majorEastAsia" w:hAnsi="Times New Roman"/>
          <w:sz w:val="28"/>
          <w:szCs w:val="28"/>
        </w:rPr>
        <w:t xml:space="preserve"> </w:t>
      </w:r>
      <w:r w:rsidR="00460B5E">
        <w:rPr>
          <w:rStyle w:val="rvts0"/>
          <w:rFonts w:ascii="Times New Roman" w:eastAsiaTheme="majorEastAsia" w:hAnsi="Times New Roman"/>
          <w:sz w:val="28"/>
          <w:szCs w:val="28"/>
        </w:rPr>
        <w:t>«</w:t>
      </w:r>
      <w:r w:rsidRPr="00364096">
        <w:rPr>
          <w:rStyle w:val="rvts0"/>
          <w:rFonts w:ascii="Times New Roman" w:eastAsiaTheme="majorEastAsia" w:hAnsi="Times New Roman"/>
          <w:sz w:val="28"/>
          <w:szCs w:val="28"/>
        </w:rPr>
        <w:t>Про фінансові послуги та державне регулювання ринків фінансових послуг</w:t>
      </w:r>
      <w:r w:rsidR="00460B5E">
        <w:rPr>
          <w:rStyle w:val="rvts0"/>
          <w:rFonts w:ascii="Times New Roman" w:eastAsiaTheme="majorEastAsia" w:hAnsi="Times New Roman"/>
          <w:sz w:val="28"/>
          <w:szCs w:val="28"/>
        </w:rPr>
        <w:t>»</w:t>
      </w:r>
      <w:r w:rsidRPr="00D54EC1">
        <w:rPr>
          <w:rStyle w:val="rvts0"/>
          <w:rFonts w:ascii="Times New Roman" w:eastAsiaTheme="majorEastAsia" w:hAnsi="Times New Roman"/>
          <w:sz w:val="28"/>
          <w:szCs w:val="28"/>
        </w:rPr>
        <w:t xml:space="preserve"> </w:t>
      </w:r>
      <w:r>
        <w:rPr>
          <w:rStyle w:val="rvts0"/>
          <w:rFonts w:ascii="Times New Roman" w:eastAsiaTheme="majorEastAsia" w:hAnsi="Times New Roman"/>
          <w:sz w:val="28"/>
          <w:szCs w:val="28"/>
        </w:rPr>
        <w:t xml:space="preserve">доповнити словами </w:t>
      </w:r>
      <w:r w:rsidR="00460B5E">
        <w:rPr>
          <w:rStyle w:val="rvts0"/>
          <w:rFonts w:ascii="Times New Roman" w:eastAsiaTheme="majorEastAsia" w:hAnsi="Times New Roman"/>
          <w:sz w:val="28"/>
          <w:szCs w:val="28"/>
        </w:rPr>
        <w:t>«</w:t>
      </w:r>
      <w:r w:rsidRPr="00364096">
        <w:rPr>
          <w:rFonts w:ascii="Times New Roman" w:hAnsi="Times New Roman"/>
          <w:sz w:val="28"/>
          <w:szCs w:val="28"/>
        </w:rPr>
        <w:t xml:space="preserve">Закону України </w:t>
      </w:r>
      <w:r w:rsidR="00460B5E">
        <w:rPr>
          <w:rFonts w:ascii="Times New Roman" w:hAnsi="Times New Roman"/>
          <w:sz w:val="28"/>
          <w:szCs w:val="28"/>
        </w:rPr>
        <w:t>«</w:t>
      </w:r>
      <w:r w:rsidRPr="00364096">
        <w:rPr>
          <w:rFonts w:ascii="Times New Roman" w:hAnsi="Times New Roman"/>
          <w:sz w:val="28"/>
          <w:szCs w:val="28"/>
        </w:rPr>
        <w:t>Про платіжні послуги</w:t>
      </w:r>
      <w:r w:rsidR="00460B5E">
        <w:rPr>
          <w:rFonts w:ascii="Times New Roman" w:hAnsi="Times New Roman"/>
          <w:sz w:val="28"/>
          <w:szCs w:val="28"/>
        </w:rPr>
        <w:t>»</w:t>
      </w:r>
      <w:r w:rsidRPr="00D54EC1">
        <w:rPr>
          <w:rFonts w:ascii="Times New Roman" w:hAnsi="Times New Roman"/>
          <w:sz w:val="28"/>
          <w:szCs w:val="28"/>
        </w:rPr>
        <w:t>;</w:t>
      </w:r>
      <w:r w:rsidRPr="00F63C00">
        <w:rPr>
          <w:rFonts w:ascii="Times New Roman" w:hAnsi="Times New Roman"/>
          <w:sz w:val="28"/>
          <w:szCs w:val="28"/>
        </w:rPr>
        <w:t xml:space="preserve">  </w:t>
      </w:r>
    </w:p>
    <w:p w:rsidR="001F730F" w:rsidRPr="00FF391B" w:rsidRDefault="001F730F" w:rsidP="001F730F">
      <w:pPr>
        <w:spacing w:after="0" w:line="240" w:lineRule="auto"/>
        <w:ind w:firstLine="567"/>
        <w:jc w:val="both"/>
        <w:rPr>
          <w:rFonts w:ascii="Times New Roman" w:hAnsi="Times New Roman"/>
          <w:sz w:val="28"/>
          <w:szCs w:val="28"/>
        </w:rPr>
      </w:pPr>
      <w:r w:rsidRPr="00562949">
        <w:rPr>
          <w:rFonts w:ascii="Times New Roman" w:hAnsi="Times New Roman"/>
          <w:sz w:val="28"/>
          <w:szCs w:val="28"/>
        </w:rPr>
        <w:t>доповнити</w:t>
      </w:r>
      <w:r w:rsidRPr="00562949" w:rsidDel="00562949">
        <w:rPr>
          <w:rFonts w:ascii="Times New Roman" w:hAnsi="Times New Roman"/>
          <w:sz w:val="28"/>
          <w:szCs w:val="28"/>
        </w:rPr>
        <w:t xml:space="preserve"> </w:t>
      </w:r>
      <w:r w:rsidRPr="00FF391B">
        <w:rPr>
          <w:rFonts w:ascii="Times New Roman" w:hAnsi="Times New Roman"/>
          <w:sz w:val="28"/>
          <w:szCs w:val="28"/>
        </w:rPr>
        <w:t xml:space="preserve">пункт </w:t>
      </w:r>
      <w:r>
        <w:rPr>
          <w:rFonts w:ascii="Times New Roman" w:hAnsi="Times New Roman"/>
          <w:sz w:val="28"/>
          <w:szCs w:val="28"/>
        </w:rPr>
        <w:t xml:space="preserve">двома </w:t>
      </w:r>
      <w:r w:rsidRPr="00FF391B">
        <w:rPr>
          <w:rFonts w:ascii="Times New Roman" w:hAnsi="Times New Roman"/>
          <w:sz w:val="28"/>
          <w:szCs w:val="28"/>
        </w:rPr>
        <w:t xml:space="preserve">новими абзацами такого змісту: </w:t>
      </w:r>
    </w:p>
    <w:p w:rsidR="001F730F" w:rsidRPr="00FF391B"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rPr>
        <w:t>«</w:t>
      </w:r>
      <w:r w:rsidR="001F730F" w:rsidRPr="00FF391B">
        <w:rPr>
          <w:rFonts w:ascii="Times New Roman" w:hAnsi="Times New Roman"/>
          <w:sz w:val="28"/>
          <w:szCs w:val="28"/>
        </w:rPr>
        <w:t xml:space="preserve">щодо державного регулювання на платіжному ринку, </w:t>
      </w:r>
      <w:r w:rsidR="001F730F">
        <w:rPr>
          <w:rFonts w:ascii="Times New Roman" w:hAnsi="Times New Roman"/>
          <w:sz w:val="28"/>
          <w:szCs w:val="28"/>
        </w:rPr>
        <w:t>у</w:t>
      </w:r>
      <w:r w:rsidR="001F730F" w:rsidRPr="00FF391B">
        <w:rPr>
          <w:rFonts w:ascii="Times New Roman" w:hAnsi="Times New Roman"/>
          <w:sz w:val="28"/>
          <w:szCs w:val="28"/>
        </w:rPr>
        <w:t xml:space="preserve"> тому числі нагляд за діяльністю учасників платіжного ринку та оверсайт платіжної інфраструктури; </w:t>
      </w:r>
    </w:p>
    <w:p w:rsidR="001F730F" w:rsidRPr="00FF391B"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про встановлення </w:t>
      </w:r>
      <w:r w:rsidRPr="00364096">
        <w:rPr>
          <w:rFonts w:ascii="Times New Roman" w:hAnsi="Times New Roman"/>
          <w:sz w:val="28"/>
          <w:szCs w:val="28"/>
          <w:lang w:val="ru-RU"/>
        </w:rPr>
        <w:t xml:space="preserve"> </w:t>
      </w:r>
      <w:r>
        <w:rPr>
          <w:rFonts w:ascii="Times New Roman" w:hAnsi="Times New Roman"/>
          <w:sz w:val="28"/>
          <w:szCs w:val="28"/>
        </w:rPr>
        <w:t>пруденційних</w:t>
      </w:r>
      <w:r w:rsidRPr="00FF391B">
        <w:rPr>
          <w:rFonts w:ascii="Times New Roman" w:hAnsi="Times New Roman"/>
          <w:sz w:val="28"/>
          <w:szCs w:val="28"/>
        </w:rPr>
        <w:t xml:space="preserve"> нормативів для небанківських надавачів платіжних послуг</w:t>
      </w:r>
      <w:r w:rsidR="00460B5E">
        <w:rPr>
          <w:rFonts w:ascii="Times New Roman" w:hAnsi="Times New Roman"/>
          <w:sz w:val="28"/>
          <w:szCs w:val="28"/>
          <w:lang w:val="ru-RU"/>
        </w:rPr>
        <w:t>»</w:t>
      </w:r>
      <w:r w:rsidRPr="00FF391B">
        <w:rPr>
          <w:rFonts w:ascii="Times New Roman" w:hAnsi="Times New Roman"/>
          <w:sz w:val="28"/>
          <w:szCs w:val="28"/>
        </w:rPr>
        <w:t xml:space="preserve">; </w:t>
      </w:r>
    </w:p>
    <w:p w:rsidR="001F730F" w:rsidRDefault="001F730F" w:rsidP="001F730F">
      <w:pPr>
        <w:spacing w:after="0" w:line="240" w:lineRule="auto"/>
        <w:ind w:firstLine="567"/>
        <w:jc w:val="both"/>
        <w:rPr>
          <w:rFonts w:ascii="Times New Roman" w:hAnsi="Times New Roman"/>
          <w:color w:val="000000" w:themeColor="text1"/>
          <w:sz w:val="28"/>
          <w:szCs w:val="28"/>
          <w:lang w:val="ru-RU"/>
        </w:rPr>
      </w:pPr>
      <w:r w:rsidRPr="00FF391B">
        <w:rPr>
          <w:rFonts w:ascii="Times New Roman" w:hAnsi="Times New Roman"/>
          <w:sz w:val="28"/>
          <w:szCs w:val="28"/>
        </w:rPr>
        <w:t>пункт</w:t>
      </w:r>
      <w:r>
        <w:rPr>
          <w:rFonts w:ascii="Times New Roman" w:hAnsi="Times New Roman"/>
          <w:sz w:val="28"/>
          <w:szCs w:val="28"/>
        </w:rPr>
        <w:t xml:space="preserve"> </w:t>
      </w:r>
      <w:r w:rsidRPr="00FF391B">
        <w:rPr>
          <w:rFonts w:ascii="Times New Roman" w:hAnsi="Times New Roman"/>
          <w:sz w:val="28"/>
          <w:szCs w:val="28"/>
        </w:rPr>
        <w:t xml:space="preserve">2 </w:t>
      </w:r>
      <w:r>
        <w:rPr>
          <w:rFonts w:ascii="Times New Roman" w:hAnsi="Times New Roman"/>
          <w:sz w:val="28"/>
          <w:szCs w:val="28"/>
        </w:rPr>
        <w:t xml:space="preserve">після слів </w:t>
      </w:r>
      <w:r w:rsidR="00460B5E">
        <w:rPr>
          <w:rFonts w:ascii="Times New Roman" w:hAnsi="Times New Roman"/>
          <w:sz w:val="28"/>
          <w:szCs w:val="28"/>
          <w:lang w:val="ru-RU"/>
        </w:rPr>
        <w:t>«</w:t>
      </w:r>
      <w:r w:rsidRPr="00F72755">
        <w:rPr>
          <w:rFonts w:ascii="Times New Roman" w:hAnsi="Times New Roman"/>
          <w:sz w:val="28"/>
          <w:szCs w:val="28"/>
        </w:rPr>
        <w:t>банківської системи України</w:t>
      </w:r>
      <w:r w:rsidR="00460B5E">
        <w:rPr>
          <w:rFonts w:ascii="Times New Roman" w:hAnsi="Times New Roman"/>
          <w:sz w:val="28"/>
          <w:szCs w:val="28"/>
          <w:lang w:val="ru-RU"/>
        </w:rPr>
        <w:t>»</w:t>
      </w:r>
      <w:r>
        <w:rPr>
          <w:rFonts w:ascii="Times New Roman" w:hAnsi="Times New Roman"/>
          <w:sz w:val="28"/>
          <w:szCs w:val="28"/>
        </w:rPr>
        <w:t xml:space="preserve"> доповнити словами </w:t>
      </w:r>
      <w:r w:rsidR="00460B5E">
        <w:rPr>
          <w:rFonts w:ascii="Times New Roman" w:hAnsi="Times New Roman"/>
          <w:sz w:val="28"/>
          <w:szCs w:val="28"/>
          <w:lang w:val="ru-RU"/>
        </w:rPr>
        <w:t>«</w:t>
      </w:r>
      <w:r w:rsidRPr="00364096">
        <w:rPr>
          <w:rFonts w:ascii="Times New Roman" w:hAnsi="Times New Roman"/>
          <w:color w:val="000000" w:themeColor="text1"/>
          <w:sz w:val="28"/>
          <w:szCs w:val="28"/>
        </w:rPr>
        <w:t>щодо платіжного ринку</w:t>
      </w:r>
      <w:r w:rsidR="00460B5E">
        <w:rPr>
          <w:rFonts w:ascii="Times New Roman" w:hAnsi="Times New Roman"/>
          <w:color w:val="000000" w:themeColor="text1"/>
          <w:sz w:val="28"/>
          <w:szCs w:val="28"/>
          <w:lang w:val="ru-RU"/>
        </w:rPr>
        <w:t>»</w:t>
      </w:r>
      <w:r w:rsidRPr="00C64504">
        <w:rPr>
          <w:rFonts w:ascii="Times New Roman" w:hAnsi="Times New Roman"/>
          <w:color w:val="000000" w:themeColor="text1"/>
          <w:sz w:val="28"/>
          <w:szCs w:val="28"/>
          <w:lang w:val="ru-RU"/>
        </w:rPr>
        <w:t>;</w:t>
      </w:r>
    </w:p>
    <w:p w:rsidR="001F730F" w:rsidRDefault="001F730F" w:rsidP="00C65CB1">
      <w:pPr>
        <w:pStyle w:val="af3"/>
        <w:numPr>
          <w:ilvl w:val="0"/>
          <w:numId w:val="145"/>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у </w:t>
      </w:r>
      <w:r w:rsidRPr="0040207E">
        <w:rPr>
          <w:rFonts w:ascii="Times New Roman" w:hAnsi="Times New Roman"/>
          <w:sz w:val="28"/>
          <w:szCs w:val="28"/>
        </w:rPr>
        <w:t>частин</w:t>
      </w:r>
      <w:r>
        <w:rPr>
          <w:rFonts w:ascii="Times New Roman" w:hAnsi="Times New Roman"/>
          <w:sz w:val="28"/>
          <w:szCs w:val="28"/>
        </w:rPr>
        <w:t>і</w:t>
      </w:r>
      <w:r w:rsidRPr="0040207E">
        <w:rPr>
          <w:rFonts w:ascii="Times New Roman" w:hAnsi="Times New Roman"/>
          <w:sz w:val="28"/>
          <w:szCs w:val="28"/>
        </w:rPr>
        <w:t xml:space="preserve"> перш</w:t>
      </w:r>
      <w:r>
        <w:rPr>
          <w:rFonts w:ascii="Times New Roman" w:hAnsi="Times New Roman"/>
          <w:sz w:val="28"/>
          <w:szCs w:val="28"/>
        </w:rPr>
        <w:t>ій</w:t>
      </w:r>
      <w:r w:rsidRPr="005A1877">
        <w:rPr>
          <w:rFonts w:ascii="Times New Roman" w:hAnsi="Times New Roman"/>
          <w:sz w:val="28"/>
          <w:szCs w:val="28"/>
        </w:rPr>
        <w:t xml:space="preserve"> статті 33</w:t>
      </w:r>
      <w:r>
        <w:rPr>
          <w:rFonts w:ascii="Times New Roman" w:hAnsi="Times New Roman"/>
          <w:sz w:val="28"/>
          <w:szCs w:val="28"/>
        </w:rPr>
        <w:t xml:space="preserve">: </w:t>
      </w:r>
    </w:p>
    <w:p w:rsidR="001F730F" w:rsidRPr="00FF391B" w:rsidRDefault="001F730F" w:rsidP="001F730F">
      <w:pPr>
        <w:spacing w:after="0" w:line="240" w:lineRule="auto"/>
        <w:ind w:firstLine="567"/>
        <w:jc w:val="both"/>
        <w:rPr>
          <w:rFonts w:ascii="Times New Roman" w:hAnsi="Times New Roman"/>
          <w:sz w:val="28"/>
          <w:szCs w:val="28"/>
        </w:rPr>
      </w:pPr>
      <w:r w:rsidRPr="00FF391B">
        <w:rPr>
          <w:rFonts w:ascii="Times New Roman" w:hAnsi="Times New Roman"/>
          <w:sz w:val="28"/>
          <w:szCs w:val="28"/>
        </w:rPr>
        <w:t>доповнити новим пунктом 5</w:t>
      </w:r>
      <w:r w:rsidRPr="001A44F5">
        <w:rPr>
          <w:rFonts w:ascii="Times New Roman" w:hAnsi="Times New Roman"/>
          <w:sz w:val="28"/>
          <w:szCs w:val="28"/>
          <w:vertAlign w:val="superscript"/>
        </w:rPr>
        <w:t>1</w:t>
      </w:r>
      <w:r w:rsidRPr="00FF391B">
        <w:rPr>
          <w:rFonts w:ascii="Times New Roman" w:hAnsi="Times New Roman"/>
          <w:sz w:val="28"/>
          <w:szCs w:val="28"/>
        </w:rPr>
        <w:t xml:space="preserve"> такого змісту:</w:t>
      </w:r>
    </w:p>
    <w:p w:rsidR="001F730F" w:rsidRPr="00FF391B"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rPr>
        <w:t>«</w:t>
      </w:r>
      <w:r w:rsidR="001F730F" w:rsidRPr="0040207E">
        <w:rPr>
          <w:rFonts w:ascii="Times New Roman" w:hAnsi="Times New Roman"/>
          <w:sz w:val="28"/>
          <w:szCs w:val="28"/>
        </w:rPr>
        <w:t>5</w:t>
      </w:r>
      <w:r w:rsidR="001F730F" w:rsidRPr="0040207E">
        <w:rPr>
          <w:rFonts w:ascii="Times New Roman" w:hAnsi="Times New Roman"/>
          <w:sz w:val="28"/>
          <w:szCs w:val="28"/>
          <w:vertAlign w:val="superscript"/>
        </w:rPr>
        <w:t>1</w:t>
      </w:r>
      <w:r w:rsidR="001F730F" w:rsidRPr="00FF391B">
        <w:rPr>
          <w:rFonts w:ascii="Times New Roman" w:hAnsi="Times New Roman"/>
          <w:sz w:val="28"/>
          <w:szCs w:val="28"/>
        </w:rPr>
        <w:t xml:space="preserve">) </w:t>
      </w:r>
      <w:r w:rsidR="001F730F">
        <w:rPr>
          <w:rFonts w:ascii="Times New Roman" w:hAnsi="Times New Roman"/>
          <w:sz w:val="28"/>
          <w:szCs w:val="28"/>
        </w:rPr>
        <w:t>у</w:t>
      </w:r>
      <w:r w:rsidR="001F730F" w:rsidRPr="00FF391B">
        <w:rPr>
          <w:rFonts w:ascii="Times New Roman" w:hAnsi="Times New Roman"/>
          <w:sz w:val="28"/>
          <w:szCs w:val="28"/>
        </w:rPr>
        <w:t>становлення правил проведення переказу коштів;</w:t>
      </w:r>
      <w:r>
        <w:rPr>
          <w:rFonts w:ascii="Times New Roman" w:hAnsi="Times New Roman"/>
          <w:sz w:val="28"/>
          <w:szCs w:val="28"/>
        </w:rPr>
        <w:t>»</w:t>
      </w:r>
      <w:r w:rsidR="001F730F">
        <w:rPr>
          <w:rFonts w:ascii="Times New Roman" w:hAnsi="Times New Roman"/>
          <w:sz w:val="28"/>
          <w:szCs w:val="28"/>
        </w:rPr>
        <w:t>;</w:t>
      </w:r>
    </w:p>
    <w:p w:rsidR="001F730F" w:rsidRDefault="001F730F" w:rsidP="001F730F">
      <w:pPr>
        <w:spacing w:after="0" w:line="240" w:lineRule="auto"/>
        <w:ind w:firstLine="567"/>
        <w:jc w:val="both"/>
        <w:rPr>
          <w:rFonts w:ascii="Times New Roman" w:hAnsi="Times New Roman"/>
          <w:b/>
          <w:sz w:val="28"/>
          <w:szCs w:val="28"/>
        </w:rPr>
      </w:pPr>
      <w:r w:rsidRPr="00FF391B">
        <w:rPr>
          <w:rFonts w:ascii="Times New Roman" w:hAnsi="Times New Roman"/>
          <w:sz w:val="28"/>
          <w:szCs w:val="28"/>
        </w:rPr>
        <w:t>пункт</w:t>
      </w:r>
      <w:r>
        <w:rPr>
          <w:rFonts w:ascii="Times New Roman" w:hAnsi="Times New Roman"/>
          <w:sz w:val="28"/>
          <w:szCs w:val="28"/>
        </w:rPr>
        <w:t>і</w:t>
      </w:r>
      <w:r w:rsidRPr="00FF391B">
        <w:rPr>
          <w:rFonts w:ascii="Times New Roman" w:hAnsi="Times New Roman"/>
          <w:sz w:val="28"/>
          <w:szCs w:val="28"/>
        </w:rPr>
        <w:t xml:space="preserve"> 7</w:t>
      </w:r>
      <w:r w:rsidRPr="00953583">
        <w:rPr>
          <w:rFonts w:ascii="Times New Roman" w:hAnsi="Times New Roman"/>
          <w:sz w:val="28"/>
          <w:szCs w:val="28"/>
        </w:rPr>
        <w:t xml:space="preserve"> доповнити</w:t>
      </w:r>
      <w:r>
        <w:rPr>
          <w:rFonts w:ascii="Times New Roman" w:hAnsi="Times New Roman"/>
          <w:sz w:val="28"/>
          <w:szCs w:val="28"/>
        </w:rPr>
        <w:t xml:space="preserve"> словами </w:t>
      </w:r>
      <w:r w:rsidR="00460B5E">
        <w:rPr>
          <w:rFonts w:ascii="Times New Roman" w:hAnsi="Times New Roman"/>
          <w:sz w:val="28"/>
          <w:szCs w:val="28"/>
        </w:rPr>
        <w:t>«</w:t>
      </w:r>
      <w:r w:rsidRPr="00616299">
        <w:rPr>
          <w:rFonts w:ascii="Times New Roman" w:hAnsi="Times New Roman"/>
          <w:sz w:val="28"/>
          <w:szCs w:val="28"/>
        </w:rPr>
        <w:t>та  юридичних осіб, які отримали ліцензію на здійснення операцій з готівкою, та здійснюють діяльність з оброблення та зберігання готівки</w:t>
      </w:r>
      <w:r w:rsidR="00460B5E">
        <w:rPr>
          <w:rFonts w:ascii="Times New Roman" w:hAnsi="Times New Roman"/>
          <w:sz w:val="28"/>
          <w:szCs w:val="28"/>
        </w:rPr>
        <w:t>»</w:t>
      </w:r>
      <w:r>
        <w:rPr>
          <w:rFonts w:ascii="Times New Roman" w:hAnsi="Times New Roman"/>
          <w:sz w:val="28"/>
          <w:szCs w:val="28"/>
        </w:rPr>
        <w:t>;</w:t>
      </w:r>
      <w:r w:rsidRPr="00FF391B">
        <w:rPr>
          <w:rFonts w:ascii="Times New Roman" w:hAnsi="Times New Roman"/>
          <w:sz w:val="28"/>
          <w:szCs w:val="28"/>
        </w:rPr>
        <w:t xml:space="preserve"> </w:t>
      </w:r>
    </w:p>
    <w:p w:rsidR="001F730F" w:rsidRPr="00FF391B" w:rsidRDefault="001F730F" w:rsidP="001F730F">
      <w:pPr>
        <w:pStyle w:val="af3"/>
        <w:spacing w:after="0" w:line="240" w:lineRule="auto"/>
        <w:ind w:left="0" w:firstLine="567"/>
        <w:jc w:val="both"/>
        <w:rPr>
          <w:rFonts w:ascii="Times New Roman" w:hAnsi="Times New Roman"/>
          <w:sz w:val="28"/>
          <w:szCs w:val="28"/>
        </w:rPr>
      </w:pPr>
      <w:r>
        <w:rPr>
          <w:rFonts w:ascii="Times New Roman" w:hAnsi="Times New Roman"/>
          <w:sz w:val="28"/>
          <w:szCs w:val="28"/>
        </w:rPr>
        <w:t xml:space="preserve">ґ) </w:t>
      </w:r>
      <w:r w:rsidRPr="00FF391B">
        <w:rPr>
          <w:rFonts w:ascii="Times New Roman" w:hAnsi="Times New Roman"/>
          <w:sz w:val="28"/>
          <w:szCs w:val="28"/>
        </w:rPr>
        <w:t>статтю 34 доповнити нов</w:t>
      </w:r>
      <w:r>
        <w:rPr>
          <w:rFonts w:ascii="Times New Roman" w:hAnsi="Times New Roman"/>
          <w:sz w:val="28"/>
          <w:szCs w:val="28"/>
        </w:rPr>
        <w:t>ою</w:t>
      </w:r>
      <w:r w:rsidRPr="00FF391B">
        <w:rPr>
          <w:rFonts w:ascii="Times New Roman" w:hAnsi="Times New Roman"/>
          <w:sz w:val="28"/>
          <w:szCs w:val="28"/>
        </w:rPr>
        <w:t xml:space="preserve"> </w:t>
      </w:r>
      <w:r>
        <w:rPr>
          <w:rFonts w:ascii="Times New Roman" w:hAnsi="Times New Roman"/>
          <w:sz w:val="28"/>
          <w:szCs w:val="28"/>
        </w:rPr>
        <w:t xml:space="preserve"> частиною</w:t>
      </w:r>
      <w:r w:rsidRPr="00FF391B">
        <w:rPr>
          <w:rFonts w:ascii="Times New Roman" w:hAnsi="Times New Roman"/>
          <w:sz w:val="28"/>
          <w:szCs w:val="28"/>
        </w:rPr>
        <w:t xml:space="preserve"> такого змісту:</w:t>
      </w:r>
    </w:p>
    <w:p w:rsidR="001F730F"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rPr>
        <w:t>«</w:t>
      </w:r>
      <w:r w:rsidR="001F730F" w:rsidRPr="00FF391B">
        <w:rPr>
          <w:rFonts w:ascii="Times New Roman" w:hAnsi="Times New Roman"/>
          <w:sz w:val="28"/>
          <w:szCs w:val="28"/>
        </w:rPr>
        <w:t>Емісія цифрових грошей</w:t>
      </w:r>
      <w:r w:rsidR="001F730F">
        <w:rPr>
          <w:rFonts w:ascii="Times New Roman" w:hAnsi="Times New Roman"/>
          <w:sz w:val="28"/>
          <w:szCs w:val="28"/>
        </w:rPr>
        <w:t xml:space="preserve"> Національного банку </w:t>
      </w:r>
      <w:r w:rsidR="001F730F" w:rsidRPr="00FF391B">
        <w:rPr>
          <w:rFonts w:ascii="Times New Roman" w:hAnsi="Times New Roman"/>
          <w:sz w:val="28"/>
          <w:szCs w:val="28"/>
        </w:rPr>
        <w:t xml:space="preserve">відбувається виключно в безготівковій формі відповідно до Закону України </w:t>
      </w:r>
      <w:r>
        <w:rPr>
          <w:rFonts w:ascii="Times New Roman" w:hAnsi="Times New Roman"/>
          <w:sz w:val="28"/>
          <w:szCs w:val="28"/>
        </w:rPr>
        <w:t>«</w:t>
      </w:r>
      <w:r w:rsidR="001F730F" w:rsidRPr="00FF391B">
        <w:rPr>
          <w:rFonts w:ascii="Times New Roman" w:hAnsi="Times New Roman"/>
          <w:sz w:val="28"/>
          <w:szCs w:val="28"/>
        </w:rPr>
        <w:t>Про платіжні послуги</w:t>
      </w:r>
      <w:r>
        <w:rPr>
          <w:rFonts w:ascii="Times New Roman" w:hAnsi="Times New Roman"/>
          <w:sz w:val="28"/>
          <w:szCs w:val="28"/>
        </w:rPr>
        <w:t>»</w:t>
      </w:r>
      <w:r w:rsidR="001F730F">
        <w:rPr>
          <w:rFonts w:ascii="Times New Roman" w:hAnsi="Times New Roman"/>
          <w:sz w:val="28"/>
          <w:szCs w:val="28"/>
        </w:rPr>
        <w:t>;</w:t>
      </w:r>
    </w:p>
    <w:p w:rsidR="001F730F" w:rsidRDefault="001F730F" w:rsidP="00C65CB1">
      <w:pPr>
        <w:pStyle w:val="af3"/>
        <w:numPr>
          <w:ilvl w:val="0"/>
          <w:numId w:val="145"/>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у </w:t>
      </w:r>
      <w:r w:rsidRPr="001A44F5">
        <w:rPr>
          <w:rFonts w:ascii="Times New Roman" w:hAnsi="Times New Roman"/>
          <w:sz w:val="28"/>
          <w:szCs w:val="28"/>
        </w:rPr>
        <w:t>статт</w:t>
      </w:r>
      <w:r>
        <w:rPr>
          <w:rFonts w:ascii="Times New Roman" w:hAnsi="Times New Roman"/>
          <w:sz w:val="28"/>
          <w:szCs w:val="28"/>
        </w:rPr>
        <w:t>і</w:t>
      </w:r>
      <w:r w:rsidRPr="001A44F5">
        <w:rPr>
          <w:rFonts w:ascii="Times New Roman" w:hAnsi="Times New Roman"/>
          <w:sz w:val="28"/>
          <w:szCs w:val="28"/>
        </w:rPr>
        <w:t xml:space="preserve"> 35</w:t>
      </w:r>
      <w:r w:rsidRPr="00364096">
        <w:rPr>
          <w:rFonts w:ascii="Times New Roman" w:hAnsi="Times New Roman"/>
          <w:sz w:val="28"/>
          <w:szCs w:val="28"/>
          <w:lang w:val="ru-RU"/>
        </w:rPr>
        <w:t>:</w:t>
      </w:r>
    </w:p>
    <w:p w:rsidR="001F730F" w:rsidRPr="00364096" w:rsidRDefault="001F730F" w:rsidP="001F730F">
      <w:pPr>
        <w:spacing w:after="0" w:line="240" w:lineRule="auto"/>
        <w:ind w:firstLine="567"/>
        <w:jc w:val="both"/>
        <w:rPr>
          <w:rFonts w:ascii="Times New Roman" w:hAnsi="Times New Roman"/>
          <w:color w:val="000000" w:themeColor="text1"/>
          <w:sz w:val="28"/>
          <w:szCs w:val="28"/>
          <w:lang w:val="ru-RU"/>
        </w:rPr>
      </w:pPr>
      <w:r>
        <w:rPr>
          <w:rFonts w:ascii="Times New Roman" w:hAnsi="Times New Roman"/>
          <w:sz w:val="28"/>
          <w:szCs w:val="28"/>
        </w:rPr>
        <w:t xml:space="preserve">в частині першій слово </w:t>
      </w:r>
      <w:r w:rsidR="00460B5E">
        <w:rPr>
          <w:rFonts w:ascii="Times New Roman" w:hAnsi="Times New Roman"/>
          <w:sz w:val="28"/>
          <w:szCs w:val="28"/>
          <w:lang w:val="ru-RU"/>
        </w:rPr>
        <w:t>«</w:t>
      </w:r>
      <w:r>
        <w:rPr>
          <w:rFonts w:ascii="Times New Roman" w:hAnsi="Times New Roman"/>
          <w:sz w:val="28"/>
          <w:szCs w:val="28"/>
        </w:rPr>
        <w:t>переказів</w:t>
      </w:r>
      <w:r w:rsidR="00460B5E">
        <w:rPr>
          <w:rFonts w:ascii="Times New Roman" w:hAnsi="Times New Roman"/>
          <w:sz w:val="28"/>
          <w:szCs w:val="28"/>
          <w:lang w:val="ru-RU"/>
        </w:rPr>
        <w:t>»</w:t>
      </w:r>
      <w:r>
        <w:rPr>
          <w:rFonts w:ascii="Times New Roman" w:hAnsi="Times New Roman"/>
          <w:sz w:val="28"/>
          <w:szCs w:val="28"/>
        </w:rPr>
        <w:t xml:space="preserve"> замінити словами </w:t>
      </w:r>
      <w:r w:rsidR="00460B5E">
        <w:rPr>
          <w:rFonts w:ascii="Times New Roman" w:hAnsi="Times New Roman"/>
          <w:sz w:val="28"/>
          <w:szCs w:val="28"/>
          <w:lang w:val="ru-RU"/>
        </w:rPr>
        <w:t>«</w:t>
      </w:r>
      <w:r w:rsidRPr="00364096">
        <w:rPr>
          <w:rFonts w:ascii="Times New Roman" w:hAnsi="Times New Roman"/>
          <w:color w:val="000000" w:themeColor="text1"/>
          <w:sz w:val="28"/>
          <w:szCs w:val="28"/>
        </w:rPr>
        <w:t>виконання платіжних операцій</w:t>
      </w:r>
      <w:r w:rsidRPr="00364096">
        <w:rPr>
          <w:rFonts w:ascii="Times New Roman" w:hAnsi="Times New Roman"/>
          <w:color w:val="000000" w:themeColor="text1"/>
          <w:sz w:val="28"/>
          <w:szCs w:val="28"/>
          <w:lang w:val="ru-RU"/>
        </w:rPr>
        <w:t>;</w:t>
      </w:r>
    </w:p>
    <w:p w:rsidR="001F730F" w:rsidRPr="00364096" w:rsidRDefault="001F730F" w:rsidP="001F730F">
      <w:pPr>
        <w:spacing w:after="0" w:line="240" w:lineRule="auto"/>
        <w:ind w:firstLine="567"/>
        <w:jc w:val="both"/>
        <w:rPr>
          <w:rFonts w:ascii="Times New Roman" w:hAnsi="Times New Roman"/>
          <w:sz w:val="28"/>
          <w:szCs w:val="28"/>
          <w:lang w:val="ru-RU"/>
        </w:rPr>
      </w:pPr>
      <w:r>
        <w:rPr>
          <w:rFonts w:ascii="Times New Roman" w:hAnsi="Times New Roman"/>
          <w:sz w:val="28"/>
          <w:szCs w:val="28"/>
        </w:rPr>
        <w:t>доповнити новою частиною такого змісту</w:t>
      </w:r>
      <w:r w:rsidRPr="00364096">
        <w:rPr>
          <w:rFonts w:ascii="Times New Roman" w:hAnsi="Times New Roman"/>
          <w:sz w:val="28"/>
          <w:szCs w:val="28"/>
          <w:lang w:val="ru-RU"/>
        </w:rPr>
        <w:t>:</w:t>
      </w:r>
    </w:p>
    <w:p w:rsidR="001F730F"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lang w:val="ru-RU"/>
        </w:rPr>
        <w:t>«</w:t>
      </w:r>
      <w:r w:rsidR="001F730F" w:rsidRPr="00FF391B">
        <w:rPr>
          <w:rFonts w:ascii="Times New Roman" w:hAnsi="Times New Roman"/>
          <w:sz w:val="28"/>
          <w:szCs w:val="28"/>
        </w:rPr>
        <w:t>Цифрові гроші</w:t>
      </w:r>
      <w:r w:rsidR="001F730F">
        <w:rPr>
          <w:rFonts w:ascii="Times New Roman" w:hAnsi="Times New Roman"/>
          <w:sz w:val="28"/>
          <w:szCs w:val="28"/>
        </w:rPr>
        <w:t xml:space="preserve"> Національного банку </w:t>
      </w:r>
      <w:r w:rsidR="001F730F" w:rsidRPr="00FF391B">
        <w:rPr>
          <w:rFonts w:ascii="Times New Roman" w:hAnsi="Times New Roman"/>
          <w:sz w:val="28"/>
          <w:szCs w:val="28"/>
        </w:rPr>
        <w:t>як цифрове відображення національної валюти є законним платіжним засобом на території України, приймається фізичними і юридичними особами для проведення платіжних операцій та розрахунків виключно у випадках, передбачених законодавством</w:t>
      </w:r>
      <w:r w:rsidR="001F730F">
        <w:rPr>
          <w:rFonts w:ascii="Times New Roman" w:hAnsi="Times New Roman"/>
          <w:sz w:val="28"/>
          <w:szCs w:val="28"/>
        </w:rPr>
        <w:t xml:space="preserve"> України</w:t>
      </w:r>
      <w:r>
        <w:rPr>
          <w:rFonts w:ascii="Times New Roman" w:hAnsi="Times New Roman"/>
          <w:sz w:val="28"/>
          <w:szCs w:val="28"/>
        </w:rPr>
        <w:t>»</w:t>
      </w:r>
      <w:r w:rsidR="001F730F">
        <w:rPr>
          <w:rFonts w:ascii="Times New Roman" w:hAnsi="Times New Roman"/>
          <w:sz w:val="28"/>
          <w:szCs w:val="28"/>
        </w:rPr>
        <w:t>;</w:t>
      </w:r>
    </w:p>
    <w:p w:rsidR="001F730F" w:rsidRDefault="001F730F" w:rsidP="00C65CB1">
      <w:pPr>
        <w:pStyle w:val="af3"/>
        <w:numPr>
          <w:ilvl w:val="0"/>
          <w:numId w:val="145"/>
        </w:numPr>
        <w:tabs>
          <w:tab w:val="left" w:pos="851"/>
        </w:tabs>
        <w:spacing w:after="0" w:line="240" w:lineRule="auto"/>
        <w:ind w:left="0" w:firstLine="567"/>
        <w:jc w:val="both"/>
        <w:rPr>
          <w:rFonts w:ascii="Times New Roman" w:hAnsi="Times New Roman"/>
          <w:sz w:val="28"/>
          <w:szCs w:val="28"/>
          <w:lang w:val="ru-RU"/>
        </w:rPr>
      </w:pPr>
      <w:r>
        <w:rPr>
          <w:rFonts w:ascii="Times New Roman" w:hAnsi="Times New Roman"/>
          <w:sz w:val="28"/>
          <w:szCs w:val="28"/>
        </w:rPr>
        <w:t xml:space="preserve">у </w:t>
      </w:r>
      <w:r w:rsidRPr="00FF391B">
        <w:rPr>
          <w:rFonts w:ascii="Times New Roman" w:hAnsi="Times New Roman"/>
          <w:sz w:val="28"/>
          <w:szCs w:val="28"/>
        </w:rPr>
        <w:t>частин</w:t>
      </w:r>
      <w:r>
        <w:rPr>
          <w:rFonts w:ascii="Times New Roman" w:hAnsi="Times New Roman"/>
          <w:sz w:val="28"/>
          <w:szCs w:val="28"/>
        </w:rPr>
        <w:t>і</w:t>
      </w:r>
      <w:r w:rsidRPr="00FF391B">
        <w:rPr>
          <w:rFonts w:ascii="Times New Roman" w:hAnsi="Times New Roman"/>
          <w:sz w:val="28"/>
          <w:szCs w:val="28"/>
        </w:rPr>
        <w:t xml:space="preserve"> </w:t>
      </w:r>
      <w:r>
        <w:rPr>
          <w:rFonts w:ascii="Times New Roman" w:hAnsi="Times New Roman"/>
          <w:sz w:val="28"/>
          <w:szCs w:val="28"/>
        </w:rPr>
        <w:t xml:space="preserve">першій </w:t>
      </w:r>
      <w:r w:rsidRPr="001A44F5">
        <w:rPr>
          <w:rFonts w:ascii="Times New Roman" w:hAnsi="Times New Roman"/>
          <w:sz w:val="28"/>
          <w:szCs w:val="28"/>
        </w:rPr>
        <w:t>статті 40</w:t>
      </w:r>
      <w:r>
        <w:rPr>
          <w:rFonts w:ascii="Times New Roman" w:hAnsi="Times New Roman"/>
          <w:sz w:val="28"/>
          <w:szCs w:val="28"/>
        </w:rPr>
        <w:t xml:space="preserve"> слова </w:t>
      </w:r>
      <w:r w:rsidR="00460B5E">
        <w:rPr>
          <w:rFonts w:ascii="Times New Roman" w:hAnsi="Times New Roman"/>
          <w:sz w:val="28"/>
          <w:szCs w:val="28"/>
          <w:lang w:val="ru-RU"/>
        </w:rPr>
        <w:t>«</w:t>
      </w:r>
      <w:r w:rsidRPr="00364096">
        <w:rPr>
          <w:rFonts w:ascii="Times New Roman" w:hAnsi="Times New Roman"/>
          <w:color w:val="000000" w:themeColor="text1"/>
          <w:sz w:val="28"/>
          <w:szCs w:val="28"/>
        </w:rPr>
        <w:t>дає дозволи на здійснення клірингових операцій та розрахунків</w:t>
      </w:r>
      <w:r w:rsidR="00460B5E">
        <w:rPr>
          <w:rFonts w:ascii="Times New Roman" w:hAnsi="Times New Roman"/>
          <w:color w:val="000000" w:themeColor="text1"/>
          <w:sz w:val="28"/>
          <w:szCs w:val="28"/>
          <w:lang w:val="ru-RU"/>
        </w:rPr>
        <w:t>»</w:t>
      </w:r>
      <w:r w:rsidRPr="002A5412">
        <w:rPr>
          <w:rFonts w:ascii="Times New Roman" w:hAnsi="Times New Roman"/>
          <w:sz w:val="28"/>
          <w:szCs w:val="28"/>
          <w:lang w:val="ru-RU"/>
        </w:rPr>
        <w:t xml:space="preserve"> виключити</w:t>
      </w:r>
      <w:r w:rsidRPr="00C64504">
        <w:rPr>
          <w:rFonts w:ascii="Times New Roman" w:hAnsi="Times New Roman"/>
          <w:sz w:val="28"/>
          <w:szCs w:val="28"/>
          <w:lang w:val="ru-RU"/>
        </w:rPr>
        <w:t>;</w:t>
      </w:r>
    </w:p>
    <w:p w:rsidR="001F730F" w:rsidRPr="00EF772E" w:rsidRDefault="001F730F" w:rsidP="001F730F">
      <w:pPr>
        <w:spacing w:after="0" w:line="240" w:lineRule="auto"/>
        <w:ind w:firstLine="567"/>
        <w:jc w:val="both"/>
        <w:rPr>
          <w:rFonts w:ascii="Times New Roman" w:hAnsi="Times New Roman"/>
          <w:sz w:val="28"/>
          <w:szCs w:val="28"/>
        </w:rPr>
      </w:pPr>
      <w:r>
        <w:rPr>
          <w:rFonts w:ascii="Times New Roman" w:hAnsi="Times New Roman"/>
          <w:sz w:val="28"/>
          <w:szCs w:val="28"/>
        </w:rPr>
        <w:t xml:space="preserve">є) </w:t>
      </w:r>
      <w:r w:rsidRPr="00EF772E">
        <w:rPr>
          <w:rFonts w:ascii="Times New Roman" w:hAnsi="Times New Roman"/>
          <w:sz w:val="28"/>
          <w:szCs w:val="28"/>
        </w:rPr>
        <w:t xml:space="preserve"> частину першу статті 42 доповнити новим пунктом 22 такого змісту:</w:t>
      </w:r>
    </w:p>
    <w:p w:rsidR="001F730F"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rPr>
        <w:t>«</w:t>
      </w:r>
      <w:r w:rsidR="001F730F" w:rsidRPr="00FF391B">
        <w:rPr>
          <w:rFonts w:ascii="Times New Roman" w:hAnsi="Times New Roman"/>
          <w:sz w:val="28"/>
          <w:szCs w:val="28"/>
        </w:rPr>
        <w:t xml:space="preserve">22) надає платіжні послуги відповідно до Закону України </w:t>
      </w:r>
      <w:r>
        <w:rPr>
          <w:rFonts w:ascii="Times New Roman" w:hAnsi="Times New Roman"/>
          <w:sz w:val="28"/>
          <w:szCs w:val="28"/>
        </w:rPr>
        <w:t>«</w:t>
      </w:r>
      <w:r w:rsidR="001F730F" w:rsidRPr="00FF391B">
        <w:rPr>
          <w:rFonts w:ascii="Times New Roman" w:hAnsi="Times New Roman"/>
          <w:sz w:val="28"/>
          <w:szCs w:val="28"/>
        </w:rPr>
        <w:t>Про платіжні послуги</w:t>
      </w:r>
      <w:r>
        <w:rPr>
          <w:rFonts w:ascii="Times New Roman" w:hAnsi="Times New Roman"/>
          <w:sz w:val="28"/>
          <w:szCs w:val="28"/>
        </w:rPr>
        <w:t>»</w:t>
      </w:r>
      <w:r w:rsidR="001F730F">
        <w:rPr>
          <w:rFonts w:ascii="Times New Roman" w:hAnsi="Times New Roman"/>
          <w:sz w:val="28"/>
          <w:szCs w:val="28"/>
        </w:rPr>
        <w:t>;</w:t>
      </w:r>
    </w:p>
    <w:p w:rsidR="001F730F" w:rsidRDefault="001F730F" w:rsidP="00C65CB1">
      <w:pPr>
        <w:pStyle w:val="af3"/>
        <w:numPr>
          <w:ilvl w:val="0"/>
          <w:numId w:val="145"/>
        </w:numPr>
        <w:tabs>
          <w:tab w:val="left" w:pos="993"/>
        </w:tabs>
        <w:spacing w:after="0" w:line="240" w:lineRule="auto"/>
        <w:ind w:left="0" w:firstLine="567"/>
        <w:jc w:val="both"/>
        <w:rPr>
          <w:rFonts w:ascii="Times New Roman" w:hAnsi="Times New Roman"/>
          <w:sz w:val="28"/>
          <w:szCs w:val="28"/>
        </w:rPr>
      </w:pPr>
      <w:r w:rsidRPr="000E642A">
        <w:rPr>
          <w:rFonts w:ascii="Times New Roman" w:hAnsi="Times New Roman"/>
          <w:sz w:val="28"/>
          <w:szCs w:val="28"/>
        </w:rPr>
        <w:t xml:space="preserve">у пункті 5 частини другої статті 44 слова </w:t>
      </w:r>
      <w:r w:rsidR="00460B5E">
        <w:rPr>
          <w:rFonts w:ascii="Times New Roman" w:hAnsi="Times New Roman"/>
          <w:sz w:val="28"/>
          <w:szCs w:val="28"/>
          <w:lang w:val="ru-RU"/>
        </w:rPr>
        <w:t>«</w:t>
      </w:r>
      <w:r w:rsidRPr="000E642A">
        <w:rPr>
          <w:rFonts w:ascii="Times New Roman" w:hAnsi="Times New Roman"/>
          <w:sz w:val="28"/>
          <w:szCs w:val="28"/>
        </w:rPr>
        <w:t>банків, небанківських фінансових установ та операторів поштового зв</w:t>
      </w:r>
      <w:r w:rsidRPr="00861B1D">
        <w:rPr>
          <w:rFonts w:ascii="Times New Roman" w:hAnsi="Times New Roman"/>
          <w:sz w:val="28"/>
          <w:szCs w:val="28"/>
        </w:rPr>
        <w:t>’</w:t>
      </w:r>
      <w:r w:rsidRPr="000E642A">
        <w:rPr>
          <w:rFonts w:ascii="Times New Roman" w:hAnsi="Times New Roman"/>
          <w:sz w:val="28"/>
          <w:szCs w:val="28"/>
        </w:rPr>
        <w:t>язку, які отримали ліцензію на здійснення валютних операцій</w:t>
      </w:r>
      <w:r w:rsidR="00460B5E">
        <w:rPr>
          <w:rFonts w:ascii="Times New Roman" w:hAnsi="Times New Roman"/>
          <w:sz w:val="28"/>
          <w:szCs w:val="28"/>
        </w:rPr>
        <w:t>»</w:t>
      </w:r>
      <w:r>
        <w:rPr>
          <w:rFonts w:ascii="Times New Roman" w:hAnsi="Times New Roman"/>
          <w:sz w:val="28"/>
          <w:szCs w:val="28"/>
        </w:rPr>
        <w:t xml:space="preserve"> замінити словами </w:t>
      </w:r>
      <w:r w:rsidR="00460B5E">
        <w:rPr>
          <w:rFonts w:ascii="Times New Roman" w:hAnsi="Times New Roman"/>
          <w:sz w:val="28"/>
          <w:szCs w:val="28"/>
        </w:rPr>
        <w:t>«</w:t>
      </w:r>
      <w:r>
        <w:rPr>
          <w:rFonts w:ascii="Times New Roman" w:hAnsi="Times New Roman"/>
          <w:sz w:val="28"/>
          <w:szCs w:val="28"/>
        </w:rPr>
        <w:t>уповноважених установ</w:t>
      </w:r>
      <w:r w:rsidR="00460B5E">
        <w:rPr>
          <w:rFonts w:ascii="Times New Roman" w:hAnsi="Times New Roman"/>
          <w:sz w:val="28"/>
          <w:szCs w:val="28"/>
        </w:rPr>
        <w:t>»</w:t>
      </w:r>
      <w:r w:rsidR="00655B47">
        <w:rPr>
          <w:rFonts w:ascii="Times New Roman" w:hAnsi="Times New Roman"/>
          <w:sz w:val="28"/>
          <w:szCs w:val="28"/>
        </w:rPr>
        <w:t>.</w:t>
      </w:r>
    </w:p>
    <w:p w:rsidR="001F730F" w:rsidRDefault="001F730F" w:rsidP="00C65CB1">
      <w:pPr>
        <w:pStyle w:val="a5"/>
        <w:numPr>
          <w:ilvl w:val="0"/>
          <w:numId w:val="89"/>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rPr>
        <w:t>У</w:t>
      </w:r>
      <w:r w:rsidRPr="00FF391B">
        <w:rPr>
          <w:rFonts w:ascii="Times New Roman" w:hAnsi="Times New Roman"/>
          <w:sz w:val="28"/>
          <w:szCs w:val="28"/>
        </w:rPr>
        <w:t xml:space="preserve"> Законі України </w:t>
      </w:r>
      <w:r w:rsidR="00460B5E">
        <w:rPr>
          <w:rFonts w:ascii="Times New Roman" w:hAnsi="Times New Roman"/>
          <w:sz w:val="28"/>
          <w:szCs w:val="28"/>
        </w:rPr>
        <w:t>«</w:t>
      </w:r>
      <w:r w:rsidRPr="00FF391B">
        <w:rPr>
          <w:rFonts w:ascii="Times New Roman" w:hAnsi="Times New Roman"/>
          <w:sz w:val="28"/>
          <w:szCs w:val="28"/>
        </w:rPr>
        <w:t>Про банки і банківську діяльність</w:t>
      </w:r>
      <w:r w:rsidR="00460B5E">
        <w:rPr>
          <w:rFonts w:ascii="Times New Roman" w:hAnsi="Times New Roman"/>
          <w:sz w:val="28"/>
          <w:szCs w:val="28"/>
        </w:rPr>
        <w:t>»</w:t>
      </w:r>
      <w:r w:rsidRPr="00FF391B">
        <w:rPr>
          <w:rFonts w:ascii="Times New Roman" w:hAnsi="Times New Roman"/>
          <w:sz w:val="28"/>
          <w:szCs w:val="28"/>
        </w:rPr>
        <w:t xml:space="preserve"> (Відомості Верховної Ради України, 2001, </w:t>
      </w:r>
      <w:r>
        <w:rPr>
          <w:rFonts w:ascii="Times New Roman" w:hAnsi="Times New Roman"/>
          <w:sz w:val="28"/>
          <w:szCs w:val="28"/>
        </w:rPr>
        <w:t>№</w:t>
      </w:r>
      <w:r w:rsidRPr="00FF391B">
        <w:rPr>
          <w:rFonts w:ascii="Times New Roman" w:hAnsi="Times New Roman"/>
          <w:sz w:val="28"/>
          <w:szCs w:val="28"/>
        </w:rPr>
        <w:t xml:space="preserve"> 5</w:t>
      </w:r>
      <w:r>
        <w:rPr>
          <w:rFonts w:ascii="Times New Roman" w:hAnsi="Times New Roman"/>
          <w:sz w:val="28"/>
          <w:szCs w:val="28"/>
        </w:rPr>
        <w:t>–</w:t>
      </w:r>
      <w:r w:rsidRPr="00FF391B">
        <w:rPr>
          <w:rFonts w:ascii="Times New Roman" w:hAnsi="Times New Roman"/>
          <w:sz w:val="28"/>
          <w:szCs w:val="28"/>
        </w:rPr>
        <w:t xml:space="preserve">6, ст. 30 із наступними змінами): </w:t>
      </w:r>
    </w:p>
    <w:p w:rsidR="001F730F" w:rsidRDefault="001F730F" w:rsidP="00C65CB1">
      <w:pPr>
        <w:pStyle w:val="af3"/>
        <w:numPr>
          <w:ilvl w:val="0"/>
          <w:numId w:val="146"/>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у статті 47:</w:t>
      </w:r>
    </w:p>
    <w:p w:rsidR="001F730F" w:rsidRDefault="001F730F" w:rsidP="001F730F">
      <w:pPr>
        <w:spacing w:after="0" w:line="240" w:lineRule="auto"/>
        <w:ind w:firstLine="567"/>
        <w:jc w:val="both"/>
        <w:rPr>
          <w:rFonts w:ascii="Times New Roman" w:hAnsi="Times New Roman"/>
          <w:sz w:val="28"/>
          <w:szCs w:val="28"/>
        </w:rPr>
      </w:pPr>
      <w:r>
        <w:rPr>
          <w:rFonts w:ascii="Times New Roman" w:hAnsi="Times New Roman"/>
          <w:sz w:val="28"/>
          <w:szCs w:val="28"/>
        </w:rPr>
        <w:t>у частині п’ятій:</w:t>
      </w:r>
    </w:p>
    <w:p w:rsidR="001F730F" w:rsidRDefault="001F730F" w:rsidP="001F730F">
      <w:pPr>
        <w:spacing w:after="0" w:line="240" w:lineRule="auto"/>
        <w:ind w:firstLine="567"/>
        <w:jc w:val="both"/>
        <w:rPr>
          <w:rFonts w:ascii="Times New Roman" w:hAnsi="Times New Roman"/>
          <w:sz w:val="28"/>
          <w:szCs w:val="28"/>
        </w:rPr>
      </w:pPr>
      <w:r>
        <w:rPr>
          <w:rFonts w:ascii="Times New Roman" w:hAnsi="Times New Roman"/>
          <w:sz w:val="28"/>
          <w:szCs w:val="28"/>
        </w:rPr>
        <w:lastRenderedPageBreak/>
        <w:t xml:space="preserve">у реченні першому слова </w:t>
      </w:r>
      <w:r w:rsidR="00460B5E">
        <w:rPr>
          <w:rFonts w:ascii="Times New Roman" w:hAnsi="Times New Roman"/>
          <w:sz w:val="28"/>
          <w:szCs w:val="28"/>
          <w:lang w:val="ru-RU"/>
        </w:rPr>
        <w:t>«</w:t>
      </w:r>
      <w:r w:rsidRPr="00D27D91">
        <w:rPr>
          <w:rFonts w:ascii="Times New Roman" w:hAnsi="Times New Roman"/>
          <w:sz w:val="28"/>
          <w:szCs w:val="28"/>
        </w:rPr>
        <w:t>юридичними особами (комерційними агентами)</w:t>
      </w:r>
      <w:r w:rsidR="00460B5E">
        <w:rPr>
          <w:rFonts w:ascii="Times New Roman" w:hAnsi="Times New Roman"/>
          <w:sz w:val="28"/>
          <w:szCs w:val="28"/>
        </w:rPr>
        <w:t>»</w:t>
      </w:r>
      <w:r>
        <w:rPr>
          <w:rFonts w:ascii="Times New Roman" w:hAnsi="Times New Roman"/>
          <w:sz w:val="28"/>
          <w:szCs w:val="28"/>
        </w:rPr>
        <w:t xml:space="preserve"> замінити словами </w:t>
      </w:r>
      <w:r w:rsidR="00460B5E">
        <w:rPr>
          <w:rFonts w:ascii="Times New Roman" w:hAnsi="Times New Roman"/>
          <w:sz w:val="28"/>
          <w:szCs w:val="28"/>
        </w:rPr>
        <w:t>«</w:t>
      </w:r>
      <w:r>
        <w:rPr>
          <w:rFonts w:ascii="Times New Roman" w:hAnsi="Times New Roman"/>
          <w:sz w:val="28"/>
          <w:szCs w:val="28"/>
        </w:rPr>
        <w:t>комерційними агентами</w:t>
      </w:r>
      <w:r w:rsidR="00460B5E">
        <w:rPr>
          <w:rFonts w:ascii="Times New Roman" w:hAnsi="Times New Roman"/>
          <w:sz w:val="28"/>
          <w:szCs w:val="28"/>
          <w:lang w:val="ru-RU"/>
        </w:rPr>
        <w:t>»</w:t>
      </w:r>
      <w:r>
        <w:rPr>
          <w:rFonts w:ascii="Times New Roman" w:hAnsi="Times New Roman"/>
          <w:sz w:val="28"/>
          <w:szCs w:val="28"/>
        </w:rPr>
        <w:t>;</w:t>
      </w:r>
    </w:p>
    <w:p w:rsidR="001F730F" w:rsidRDefault="001F730F" w:rsidP="001F730F">
      <w:pPr>
        <w:spacing w:after="0" w:line="240" w:lineRule="auto"/>
        <w:ind w:firstLine="567"/>
        <w:jc w:val="both"/>
        <w:rPr>
          <w:rFonts w:ascii="Times New Roman" w:hAnsi="Times New Roman"/>
          <w:sz w:val="28"/>
          <w:szCs w:val="28"/>
        </w:rPr>
      </w:pPr>
      <w:r>
        <w:rPr>
          <w:rFonts w:ascii="Times New Roman" w:hAnsi="Times New Roman"/>
          <w:sz w:val="28"/>
          <w:szCs w:val="28"/>
        </w:rPr>
        <w:t xml:space="preserve">речення третє доповнити словами </w:t>
      </w:r>
      <w:r w:rsidR="00460B5E">
        <w:rPr>
          <w:rFonts w:ascii="Times New Roman" w:hAnsi="Times New Roman"/>
          <w:sz w:val="28"/>
          <w:szCs w:val="28"/>
          <w:lang w:val="ru-RU"/>
        </w:rPr>
        <w:t>«</w:t>
      </w:r>
      <w:r w:rsidRPr="00D27D91">
        <w:rPr>
          <w:rFonts w:ascii="Times New Roman" w:hAnsi="Times New Roman"/>
          <w:sz w:val="28"/>
          <w:szCs w:val="28"/>
        </w:rPr>
        <w:t>у порядку, встановленому законодавством України</w:t>
      </w:r>
      <w:r w:rsidR="00460B5E">
        <w:rPr>
          <w:rFonts w:ascii="Times New Roman" w:hAnsi="Times New Roman"/>
          <w:sz w:val="28"/>
          <w:szCs w:val="28"/>
          <w:lang w:val="ru-RU"/>
        </w:rPr>
        <w:t>»</w:t>
      </w:r>
      <w:r>
        <w:rPr>
          <w:rFonts w:ascii="Times New Roman" w:hAnsi="Times New Roman"/>
          <w:sz w:val="28"/>
          <w:szCs w:val="28"/>
        </w:rPr>
        <w:t>;</w:t>
      </w:r>
    </w:p>
    <w:p w:rsidR="001F730F" w:rsidRDefault="00402C85" w:rsidP="001F730F">
      <w:pPr>
        <w:spacing w:after="0" w:line="240" w:lineRule="auto"/>
        <w:ind w:firstLine="567"/>
        <w:jc w:val="both"/>
        <w:rPr>
          <w:rFonts w:ascii="Times New Roman" w:hAnsi="Times New Roman"/>
          <w:sz w:val="28"/>
          <w:szCs w:val="28"/>
        </w:rPr>
      </w:pPr>
      <w:r>
        <w:rPr>
          <w:rFonts w:ascii="Times New Roman" w:hAnsi="Times New Roman"/>
          <w:sz w:val="28"/>
          <w:szCs w:val="28"/>
        </w:rPr>
        <w:t>п</w:t>
      </w:r>
      <w:r w:rsidR="00F76FF4">
        <w:rPr>
          <w:rFonts w:ascii="Times New Roman" w:hAnsi="Times New Roman"/>
          <w:sz w:val="28"/>
          <w:szCs w:val="28"/>
        </w:rPr>
        <w:t xml:space="preserve">ісля </w:t>
      </w:r>
      <w:r w:rsidR="001F730F">
        <w:rPr>
          <w:rFonts w:ascii="Times New Roman" w:hAnsi="Times New Roman"/>
          <w:sz w:val="28"/>
          <w:szCs w:val="28"/>
        </w:rPr>
        <w:t>речення четверт</w:t>
      </w:r>
      <w:r w:rsidR="00F76FF4">
        <w:rPr>
          <w:rFonts w:ascii="Times New Roman" w:hAnsi="Times New Roman"/>
          <w:sz w:val="28"/>
          <w:szCs w:val="28"/>
        </w:rPr>
        <w:t>ого доповнити</w:t>
      </w:r>
      <w:r w:rsidR="001F730F">
        <w:rPr>
          <w:rFonts w:ascii="Times New Roman" w:hAnsi="Times New Roman"/>
          <w:sz w:val="28"/>
          <w:szCs w:val="28"/>
        </w:rPr>
        <w:t xml:space="preserve"> двома реченнями такого змісту: </w:t>
      </w:r>
      <w:r w:rsidR="00460B5E">
        <w:rPr>
          <w:rFonts w:ascii="Times New Roman" w:hAnsi="Times New Roman"/>
          <w:sz w:val="28"/>
          <w:szCs w:val="28"/>
          <w:lang w:val="ru-RU"/>
        </w:rPr>
        <w:t>«</w:t>
      </w:r>
      <w:r w:rsidR="001F730F" w:rsidRPr="00D27D91">
        <w:rPr>
          <w:rFonts w:ascii="Times New Roman" w:hAnsi="Times New Roman"/>
          <w:sz w:val="28"/>
          <w:szCs w:val="28"/>
        </w:rPr>
        <w:t>Комерційний агент має право надавати фінансові послуги від імені банку після внесення відомостей про такого комерційного агента до відповідного реєстру, який веде Національний банк України. Національний банк України встановлює вимоги до комерційних агентів</w:t>
      </w:r>
      <w:r w:rsidR="00460B5E">
        <w:rPr>
          <w:rFonts w:ascii="Times New Roman" w:hAnsi="Times New Roman"/>
          <w:sz w:val="28"/>
          <w:szCs w:val="28"/>
          <w:lang w:val="ru-RU"/>
        </w:rPr>
        <w:t>»</w:t>
      </w:r>
      <w:r w:rsidR="001F730F">
        <w:rPr>
          <w:rFonts w:ascii="Times New Roman" w:hAnsi="Times New Roman"/>
          <w:sz w:val="28"/>
          <w:szCs w:val="28"/>
        </w:rPr>
        <w:t>;</w:t>
      </w:r>
    </w:p>
    <w:p w:rsidR="001F730F" w:rsidRDefault="001F730F" w:rsidP="001F730F">
      <w:pPr>
        <w:spacing w:after="0" w:line="240" w:lineRule="auto"/>
        <w:ind w:firstLine="567"/>
        <w:jc w:val="both"/>
        <w:rPr>
          <w:rFonts w:ascii="Times New Roman" w:hAnsi="Times New Roman"/>
          <w:sz w:val="28"/>
          <w:szCs w:val="28"/>
        </w:rPr>
      </w:pPr>
      <w:r>
        <w:rPr>
          <w:rFonts w:ascii="Times New Roman" w:hAnsi="Times New Roman"/>
          <w:sz w:val="28"/>
          <w:szCs w:val="28"/>
        </w:rPr>
        <w:t xml:space="preserve">в останньому реченні слово </w:t>
      </w:r>
      <w:r w:rsidR="00460B5E">
        <w:rPr>
          <w:rFonts w:ascii="Times New Roman" w:hAnsi="Times New Roman"/>
          <w:sz w:val="28"/>
          <w:szCs w:val="28"/>
          <w:lang w:val="ru-RU"/>
        </w:rPr>
        <w:t>«</w:t>
      </w:r>
      <w:r>
        <w:rPr>
          <w:rFonts w:ascii="Times New Roman" w:hAnsi="Times New Roman"/>
          <w:sz w:val="28"/>
          <w:szCs w:val="28"/>
        </w:rPr>
        <w:t>юридичною</w:t>
      </w:r>
      <w:r w:rsidR="00460B5E">
        <w:rPr>
          <w:rFonts w:ascii="Times New Roman" w:hAnsi="Times New Roman"/>
          <w:sz w:val="28"/>
          <w:szCs w:val="28"/>
          <w:lang w:val="ru-RU"/>
        </w:rPr>
        <w:t>»</w:t>
      </w:r>
      <w:r>
        <w:rPr>
          <w:rFonts w:ascii="Times New Roman" w:hAnsi="Times New Roman"/>
          <w:sz w:val="28"/>
          <w:szCs w:val="28"/>
        </w:rPr>
        <w:t xml:space="preserve"> виключити;</w:t>
      </w:r>
    </w:p>
    <w:p w:rsidR="001F730F" w:rsidRPr="00FF391B" w:rsidRDefault="001F730F" w:rsidP="001F730F">
      <w:pPr>
        <w:pStyle w:val="af3"/>
        <w:spacing w:after="0" w:line="240" w:lineRule="auto"/>
        <w:ind w:left="0" w:firstLine="567"/>
        <w:jc w:val="both"/>
        <w:rPr>
          <w:rFonts w:ascii="Times New Roman" w:hAnsi="Times New Roman"/>
          <w:sz w:val="28"/>
          <w:szCs w:val="28"/>
        </w:rPr>
      </w:pPr>
      <w:r w:rsidRPr="00FF391B">
        <w:rPr>
          <w:rFonts w:ascii="Times New Roman" w:hAnsi="Times New Roman"/>
          <w:sz w:val="28"/>
          <w:szCs w:val="28"/>
        </w:rPr>
        <w:t>доповнити</w:t>
      </w:r>
      <w:r>
        <w:rPr>
          <w:rFonts w:ascii="Times New Roman" w:hAnsi="Times New Roman"/>
          <w:sz w:val="28"/>
          <w:szCs w:val="28"/>
        </w:rPr>
        <w:t xml:space="preserve"> новою</w:t>
      </w:r>
      <w:r w:rsidRPr="00FF391B">
        <w:rPr>
          <w:rFonts w:ascii="Times New Roman" w:hAnsi="Times New Roman"/>
          <w:sz w:val="28"/>
          <w:szCs w:val="28"/>
        </w:rPr>
        <w:t xml:space="preserve"> частиною </w:t>
      </w:r>
      <w:r>
        <w:rPr>
          <w:rFonts w:ascii="Times New Roman" w:hAnsi="Times New Roman"/>
          <w:sz w:val="28"/>
          <w:szCs w:val="28"/>
        </w:rPr>
        <w:t xml:space="preserve">десятою </w:t>
      </w:r>
      <w:r w:rsidRPr="00FF391B">
        <w:rPr>
          <w:rFonts w:ascii="Times New Roman" w:hAnsi="Times New Roman"/>
          <w:sz w:val="28"/>
          <w:szCs w:val="28"/>
        </w:rPr>
        <w:t>такого змісту:</w:t>
      </w:r>
    </w:p>
    <w:p w:rsidR="001F730F" w:rsidRDefault="00460B5E" w:rsidP="001F730F">
      <w:pPr>
        <w:spacing w:after="0" w:line="240" w:lineRule="auto"/>
        <w:ind w:firstLine="567"/>
        <w:jc w:val="both"/>
        <w:rPr>
          <w:rFonts w:ascii="Times New Roman" w:hAnsi="Times New Roman"/>
          <w:sz w:val="28"/>
          <w:szCs w:val="28"/>
        </w:rPr>
      </w:pPr>
      <w:r>
        <w:rPr>
          <w:rFonts w:ascii="Times New Roman" w:hAnsi="Times New Roman"/>
          <w:sz w:val="28"/>
          <w:szCs w:val="28"/>
        </w:rPr>
        <w:t>«</w:t>
      </w:r>
      <w:r w:rsidR="001F730F" w:rsidRPr="00FF391B">
        <w:rPr>
          <w:rFonts w:ascii="Times New Roman" w:hAnsi="Times New Roman"/>
          <w:sz w:val="28"/>
          <w:szCs w:val="28"/>
        </w:rPr>
        <w:t xml:space="preserve">Банк має право надавати платіжні послуги відповідно до Закону України </w:t>
      </w:r>
      <w:r>
        <w:rPr>
          <w:rFonts w:ascii="Times New Roman" w:hAnsi="Times New Roman"/>
          <w:sz w:val="28"/>
          <w:szCs w:val="28"/>
        </w:rPr>
        <w:t>«</w:t>
      </w:r>
      <w:r w:rsidR="001F730F" w:rsidRPr="00FF391B">
        <w:rPr>
          <w:rFonts w:ascii="Times New Roman" w:hAnsi="Times New Roman"/>
          <w:sz w:val="28"/>
          <w:szCs w:val="28"/>
        </w:rPr>
        <w:t>Про платіжні послуги</w:t>
      </w:r>
      <w:r>
        <w:rPr>
          <w:rFonts w:ascii="Times New Roman" w:hAnsi="Times New Roman"/>
          <w:sz w:val="28"/>
          <w:szCs w:val="28"/>
        </w:rPr>
        <w:t>»</w:t>
      </w:r>
      <w:r w:rsidR="001F730F" w:rsidRPr="00FF391B">
        <w:rPr>
          <w:rFonts w:ascii="Times New Roman" w:hAnsi="Times New Roman"/>
          <w:sz w:val="28"/>
          <w:szCs w:val="28"/>
        </w:rPr>
        <w:t xml:space="preserve"> з урахуванням вимог цього Закону та нормативно-правових актів Національного банку України, що регулюють діяльність банків</w:t>
      </w:r>
      <w:r>
        <w:rPr>
          <w:rFonts w:ascii="Times New Roman" w:hAnsi="Times New Roman"/>
          <w:sz w:val="28"/>
          <w:szCs w:val="28"/>
        </w:rPr>
        <w:t>»</w:t>
      </w:r>
      <w:r w:rsidR="001F730F">
        <w:rPr>
          <w:rFonts w:ascii="Times New Roman" w:hAnsi="Times New Roman"/>
          <w:sz w:val="28"/>
          <w:szCs w:val="28"/>
        </w:rPr>
        <w:t>.</w:t>
      </w:r>
    </w:p>
    <w:p w:rsidR="001F730F" w:rsidRDefault="001F730F" w:rsidP="001F730F">
      <w:pPr>
        <w:spacing w:after="0" w:line="240" w:lineRule="auto"/>
        <w:ind w:firstLine="567"/>
        <w:jc w:val="both"/>
        <w:rPr>
          <w:rFonts w:ascii="Times New Roman" w:hAnsi="Times New Roman"/>
          <w:sz w:val="28"/>
          <w:szCs w:val="28"/>
        </w:rPr>
      </w:pPr>
      <w:r>
        <w:rPr>
          <w:rFonts w:ascii="Times New Roman" w:hAnsi="Times New Roman"/>
          <w:sz w:val="28"/>
          <w:szCs w:val="28"/>
        </w:rPr>
        <w:t>У зв’язку із цим частини десяту – тринадцяту вважати відповідно частинами одинадцятою – чотирнадцятою;</w:t>
      </w:r>
    </w:p>
    <w:p w:rsidR="001F730F" w:rsidRDefault="001F730F" w:rsidP="00C65CB1">
      <w:pPr>
        <w:pStyle w:val="af3"/>
        <w:numPr>
          <w:ilvl w:val="0"/>
          <w:numId w:val="146"/>
        </w:numPr>
        <w:tabs>
          <w:tab w:val="left" w:pos="851"/>
        </w:tabs>
        <w:spacing w:after="0" w:line="240" w:lineRule="auto"/>
        <w:ind w:left="0" w:firstLine="567"/>
        <w:jc w:val="both"/>
        <w:rPr>
          <w:rFonts w:ascii="Times New Roman" w:hAnsi="Times New Roman"/>
          <w:sz w:val="28"/>
          <w:szCs w:val="28"/>
        </w:rPr>
      </w:pPr>
      <w:r w:rsidRPr="00FF391B">
        <w:rPr>
          <w:rFonts w:ascii="Times New Roman" w:hAnsi="Times New Roman"/>
          <w:sz w:val="28"/>
          <w:szCs w:val="28"/>
        </w:rPr>
        <w:t>частини третю</w:t>
      </w:r>
      <w:r>
        <w:rPr>
          <w:rFonts w:ascii="Times New Roman" w:hAnsi="Times New Roman"/>
          <w:sz w:val="28"/>
          <w:szCs w:val="28"/>
        </w:rPr>
        <w:t xml:space="preserve"> – п’яту</w:t>
      </w:r>
      <w:r w:rsidRPr="00FF391B">
        <w:rPr>
          <w:rFonts w:ascii="Times New Roman" w:hAnsi="Times New Roman"/>
          <w:sz w:val="28"/>
          <w:szCs w:val="28"/>
        </w:rPr>
        <w:t xml:space="preserve"> статті 51 виключити</w:t>
      </w:r>
      <w:r>
        <w:rPr>
          <w:rFonts w:ascii="Times New Roman" w:hAnsi="Times New Roman"/>
          <w:sz w:val="28"/>
          <w:szCs w:val="28"/>
        </w:rPr>
        <w:t>.</w:t>
      </w:r>
    </w:p>
    <w:p w:rsidR="001F730F" w:rsidRDefault="001F730F" w:rsidP="001F730F">
      <w:pPr>
        <w:spacing w:after="0" w:line="240" w:lineRule="auto"/>
        <w:ind w:firstLine="567"/>
        <w:jc w:val="both"/>
        <w:rPr>
          <w:rFonts w:ascii="Times New Roman" w:hAnsi="Times New Roman"/>
          <w:sz w:val="28"/>
          <w:szCs w:val="28"/>
        </w:rPr>
      </w:pPr>
      <w:r w:rsidRPr="000E642A">
        <w:rPr>
          <w:rFonts w:ascii="Times New Roman" w:hAnsi="Times New Roman"/>
          <w:sz w:val="28"/>
          <w:szCs w:val="28"/>
        </w:rPr>
        <w:t>У зв</w:t>
      </w:r>
      <w:r w:rsidRPr="00861B1D">
        <w:rPr>
          <w:rFonts w:ascii="Times New Roman" w:hAnsi="Times New Roman"/>
          <w:sz w:val="28"/>
          <w:szCs w:val="28"/>
        </w:rPr>
        <w:t>’</w:t>
      </w:r>
      <w:r w:rsidRPr="000E642A">
        <w:rPr>
          <w:rFonts w:ascii="Times New Roman" w:hAnsi="Times New Roman"/>
          <w:sz w:val="28"/>
          <w:szCs w:val="28"/>
        </w:rPr>
        <w:t xml:space="preserve">язку із цим частини шосту </w:t>
      </w:r>
      <w:r w:rsidRPr="00861B1D">
        <w:rPr>
          <w:rFonts w:ascii="Times New Roman" w:hAnsi="Times New Roman"/>
          <w:sz w:val="28"/>
          <w:szCs w:val="28"/>
        </w:rPr>
        <w:t>–</w:t>
      </w:r>
      <w:r w:rsidRPr="000E642A">
        <w:rPr>
          <w:rFonts w:ascii="Times New Roman" w:hAnsi="Times New Roman"/>
          <w:sz w:val="28"/>
          <w:szCs w:val="28"/>
        </w:rPr>
        <w:t xml:space="preserve"> сьому вважати відповідно частинами третьою - четвертою;</w:t>
      </w:r>
    </w:p>
    <w:p w:rsidR="001F730F" w:rsidRDefault="001F730F" w:rsidP="00C65CB1">
      <w:pPr>
        <w:pStyle w:val="af3"/>
        <w:numPr>
          <w:ilvl w:val="0"/>
          <w:numId w:val="146"/>
        </w:numPr>
        <w:tabs>
          <w:tab w:val="left" w:pos="851"/>
        </w:tabs>
        <w:spacing w:after="0" w:line="240" w:lineRule="auto"/>
        <w:ind w:left="0" w:firstLine="567"/>
        <w:jc w:val="both"/>
        <w:rPr>
          <w:rFonts w:ascii="Times New Roman" w:hAnsi="Times New Roman"/>
          <w:sz w:val="28"/>
          <w:szCs w:val="28"/>
        </w:rPr>
      </w:pPr>
      <w:r w:rsidRPr="00884991">
        <w:rPr>
          <w:rFonts w:ascii="Times New Roman" w:hAnsi="Times New Roman"/>
          <w:sz w:val="28"/>
          <w:szCs w:val="28"/>
        </w:rPr>
        <w:t xml:space="preserve">частини другу та п’яту статті 71 після слів </w:t>
      </w:r>
      <w:r w:rsidR="00460B5E">
        <w:rPr>
          <w:rFonts w:ascii="Times New Roman" w:hAnsi="Times New Roman"/>
          <w:sz w:val="28"/>
          <w:szCs w:val="28"/>
          <w:lang w:val="ru-RU"/>
        </w:rPr>
        <w:t>«</w:t>
      </w:r>
      <w:r w:rsidRPr="00884991">
        <w:rPr>
          <w:rFonts w:ascii="Times New Roman" w:hAnsi="Times New Roman"/>
          <w:sz w:val="28"/>
          <w:szCs w:val="28"/>
        </w:rPr>
        <w:t>банківську діяльність</w:t>
      </w:r>
      <w:r w:rsidR="00460B5E">
        <w:rPr>
          <w:rFonts w:ascii="Times New Roman" w:hAnsi="Times New Roman"/>
          <w:sz w:val="28"/>
          <w:szCs w:val="28"/>
          <w:lang w:val="ru-RU"/>
        </w:rPr>
        <w:t>»</w:t>
      </w:r>
      <w:r w:rsidRPr="00884991">
        <w:rPr>
          <w:rFonts w:ascii="Times New Roman" w:hAnsi="Times New Roman"/>
          <w:sz w:val="28"/>
          <w:szCs w:val="28"/>
        </w:rPr>
        <w:t xml:space="preserve"> доповнити словами </w:t>
      </w:r>
      <w:r w:rsidR="00460B5E">
        <w:rPr>
          <w:rFonts w:ascii="Times New Roman" w:hAnsi="Times New Roman"/>
          <w:sz w:val="28"/>
          <w:szCs w:val="28"/>
          <w:lang w:val="ru-RU"/>
        </w:rPr>
        <w:t>«</w:t>
      </w:r>
      <w:r w:rsidRPr="00884991">
        <w:rPr>
          <w:rFonts w:ascii="Times New Roman" w:hAnsi="Times New Roman"/>
          <w:sz w:val="28"/>
          <w:szCs w:val="28"/>
        </w:rPr>
        <w:t>законодавства, що регулює діяльність на платіжному ринку</w:t>
      </w:r>
      <w:r w:rsidR="00460B5E">
        <w:rPr>
          <w:rFonts w:ascii="Times New Roman" w:hAnsi="Times New Roman"/>
          <w:sz w:val="28"/>
          <w:szCs w:val="28"/>
          <w:lang w:val="ru-RU"/>
        </w:rPr>
        <w:t>»</w:t>
      </w:r>
      <w:r w:rsidRPr="00884991">
        <w:rPr>
          <w:rFonts w:ascii="Times New Roman" w:hAnsi="Times New Roman"/>
          <w:sz w:val="28"/>
          <w:szCs w:val="28"/>
        </w:rPr>
        <w:t>;</w:t>
      </w:r>
    </w:p>
    <w:p w:rsidR="001F730F" w:rsidRDefault="001F730F" w:rsidP="00C65CB1">
      <w:pPr>
        <w:pStyle w:val="af3"/>
        <w:numPr>
          <w:ilvl w:val="0"/>
          <w:numId w:val="146"/>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 </w:t>
      </w:r>
      <w:r w:rsidRPr="00FF391B">
        <w:rPr>
          <w:rFonts w:ascii="Times New Roman" w:hAnsi="Times New Roman"/>
          <w:sz w:val="28"/>
          <w:szCs w:val="28"/>
        </w:rPr>
        <w:t xml:space="preserve">частину першу статті 73 </w:t>
      </w:r>
      <w:r>
        <w:rPr>
          <w:rFonts w:ascii="Times New Roman" w:hAnsi="Times New Roman"/>
          <w:sz w:val="28"/>
          <w:szCs w:val="28"/>
        </w:rPr>
        <w:t xml:space="preserve">після слів </w:t>
      </w:r>
      <w:r w:rsidR="00460B5E">
        <w:rPr>
          <w:rFonts w:ascii="Times New Roman" w:hAnsi="Times New Roman"/>
          <w:sz w:val="28"/>
          <w:szCs w:val="28"/>
          <w:lang w:val="ru-RU"/>
        </w:rPr>
        <w:t>«</w:t>
      </w:r>
      <w:r>
        <w:rPr>
          <w:rFonts w:ascii="Times New Roman" w:hAnsi="Times New Roman"/>
          <w:sz w:val="28"/>
          <w:szCs w:val="28"/>
        </w:rPr>
        <w:t>валютного законодавства</w:t>
      </w:r>
      <w:r w:rsidR="00460B5E">
        <w:rPr>
          <w:rFonts w:ascii="Times New Roman" w:hAnsi="Times New Roman"/>
          <w:sz w:val="28"/>
          <w:szCs w:val="28"/>
          <w:lang w:val="ru-RU"/>
        </w:rPr>
        <w:t>»</w:t>
      </w:r>
      <w:r>
        <w:rPr>
          <w:rFonts w:ascii="Times New Roman" w:hAnsi="Times New Roman"/>
          <w:sz w:val="28"/>
          <w:szCs w:val="28"/>
        </w:rPr>
        <w:t xml:space="preserve"> доповнити словами </w:t>
      </w:r>
      <w:r w:rsidR="00460B5E">
        <w:rPr>
          <w:rFonts w:ascii="Times New Roman" w:hAnsi="Times New Roman"/>
          <w:sz w:val="28"/>
          <w:szCs w:val="28"/>
          <w:lang w:val="ru-RU"/>
        </w:rPr>
        <w:t>«</w:t>
      </w:r>
      <w:r>
        <w:rPr>
          <w:rFonts w:ascii="Times New Roman" w:hAnsi="Times New Roman"/>
          <w:sz w:val="28"/>
          <w:szCs w:val="28"/>
        </w:rPr>
        <w:t>законодавства, що регулює діяльність на платіжному ринку</w:t>
      </w:r>
      <w:r w:rsidR="00460B5E">
        <w:rPr>
          <w:rFonts w:ascii="Times New Roman" w:hAnsi="Times New Roman"/>
          <w:sz w:val="28"/>
          <w:szCs w:val="28"/>
          <w:lang w:val="ru-RU"/>
        </w:rPr>
        <w:t>»</w:t>
      </w:r>
      <w:r>
        <w:rPr>
          <w:rFonts w:ascii="Times New Roman" w:hAnsi="Times New Roman"/>
          <w:sz w:val="28"/>
          <w:szCs w:val="28"/>
        </w:rPr>
        <w:t>;</w:t>
      </w:r>
    </w:p>
    <w:p w:rsidR="001F730F" w:rsidRDefault="001F730F" w:rsidP="001F730F">
      <w:pPr>
        <w:pStyle w:val="af3"/>
        <w:spacing w:after="0" w:line="240" w:lineRule="auto"/>
        <w:ind w:left="0" w:firstLine="567"/>
        <w:jc w:val="both"/>
        <w:rPr>
          <w:rFonts w:ascii="Times New Roman" w:hAnsi="Times New Roman"/>
          <w:sz w:val="28"/>
          <w:szCs w:val="28"/>
        </w:rPr>
      </w:pPr>
      <w:r>
        <w:rPr>
          <w:rFonts w:ascii="Times New Roman" w:hAnsi="Times New Roman"/>
          <w:sz w:val="28"/>
          <w:szCs w:val="28"/>
        </w:rPr>
        <w:t xml:space="preserve">ґ) </w:t>
      </w:r>
      <w:r w:rsidRPr="00FF391B">
        <w:rPr>
          <w:rFonts w:ascii="Times New Roman" w:hAnsi="Times New Roman"/>
          <w:sz w:val="28"/>
          <w:szCs w:val="28"/>
        </w:rPr>
        <w:t xml:space="preserve">пункт 6 частини першої статті 76 </w:t>
      </w:r>
      <w:r>
        <w:rPr>
          <w:rFonts w:ascii="Times New Roman" w:hAnsi="Times New Roman"/>
          <w:sz w:val="28"/>
          <w:szCs w:val="28"/>
        </w:rPr>
        <w:t xml:space="preserve">після слів </w:t>
      </w:r>
      <w:r w:rsidR="00460B5E">
        <w:rPr>
          <w:rFonts w:ascii="Times New Roman" w:hAnsi="Times New Roman"/>
          <w:sz w:val="28"/>
          <w:szCs w:val="28"/>
          <w:lang w:val="ru-RU"/>
        </w:rPr>
        <w:t>«</w:t>
      </w:r>
      <w:r>
        <w:rPr>
          <w:rFonts w:ascii="Times New Roman" w:hAnsi="Times New Roman"/>
          <w:sz w:val="28"/>
          <w:szCs w:val="28"/>
        </w:rPr>
        <w:t>банківського законодавства</w:t>
      </w:r>
      <w:r w:rsidR="00460B5E">
        <w:rPr>
          <w:rFonts w:ascii="Times New Roman" w:hAnsi="Times New Roman"/>
          <w:sz w:val="28"/>
          <w:szCs w:val="28"/>
          <w:lang w:val="ru-RU"/>
        </w:rPr>
        <w:t>»</w:t>
      </w:r>
      <w:r>
        <w:rPr>
          <w:rFonts w:ascii="Times New Roman" w:hAnsi="Times New Roman"/>
          <w:sz w:val="28"/>
          <w:szCs w:val="28"/>
        </w:rPr>
        <w:t xml:space="preserve"> доповнити словами </w:t>
      </w:r>
      <w:r w:rsidR="00460B5E">
        <w:rPr>
          <w:rFonts w:ascii="Times New Roman" w:hAnsi="Times New Roman"/>
          <w:sz w:val="28"/>
          <w:szCs w:val="28"/>
          <w:lang w:val="ru-RU"/>
        </w:rPr>
        <w:t>«</w:t>
      </w:r>
      <w:r w:rsidRPr="00FF391B">
        <w:rPr>
          <w:rFonts w:ascii="Times New Roman" w:hAnsi="Times New Roman"/>
          <w:sz w:val="28"/>
          <w:szCs w:val="28"/>
        </w:rPr>
        <w:t>законодавства, що регулює діяльність на платіжному ринку</w:t>
      </w:r>
      <w:r w:rsidR="00460B5E">
        <w:rPr>
          <w:rFonts w:ascii="Times New Roman" w:hAnsi="Times New Roman"/>
          <w:sz w:val="28"/>
          <w:szCs w:val="28"/>
          <w:lang w:val="ru-RU"/>
        </w:rPr>
        <w:t>»</w:t>
      </w:r>
      <w:r w:rsidRPr="00243E90">
        <w:rPr>
          <w:rFonts w:ascii="Times New Roman" w:hAnsi="Times New Roman"/>
          <w:sz w:val="28"/>
          <w:szCs w:val="28"/>
          <w:lang w:val="ru-RU"/>
        </w:rPr>
        <w:t>.</w:t>
      </w:r>
      <w:r>
        <w:rPr>
          <w:rFonts w:ascii="Times New Roman" w:hAnsi="Times New Roman"/>
          <w:sz w:val="28"/>
          <w:szCs w:val="28"/>
        </w:rPr>
        <w:t xml:space="preserve"> </w:t>
      </w:r>
    </w:p>
    <w:p w:rsidR="009005CA" w:rsidRPr="004C761E" w:rsidRDefault="009005CA" w:rsidP="00C65CB1">
      <w:pPr>
        <w:pStyle w:val="a5"/>
        <w:numPr>
          <w:ilvl w:val="0"/>
          <w:numId w:val="89"/>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rPr>
        <w:t>У</w:t>
      </w:r>
      <w:r w:rsidRPr="003B03EC">
        <w:rPr>
          <w:rFonts w:ascii="Times New Roman" w:hAnsi="Times New Roman"/>
          <w:sz w:val="28"/>
          <w:szCs w:val="28"/>
        </w:rPr>
        <w:t xml:space="preserve"> Законі України </w:t>
      </w:r>
      <w:r w:rsidR="00460B5E">
        <w:rPr>
          <w:rFonts w:ascii="Times New Roman" w:hAnsi="Times New Roman"/>
          <w:sz w:val="28"/>
          <w:szCs w:val="28"/>
        </w:rPr>
        <w:t>«</w:t>
      </w:r>
      <w:r w:rsidRPr="003B03EC">
        <w:rPr>
          <w:rFonts w:ascii="Times New Roman" w:hAnsi="Times New Roman"/>
          <w:sz w:val="28"/>
          <w:szCs w:val="28"/>
        </w:rPr>
        <w:t>Про фінансові послуги та державне регулювання ринків фінансових послуг</w:t>
      </w:r>
      <w:r w:rsidR="00460B5E">
        <w:rPr>
          <w:rFonts w:ascii="Times New Roman" w:hAnsi="Times New Roman"/>
          <w:sz w:val="28"/>
          <w:szCs w:val="28"/>
        </w:rPr>
        <w:t>»</w:t>
      </w:r>
      <w:r w:rsidRPr="003B03EC">
        <w:rPr>
          <w:rFonts w:ascii="Times New Roman" w:hAnsi="Times New Roman"/>
          <w:sz w:val="28"/>
          <w:szCs w:val="28"/>
        </w:rPr>
        <w:t xml:space="preserve"> </w:t>
      </w:r>
      <w:r w:rsidRPr="004C761E">
        <w:rPr>
          <w:rFonts w:ascii="Times New Roman" w:hAnsi="Times New Roman"/>
          <w:sz w:val="28"/>
          <w:szCs w:val="28"/>
        </w:rPr>
        <w:t>(</w:t>
      </w:r>
      <w:r w:rsidRPr="003E0D14">
        <w:rPr>
          <w:rStyle w:val="rvts44"/>
          <w:rFonts w:ascii="Times New Roman" w:hAnsi="Times New Roman"/>
          <w:iCs/>
          <w:sz w:val="28"/>
          <w:szCs w:val="28"/>
        </w:rPr>
        <w:t>Відомості Верховної Ради України, 2002, № 1, ст. 1</w:t>
      </w:r>
      <w:r w:rsidRPr="004C761E">
        <w:rPr>
          <w:rFonts w:ascii="Times New Roman" w:hAnsi="Times New Roman"/>
          <w:sz w:val="28"/>
          <w:szCs w:val="28"/>
        </w:rPr>
        <w:t>):</w:t>
      </w:r>
    </w:p>
    <w:p w:rsidR="009005CA" w:rsidRDefault="009005CA" w:rsidP="00C65CB1">
      <w:pPr>
        <w:pStyle w:val="a5"/>
        <w:numPr>
          <w:ilvl w:val="0"/>
          <w:numId w:val="142"/>
        </w:numPr>
        <w:shd w:val="clear" w:color="auto" w:fill="FFFFFF"/>
        <w:tabs>
          <w:tab w:val="left" w:pos="851"/>
        </w:tabs>
        <w:spacing w:before="0"/>
        <w:ind w:left="0" w:firstLine="567"/>
        <w:rPr>
          <w:rFonts w:ascii="Times New Roman" w:hAnsi="Times New Roman"/>
          <w:sz w:val="28"/>
          <w:szCs w:val="28"/>
          <w:lang w:val="ru-RU"/>
        </w:rPr>
      </w:pPr>
      <w:r>
        <w:rPr>
          <w:rFonts w:ascii="Times New Roman" w:hAnsi="Times New Roman"/>
          <w:sz w:val="28"/>
          <w:szCs w:val="28"/>
        </w:rPr>
        <w:t xml:space="preserve">у частині </w:t>
      </w:r>
      <w:r>
        <w:rPr>
          <w:rFonts w:ascii="Times New Roman" w:hAnsi="Times New Roman"/>
          <w:sz w:val="28"/>
          <w:szCs w:val="28"/>
          <w:lang w:val="ru-RU"/>
        </w:rPr>
        <w:t>перш</w:t>
      </w:r>
      <w:r>
        <w:rPr>
          <w:rFonts w:ascii="Times New Roman" w:hAnsi="Times New Roman"/>
          <w:sz w:val="28"/>
          <w:szCs w:val="28"/>
        </w:rPr>
        <w:t>ій статті 1</w:t>
      </w:r>
      <w:r w:rsidRPr="0074776F">
        <w:rPr>
          <w:rFonts w:ascii="Times New Roman" w:hAnsi="Times New Roman"/>
          <w:sz w:val="28"/>
          <w:szCs w:val="28"/>
          <w:lang w:val="ru-RU"/>
        </w:rPr>
        <w:t>:</w:t>
      </w:r>
    </w:p>
    <w:p w:rsidR="009005CA" w:rsidRPr="0074776F" w:rsidRDefault="009005CA" w:rsidP="009005CA">
      <w:pPr>
        <w:pStyle w:val="a5"/>
        <w:shd w:val="clear" w:color="auto" w:fill="FFFFFF"/>
        <w:tabs>
          <w:tab w:val="left" w:pos="851"/>
        </w:tabs>
        <w:spacing w:before="0"/>
        <w:rPr>
          <w:rFonts w:ascii="Times New Roman" w:hAnsi="Times New Roman"/>
          <w:sz w:val="28"/>
          <w:szCs w:val="28"/>
          <w:lang w:val="ru-RU"/>
        </w:rPr>
      </w:pPr>
      <w:r>
        <w:rPr>
          <w:rFonts w:ascii="Times New Roman" w:hAnsi="Times New Roman"/>
          <w:sz w:val="28"/>
          <w:szCs w:val="28"/>
        </w:rPr>
        <w:t>пункт 17 викласти у такій редакції</w:t>
      </w:r>
      <w:r w:rsidRPr="0074776F">
        <w:rPr>
          <w:rFonts w:ascii="Times New Roman" w:hAnsi="Times New Roman"/>
          <w:sz w:val="28"/>
          <w:szCs w:val="28"/>
          <w:lang w:val="ru-RU"/>
        </w:rPr>
        <w:t>:</w:t>
      </w:r>
    </w:p>
    <w:p w:rsidR="009005CA" w:rsidRDefault="00460B5E" w:rsidP="009005CA">
      <w:pPr>
        <w:pStyle w:val="1"/>
        <w:numPr>
          <w:ilvl w:val="0"/>
          <w:numId w:val="0"/>
        </w:numPr>
        <w:spacing w:before="0" w:beforeAutospacing="0" w:after="0" w:afterAutospacing="0"/>
        <w:ind w:firstLine="567"/>
        <w:jc w:val="both"/>
        <w:rPr>
          <w:sz w:val="28"/>
          <w:szCs w:val="28"/>
        </w:rPr>
      </w:pPr>
      <w:r>
        <w:rPr>
          <w:sz w:val="28"/>
          <w:szCs w:val="28"/>
          <w:lang w:val="ru-RU"/>
        </w:rPr>
        <w:t>«</w:t>
      </w:r>
      <w:r w:rsidR="009005CA" w:rsidRPr="0074776F">
        <w:rPr>
          <w:sz w:val="28"/>
          <w:szCs w:val="28"/>
          <w:lang w:val="ru-RU"/>
        </w:rPr>
        <w:t xml:space="preserve">17) </w:t>
      </w:r>
      <w:r w:rsidR="009005CA" w:rsidRPr="003B03EC">
        <w:rPr>
          <w:sz w:val="28"/>
          <w:szCs w:val="28"/>
        </w:rPr>
        <w:t>контроль (вирішальний вплив) – пряме та/або опосередковане володіння однією особою самостійно або спільно з іншими особами акціями, часткою в статутному капіталі або правами голосу за акціями, часткою в статутному капіталі юридичної особи в розмірі більше 50 відсотків, та/або незалежна від формального володіння можливість здійснення (ознаки якої визначаються Національним банком України) такого впливу на управління чи діяльність юридичної особи;</w:t>
      </w:r>
    </w:p>
    <w:p w:rsidR="009005CA" w:rsidRPr="003E0D14" w:rsidRDefault="009005CA" w:rsidP="009005CA">
      <w:pPr>
        <w:pStyle w:val="1"/>
        <w:numPr>
          <w:ilvl w:val="0"/>
          <w:numId w:val="0"/>
        </w:numPr>
        <w:spacing w:before="0" w:beforeAutospacing="0" w:after="0" w:afterAutospacing="0"/>
        <w:ind w:firstLine="567"/>
        <w:jc w:val="both"/>
        <w:rPr>
          <w:sz w:val="28"/>
          <w:szCs w:val="28"/>
          <w:lang w:val="ru-RU"/>
        </w:rPr>
      </w:pPr>
      <w:r>
        <w:rPr>
          <w:sz w:val="28"/>
          <w:szCs w:val="28"/>
          <w:lang w:val="ru-RU"/>
        </w:rPr>
        <w:t>пункт 27 викласти у такі редакції</w:t>
      </w:r>
      <w:r w:rsidRPr="003E0D14">
        <w:rPr>
          <w:sz w:val="28"/>
          <w:szCs w:val="28"/>
          <w:lang w:val="ru-RU"/>
        </w:rPr>
        <w:t>:</w:t>
      </w:r>
    </w:p>
    <w:p w:rsidR="009005CA" w:rsidRDefault="00460B5E" w:rsidP="009005CA">
      <w:pPr>
        <w:pStyle w:val="1"/>
        <w:numPr>
          <w:ilvl w:val="0"/>
          <w:numId w:val="0"/>
        </w:numPr>
        <w:spacing w:before="0" w:beforeAutospacing="0" w:after="0" w:afterAutospacing="0"/>
        <w:ind w:firstLine="567"/>
        <w:jc w:val="both"/>
        <w:rPr>
          <w:sz w:val="28"/>
          <w:szCs w:val="28"/>
        </w:rPr>
      </w:pPr>
      <w:r>
        <w:rPr>
          <w:sz w:val="28"/>
          <w:szCs w:val="28"/>
          <w:lang w:val="ru-RU"/>
        </w:rPr>
        <w:t>«</w:t>
      </w:r>
      <w:r w:rsidR="009005CA" w:rsidRPr="003E0D14">
        <w:rPr>
          <w:sz w:val="28"/>
          <w:szCs w:val="28"/>
          <w:lang w:val="ru-RU"/>
        </w:rPr>
        <w:t xml:space="preserve">27) </w:t>
      </w:r>
      <w:r w:rsidR="009005CA" w:rsidRPr="003B03EC">
        <w:rPr>
          <w:sz w:val="28"/>
          <w:szCs w:val="28"/>
        </w:rPr>
        <w:t>корпоративне управління</w:t>
      </w:r>
      <w:r w:rsidR="009005CA" w:rsidRPr="003B03EC">
        <w:rPr>
          <w:b/>
          <w:sz w:val="28"/>
          <w:szCs w:val="28"/>
        </w:rPr>
        <w:t xml:space="preserve"> </w:t>
      </w:r>
      <w:r w:rsidR="009005CA" w:rsidRPr="003B03EC">
        <w:rPr>
          <w:sz w:val="28"/>
          <w:szCs w:val="28"/>
        </w:rPr>
        <w:t xml:space="preserve">– система відносин між учасниками, органами управління юридичної особи та іншими заінтересованими особами, яка забезпечує існування та функціонування організаційної структури та механізмів, </w:t>
      </w:r>
      <w:r w:rsidR="009005CA" w:rsidRPr="003B03EC">
        <w:rPr>
          <w:sz w:val="28"/>
          <w:szCs w:val="28"/>
        </w:rPr>
        <w:lastRenderedPageBreak/>
        <w:t>через які визначаються цілі надавача фінансових послуг, способи досягнення цих цілей, а також здійснюється їх виконання та моніторинг їх виконання.</w:t>
      </w:r>
      <w:r>
        <w:rPr>
          <w:sz w:val="28"/>
          <w:szCs w:val="28"/>
          <w:lang w:val="ru-RU"/>
        </w:rPr>
        <w:t>»</w:t>
      </w:r>
      <w:r w:rsidR="009005CA" w:rsidRPr="003E0D14">
        <w:rPr>
          <w:sz w:val="28"/>
          <w:szCs w:val="28"/>
          <w:lang w:val="ru-RU"/>
        </w:rPr>
        <w:t>;</w:t>
      </w:r>
    </w:p>
    <w:p w:rsidR="009005CA" w:rsidRDefault="009005CA" w:rsidP="009005CA">
      <w:pPr>
        <w:pStyle w:val="1"/>
        <w:numPr>
          <w:ilvl w:val="0"/>
          <w:numId w:val="0"/>
        </w:numPr>
        <w:spacing w:before="0" w:beforeAutospacing="0" w:after="0" w:afterAutospacing="0"/>
        <w:ind w:firstLine="567"/>
        <w:jc w:val="both"/>
        <w:rPr>
          <w:sz w:val="28"/>
          <w:szCs w:val="28"/>
          <w:lang w:val="ru-RU"/>
        </w:rPr>
      </w:pPr>
      <w:r>
        <w:rPr>
          <w:sz w:val="28"/>
          <w:szCs w:val="28"/>
        </w:rPr>
        <w:t>пункт 30 викласти у такій редакції</w:t>
      </w:r>
      <w:r w:rsidRPr="003E0D14">
        <w:rPr>
          <w:sz w:val="28"/>
          <w:szCs w:val="28"/>
          <w:lang w:val="ru-RU"/>
        </w:rPr>
        <w:t>:</w:t>
      </w:r>
    </w:p>
    <w:p w:rsidR="009005CA" w:rsidRPr="003B03EC" w:rsidRDefault="00460B5E" w:rsidP="009005CA">
      <w:pPr>
        <w:pStyle w:val="1"/>
        <w:numPr>
          <w:ilvl w:val="0"/>
          <w:numId w:val="0"/>
        </w:numPr>
        <w:spacing w:before="0" w:beforeAutospacing="0" w:after="0" w:afterAutospacing="0"/>
        <w:ind w:firstLine="567"/>
        <w:jc w:val="both"/>
        <w:rPr>
          <w:sz w:val="28"/>
          <w:szCs w:val="28"/>
        </w:rPr>
      </w:pPr>
      <w:r>
        <w:rPr>
          <w:sz w:val="28"/>
          <w:szCs w:val="28"/>
          <w:lang w:val="ru-RU"/>
        </w:rPr>
        <w:t>«</w:t>
      </w:r>
      <w:r w:rsidR="009005CA" w:rsidRPr="003B03EC">
        <w:rPr>
          <w:sz w:val="28"/>
          <w:szCs w:val="28"/>
        </w:rPr>
        <w:t>структура власності – документально підтверджена система взаємовідносин фізичних та юридичних осіб, трастів, інших подібних правових утворень, що дає змогу визначити:</w:t>
      </w:r>
    </w:p>
    <w:p w:rsidR="009005CA" w:rsidRDefault="009005CA" w:rsidP="00C65CB1">
      <w:pPr>
        <w:pStyle w:val="1"/>
        <w:numPr>
          <w:ilvl w:val="2"/>
          <w:numId w:val="114"/>
        </w:numPr>
        <w:spacing w:before="0" w:beforeAutospacing="0" w:after="0" w:afterAutospacing="0"/>
        <w:ind w:left="0" w:firstLine="567"/>
        <w:jc w:val="both"/>
        <w:rPr>
          <w:sz w:val="28"/>
          <w:szCs w:val="28"/>
        </w:rPr>
      </w:pPr>
      <w:r w:rsidRPr="003B03EC">
        <w:rPr>
          <w:sz w:val="28"/>
          <w:szCs w:val="28"/>
        </w:rPr>
        <w:t>ключових учасників юридичної особи;</w:t>
      </w:r>
    </w:p>
    <w:p w:rsidR="009005CA" w:rsidRPr="003B03EC" w:rsidRDefault="009005CA" w:rsidP="00C65CB1">
      <w:pPr>
        <w:pStyle w:val="1"/>
        <w:numPr>
          <w:ilvl w:val="2"/>
          <w:numId w:val="114"/>
        </w:numPr>
        <w:spacing w:before="0" w:beforeAutospacing="0" w:after="0" w:afterAutospacing="0"/>
        <w:ind w:left="0" w:firstLine="567"/>
        <w:jc w:val="both"/>
        <w:rPr>
          <w:sz w:val="28"/>
          <w:szCs w:val="28"/>
        </w:rPr>
      </w:pPr>
      <w:r w:rsidRPr="003B03EC">
        <w:rPr>
          <w:sz w:val="28"/>
          <w:szCs w:val="28"/>
        </w:rPr>
        <w:t>інформаці</w:t>
      </w:r>
      <w:r>
        <w:rPr>
          <w:sz w:val="28"/>
          <w:szCs w:val="28"/>
        </w:rPr>
        <w:t>ю</w:t>
      </w:r>
      <w:r w:rsidRPr="003B03EC">
        <w:rPr>
          <w:sz w:val="28"/>
          <w:szCs w:val="28"/>
        </w:rPr>
        <w:t xml:space="preserve"> про склад ключових учасників юридичної особи, яка включає інформацію про ключових учасників першого і кожного наступного рівня володіння корпоративними правами юридичної особи</w:t>
      </w:r>
      <w:r w:rsidRPr="003427C9">
        <w:rPr>
          <w:sz w:val="28"/>
          <w:szCs w:val="28"/>
        </w:rPr>
        <w:t xml:space="preserve"> </w:t>
      </w:r>
      <w:r>
        <w:rPr>
          <w:sz w:val="28"/>
          <w:szCs w:val="28"/>
        </w:rPr>
        <w:t>(</w:t>
      </w:r>
      <w:r w:rsidRPr="003B03EC">
        <w:rPr>
          <w:sz w:val="28"/>
          <w:szCs w:val="28"/>
        </w:rPr>
        <w:t>ланцюг володіння корпоративними правами юридичної особи</w:t>
      </w:r>
      <w:r>
        <w:rPr>
          <w:sz w:val="28"/>
          <w:szCs w:val="28"/>
        </w:rPr>
        <w:t>)</w:t>
      </w:r>
      <w:r w:rsidRPr="00364096">
        <w:rPr>
          <w:sz w:val="28"/>
          <w:szCs w:val="28"/>
        </w:rPr>
        <w:t>;</w:t>
      </w:r>
    </w:p>
    <w:p w:rsidR="009005CA" w:rsidRPr="003B03EC" w:rsidRDefault="009005CA" w:rsidP="00C65CB1">
      <w:pPr>
        <w:pStyle w:val="1"/>
        <w:numPr>
          <w:ilvl w:val="2"/>
          <w:numId w:val="114"/>
        </w:numPr>
        <w:spacing w:before="0" w:beforeAutospacing="0" w:after="0" w:afterAutospacing="0"/>
        <w:ind w:left="0" w:firstLine="567"/>
        <w:jc w:val="both"/>
        <w:rPr>
          <w:sz w:val="28"/>
          <w:szCs w:val="28"/>
        </w:rPr>
      </w:pPr>
      <w:r w:rsidRPr="003B03EC">
        <w:rPr>
          <w:sz w:val="28"/>
          <w:szCs w:val="28"/>
        </w:rPr>
        <w:t>всіх осіб, які прямо та/або опосередковано є власниками істотної участь у такій юридичній особі;</w:t>
      </w:r>
    </w:p>
    <w:p w:rsidR="009005CA" w:rsidRDefault="009005CA" w:rsidP="00C65CB1">
      <w:pPr>
        <w:pStyle w:val="1"/>
        <w:numPr>
          <w:ilvl w:val="2"/>
          <w:numId w:val="114"/>
        </w:numPr>
        <w:spacing w:before="0" w:beforeAutospacing="0" w:after="0" w:afterAutospacing="0"/>
        <w:ind w:left="0" w:firstLine="567"/>
        <w:jc w:val="both"/>
        <w:rPr>
          <w:sz w:val="28"/>
          <w:szCs w:val="28"/>
        </w:rPr>
      </w:pPr>
      <w:r w:rsidRPr="003B03EC">
        <w:rPr>
          <w:sz w:val="28"/>
          <w:szCs w:val="28"/>
        </w:rPr>
        <w:t xml:space="preserve">взаємовідносини між усіма особами, зазначеними у </w:t>
      </w:r>
      <w:r>
        <w:rPr>
          <w:sz w:val="28"/>
          <w:szCs w:val="28"/>
        </w:rPr>
        <w:t>під</w:t>
      </w:r>
      <w:r w:rsidRPr="003B03EC">
        <w:rPr>
          <w:sz w:val="28"/>
          <w:szCs w:val="28"/>
        </w:rPr>
        <w:t xml:space="preserve">пунктах 1-3 цього </w:t>
      </w:r>
      <w:r>
        <w:rPr>
          <w:sz w:val="28"/>
          <w:szCs w:val="28"/>
        </w:rPr>
        <w:t>пункту</w:t>
      </w:r>
      <w:r w:rsidRPr="003B03EC">
        <w:rPr>
          <w:sz w:val="28"/>
          <w:szCs w:val="28"/>
        </w:rPr>
        <w:t>, а також між цими особами та надавачем фінансових послуг</w:t>
      </w:r>
      <w:r w:rsidR="00460B5E">
        <w:rPr>
          <w:sz w:val="28"/>
          <w:szCs w:val="28"/>
          <w:lang w:val="ru-RU"/>
        </w:rPr>
        <w:t>»</w:t>
      </w:r>
      <w:r w:rsidRPr="003B03EC">
        <w:rPr>
          <w:sz w:val="28"/>
          <w:szCs w:val="28"/>
        </w:rPr>
        <w:t>;</w:t>
      </w:r>
    </w:p>
    <w:p w:rsidR="009005CA" w:rsidRPr="004A7895" w:rsidRDefault="009005CA" w:rsidP="00C65CB1">
      <w:pPr>
        <w:pStyle w:val="a5"/>
        <w:numPr>
          <w:ilvl w:val="0"/>
          <w:numId w:val="142"/>
        </w:numPr>
        <w:shd w:val="clear" w:color="auto" w:fill="FFFFFF"/>
        <w:tabs>
          <w:tab w:val="left" w:pos="851"/>
        </w:tabs>
        <w:spacing w:before="0"/>
        <w:ind w:left="0" w:firstLine="567"/>
        <w:rPr>
          <w:rFonts w:ascii="Times New Roman" w:hAnsi="Times New Roman"/>
          <w:sz w:val="28"/>
          <w:szCs w:val="28"/>
          <w:lang w:val="ru-RU"/>
        </w:rPr>
      </w:pPr>
      <w:r w:rsidRPr="004A7895">
        <w:rPr>
          <w:rFonts w:ascii="Times New Roman" w:hAnsi="Times New Roman"/>
          <w:sz w:val="28"/>
          <w:szCs w:val="28"/>
        </w:rPr>
        <w:t>у статті 4</w:t>
      </w:r>
      <w:r w:rsidRPr="004A7895">
        <w:rPr>
          <w:rFonts w:ascii="Times New Roman" w:hAnsi="Times New Roman"/>
          <w:sz w:val="28"/>
          <w:szCs w:val="28"/>
          <w:lang w:val="ru-RU"/>
        </w:rPr>
        <w:t>:</w:t>
      </w:r>
    </w:p>
    <w:p w:rsidR="009005CA" w:rsidRPr="004034BB" w:rsidRDefault="009005CA" w:rsidP="009005CA">
      <w:pPr>
        <w:pStyle w:val="1"/>
        <w:numPr>
          <w:ilvl w:val="0"/>
          <w:numId w:val="0"/>
        </w:numPr>
        <w:spacing w:before="0" w:beforeAutospacing="0" w:after="0" w:afterAutospacing="0"/>
        <w:ind w:firstLine="567"/>
        <w:jc w:val="both"/>
        <w:rPr>
          <w:sz w:val="28"/>
          <w:szCs w:val="28"/>
          <w:lang w:val="ru-RU"/>
        </w:rPr>
      </w:pPr>
      <w:r w:rsidRPr="003B03EC">
        <w:rPr>
          <w:sz w:val="28"/>
          <w:szCs w:val="28"/>
        </w:rPr>
        <w:t xml:space="preserve">пункт 8 частини </w:t>
      </w:r>
      <w:r>
        <w:rPr>
          <w:sz w:val="28"/>
          <w:szCs w:val="28"/>
        </w:rPr>
        <w:t>першої</w:t>
      </w:r>
      <w:r w:rsidRPr="003B03EC">
        <w:rPr>
          <w:sz w:val="28"/>
          <w:szCs w:val="28"/>
        </w:rPr>
        <w:t xml:space="preserve"> </w:t>
      </w:r>
      <w:r>
        <w:rPr>
          <w:sz w:val="28"/>
          <w:szCs w:val="28"/>
        </w:rPr>
        <w:t>в</w:t>
      </w:r>
      <w:r w:rsidRPr="003B03EC">
        <w:rPr>
          <w:sz w:val="28"/>
          <w:szCs w:val="28"/>
        </w:rPr>
        <w:t xml:space="preserve">икласти </w:t>
      </w:r>
      <w:r>
        <w:rPr>
          <w:sz w:val="28"/>
          <w:szCs w:val="28"/>
        </w:rPr>
        <w:t>у</w:t>
      </w:r>
      <w:r w:rsidRPr="003B03EC">
        <w:rPr>
          <w:sz w:val="28"/>
          <w:szCs w:val="28"/>
        </w:rPr>
        <w:t xml:space="preserve"> такій редакції:</w:t>
      </w:r>
    </w:p>
    <w:p w:rsidR="009005CA" w:rsidRPr="004034BB" w:rsidRDefault="00460B5E" w:rsidP="009005CA">
      <w:pPr>
        <w:pStyle w:val="a5"/>
        <w:shd w:val="clear" w:color="auto" w:fill="FFFFFF"/>
        <w:tabs>
          <w:tab w:val="left" w:pos="709"/>
        </w:tabs>
        <w:spacing w:before="0"/>
        <w:rPr>
          <w:rFonts w:ascii="Times New Roman" w:hAnsi="Times New Roman"/>
          <w:sz w:val="28"/>
          <w:szCs w:val="28"/>
          <w:lang w:val="ru-RU"/>
        </w:rPr>
      </w:pPr>
      <w:r>
        <w:rPr>
          <w:rFonts w:ascii="Times New Roman" w:hAnsi="Times New Roman"/>
          <w:sz w:val="28"/>
          <w:szCs w:val="28"/>
        </w:rPr>
        <w:t>«</w:t>
      </w:r>
      <w:r w:rsidR="009005CA" w:rsidRPr="003B03EC">
        <w:rPr>
          <w:rFonts w:ascii="Times New Roman" w:hAnsi="Times New Roman"/>
          <w:sz w:val="28"/>
          <w:szCs w:val="28"/>
        </w:rPr>
        <w:t>8)</w:t>
      </w:r>
      <w:r w:rsidR="009005CA" w:rsidRPr="00274048">
        <w:rPr>
          <w:rFonts w:ascii="Times New Roman" w:hAnsi="Times New Roman"/>
          <w:sz w:val="28"/>
          <w:szCs w:val="28"/>
          <w:lang w:val="ru-RU"/>
        </w:rPr>
        <w:t xml:space="preserve"> </w:t>
      </w:r>
      <w:r w:rsidR="009005CA" w:rsidRPr="003B03EC">
        <w:rPr>
          <w:rFonts w:ascii="Times New Roman" w:hAnsi="Times New Roman"/>
          <w:sz w:val="28"/>
          <w:szCs w:val="28"/>
        </w:rPr>
        <w:t>фінансові платіжні послуги</w:t>
      </w:r>
      <w:r>
        <w:rPr>
          <w:rFonts w:ascii="Times New Roman" w:hAnsi="Times New Roman"/>
          <w:sz w:val="28"/>
          <w:szCs w:val="28"/>
        </w:rPr>
        <w:t>»</w:t>
      </w:r>
      <w:r w:rsidR="009005CA" w:rsidRPr="004034BB">
        <w:rPr>
          <w:rFonts w:ascii="Times New Roman" w:hAnsi="Times New Roman"/>
          <w:sz w:val="28"/>
          <w:szCs w:val="28"/>
          <w:lang w:val="ru-RU"/>
        </w:rPr>
        <w:t>;</w:t>
      </w:r>
    </w:p>
    <w:p w:rsidR="009005CA" w:rsidRDefault="009005CA" w:rsidP="009005CA">
      <w:pPr>
        <w:pStyle w:val="a5"/>
        <w:shd w:val="clear" w:color="auto" w:fill="FFFFFF"/>
        <w:tabs>
          <w:tab w:val="left" w:pos="851"/>
        </w:tabs>
        <w:spacing w:before="0"/>
        <w:rPr>
          <w:rFonts w:ascii="Times New Roman" w:hAnsi="Times New Roman"/>
          <w:sz w:val="28"/>
          <w:szCs w:val="28"/>
        </w:rPr>
      </w:pPr>
      <w:r>
        <w:rPr>
          <w:rFonts w:ascii="Times New Roman" w:hAnsi="Times New Roman"/>
          <w:sz w:val="28"/>
          <w:szCs w:val="28"/>
        </w:rPr>
        <w:t>частину четверту викласти у такій редакції:</w:t>
      </w:r>
    </w:p>
    <w:p w:rsidR="009005CA" w:rsidRDefault="00460B5E" w:rsidP="009005CA">
      <w:pPr>
        <w:pStyle w:val="a5"/>
        <w:shd w:val="clear" w:color="auto" w:fill="FFFFFF"/>
        <w:tabs>
          <w:tab w:val="left" w:pos="0"/>
        </w:tabs>
        <w:spacing w:before="0"/>
        <w:rPr>
          <w:rFonts w:ascii="Times New Roman" w:hAnsi="Times New Roman"/>
          <w:sz w:val="28"/>
          <w:szCs w:val="28"/>
          <w:lang w:val="ru-RU"/>
        </w:rPr>
      </w:pPr>
      <w:r>
        <w:rPr>
          <w:rFonts w:ascii="Times New Roman" w:hAnsi="Times New Roman"/>
          <w:sz w:val="28"/>
          <w:szCs w:val="28"/>
        </w:rPr>
        <w:t>«</w:t>
      </w:r>
      <w:r w:rsidR="009005CA" w:rsidRPr="003B03EC">
        <w:rPr>
          <w:rFonts w:ascii="Times New Roman" w:hAnsi="Times New Roman"/>
          <w:sz w:val="28"/>
          <w:szCs w:val="28"/>
        </w:rPr>
        <w:t xml:space="preserve">4. Не вважаються фінансовими послугами </w:t>
      </w:r>
      <w:r w:rsidR="009005CA">
        <w:rPr>
          <w:rFonts w:ascii="Times New Roman" w:hAnsi="Times New Roman"/>
          <w:sz w:val="28"/>
          <w:szCs w:val="28"/>
        </w:rPr>
        <w:t xml:space="preserve"> </w:t>
      </w:r>
      <w:r w:rsidR="009005CA" w:rsidRPr="005618E2">
        <w:rPr>
          <w:rFonts w:ascii="Times New Roman" w:hAnsi="Times New Roman"/>
          <w:sz w:val="28"/>
          <w:szCs w:val="28"/>
        </w:rPr>
        <w:t xml:space="preserve">обмежені платіжні послуги та нефінансові платіжні послуги відповідно до Закону України </w:t>
      </w:r>
      <w:r>
        <w:rPr>
          <w:rFonts w:ascii="Times New Roman" w:hAnsi="Times New Roman"/>
          <w:sz w:val="28"/>
          <w:szCs w:val="28"/>
        </w:rPr>
        <w:t>«</w:t>
      </w:r>
      <w:r w:rsidR="009005CA" w:rsidRPr="005618E2">
        <w:rPr>
          <w:rFonts w:ascii="Times New Roman" w:hAnsi="Times New Roman"/>
          <w:sz w:val="28"/>
          <w:szCs w:val="28"/>
        </w:rPr>
        <w:t>Про платіжні послуги</w:t>
      </w:r>
      <w:r>
        <w:rPr>
          <w:rFonts w:ascii="Times New Roman" w:hAnsi="Times New Roman"/>
          <w:sz w:val="28"/>
          <w:szCs w:val="28"/>
        </w:rPr>
        <w:t>»</w:t>
      </w:r>
      <w:r w:rsidR="009005CA" w:rsidRPr="003F0188">
        <w:rPr>
          <w:rFonts w:ascii="Times New Roman" w:hAnsi="Times New Roman"/>
          <w:sz w:val="28"/>
          <w:szCs w:val="28"/>
          <w:lang w:val="ru-RU"/>
        </w:rPr>
        <w:t>;</w:t>
      </w:r>
    </w:p>
    <w:p w:rsidR="009005CA" w:rsidRDefault="009005CA" w:rsidP="00C65CB1">
      <w:pPr>
        <w:pStyle w:val="a5"/>
        <w:numPr>
          <w:ilvl w:val="0"/>
          <w:numId w:val="142"/>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rPr>
        <w:t>статтю 5 доповнити частиною шостою такого змісту:</w:t>
      </w:r>
    </w:p>
    <w:p w:rsidR="009005CA" w:rsidRDefault="00460B5E" w:rsidP="009005CA">
      <w:pPr>
        <w:pStyle w:val="a5"/>
        <w:shd w:val="clear" w:color="auto" w:fill="FFFFFF"/>
        <w:tabs>
          <w:tab w:val="left" w:pos="0"/>
        </w:tabs>
        <w:spacing w:before="0"/>
        <w:rPr>
          <w:rFonts w:ascii="Times New Roman" w:hAnsi="Times New Roman"/>
          <w:sz w:val="28"/>
          <w:szCs w:val="28"/>
        </w:rPr>
      </w:pPr>
      <w:r>
        <w:rPr>
          <w:rFonts w:ascii="Times New Roman" w:hAnsi="Times New Roman"/>
          <w:sz w:val="28"/>
          <w:szCs w:val="28"/>
        </w:rPr>
        <w:t>«</w:t>
      </w:r>
      <w:r w:rsidR="009005CA">
        <w:rPr>
          <w:rFonts w:ascii="Times New Roman" w:hAnsi="Times New Roman"/>
          <w:sz w:val="28"/>
          <w:szCs w:val="28"/>
        </w:rPr>
        <w:t xml:space="preserve">6. </w:t>
      </w:r>
      <w:r w:rsidR="009005CA" w:rsidRPr="0095430E">
        <w:rPr>
          <w:rFonts w:ascii="Times New Roman" w:hAnsi="Times New Roman"/>
          <w:sz w:val="28"/>
          <w:szCs w:val="28"/>
        </w:rPr>
        <w:t xml:space="preserve">Закони з питань регулювання окремих ринків фінансових послуг </w:t>
      </w:r>
      <w:r w:rsidR="009005CA" w:rsidRPr="003B03EC">
        <w:rPr>
          <w:rFonts w:ascii="Times New Roman" w:hAnsi="Times New Roman"/>
          <w:sz w:val="28"/>
          <w:szCs w:val="28"/>
        </w:rPr>
        <w:t>мож</w:t>
      </w:r>
      <w:r w:rsidR="009005CA">
        <w:rPr>
          <w:rFonts w:ascii="Times New Roman" w:hAnsi="Times New Roman"/>
          <w:sz w:val="28"/>
          <w:szCs w:val="28"/>
        </w:rPr>
        <w:t>уть</w:t>
      </w:r>
      <w:r w:rsidR="009005CA" w:rsidRPr="003B03EC">
        <w:rPr>
          <w:rFonts w:ascii="Times New Roman" w:hAnsi="Times New Roman"/>
          <w:sz w:val="28"/>
          <w:szCs w:val="28"/>
        </w:rPr>
        <w:t xml:space="preserve"> встановлювати право </w:t>
      </w:r>
      <w:r w:rsidR="009005CA">
        <w:rPr>
          <w:rFonts w:ascii="Times New Roman" w:hAnsi="Times New Roman"/>
          <w:sz w:val="28"/>
          <w:szCs w:val="28"/>
        </w:rPr>
        <w:t>Національного банку України</w:t>
      </w:r>
      <w:r w:rsidR="009005CA" w:rsidRPr="003B03EC">
        <w:rPr>
          <w:rFonts w:ascii="Times New Roman" w:hAnsi="Times New Roman"/>
          <w:sz w:val="28"/>
          <w:szCs w:val="28"/>
        </w:rPr>
        <w:t xml:space="preserve"> визначати спрощений порядок </w:t>
      </w:r>
      <w:r w:rsidR="009005CA">
        <w:rPr>
          <w:rFonts w:ascii="Times New Roman" w:hAnsi="Times New Roman"/>
          <w:sz w:val="28"/>
          <w:szCs w:val="28"/>
        </w:rPr>
        <w:t>ліцензування та/або реєстрації</w:t>
      </w:r>
      <w:r w:rsidR="009005CA" w:rsidRPr="003B03EC">
        <w:rPr>
          <w:rFonts w:ascii="Times New Roman" w:hAnsi="Times New Roman"/>
          <w:sz w:val="28"/>
          <w:szCs w:val="28"/>
        </w:rPr>
        <w:t xml:space="preserve"> юридичних осіб</w:t>
      </w:r>
      <w:r w:rsidR="009005CA" w:rsidRPr="00254899">
        <w:rPr>
          <w:rFonts w:ascii="Times New Roman" w:hAnsi="Times New Roman"/>
          <w:sz w:val="28"/>
          <w:szCs w:val="28"/>
        </w:rPr>
        <w:t>,</w:t>
      </w:r>
      <w:r w:rsidR="009005CA" w:rsidRPr="003B03EC">
        <w:rPr>
          <w:rFonts w:ascii="Times New Roman" w:hAnsi="Times New Roman"/>
          <w:sz w:val="28"/>
          <w:szCs w:val="28"/>
        </w:rPr>
        <w:t xml:space="preserve"> які мають намір надавати фінансові послуги із використанням інноваційних технологій та інструментів, як </w:t>
      </w:r>
      <w:r w:rsidR="009005CA">
        <w:rPr>
          <w:rFonts w:ascii="Times New Roman" w:hAnsi="Times New Roman"/>
          <w:sz w:val="28"/>
          <w:szCs w:val="28"/>
        </w:rPr>
        <w:t>фінансових установ чи осіб, які не є фінансовими установами, але мають право надавати окремі фінансові послуги</w:t>
      </w:r>
      <w:r w:rsidR="009005CA" w:rsidRPr="003B03EC">
        <w:rPr>
          <w:rFonts w:ascii="Times New Roman" w:hAnsi="Times New Roman"/>
          <w:sz w:val="28"/>
          <w:szCs w:val="28"/>
        </w:rPr>
        <w:t xml:space="preserve"> без необхідності отримання ліцензії (строком до двох років) та встановлювати особливий режим їх діяльності.</w:t>
      </w:r>
      <w:r w:rsidR="009005CA">
        <w:rPr>
          <w:rFonts w:ascii="Times New Roman" w:hAnsi="Times New Roman"/>
          <w:sz w:val="28"/>
          <w:szCs w:val="28"/>
        </w:rPr>
        <w:t xml:space="preserve"> </w:t>
      </w:r>
    </w:p>
    <w:p w:rsidR="009005CA" w:rsidRPr="003F0188" w:rsidRDefault="009005CA" w:rsidP="009005CA">
      <w:pPr>
        <w:pStyle w:val="a5"/>
        <w:shd w:val="clear" w:color="auto" w:fill="FFFFFF"/>
        <w:tabs>
          <w:tab w:val="left" w:pos="851"/>
        </w:tabs>
        <w:spacing w:before="0"/>
        <w:rPr>
          <w:rFonts w:ascii="Times New Roman" w:hAnsi="Times New Roman"/>
          <w:sz w:val="28"/>
          <w:szCs w:val="28"/>
          <w:lang w:val="ru-RU"/>
        </w:rPr>
      </w:pPr>
      <w:r w:rsidRPr="00C54C43">
        <w:rPr>
          <w:rFonts w:ascii="Times New Roman" w:hAnsi="Times New Roman"/>
          <w:sz w:val="28"/>
          <w:szCs w:val="28"/>
        </w:rPr>
        <w:t xml:space="preserve">Національний банк України відповідно до Закону України </w:t>
      </w:r>
      <w:r w:rsidR="00460B5E">
        <w:rPr>
          <w:rFonts w:ascii="Times New Roman" w:hAnsi="Times New Roman"/>
          <w:sz w:val="28"/>
          <w:szCs w:val="28"/>
        </w:rPr>
        <w:t>«</w:t>
      </w:r>
      <w:r w:rsidRPr="00C54C43">
        <w:rPr>
          <w:rFonts w:ascii="Times New Roman" w:hAnsi="Times New Roman"/>
          <w:sz w:val="28"/>
          <w:szCs w:val="28"/>
        </w:rPr>
        <w:t>Про платіжні послуги</w:t>
      </w:r>
      <w:r w:rsidR="00460B5E">
        <w:rPr>
          <w:rFonts w:ascii="Times New Roman" w:hAnsi="Times New Roman"/>
          <w:sz w:val="28"/>
          <w:szCs w:val="28"/>
        </w:rPr>
        <w:t>»</w:t>
      </w:r>
      <w:r w:rsidRPr="00C54C43">
        <w:rPr>
          <w:rFonts w:ascii="Times New Roman" w:hAnsi="Times New Roman"/>
          <w:sz w:val="28"/>
          <w:szCs w:val="28"/>
        </w:rPr>
        <w:t xml:space="preserve"> має право створювати регуляторну платформу для тестування послуг, технологій та інструментів на платіжному ринку, заснованих на інноваційних технологіях</w:t>
      </w:r>
      <w:r>
        <w:rPr>
          <w:rFonts w:ascii="Times New Roman" w:hAnsi="Times New Roman"/>
          <w:sz w:val="28"/>
          <w:szCs w:val="28"/>
        </w:rPr>
        <w:t>.</w:t>
      </w:r>
      <w:r w:rsidR="00460B5E">
        <w:rPr>
          <w:rFonts w:ascii="Times New Roman" w:hAnsi="Times New Roman"/>
          <w:sz w:val="28"/>
          <w:szCs w:val="28"/>
        </w:rPr>
        <w:t>»</w:t>
      </w:r>
      <w:r w:rsidRPr="003F0188">
        <w:rPr>
          <w:rFonts w:ascii="Times New Roman" w:hAnsi="Times New Roman"/>
          <w:sz w:val="28"/>
          <w:szCs w:val="28"/>
          <w:lang w:val="ru-RU"/>
        </w:rPr>
        <w:t>;</w:t>
      </w:r>
    </w:p>
    <w:p w:rsidR="009005CA" w:rsidRDefault="009005CA" w:rsidP="00C65CB1">
      <w:pPr>
        <w:pStyle w:val="a5"/>
        <w:numPr>
          <w:ilvl w:val="0"/>
          <w:numId w:val="142"/>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rPr>
        <w:t>у статті</w:t>
      </w:r>
      <w:r w:rsidRPr="003F0188">
        <w:rPr>
          <w:rFonts w:ascii="Times New Roman" w:hAnsi="Times New Roman"/>
          <w:sz w:val="28"/>
          <w:szCs w:val="28"/>
          <w:lang w:val="ru-RU"/>
        </w:rPr>
        <w:t xml:space="preserve"> 9</w:t>
      </w:r>
      <w:r>
        <w:rPr>
          <w:rFonts w:ascii="Times New Roman" w:hAnsi="Times New Roman"/>
          <w:sz w:val="28"/>
          <w:szCs w:val="28"/>
          <w:lang w:val="ru-RU"/>
        </w:rPr>
        <w:t>:</w:t>
      </w:r>
      <w:r>
        <w:rPr>
          <w:rFonts w:ascii="Times New Roman" w:hAnsi="Times New Roman"/>
          <w:sz w:val="28"/>
          <w:szCs w:val="28"/>
        </w:rPr>
        <w:t xml:space="preserve"> </w:t>
      </w:r>
    </w:p>
    <w:p w:rsidR="009005CA" w:rsidRPr="00E200FF" w:rsidRDefault="009005CA" w:rsidP="009005CA">
      <w:pPr>
        <w:pStyle w:val="a5"/>
        <w:shd w:val="clear" w:color="auto" w:fill="FFFFFF"/>
        <w:tabs>
          <w:tab w:val="left" w:pos="851"/>
        </w:tabs>
        <w:spacing w:before="0"/>
        <w:rPr>
          <w:rFonts w:ascii="Times New Roman" w:hAnsi="Times New Roman"/>
          <w:sz w:val="28"/>
          <w:szCs w:val="28"/>
          <w:lang w:val="ru-RU"/>
        </w:rPr>
      </w:pPr>
      <w:r w:rsidRPr="00E200FF">
        <w:rPr>
          <w:rFonts w:ascii="Times New Roman" w:hAnsi="Times New Roman"/>
          <w:sz w:val="28"/>
          <w:szCs w:val="28"/>
        </w:rPr>
        <w:t xml:space="preserve">в частині першій слова </w:t>
      </w:r>
      <w:r w:rsidR="00460B5E">
        <w:rPr>
          <w:rFonts w:ascii="Times New Roman" w:hAnsi="Times New Roman"/>
          <w:sz w:val="28"/>
          <w:szCs w:val="28"/>
          <w:lang w:val="ru-RU"/>
        </w:rPr>
        <w:t>«</w:t>
      </w:r>
      <w:r w:rsidRPr="00E200FF">
        <w:rPr>
          <w:rFonts w:ascii="Times New Roman" w:hAnsi="Times New Roman"/>
          <w:sz w:val="28"/>
          <w:szCs w:val="28"/>
          <w:shd w:val="clear" w:color="auto" w:fill="FFFFFF"/>
        </w:rPr>
        <w:t>регулятивного капіталу</w:t>
      </w:r>
      <w:r w:rsidR="00460B5E">
        <w:rPr>
          <w:rFonts w:ascii="Times New Roman" w:hAnsi="Times New Roman"/>
          <w:sz w:val="28"/>
          <w:szCs w:val="28"/>
          <w:shd w:val="clear" w:color="auto" w:fill="FFFFFF"/>
          <w:lang w:val="ru-RU"/>
        </w:rPr>
        <w:t>»</w:t>
      </w:r>
      <w:r w:rsidRPr="00E200FF">
        <w:rPr>
          <w:rFonts w:ascii="Times New Roman" w:hAnsi="Times New Roman"/>
          <w:sz w:val="28"/>
          <w:szCs w:val="28"/>
          <w:shd w:val="clear" w:color="auto" w:fill="FFFFFF"/>
          <w:lang w:val="ru-RU"/>
        </w:rPr>
        <w:t xml:space="preserve"> замінити словом </w:t>
      </w:r>
      <w:r w:rsidR="00460B5E">
        <w:rPr>
          <w:rFonts w:ascii="Times New Roman" w:hAnsi="Times New Roman"/>
          <w:sz w:val="28"/>
          <w:szCs w:val="28"/>
          <w:shd w:val="clear" w:color="auto" w:fill="FFFFFF"/>
          <w:lang w:val="ru-RU"/>
        </w:rPr>
        <w:t>«</w:t>
      </w:r>
      <w:r w:rsidRPr="00E200FF">
        <w:rPr>
          <w:rFonts w:ascii="Times New Roman" w:hAnsi="Times New Roman"/>
          <w:sz w:val="28"/>
          <w:szCs w:val="28"/>
          <w:shd w:val="clear" w:color="auto" w:fill="FFFFFF"/>
          <w:lang w:val="ru-RU"/>
        </w:rPr>
        <w:t>к</w:t>
      </w:r>
      <w:r w:rsidRPr="00E200FF">
        <w:rPr>
          <w:rFonts w:ascii="Times New Roman" w:hAnsi="Times New Roman"/>
          <w:sz w:val="28"/>
          <w:szCs w:val="28"/>
          <w:shd w:val="clear" w:color="auto" w:fill="FFFFFF"/>
        </w:rPr>
        <w:t>апіталу</w:t>
      </w:r>
      <w:r w:rsidR="00460B5E">
        <w:rPr>
          <w:rFonts w:ascii="Times New Roman" w:hAnsi="Times New Roman"/>
          <w:sz w:val="28"/>
          <w:szCs w:val="28"/>
          <w:shd w:val="clear" w:color="auto" w:fill="FFFFFF"/>
          <w:lang w:val="ru-RU"/>
        </w:rPr>
        <w:t>»</w:t>
      </w:r>
      <w:r w:rsidRPr="00E200FF">
        <w:rPr>
          <w:rFonts w:ascii="Times New Roman" w:hAnsi="Times New Roman"/>
          <w:sz w:val="28"/>
          <w:szCs w:val="28"/>
          <w:shd w:val="clear" w:color="auto" w:fill="FFFFFF"/>
          <w:lang w:val="ru-RU"/>
        </w:rPr>
        <w:t>;</w:t>
      </w:r>
    </w:p>
    <w:p w:rsidR="009005CA" w:rsidRDefault="009005CA" w:rsidP="009005CA">
      <w:pPr>
        <w:pStyle w:val="a5"/>
        <w:shd w:val="clear" w:color="auto" w:fill="FFFFFF"/>
        <w:tabs>
          <w:tab w:val="left" w:pos="851"/>
        </w:tabs>
        <w:spacing w:before="0"/>
        <w:rPr>
          <w:rFonts w:ascii="Times New Roman" w:hAnsi="Times New Roman"/>
          <w:sz w:val="28"/>
          <w:szCs w:val="28"/>
        </w:rPr>
      </w:pPr>
      <w:r>
        <w:rPr>
          <w:rFonts w:ascii="Times New Roman" w:hAnsi="Times New Roman"/>
          <w:sz w:val="28"/>
          <w:szCs w:val="28"/>
        </w:rPr>
        <w:t>частину четверту викласти в такій редакції:</w:t>
      </w:r>
    </w:p>
    <w:p w:rsidR="009005CA" w:rsidRPr="00EA268B" w:rsidRDefault="00460B5E" w:rsidP="009005CA">
      <w:pPr>
        <w:pStyle w:val="a5"/>
        <w:shd w:val="clear" w:color="auto" w:fill="FFFFFF"/>
        <w:tabs>
          <w:tab w:val="left" w:pos="851"/>
        </w:tabs>
        <w:spacing w:before="0"/>
        <w:rPr>
          <w:rFonts w:ascii="Times New Roman" w:hAnsi="Times New Roman"/>
          <w:sz w:val="28"/>
          <w:szCs w:val="28"/>
        </w:rPr>
      </w:pPr>
      <w:r>
        <w:rPr>
          <w:rFonts w:ascii="Times New Roman" w:hAnsi="Times New Roman"/>
          <w:sz w:val="28"/>
          <w:szCs w:val="28"/>
        </w:rPr>
        <w:t>«</w:t>
      </w:r>
      <w:r w:rsidR="009005CA" w:rsidRPr="009F01CA">
        <w:rPr>
          <w:rFonts w:ascii="Times New Roman" w:hAnsi="Times New Roman"/>
          <w:sz w:val="28"/>
          <w:szCs w:val="28"/>
        </w:rPr>
        <w:t xml:space="preserve">4. Вимоги щодо джерел </w:t>
      </w:r>
      <w:r w:rsidR="009005CA" w:rsidRPr="00274048">
        <w:rPr>
          <w:rFonts w:ascii="Times New Roman" w:hAnsi="Times New Roman"/>
          <w:sz w:val="28"/>
          <w:szCs w:val="28"/>
        </w:rPr>
        <w:t>формування капіталу та порядку їх підтвердження та/або перевірки</w:t>
      </w:r>
      <w:r w:rsidR="009005CA" w:rsidRPr="00A517F3">
        <w:rPr>
          <w:rFonts w:ascii="Times New Roman" w:hAnsi="Times New Roman"/>
          <w:sz w:val="28"/>
          <w:szCs w:val="28"/>
        </w:rPr>
        <w:t xml:space="preserve"> ф</w:t>
      </w:r>
      <w:r w:rsidR="009005CA" w:rsidRPr="009F01CA">
        <w:rPr>
          <w:rFonts w:ascii="Times New Roman" w:hAnsi="Times New Roman"/>
          <w:sz w:val="28"/>
          <w:szCs w:val="28"/>
        </w:rPr>
        <w:t>інансової установи, встановлюються</w:t>
      </w:r>
      <w:r w:rsidR="009005CA">
        <w:rPr>
          <w:rFonts w:ascii="Times New Roman" w:hAnsi="Times New Roman"/>
          <w:sz w:val="28"/>
          <w:szCs w:val="28"/>
        </w:rPr>
        <w:t xml:space="preserve"> </w:t>
      </w:r>
      <w:r w:rsidR="009005CA" w:rsidRPr="009F01CA">
        <w:rPr>
          <w:rFonts w:ascii="Times New Roman" w:hAnsi="Times New Roman"/>
          <w:sz w:val="28"/>
          <w:szCs w:val="28"/>
        </w:rPr>
        <w:t>законами України з питань регулювання окремих ринків фінансових послуг</w:t>
      </w:r>
      <w:r>
        <w:rPr>
          <w:rFonts w:ascii="Times New Roman" w:hAnsi="Times New Roman"/>
          <w:sz w:val="28"/>
          <w:szCs w:val="28"/>
        </w:rPr>
        <w:t>»</w:t>
      </w:r>
      <w:r w:rsidR="009005CA" w:rsidRPr="00EA268B">
        <w:rPr>
          <w:rFonts w:ascii="Times New Roman" w:hAnsi="Times New Roman"/>
          <w:sz w:val="28"/>
          <w:szCs w:val="28"/>
        </w:rPr>
        <w:t>;</w:t>
      </w:r>
    </w:p>
    <w:p w:rsidR="009005CA" w:rsidRDefault="009005CA" w:rsidP="009005CA">
      <w:pPr>
        <w:pStyle w:val="a5"/>
        <w:shd w:val="clear" w:color="auto" w:fill="FFFFFF"/>
        <w:tabs>
          <w:tab w:val="left" w:pos="851"/>
        </w:tabs>
        <w:spacing w:before="0"/>
        <w:rPr>
          <w:rFonts w:ascii="Times New Roman" w:hAnsi="Times New Roman"/>
          <w:sz w:val="28"/>
          <w:szCs w:val="28"/>
        </w:rPr>
      </w:pPr>
      <w:r>
        <w:rPr>
          <w:rFonts w:ascii="Times New Roman" w:hAnsi="Times New Roman"/>
          <w:sz w:val="28"/>
          <w:szCs w:val="28"/>
        </w:rPr>
        <w:t>доповнити частиною чотирнадцятою такого змісту:</w:t>
      </w:r>
    </w:p>
    <w:p w:rsidR="009005CA" w:rsidRDefault="00460B5E" w:rsidP="009005CA">
      <w:pPr>
        <w:pStyle w:val="a5"/>
        <w:shd w:val="clear" w:color="auto" w:fill="FFFFFF"/>
        <w:tabs>
          <w:tab w:val="left" w:pos="851"/>
        </w:tabs>
        <w:spacing w:before="0"/>
        <w:rPr>
          <w:rFonts w:ascii="Times New Roman" w:hAnsi="Times New Roman"/>
          <w:sz w:val="28"/>
          <w:szCs w:val="28"/>
        </w:rPr>
      </w:pPr>
      <w:r>
        <w:rPr>
          <w:rFonts w:ascii="Times New Roman" w:hAnsi="Times New Roman"/>
          <w:sz w:val="28"/>
          <w:szCs w:val="28"/>
        </w:rPr>
        <w:lastRenderedPageBreak/>
        <w:t>«</w:t>
      </w:r>
      <w:r w:rsidR="009005CA">
        <w:rPr>
          <w:rFonts w:ascii="Times New Roman" w:hAnsi="Times New Roman"/>
          <w:sz w:val="28"/>
          <w:szCs w:val="28"/>
        </w:rPr>
        <w:t>14. В</w:t>
      </w:r>
      <w:r w:rsidR="009005CA" w:rsidRPr="0096260A">
        <w:rPr>
          <w:rFonts w:ascii="Times New Roman" w:hAnsi="Times New Roman"/>
          <w:sz w:val="28"/>
          <w:szCs w:val="28"/>
        </w:rPr>
        <w:t xml:space="preserve">имоги частин </w:t>
      </w:r>
      <w:r w:rsidR="009005CA">
        <w:rPr>
          <w:rFonts w:ascii="Times New Roman" w:hAnsi="Times New Roman"/>
          <w:sz w:val="28"/>
          <w:szCs w:val="28"/>
        </w:rPr>
        <w:t xml:space="preserve">п’ятої-тринадцятої цієї статті Закону </w:t>
      </w:r>
      <w:r w:rsidR="009005CA" w:rsidRPr="0096260A">
        <w:rPr>
          <w:rFonts w:ascii="Times New Roman" w:hAnsi="Times New Roman"/>
          <w:sz w:val="28"/>
          <w:szCs w:val="28"/>
        </w:rPr>
        <w:t xml:space="preserve">не поширюються на </w:t>
      </w:r>
      <w:r w:rsidR="009005CA">
        <w:rPr>
          <w:rFonts w:ascii="Times New Roman" w:hAnsi="Times New Roman"/>
          <w:sz w:val="28"/>
          <w:szCs w:val="28"/>
        </w:rPr>
        <w:t xml:space="preserve">порядок </w:t>
      </w:r>
      <w:r w:rsidR="009005CA" w:rsidRPr="0096260A">
        <w:rPr>
          <w:rFonts w:ascii="Times New Roman" w:hAnsi="Times New Roman"/>
          <w:sz w:val="28"/>
          <w:szCs w:val="28"/>
        </w:rPr>
        <w:t>набуття істот</w:t>
      </w:r>
      <w:r w:rsidR="009005CA">
        <w:rPr>
          <w:rFonts w:ascii="Times New Roman" w:hAnsi="Times New Roman"/>
          <w:sz w:val="28"/>
          <w:szCs w:val="28"/>
        </w:rPr>
        <w:t xml:space="preserve">ної участі у платіжній установі, установі електронних грошей або операторі поштового зв’язку, яка набувається відповідно до Закону </w:t>
      </w:r>
      <w:r w:rsidR="009005CA" w:rsidRPr="00C54C43">
        <w:rPr>
          <w:rFonts w:ascii="Times New Roman" w:hAnsi="Times New Roman"/>
          <w:sz w:val="28"/>
          <w:szCs w:val="28"/>
        </w:rPr>
        <w:t xml:space="preserve">України </w:t>
      </w:r>
      <w:r>
        <w:rPr>
          <w:rFonts w:ascii="Times New Roman" w:hAnsi="Times New Roman"/>
          <w:sz w:val="28"/>
          <w:szCs w:val="28"/>
        </w:rPr>
        <w:t>«</w:t>
      </w:r>
      <w:r w:rsidR="009005CA" w:rsidRPr="00C54C43">
        <w:rPr>
          <w:rFonts w:ascii="Times New Roman" w:hAnsi="Times New Roman"/>
          <w:sz w:val="28"/>
          <w:szCs w:val="28"/>
        </w:rPr>
        <w:t>Про платіжні послуги</w:t>
      </w:r>
      <w:r>
        <w:rPr>
          <w:rFonts w:ascii="Times New Roman" w:hAnsi="Times New Roman"/>
          <w:sz w:val="28"/>
          <w:szCs w:val="28"/>
        </w:rPr>
        <w:t>»</w:t>
      </w:r>
      <w:r w:rsidR="00EB2C67">
        <w:rPr>
          <w:rFonts w:ascii="Times New Roman" w:hAnsi="Times New Roman"/>
          <w:sz w:val="28"/>
          <w:szCs w:val="28"/>
        </w:rPr>
        <w:t>»</w:t>
      </w:r>
      <w:r w:rsidR="009005CA" w:rsidRPr="00EB35CA">
        <w:rPr>
          <w:rFonts w:ascii="Times New Roman" w:hAnsi="Times New Roman"/>
          <w:sz w:val="28"/>
          <w:szCs w:val="28"/>
        </w:rPr>
        <w:t>;</w:t>
      </w:r>
    </w:p>
    <w:p w:rsidR="009005CA" w:rsidRDefault="009005CA" w:rsidP="009005CA">
      <w:pPr>
        <w:pStyle w:val="a5"/>
        <w:shd w:val="clear" w:color="auto" w:fill="FFFFFF"/>
        <w:tabs>
          <w:tab w:val="left" w:pos="851"/>
        </w:tabs>
        <w:spacing w:before="0"/>
        <w:rPr>
          <w:rFonts w:ascii="Times New Roman" w:hAnsi="Times New Roman"/>
          <w:sz w:val="28"/>
          <w:szCs w:val="28"/>
          <w:lang w:val="ru-RU"/>
        </w:rPr>
      </w:pPr>
      <w:r>
        <w:rPr>
          <w:rFonts w:ascii="Times New Roman" w:hAnsi="Times New Roman"/>
          <w:sz w:val="28"/>
          <w:szCs w:val="28"/>
        </w:rPr>
        <w:t xml:space="preserve">ґ) </w:t>
      </w:r>
      <w:r>
        <w:rPr>
          <w:rFonts w:ascii="Times New Roman" w:hAnsi="Times New Roman"/>
          <w:sz w:val="28"/>
          <w:szCs w:val="28"/>
          <w:lang w:val="en-US"/>
        </w:rPr>
        <w:t>c</w:t>
      </w:r>
      <w:r>
        <w:rPr>
          <w:rFonts w:ascii="Times New Roman" w:hAnsi="Times New Roman"/>
          <w:sz w:val="28"/>
          <w:szCs w:val="28"/>
        </w:rPr>
        <w:t>таттю 29 доповнити частиною сьомою такого змісту</w:t>
      </w:r>
      <w:r w:rsidRPr="00364096">
        <w:rPr>
          <w:rFonts w:ascii="Times New Roman" w:hAnsi="Times New Roman"/>
          <w:sz w:val="28"/>
          <w:szCs w:val="28"/>
          <w:lang w:val="ru-RU"/>
        </w:rPr>
        <w:t>:</w:t>
      </w:r>
    </w:p>
    <w:p w:rsidR="009005CA" w:rsidRDefault="00460B5E" w:rsidP="009005CA">
      <w:pPr>
        <w:pStyle w:val="a5"/>
        <w:shd w:val="clear" w:color="auto" w:fill="FFFFFF"/>
        <w:tabs>
          <w:tab w:val="left" w:pos="851"/>
        </w:tabs>
        <w:spacing w:before="0"/>
        <w:rPr>
          <w:rFonts w:ascii="Times New Roman" w:hAnsi="Times New Roman"/>
          <w:sz w:val="28"/>
          <w:szCs w:val="28"/>
          <w:lang w:val="ru-RU"/>
        </w:rPr>
      </w:pPr>
      <w:r>
        <w:rPr>
          <w:rFonts w:ascii="Times New Roman" w:hAnsi="Times New Roman"/>
          <w:sz w:val="28"/>
          <w:szCs w:val="28"/>
          <w:lang w:val="ru-RU"/>
        </w:rPr>
        <w:t>«</w:t>
      </w:r>
      <w:r w:rsidR="009005CA" w:rsidRPr="00364096">
        <w:rPr>
          <w:rFonts w:ascii="Times New Roman" w:hAnsi="Times New Roman"/>
          <w:sz w:val="28"/>
          <w:szCs w:val="28"/>
          <w:lang w:val="ru-RU"/>
        </w:rPr>
        <w:t xml:space="preserve">7. </w:t>
      </w:r>
      <w:r w:rsidR="009005CA" w:rsidRPr="00364096">
        <w:rPr>
          <w:rFonts w:ascii="Times New Roman" w:hAnsi="Times New Roman"/>
          <w:sz w:val="28"/>
          <w:szCs w:val="28"/>
          <w:lang w:eastAsia="en-US"/>
        </w:rPr>
        <w:t>При здійсненні</w:t>
      </w:r>
      <w:r w:rsidR="009005CA">
        <w:rPr>
          <w:rFonts w:ascii="Times New Roman" w:hAnsi="Times New Roman"/>
          <w:sz w:val="28"/>
          <w:szCs w:val="28"/>
          <w:lang w:val="ru-RU" w:eastAsia="en-US"/>
        </w:rPr>
        <w:t xml:space="preserve"> </w:t>
      </w:r>
      <w:r w:rsidR="009005CA" w:rsidRPr="007B2397">
        <w:rPr>
          <w:rFonts w:ascii="Times New Roman" w:hAnsi="Times New Roman"/>
          <w:sz w:val="28"/>
          <w:szCs w:val="28"/>
          <w:lang w:eastAsia="en-US"/>
        </w:rPr>
        <w:t>н</w:t>
      </w:r>
      <w:r w:rsidR="009005CA" w:rsidRPr="00364096">
        <w:rPr>
          <w:rFonts w:ascii="Times New Roman" w:hAnsi="Times New Roman"/>
          <w:sz w:val="28"/>
          <w:szCs w:val="28"/>
          <w:lang w:eastAsia="en-US"/>
        </w:rPr>
        <w:t>агляд</w:t>
      </w:r>
      <w:r w:rsidR="009005CA">
        <w:rPr>
          <w:rFonts w:ascii="Times New Roman" w:hAnsi="Times New Roman"/>
          <w:sz w:val="28"/>
          <w:szCs w:val="28"/>
          <w:lang w:val="ru-RU" w:eastAsia="en-US"/>
        </w:rPr>
        <w:t>у</w:t>
      </w:r>
      <w:r w:rsidR="009005CA" w:rsidRPr="00364096">
        <w:rPr>
          <w:rFonts w:ascii="Times New Roman" w:hAnsi="Times New Roman"/>
          <w:sz w:val="28"/>
          <w:szCs w:val="28"/>
          <w:lang w:eastAsia="en-US"/>
        </w:rPr>
        <w:t xml:space="preserve"> за діяльністю на ринках небанківських фінансових послуг Національний банк України має право застосовувати професійне судження.</w:t>
      </w:r>
      <w:r w:rsidR="009005CA">
        <w:rPr>
          <w:rFonts w:ascii="Times New Roman" w:hAnsi="Times New Roman"/>
          <w:sz w:val="28"/>
          <w:szCs w:val="28"/>
          <w:lang w:val="ru-RU" w:eastAsia="en-US"/>
        </w:rPr>
        <w:t xml:space="preserve"> П</w:t>
      </w:r>
      <w:r w:rsidR="009005CA">
        <w:rPr>
          <w:rFonts w:ascii="Times New Roman" w:hAnsi="Times New Roman"/>
          <w:sz w:val="28"/>
          <w:szCs w:val="28"/>
          <w:lang w:eastAsia="en-US"/>
        </w:rPr>
        <w:t xml:space="preserve">ід професійним судженням слід розуміти </w:t>
      </w:r>
      <w:r w:rsidR="009005CA" w:rsidRPr="00364096">
        <w:rPr>
          <w:rFonts w:ascii="Times New Roman" w:hAnsi="Times New Roman"/>
          <w:sz w:val="28"/>
          <w:szCs w:val="28"/>
        </w:rPr>
        <w:t>вмотивований, об</w:t>
      </w:r>
      <w:r w:rsidR="009005CA" w:rsidRPr="00E51C73">
        <w:rPr>
          <w:rFonts w:ascii="Times New Roman" w:hAnsi="Times New Roman"/>
          <w:sz w:val="28"/>
          <w:szCs w:val="28"/>
        </w:rPr>
        <w:t>’</w:t>
      </w:r>
      <w:r w:rsidR="009005CA" w:rsidRPr="00364096">
        <w:rPr>
          <w:rFonts w:ascii="Times New Roman" w:hAnsi="Times New Roman"/>
          <w:sz w:val="28"/>
          <w:szCs w:val="28"/>
        </w:rPr>
        <w:t xml:space="preserve">єктивний, неупереджений  та обґрунтований висновок та/або оцінка Національного банку України щодо фактів, подій, обставин, осіб, що ґрунтується на  знаннях і досвіді службовців Національного банку України, а також на комплексному та всебічному аналізі інформації та документів, поданих до Національного банку України в межах передбачених законодавством процедур та отриманих Національним банком України, у тому числі в результаті здійснення ним державного регулювання та нагляду за діяльністю на ринку </w:t>
      </w:r>
      <w:r w:rsidR="009005CA">
        <w:rPr>
          <w:rFonts w:ascii="Times New Roman" w:hAnsi="Times New Roman"/>
          <w:sz w:val="28"/>
          <w:szCs w:val="28"/>
        </w:rPr>
        <w:t>небанківських фінансових</w:t>
      </w:r>
      <w:r w:rsidR="009005CA" w:rsidRPr="00364096">
        <w:rPr>
          <w:rFonts w:ascii="Times New Roman" w:hAnsi="Times New Roman"/>
          <w:sz w:val="28"/>
          <w:szCs w:val="28"/>
        </w:rPr>
        <w:t xml:space="preserve">  послуг, а також інформації з офіційних джерел</w:t>
      </w:r>
      <w:r>
        <w:rPr>
          <w:rFonts w:ascii="Times New Roman" w:hAnsi="Times New Roman"/>
          <w:sz w:val="28"/>
          <w:szCs w:val="28"/>
          <w:lang w:val="ru-RU"/>
        </w:rPr>
        <w:t>»</w:t>
      </w:r>
      <w:r w:rsidR="009005CA" w:rsidRPr="00465CB0">
        <w:rPr>
          <w:rFonts w:ascii="Times New Roman" w:hAnsi="Times New Roman"/>
          <w:sz w:val="28"/>
          <w:szCs w:val="28"/>
          <w:lang w:val="ru-RU"/>
        </w:rPr>
        <w:t>;</w:t>
      </w:r>
    </w:p>
    <w:p w:rsidR="009005CA" w:rsidRPr="003B03EC" w:rsidRDefault="009005CA" w:rsidP="00C65CB1">
      <w:pPr>
        <w:pStyle w:val="a5"/>
        <w:numPr>
          <w:ilvl w:val="0"/>
          <w:numId w:val="142"/>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rPr>
        <w:t>статтю 34 доповнити частиною п’ятою такого змісту:</w:t>
      </w:r>
    </w:p>
    <w:p w:rsidR="009005CA" w:rsidRDefault="00460B5E" w:rsidP="009005CA">
      <w:pPr>
        <w:pStyle w:val="a5"/>
        <w:shd w:val="clear" w:color="auto" w:fill="FFFFFF"/>
        <w:tabs>
          <w:tab w:val="left" w:pos="851"/>
        </w:tabs>
        <w:spacing w:before="0"/>
        <w:rPr>
          <w:rFonts w:ascii="Times New Roman" w:hAnsi="Times New Roman"/>
          <w:sz w:val="28"/>
          <w:szCs w:val="28"/>
          <w:lang w:val="ru-RU"/>
        </w:rPr>
      </w:pPr>
      <w:r>
        <w:rPr>
          <w:rFonts w:ascii="Times New Roman" w:hAnsi="Times New Roman"/>
          <w:sz w:val="28"/>
          <w:szCs w:val="28"/>
          <w:lang w:val="ru-RU"/>
        </w:rPr>
        <w:t>«</w:t>
      </w:r>
      <w:r w:rsidR="009005CA" w:rsidRPr="0047422B">
        <w:rPr>
          <w:rFonts w:ascii="Times New Roman" w:hAnsi="Times New Roman"/>
          <w:sz w:val="28"/>
          <w:szCs w:val="28"/>
          <w:lang w:val="ru-RU"/>
        </w:rPr>
        <w:t xml:space="preserve">5. </w:t>
      </w:r>
      <w:r w:rsidR="009005CA" w:rsidRPr="003B03EC">
        <w:rPr>
          <w:rFonts w:ascii="Times New Roman" w:hAnsi="Times New Roman"/>
          <w:sz w:val="28"/>
          <w:szCs w:val="28"/>
        </w:rPr>
        <w:t>Статті 35-38</w:t>
      </w:r>
      <w:r w:rsidR="009005CA" w:rsidRPr="003B03EC">
        <w:rPr>
          <w:rFonts w:ascii="Times New Roman" w:hAnsi="Times New Roman"/>
          <w:sz w:val="28"/>
          <w:szCs w:val="28"/>
          <w:vertAlign w:val="superscript"/>
        </w:rPr>
        <w:t>1</w:t>
      </w:r>
      <w:r w:rsidR="009005CA">
        <w:rPr>
          <w:rFonts w:ascii="Times New Roman" w:hAnsi="Times New Roman"/>
          <w:sz w:val="28"/>
          <w:szCs w:val="28"/>
          <w:vertAlign w:val="superscript"/>
        </w:rPr>
        <w:t xml:space="preserve"> </w:t>
      </w:r>
      <w:r w:rsidR="009005CA">
        <w:rPr>
          <w:rFonts w:ascii="Times New Roman" w:hAnsi="Times New Roman"/>
          <w:sz w:val="28"/>
          <w:szCs w:val="28"/>
        </w:rPr>
        <w:t xml:space="preserve">цього Закону </w:t>
      </w:r>
      <w:r w:rsidR="009005CA" w:rsidRPr="003B03EC">
        <w:rPr>
          <w:rFonts w:ascii="Times New Roman" w:hAnsi="Times New Roman"/>
          <w:sz w:val="28"/>
          <w:szCs w:val="28"/>
        </w:rPr>
        <w:t>не застосовуються до видачі ліцензії на надання фінансових платіжних послуг</w:t>
      </w:r>
      <w:r w:rsidR="009005CA">
        <w:rPr>
          <w:rFonts w:ascii="Times New Roman" w:hAnsi="Times New Roman"/>
          <w:sz w:val="28"/>
          <w:szCs w:val="28"/>
        </w:rPr>
        <w:t>, яка видається</w:t>
      </w:r>
      <w:r w:rsidR="009005CA" w:rsidRPr="003B03EC">
        <w:rPr>
          <w:rFonts w:ascii="Times New Roman" w:hAnsi="Times New Roman"/>
          <w:sz w:val="28"/>
          <w:szCs w:val="28"/>
        </w:rPr>
        <w:t xml:space="preserve"> відповідно до Закону України </w:t>
      </w:r>
      <w:r>
        <w:rPr>
          <w:rFonts w:ascii="Times New Roman" w:hAnsi="Times New Roman"/>
          <w:sz w:val="28"/>
          <w:szCs w:val="28"/>
          <w:lang w:val="ru-RU"/>
        </w:rPr>
        <w:t>«</w:t>
      </w:r>
      <w:r w:rsidR="009005CA" w:rsidRPr="003B03EC">
        <w:rPr>
          <w:rFonts w:ascii="Times New Roman" w:hAnsi="Times New Roman"/>
          <w:sz w:val="28"/>
          <w:szCs w:val="28"/>
        </w:rPr>
        <w:t>Про платіжні послуги</w:t>
      </w:r>
      <w:r>
        <w:rPr>
          <w:rFonts w:ascii="Times New Roman" w:hAnsi="Times New Roman"/>
          <w:sz w:val="28"/>
          <w:szCs w:val="28"/>
          <w:lang w:val="ru-RU"/>
        </w:rPr>
        <w:t>»</w:t>
      </w:r>
      <w:r w:rsidR="00EB2C67">
        <w:rPr>
          <w:rFonts w:ascii="Times New Roman" w:hAnsi="Times New Roman"/>
          <w:sz w:val="28"/>
          <w:szCs w:val="28"/>
          <w:lang w:val="ru-RU"/>
        </w:rPr>
        <w:t>»</w:t>
      </w:r>
      <w:r w:rsidR="009005CA">
        <w:rPr>
          <w:rFonts w:ascii="Times New Roman" w:hAnsi="Times New Roman"/>
          <w:sz w:val="28"/>
          <w:szCs w:val="28"/>
          <w:lang w:val="ru-RU"/>
        </w:rPr>
        <w:t>.</w:t>
      </w:r>
    </w:p>
    <w:p w:rsidR="00B2373C" w:rsidRDefault="009940EE" w:rsidP="00C65CB1">
      <w:pPr>
        <w:pStyle w:val="a5"/>
        <w:numPr>
          <w:ilvl w:val="0"/>
          <w:numId w:val="89"/>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rPr>
        <w:t>У</w:t>
      </w:r>
      <w:r w:rsidRPr="00FF391B">
        <w:rPr>
          <w:rFonts w:ascii="Times New Roman" w:hAnsi="Times New Roman"/>
          <w:sz w:val="28"/>
          <w:szCs w:val="28"/>
        </w:rPr>
        <w:t xml:space="preserve"> Законі України </w:t>
      </w:r>
      <w:r w:rsidR="00460B5E">
        <w:rPr>
          <w:rFonts w:ascii="Times New Roman" w:hAnsi="Times New Roman"/>
          <w:sz w:val="28"/>
          <w:szCs w:val="28"/>
        </w:rPr>
        <w:t>«</w:t>
      </w:r>
      <w:r w:rsidRPr="00FF391B">
        <w:rPr>
          <w:rFonts w:ascii="Times New Roman" w:hAnsi="Times New Roman"/>
          <w:sz w:val="28"/>
          <w:szCs w:val="28"/>
        </w:rPr>
        <w:t>Про електронні документи та електронний документообіг</w:t>
      </w:r>
      <w:r w:rsidR="00460B5E">
        <w:rPr>
          <w:rFonts w:ascii="Times New Roman" w:hAnsi="Times New Roman"/>
          <w:sz w:val="28"/>
          <w:szCs w:val="28"/>
        </w:rPr>
        <w:t>»</w:t>
      </w:r>
      <w:r w:rsidRPr="00FF391B">
        <w:rPr>
          <w:rFonts w:ascii="Times New Roman" w:hAnsi="Times New Roman"/>
          <w:sz w:val="28"/>
          <w:szCs w:val="28"/>
        </w:rPr>
        <w:t xml:space="preserve"> (Відомості Верховної Ради України, 2003, </w:t>
      </w:r>
      <w:r>
        <w:rPr>
          <w:rFonts w:ascii="Times New Roman" w:hAnsi="Times New Roman"/>
          <w:sz w:val="28"/>
          <w:szCs w:val="28"/>
        </w:rPr>
        <w:t>№</w:t>
      </w:r>
      <w:r w:rsidRPr="00FF391B">
        <w:rPr>
          <w:rFonts w:ascii="Times New Roman" w:hAnsi="Times New Roman"/>
          <w:sz w:val="28"/>
          <w:szCs w:val="28"/>
        </w:rPr>
        <w:t xml:space="preserve"> 36, ст. 275 із наступними змінами):</w:t>
      </w:r>
    </w:p>
    <w:p w:rsidR="009940EE" w:rsidRPr="00FF391B" w:rsidRDefault="009940EE" w:rsidP="00C65CB1">
      <w:pPr>
        <w:pStyle w:val="af3"/>
        <w:numPr>
          <w:ilvl w:val="0"/>
          <w:numId w:val="147"/>
        </w:numPr>
        <w:tabs>
          <w:tab w:val="left" w:pos="993"/>
        </w:tabs>
        <w:spacing w:after="0" w:line="240" w:lineRule="auto"/>
        <w:ind w:left="0" w:firstLine="567"/>
        <w:jc w:val="both"/>
        <w:rPr>
          <w:rFonts w:ascii="Times New Roman" w:hAnsi="Times New Roman"/>
          <w:sz w:val="28"/>
          <w:szCs w:val="28"/>
        </w:rPr>
      </w:pPr>
      <w:r w:rsidRPr="00FF391B">
        <w:rPr>
          <w:rFonts w:ascii="Times New Roman" w:hAnsi="Times New Roman"/>
          <w:sz w:val="28"/>
          <w:szCs w:val="28"/>
        </w:rPr>
        <w:t xml:space="preserve">статтю 14 доповнити </w:t>
      </w:r>
      <w:r>
        <w:rPr>
          <w:rFonts w:ascii="Times New Roman" w:hAnsi="Times New Roman"/>
          <w:sz w:val="28"/>
          <w:szCs w:val="28"/>
        </w:rPr>
        <w:t xml:space="preserve">новою </w:t>
      </w:r>
      <w:r w:rsidRPr="00FF391B">
        <w:rPr>
          <w:rFonts w:ascii="Times New Roman" w:hAnsi="Times New Roman"/>
          <w:sz w:val="28"/>
          <w:szCs w:val="28"/>
        </w:rPr>
        <w:t>частиною такого змісту:</w:t>
      </w:r>
    </w:p>
    <w:p w:rsidR="00B2373C" w:rsidRDefault="00460B5E" w:rsidP="00B2373C">
      <w:pPr>
        <w:spacing w:after="0" w:line="240" w:lineRule="auto"/>
        <w:ind w:firstLine="567"/>
        <w:jc w:val="both"/>
        <w:rPr>
          <w:rFonts w:ascii="Times New Roman" w:hAnsi="Times New Roman"/>
          <w:sz w:val="28"/>
          <w:szCs w:val="28"/>
        </w:rPr>
      </w:pPr>
      <w:r>
        <w:rPr>
          <w:rFonts w:ascii="Times New Roman" w:hAnsi="Times New Roman"/>
          <w:sz w:val="28"/>
          <w:szCs w:val="28"/>
        </w:rPr>
        <w:t>«</w:t>
      </w:r>
      <w:r w:rsidR="009940EE" w:rsidRPr="00FF391B">
        <w:rPr>
          <w:rFonts w:ascii="Times New Roman" w:hAnsi="Times New Roman"/>
          <w:sz w:val="28"/>
          <w:szCs w:val="28"/>
        </w:rPr>
        <w:t xml:space="preserve">Електронний документообіг на платіжному ринку здійснюється з урахуванням Закону України </w:t>
      </w:r>
      <w:r>
        <w:rPr>
          <w:rFonts w:ascii="Times New Roman" w:hAnsi="Times New Roman"/>
          <w:sz w:val="28"/>
          <w:szCs w:val="28"/>
        </w:rPr>
        <w:t>«</w:t>
      </w:r>
      <w:r w:rsidR="009940EE" w:rsidRPr="00FF391B">
        <w:rPr>
          <w:rFonts w:ascii="Times New Roman" w:hAnsi="Times New Roman"/>
          <w:sz w:val="28"/>
          <w:szCs w:val="28"/>
        </w:rPr>
        <w:t>Про платіжні послуги</w:t>
      </w:r>
      <w:r>
        <w:rPr>
          <w:rFonts w:ascii="Times New Roman" w:hAnsi="Times New Roman"/>
          <w:sz w:val="28"/>
          <w:szCs w:val="28"/>
        </w:rPr>
        <w:t>»</w:t>
      </w:r>
      <w:r w:rsidR="009940EE">
        <w:rPr>
          <w:rFonts w:ascii="Times New Roman" w:hAnsi="Times New Roman"/>
          <w:sz w:val="28"/>
          <w:szCs w:val="28"/>
        </w:rPr>
        <w:t>;</w:t>
      </w:r>
    </w:p>
    <w:p w:rsidR="009940EE" w:rsidRPr="00FF391B" w:rsidRDefault="009940EE" w:rsidP="00C65CB1">
      <w:pPr>
        <w:pStyle w:val="af3"/>
        <w:numPr>
          <w:ilvl w:val="0"/>
          <w:numId w:val="147"/>
        </w:numPr>
        <w:tabs>
          <w:tab w:val="left" w:pos="993"/>
        </w:tabs>
        <w:spacing w:after="0" w:line="240" w:lineRule="auto"/>
        <w:ind w:left="0" w:firstLine="567"/>
        <w:jc w:val="both"/>
        <w:rPr>
          <w:rFonts w:ascii="Times New Roman" w:hAnsi="Times New Roman"/>
          <w:sz w:val="28"/>
          <w:szCs w:val="28"/>
        </w:rPr>
      </w:pPr>
      <w:r w:rsidRPr="00FF391B">
        <w:rPr>
          <w:rFonts w:ascii="Times New Roman" w:hAnsi="Times New Roman"/>
          <w:sz w:val="28"/>
          <w:szCs w:val="28"/>
        </w:rPr>
        <w:t xml:space="preserve">статтю 15 доповнити </w:t>
      </w:r>
      <w:r>
        <w:rPr>
          <w:rFonts w:ascii="Times New Roman" w:hAnsi="Times New Roman"/>
          <w:sz w:val="28"/>
          <w:szCs w:val="28"/>
        </w:rPr>
        <w:t xml:space="preserve">новою </w:t>
      </w:r>
      <w:r w:rsidRPr="00FF391B">
        <w:rPr>
          <w:rFonts w:ascii="Times New Roman" w:hAnsi="Times New Roman"/>
          <w:sz w:val="28"/>
          <w:szCs w:val="28"/>
        </w:rPr>
        <w:t>частиною такого змісту:</w:t>
      </w:r>
    </w:p>
    <w:p w:rsidR="00B2373C" w:rsidRDefault="00460B5E" w:rsidP="00B2373C">
      <w:pPr>
        <w:spacing w:after="0" w:line="240" w:lineRule="auto"/>
        <w:ind w:firstLine="567"/>
        <w:jc w:val="both"/>
        <w:rPr>
          <w:rFonts w:ascii="Times New Roman" w:hAnsi="Times New Roman"/>
          <w:sz w:val="28"/>
          <w:szCs w:val="28"/>
        </w:rPr>
      </w:pPr>
      <w:r>
        <w:rPr>
          <w:rFonts w:ascii="Times New Roman" w:hAnsi="Times New Roman"/>
          <w:sz w:val="28"/>
          <w:szCs w:val="28"/>
        </w:rPr>
        <w:t>«</w:t>
      </w:r>
      <w:r w:rsidR="009940EE" w:rsidRPr="00FF391B">
        <w:rPr>
          <w:rFonts w:ascii="Times New Roman" w:hAnsi="Times New Roman"/>
          <w:sz w:val="28"/>
          <w:szCs w:val="28"/>
        </w:rPr>
        <w:t xml:space="preserve">Захист інформації </w:t>
      </w:r>
      <w:r w:rsidR="009940EE">
        <w:rPr>
          <w:rFonts w:ascii="Times New Roman" w:hAnsi="Times New Roman"/>
          <w:sz w:val="28"/>
          <w:szCs w:val="28"/>
        </w:rPr>
        <w:t>під час</w:t>
      </w:r>
      <w:r w:rsidR="009940EE" w:rsidRPr="00FF391B">
        <w:rPr>
          <w:rFonts w:ascii="Times New Roman" w:hAnsi="Times New Roman"/>
          <w:sz w:val="28"/>
          <w:szCs w:val="28"/>
        </w:rPr>
        <w:t xml:space="preserve"> </w:t>
      </w:r>
      <w:r w:rsidR="009940EE">
        <w:rPr>
          <w:rFonts w:ascii="Times New Roman" w:hAnsi="Times New Roman"/>
          <w:sz w:val="28"/>
          <w:szCs w:val="28"/>
        </w:rPr>
        <w:t>виконання</w:t>
      </w:r>
      <w:r w:rsidR="009940EE" w:rsidRPr="00FF391B">
        <w:rPr>
          <w:rFonts w:ascii="Times New Roman" w:hAnsi="Times New Roman"/>
          <w:sz w:val="28"/>
          <w:szCs w:val="28"/>
        </w:rPr>
        <w:t xml:space="preserve"> платіжних операцій здійснюється з урахуванням Закону України </w:t>
      </w:r>
      <w:r>
        <w:rPr>
          <w:rFonts w:ascii="Times New Roman" w:hAnsi="Times New Roman"/>
          <w:sz w:val="28"/>
          <w:szCs w:val="28"/>
        </w:rPr>
        <w:t>«</w:t>
      </w:r>
      <w:r w:rsidR="009940EE" w:rsidRPr="00FF391B">
        <w:rPr>
          <w:rFonts w:ascii="Times New Roman" w:hAnsi="Times New Roman"/>
          <w:sz w:val="28"/>
          <w:szCs w:val="28"/>
        </w:rPr>
        <w:t>Про платіжні послуги</w:t>
      </w:r>
      <w:r>
        <w:rPr>
          <w:rFonts w:ascii="Times New Roman" w:hAnsi="Times New Roman"/>
          <w:sz w:val="28"/>
          <w:szCs w:val="28"/>
        </w:rPr>
        <w:t>»</w:t>
      </w:r>
      <w:r w:rsidR="009940EE">
        <w:rPr>
          <w:rFonts w:ascii="Times New Roman" w:hAnsi="Times New Roman"/>
          <w:sz w:val="28"/>
          <w:szCs w:val="28"/>
        </w:rPr>
        <w:t>.</w:t>
      </w:r>
    </w:p>
    <w:p w:rsidR="00023C92" w:rsidRPr="00BD2B60" w:rsidRDefault="00023C92" w:rsidP="00C65CB1">
      <w:pPr>
        <w:pStyle w:val="a5"/>
        <w:numPr>
          <w:ilvl w:val="0"/>
          <w:numId w:val="89"/>
        </w:numPr>
        <w:shd w:val="clear" w:color="auto" w:fill="FFFFFF"/>
        <w:tabs>
          <w:tab w:val="left" w:pos="993"/>
        </w:tabs>
        <w:spacing w:before="0"/>
        <w:ind w:left="0" w:firstLine="567"/>
        <w:rPr>
          <w:rFonts w:ascii="Times New Roman" w:hAnsi="Times New Roman"/>
          <w:sz w:val="28"/>
          <w:szCs w:val="28"/>
          <w:lang w:val="ru-RU"/>
        </w:rPr>
      </w:pPr>
      <w:r>
        <w:rPr>
          <w:rFonts w:ascii="Times New Roman" w:hAnsi="Times New Roman"/>
          <w:sz w:val="28"/>
          <w:szCs w:val="28"/>
        </w:rPr>
        <w:t>Ч</w:t>
      </w:r>
      <w:r w:rsidRPr="00FF391B">
        <w:rPr>
          <w:rFonts w:ascii="Times New Roman" w:hAnsi="Times New Roman"/>
          <w:sz w:val="28"/>
          <w:szCs w:val="28"/>
        </w:rPr>
        <w:t>астину першу статті 24</w:t>
      </w:r>
      <w:r>
        <w:rPr>
          <w:rFonts w:ascii="Times New Roman" w:hAnsi="Times New Roman"/>
          <w:sz w:val="28"/>
          <w:szCs w:val="28"/>
        </w:rPr>
        <w:t xml:space="preserve"> </w:t>
      </w:r>
      <w:r w:rsidRPr="00FF391B">
        <w:rPr>
          <w:rFonts w:ascii="Times New Roman" w:hAnsi="Times New Roman"/>
          <w:sz w:val="28"/>
          <w:szCs w:val="28"/>
        </w:rPr>
        <w:t>Закон</w:t>
      </w:r>
      <w:r>
        <w:rPr>
          <w:rFonts w:ascii="Times New Roman" w:hAnsi="Times New Roman"/>
          <w:sz w:val="28"/>
          <w:szCs w:val="28"/>
        </w:rPr>
        <w:t>у</w:t>
      </w:r>
      <w:r w:rsidRPr="00FF391B">
        <w:rPr>
          <w:rFonts w:ascii="Times New Roman" w:hAnsi="Times New Roman"/>
          <w:sz w:val="28"/>
          <w:szCs w:val="28"/>
        </w:rPr>
        <w:t xml:space="preserve"> України </w:t>
      </w:r>
      <w:r w:rsidR="00460B5E">
        <w:rPr>
          <w:rFonts w:ascii="Times New Roman" w:hAnsi="Times New Roman"/>
          <w:sz w:val="28"/>
          <w:szCs w:val="28"/>
        </w:rPr>
        <w:t>«</w:t>
      </w:r>
      <w:r w:rsidRPr="00FF391B">
        <w:rPr>
          <w:rFonts w:ascii="Times New Roman" w:hAnsi="Times New Roman"/>
          <w:sz w:val="28"/>
          <w:szCs w:val="28"/>
        </w:rPr>
        <w:t>Про рекламу</w:t>
      </w:r>
      <w:r w:rsidR="00460B5E">
        <w:rPr>
          <w:rFonts w:ascii="Times New Roman" w:hAnsi="Times New Roman"/>
          <w:sz w:val="28"/>
          <w:szCs w:val="28"/>
        </w:rPr>
        <w:t>»</w:t>
      </w:r>
      <w:r w:rsidRPr="00FF391B">
        <w:rPr>
          <w:rFonts w:ascii="Times New Roman" w:hAnsi="Times New Roman"/>
          <w:sz w:val="28"/>
          <w:szCs w:val="28"/>
        </w:rPr>
        <w:t xml:space="preserve"> (Відомості Верховної Ради України, 2004, </w:t>
      </w:r>
      <w:r>
        <w:rPr>
          <w:rFonts w:ascii="Times New Roman" w:hAnsi="Times New Roman"/>
          <w:sz w:val="28"/>
          <w:szCs w:val="28"/>
        </w:rPr>
        <w:t>№</w:t>
      </w:r>
      <w:r w:rsidRPr="00FF391B">
        <w:rPr>
          <w:rFonts w:ascii="Times New Roman" w:hAnsi="Times New Roman"/>
          <w:sz w:val="28"/>
          <w:szCs w:val="28"/>
        </w:rPr>
        <w:t xml:space="preserve"> 8, ст. 62 із наступними змінами)</w:t>
      </w:r>
      <w:r w:rsidRPr="001B06A2">
        <w:rPr>
          <w:rFonts w:ascii="Times New Roman" w:hAnsi="Times New Roman"/>
          <w:sz w:val="28"/>
          <w:szCs w:val="28"/>
        </w:rPr>
        <w:t xml:space="preserve"> </w:t>
      </w:r>
      <w:r w:rsidRPr="00FF391B">
        <w:rPr>
          <w:rFonts w:ascii="Times New Roman" w:hAnsi="Times New Roman"/>
          <w:sz w:val="28"/>
          <w:szCs w:val="28"/>
        </w:rPr>
        <w:t>доповнити новим абзацом такого змісту</w:t>
      </w:r>
      <w:r w:rsidRPr="00BD2B60">
        <w:rPr>
          <w:rFonts w:ascii="Times New Roman" w:hAnsi="Times New Roman"/>
          <w:sz w:val="28"/>
          <w:szCs w:val="28"/>
          <w:lang w:val="ru-RU"/>
        </w:rPr>
        <w:t>:</w:t>
      </w:r>
    </w:p>
    <w:p w:rsidR="00023C92" w:rsidRDefault="00460B5E" w:rsidP="00023C92">
      <w:pPr>
        <w:pStyle w:val="a5"/>
        <w:shd w:val="clear" w:color="auto" w:fill="FFFFFF"/>
        <w:tabs>
          <w:tab w:val="left" w:pos="851"/>
        </w:tabs>
        <w:spacing w:before="0"/>
        <w:rPr>
          <w:rFonts w:ascii="Times New Roman" w:hAnsi="Times New Roman"/>
          <w:sz w:val="28"/>
          <w:szCs w:val="28"/>
          <w:lang w:val="ru-RU"/>
        </w:rPr>
      </w:pPr>
      <w:r>
        <w:rPr>
          <w:rFonts w:ascii="Times New Roman" w:hAnsi="Times New Roman"/>
          <w:sz w:val="28"/>
          <w:szCs w:val="28"/>
          <w:lang w:val="ru-RU"/>
        </w:rPr>
        <w:t>«</w:t>
      </w:r>
      <w:r w:rsidR="00023C92" w:rsidRPr="00FF391B">
        <w:rPr>
          <w:rFonts w:ascii="Times New Roman" w:hAnsi="Times New Roman"/>
          <w:sz w:val="28"/>
          <w:szCs w:val="28"/>
        </w:rPr>
        <w:t xml:space="preserve">Вимоги </w:t>
      </w:r>
      <w:r w:rsidR="00023C92">
        <w:rPr>
          <w:rFonts w:ascii="Times New Roman" w:hAnsi="Times New Roman"/>
          <w:sz w:val="28"/>
          <w:szCs w:val="28"/>
        </w:rPr>
        <w:t xml:space="preserve">цієї </w:t>
      </w:r>
      <w:r w:rsidR="00023C92" w:rsidRPr="00FF391B">
        <w:rPr>
          <w:rFonts w:ascii="Times New Roman" w:hAnsi="Times New Roman"/>
          <w:sz w:val="28"/>
          <w:szCs w:val="28"/>
        </w:rPr>
        <w:t xml:space="preserve">статті застосовуються до реклами на платіжному ринку, включаючи рекламу щодо нефінансових платіжних послуг, з урахуванням вимог законодавства </w:t>
      </w:r>
      <w:r w:rsidR="00023C92">
        <w:rPr>
          <w:rFonts w:ascii="Times New Roman" w:hAnsi="Times New Roman"/>
          <w:sz w:val="28"/>
          <w:szCs w:val="28"/>
        </w:rPr>
        <w:t xml:space="preserve">України </w:t>
      </w:r>
      <w:r w:rsidR="00023C92" w:rsidRPr="00FF391B">
        <w:rPr>
          <w:rFonts w:ascii="Times New Roman" w:hAnsi="Times New Roman"/>
          <w:sz w:val="28"/>
          <w:szCs w:val="28"/>
        </w:rPr>
        <w:t>у сфері платіжних послуг</w:t>
      </w:r>
      <w:r>
        <w:rPr>
          <w:rFonts w:ascii="Times New Roman" w:hAnsi="Times New Roman"/>
          <w:sz w:val="28"/>
          <w:szCs w:val="28"/>
          <w:lang w:val="ru-RU"/>
        </w:rPr>
        <w:t>»</w:t>
      </w:r>
      <w:r w:rsidR="00023C92" w:rsidRPr="00B4510C">
        <w:rPr>
          <w:rFonts w:ascii="Times New Roman" w:hAnsi="Times New Roman"/>
          <w:sz w:val="28"/>
          <w:szCs w:val="28"/>
          <w:lang w:val="ru-RU"/>
        </w:rPr>
        <w:t>.</w:t>
      </w:r>
    </w:p>
    <w:p w:rsidR="00B2373C" w:rsidRDefault="009940EE" w:rsidP="00C65CB1">
      <w:pPr>
        <w:pStyle w:val="a5"/>
        <w:numPr>
          <w:ilvl w:val="0"/>
          <w:numId w:val="89"/>
        </w:numPr>
        <w:shd w:val="clear" w:color="auto" w:fill="FFFFFF"/>
        <w:tabs>
          <w:tab w:val="left" w:pos="993"/>
        </w:tabs>
        <w:spacing w:before="0"/>
        <w:ind w:left="0" w:firstLine="567"/>
        <w:rPr>
          <w:rFonts w:ascii="Times New Roman" w:hAnsi="Times New Roman"/>
          <w:sz w:val="28"/>
          <w:szCs w:val="28"/>
        </w:rPr>
      </w:pPr>
      <w:r>
        <w:rPr>
          <w:rFonts w:ascii="Times New Roman" w:hAnsi="Times New Roman"/>
          <w:sz w:val="28"/>
          <w:szCs w:val="28"/>
        </w:rPr>
        <w:t>У</w:t>
      </w:r>
      <w:r w:rsidRPr="00FF391B">
        <w:rPr>
          <w:rFonts w:ascii="Times New Roman" w:hAnsi="Times New Roman"/>
          <w:sz w:val="28"/>
          <w:szCs w:val="28"/>
        </w:rPr>
        <w:t xml:space="preserve"> Законі України </w:t>
      </w:r>
      <w:r w:rsidR="00460B5E">
        <w:rPr>
          <w:rFonts w:ascii="Times New Roman" w:hAnsi="Times New Roman"/>
          <w:sz w:val="28"/>
          <w:szCs w:val="28"/>
        </w:rPr>
        <w:t>«</w:t>
      </w:r>
      <w:r w:rsidRPr="00FF391B">
        <w:rPr>
          <w:rFonts w:ascii="Times New Roman" w:hAnsi="Times New Roman"/>
          <w:sz w:val="28"/>
          <w:szCs w:val="28"/>
        </w:rPr>
        <w:t>Про захист прав споживачів</w:t>
      </w:r>
      <w:r w:rsidR="00460B5E">
        <w:rPr>
          <w:rFonts w:ascii="Times New Roman" w:hAnsi="Times New Roman"/>
          <w:sz w:val="28"/>
          <w:szCs w:val="28"/>
        </w:rPr>
        <w:t>»</w:t>
      </w:r>
      <w:r w:rsidRPr="00FF391B">
        <w:rPr>
          <w:rFonts w:ascii="Times New Roman" w:hAnsi="Times New Roman"/>
          <w:sz w:val="28"/>
          <w:szCs w:val="28"/>
        </w:rPr>
        <w:t xml:space="preserve"> (Відомості Верховної Ради України, 2006, </w:t>
      </w:r>
      <w:r>
        <w:rPr>
          <w:rFonts w:ascii="Times New Roman" w:hAnsi="Times New Roman"/>
          <w:sz w:val="28"/>
          <w:szCs w:val="28"/>
        </w:rPr>
        <w:t>№</w:t>
      </w:r>
      <w:r w:rsidRPr="00FF391B">
        <w:rPr>
          <w:rFonts w:ascii="Times New Roman" w:hAnsi="Times New Roman"/>
          <w:sz w:val="28"/>
          <w:szCs w:val="28"/>
        </w:rPr>
        <w:t xml:space="preserve"> 7, ст. 84 із наступними змінами):</w:t>
      </w:r>
    </w:p>
    <w:p w:rsidR="009940EE" w:rsidRPr="00FF391B" w:rsidRDefault="009940EE" w:rsidP="00C65CB1">
      <w:pPr>
        <w:pStyle w:val="af3"/>
        <w:numPr>
          <w:ilvl w:val="0"/>
          <w:numId w:val="148"/>
        </w:numPr>
        <w:tabs>
          <w:tab w:val="left" w:pos="993"/>
        </w:tabs>
        <w:spacing w:after="0" w:line="240" w:lineRule="auto"/>
        <w:ind w:left="0" w:firstLine="567"/>
        <w:jc w:val="both"/>
        <w:rPr>
          <w:rFonts w:ascii="Times New Roman" w:hAnsi="Times New Roman"/>
          <w:sz w:val="28"/>
          <w:szCs w:val="28"/>
        </w:rPr>
      </w:pPr>
      <w:r w:rsidRPr="00FF391B">
        <w:rPr>
          <w:rFonts w:ascii="Times New Roman" w:hAnsi="Times New Roman"/>
          <w:sz w:val="28"/>
          <w:szCs w:val="28"/>
        </w:rPr>
        <w:t xml:space="preserve">статтю 1 </w:t>
      </w:r>
      <w:bookmarkStart w:id="205" w:name="_Hlk42231186"/>
      <w:r w:rsidRPr="00FF391B">
        <w:rPr>
          <w:rFonts w:ascii="Times New Roman" w:hAnsi="Times New Roman"/>
          <w:sz w:val="28"/>
          <w:szCs w:val="28"/>
        </w:rPr>
        <w:t xml:space="preserve">доповнити </w:t>
      </w:r>
      <w:r>
        <w:rPr>
          <w:rFonts w:ascii="Times New Roman" w:hAnsi="Times New Roman"/>
          <w:sz w:val="28"/>
          <w:szCs w:val="28"/>
        </w:rPr>
        <w:t xml:space="preserve">новою </w:t>
      </w:r>
      <w:r w:rsidRPr="00FF391B">
        <w:rPr>
          <w:rFonts w:ascii="Times New Roman" w:hAnsi="Times New Roman"/>
          <w:sz w:val="28"/>
          <w:szCs w:val="28"/>
        </w:rPr>
        <w:t>частиною</w:t>
      </w:r>
      <w:r w:rsidR="00E40C4B">
        <w:rPr>
          <w:rFonts w:ascii="Times New Roman" w:hAnsi="Times New Roman"/>
          <w:sz w:val="28"/>
          <w:szCs w:val="28"/>
          <w:lang w:val="ru-RU"/>
        </w:rPr>
        <w:t xml:space="preserve"> шостою </w:t>
      </w:r>
      <w:r w:rsidRPr="00FF391B">
        <w:rPr>
          <w:rFonts w:ascii="Times New Roman" w:hAnsi="Times New Roman"/>
          <w:sz w:val="28"/>
          <w:szCs w:val="28"/>
        </w:rPr>
        <w:t>такого змісту:</w:t>
      </w:r>
    </w:p>
    <w:bookmarkEnd w:id="205"/>
    <w:p w:rsidR="00B2373C" w:rsidRDefault="00460B5E" w:rsidP="00B2373C">
      <w:pPr>
        <w:spacing w:after="0" w:line="240" w:lineRule="auto"/>
        <w:ind w:firstLine="567"/>
        <w:jc w:val="both"/>
        <w:rPr>
          <w:rFonts w:ascii="Times New Roman" w:hAnsi="Times New Roman"/>
          <w:sz w:val="28"/>
          <w:szCs w:val="28"/>
        </w:rPr>
      </w:pPr>
      <w:r>
        <w:rPr>
          <w:rFonts w:ascii="Times New Roman" w:hAnsi="Times New Roman"/>
          <w:sz w:val="28"/>
          <w:szCs w:val="28"/>
        </w:rPr>
        <w:t>«</w:t>
      </w:r>
      <w:r w:rsidR="009940EE" w:rsidRPr="00FF391B">
        <w:rPr>
          <w:rFonts w:ascii="Times New Roman" w:hAnsi="Times New Roman"/>
          <w:sz w:val="28"/>
          <w:szCs w:val="28"/>
        </w:rPr>
        <w:t xml:space="preserve">Терміни </w:t>
      </w:r>
      <w:r>
        <w:rPr>
          <w:rFonts w:ascii="Times New Roman" w:hAnsi="Times New Roman"/>
          <w:sz w:val="28"/>
          <w:szCs w:val="28"/>
        </w:rPr>
        <w:t>«</w:t>
      </w:r>
      <w:r w:rsidR="009940EE" w:rsidRPr="00FF391B">
        <w:rPr>
          <w:rFonts w:ascii="Times New Roman" w:hAnsi="Times New Roman"/>
          <w:sz w:val="28"/>
          <w:szCs w:val="28"/>
        </w:rPr>
        <w:t>платіжна послуга</w:t>
      </w:r>
      <w:r>
        <w:rPr>
          <w:rFonts w:ascii="Times New Roman" w:hAnsi="Times New Roman"/>
          <w:sz w:val="28"/>
          <w:szCs w:val="28"/>
        </w:rPr>
        <w:t>»</w:t>
      </w:r>
      <w:r w:rsidR="009940EE" w:rsidRPr="00FF391B">
        <w:rPr>
          <w:rFonts w:ascii="Times New Roman" w:hAnsi="Times New Roman"/>
          <w:sz w:val="28"/>
          <w:szCs w:val="28"/>
        </w:rPr>
        <w:t xml:space="preserve">, </w:t>
      </w:r>
      <w:r>
        <w:rPr>
          <w:rFonts w:ascii="Times New Roman" w:hAnsi="Times New Roman"/>
          <w:sz w:val="28"/>
          <w:szCs w:val="28"/>
        </w:rPr>
        <w:t>«</w:t>
      </w:r>
      <w:r w:rsidR="009940EE" w:rsidRPr="00FF391B">
        <w:rPr>
          <w:rFonts w:ascii="Times New Roman" w:hAnsi="Times New Roman"/>
          <w:sz w:val="28"/>
          <w:szCs w:val="28"/>
        </w:rPr>
        <w:t>платіжний інструмент</w:t>
      </w:r>
      <w:r>
        <w:rPr>
          <w:rFonts w:ascii="Times New Roman" w:hAnsi="Times New Roman"/>
          <w:sz w:val="28"/>
          <w:szCs w:val="28"/>
        </w:rPr>
        <w:t>»</w:t>
      </w:r>
      <w:r w:rsidR="009940EE" w:rsidRPr="00FF391B">
        <w:rPr>
          <w:rFonts w:ascii="Times New Roman" w:hAnsi="Times New Roman"/>
          <w:sz w:val="28"/>
          <w:szCs w:val="28"/>
        </w:rPr>
        <w:t xml:space="preserve"> вживаються у значенні, наведеному в Законі України </w:t>
      </w:r>
      <w:r>
        <w:rPr>
          <w:rFonts w:ascii="Times New Roman" w:hAnsi="Times New Roman"/>
          <w:sz w:val="28"/>
          <w:szCs w:val="28"/>
        </w:rPr>
        <w:t>«</w:t>
      </w:r>
      <w:r w:rsidR="009940EE" w:rsidRPr="00FF391B">
        <w:rPr>
          <w:rFonts w:ascii="Times New Roman" w:hAnsi="Times New Roman"/>
          <w:sz w:val="28"/>
          <w:szCs w:val="28"/>
        </w:rPr>
        <w:t>Про платіжні послуги</w:t>
      </w:r>
      <w:r w:rsidR="009940EE">
        <w:rPr>
          <w:rFonts w:ascii="Times New Roman" w:hAnsi="Times New Roman"/>
          <w:sz w:val="28"/>
          <w:szCs w:val="28"/>
        </w:rPr>
        <w:t>.</w:t>
      </w:r>
      <w:r>
        <w:rPr>
          <w:rFonts w:ascii="Times New Roman" w:hAnsi="Times New Roman"/>
          <w:sz w:val="28"/>
          <w:szCs w:val="28"/>
        </w:rPr>
        <w:t>»«</w:t>
      </w:r>
      <w:r w:rsidR="009940EE">
        <w:rPr>
          <w:rFonts w:ascii="Times New Roman" w:hAnsi="Times New Roman"/>
          <w:sz w:val="28"/>
          <w:szCs w:val="28"/>
        </w:rPr>
        <w:t>;</w:t>
      </w:r>
    </w:p>
    <w:p w:rsidR="009940EE" w:rsidRPr="00FF391B" w:rsidRDefault="009940EE" w:rsidP="00C65CB1">
      <w:pPr>
        <w:pStyle w:val="af3"/>
        <w:numPr>
          <w:ilvl w:val="0"/>
          <w:numId w:val="148"/>
        </w:numPr>
        <w:tabs>
          <w:tab w:val="left" w:pos="993"/>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FF391B">
        <w:rPr>
          <w:rFonts w:ascii="Times New Roman" w:hAnsi="Times New Roman"/>
          <w:sz w:val="28"/>
          <w:szCs w:val="28"/>
        </w:rPr>
        <w:t xml:space="preserve">частину першу статті 13 доповнити </w:t>
      </w:r>
      <w:r>
        <w:rPr>
          <w:rFonts w:ascii="Times New Roman" w:hAnsi="Times New Roman"/>
          <w:sz w:val="28"/>
          <w:szCs w:val="28"/>
        </w:rPr>
        <w:t xml:space="preserve">новим </w:t>
      </w:r>
      <w:r w:rsidRPr="00FF391B">
        <w:rPr>
          <w:rFonts w:ascii="Times New Roman" w:hAnsi="Times New Roman"/>
          <w:sz w:val="28"/>
          <w:szCs w:val="28"/>
        </w:rPr>
        <w:t>пунктом 7 такого змісту:</w:t>
      </w:r>
    </w:p>
    <w:p w:rsidR="00B2373C" w:rsidRDefault="00460B5E" w:rsidP="00B2373C">
      <w:pPr>
        <w:spacing w:after="0" w:line="240" w:lineRule="auto"/>
        <w:ind w:firstLine="567"/>
        <w:jc w:val="both"/>
        <w:rPr>
          <w:rFonts w:ascii="Times New Roman" w:hAnsi="Times New Roman"/>
          <w:sz w:val="28"/>
          <w:szCs w:val="28"/>
        </w:rPr>
      </w:pPr>
      <w:r>
        <w:rPr>
          <w:rFonts w:ascii="Times New Roman" w:hAnsi="Times New Roman"/>
          <w:sz w:val="28"/>
          <w:szCs w:val="28"/>
        </w:rPr>
        <w:t>«</w:t>
      </w:r>
      <w:r w:rsidR="009940EE" w:rsidRPr="00FF391B">
        <w:rPr>
          <w:rFonts w:ascii="Times New Roman" w:hAnsi="Times New Roman"/>
          <w:sz w:val="28"/>
          <w:szCs w:val="28"/>
        </w:rPr>
        <w:t xml:space="preserve">7) </w:t>
      </w:r>
      <w:r w:rsidR="00884991">
        <w:rPr>
          <w:rFonts w:ascii="Times New Roman" w:hAnsi="Times New Roman"/>
          <w:sz w:val="28"/>
          <w:szCs w:val="28"/>
        </w:rPr>
        <w:t xml:space="preserve">надання </w:t>
      </w:r>
      <w:r w:rsidR="009940EE" w:rsidRPr="00FF391B">
        <w:rPr>
          <w:rFonts w:ascii="Times New Roman" w:hAnsi="Times New Roman"/>
          <w:sz w:val="28"/>
          <w:szCs w:val="28"/>
        </w:rPr>
        <w:t>платіжних послуг</w:t>
      </w:r>
      <w:r>
        <w:rPr>
          <w:rFonts w:ascii="Times New Roman" w:hAnsi="Times New Roman"/>
          <w:sz w:val="28"/>
          <w:szCs w:val="28"/>
        </w:rPr>
        <w:t>»</w:t>
      </w:r>
      <w:r w:rsidR="009940EE">
        <w:rPr>
          <w:rFonts w:ascii="Times New Roman" w:hAnsi="Times New Roman"/>
          <w:sz w:val="28"/>
          <w:szCs w:val="28"/>
        </w:rPr>
        <w:t>;</w:t>
      </w:r>
    </w:p>
    <w:p w:rsidR="00B2373C" w:rsidRDefault="009940EE" w:rsidP="00C65CB1">
      <w:pPr>
        <w:pStyle w:val="af3"/>
        <w:numPr>
          <w:ilvl w:val="0"/>
          <w:numId w:val="148"/>
        </w:numPr>
        <w:tabs>
          <w:tab w:val="left" w:pos="993"/>
        </w:tabs>
        <w:spacing w:after="0" w:line="240" w:lineRule="auto"/>
        <w:ind w:left="0" w:firstLine="567"/>
        <w:jc w:val="both"/>
        <w:rPr>
          <w:rFonts w:ascii="Times New Roman" w:hAnsi="Times New Roman"/>
          <w:sz w:val="28"/>
          <w:szCs w:val="28"/>
        </w:rPr>
      </w:pPr>
      <w:r>
        <w:rPr>
          <w:rFonts w:ascii="Times New Roman" w:hAnsi="Times New Roman"/>
          <w:sz w:val="28"/>
          <w:szCs w:val="28"/>
          <w:lang w:val="ru-RU"/>
        </w:rPr>
        <w:t xml:space="preserve">в </w:t>
      </w:r>
      <w:r w:rsidRPr="00FF391B">
        <w:rPr>
          <w:rFonts w:ascii="Times New Roman" w:hAnsi="Times New Roman"/>
          <w:sz w:val="28"/>
          <w:szCs w:val="28"/>
        </w:rPr>
        <w:t>абзац</w:t>
      </w:r>
      <w:r>
        <w:rPr>
          <w:rFonts w:ascii="Times New Roman" w:hAnsi="Times New Roman"/>
          <w:sz w:val="28"/>
          <w:szCs w:val="28"/>
        </w:rPr>
        <w:t>і</w:t>
      </w:r>
      <w:r w:rsidRPr="00FF391B">
        <w:rPr>
          <w:rFonts w:ascii="Times New Roman" w:hAnsi="Times New Roman"/>
          <w:sz w:val="28"/>
          <w:szCs w:val="28"/>
        </w:rPr>
        <w:t xml:space="preserve"> трет</w:t>
      </w:r>
      <w:r>
        <w:rPr>
          <w:rFonts w:ascii="Times New Roman" w:hAnsi="Times New Roman"/>
          <w:sz w:val="28"/>
          <w:szCs w:val="28"/>
        </w:rPr>
        <w:t>ьому</w:t>
      </w:r>
      <w:r w:rsidRPr="00FF391B">
        <w:rPr>
          <w:rFonts w:ascii="Times New Roman" w:hAnsi="Times New Roman"/>
          <w:sz w:val="28"/>
          <w:szCs w:val="28"/>
        </w:rPr>
        <w:t xml:space="preserve"> частини другої статті 17 </w:t>
      </w:r>
      <w:r>
        <w:rPr>
          <w:rFonts w:ascii="Times New Roman" w:hAnsi="Times New Roman"/>
          <w:sz w:val="28"/>
          <w:szCs w:val="28"/>
        </w:rPr>
        <w:t xml:space="preserve">слова </w:t>
      </w:r>
      <w:r w:rsidR="00460B5E">
        <w:rPr>
          <w:rFonts w:ascii="Times New Roman" w:hAnsi="Times New Roman"/>
          <w:sz w:val="28"/>
          <w:szCs w:val="28"/>
          <w:lang w:val="ru-RU"/>
        </w:rPr>
        <w:t>«</w:t>
      </w:r>
      <w:r w:rsidRPr="00DD7371">
        <w:rPr>
          <w:rFonts w:ascii="Times New Roman" w:hAnsi="Times New Roman"/>
          <w:color w:val="000000" w:themeColor="text1"/>
          <w:sz w:val="28"/>
          <w:szCs w:val="28"/>
          <w:lang w:val="ru-RU"/>
        </w:rPr>
        <w:t>електронних платіжних засобів</w:t>
      </w:r>
      <w:r w:rsidR="00460B5E">
        <w:rPr>
          <w:rFonts w:ascii="Times New Roman" w:hAnsi="Times New Roman"/>
          <w:color w:val="000000" w:themeColor="text1"/>
          <w:sz w:val="28"/>
          <w:szCs w:val="28"/>
          <w:lang w:val="ru-RU"/>
        </w:rPr>
        <w:t>»</w:t>
      </w:r>
      <w:r w:rsidRPr="00DD7371">
        <w:rPr>
          <w:rFonts w:ascii="Times New Roman" w:hAnsi="Times New Roman"/>
          <w:color w:val="000000" w:themeColor="text1"/>
          <w:sz w:val="28"/>
          <w:szCs w:val="28"/>
          <w:lang w:val="ru-RU"/>
        </w:rPr>
        <w:t xml:space="preserve"> замінити словами </w:t>
      </w:r>
      <w:r w:rsidR="00460B5E">
        <w:rPr>
          <w:rFonts w:ascii="Times New Roman" w:hAnsi="Times New Roman"/>
          <w:color w:val="000000" w:themeColor="text1"/>
          <w:sz w:val="28"/>
          <w:szCs w:val="28"/>
          <w:lang w:val="ru-RU"/>
        </w:rPr>
        <w:t>«</w:t>
      </w:r>
      <w:r w:rsidRPr="00FF391B">
        <w:rPr>
          <w:rFonts w:ascii="Times New Roman" w:hAnsi="Times New Roman"/>
          <w:sz w:val="28"/>
          <w:szCs w:val="28"/>
        </w:rPr>
        <w:t>платіжних інструментів</w:t>
      </w:r>
      <w:r w:rsidR="00460B5E">
        <w:rPr>
          <w:rFonts w:ascii="Times New Roman" w:hAnsi="Times New Roman"/>
          <w:sz w:val="28"/>
          <w:szCs w:val="28"/>
          <w:lang w:val="ru-RU"/>
        </w:rPr>
        <w:t>»</w:t>
      </w:r>
      <w:r w:rsidRPr="00DD7371">
        <w:rPr>
          <w:rFonts w:ascii="Times New Roman" w:hAnsi="Times New Roman"/>
          <w:sz w:val="28"/>
          <w:szCs w:val="28"/>
          <w:lang w:val="ru-RU"/>
        </w:rPr>
        <w:t>;</w:t>
      </w:r>
    </w:p>
    <w:p w:rsidR="00B2373C" w:rsidRDefault="009940EE" w:rsidP="00C65CB1">
      <w:pPr>
        <w:pStyle w:val="af3"/>
        <w:numPr>
          <w:ilvl w:val="0"/>
          <w:numId w:val="148"/>
        </w:numPr>
        <w:tabs>
          <w:tab w:val="left" w:pos="993"/>
        </w:tabs>
        <w:spacing w:after="0" w:line="240" w:lineRule="auto"/>
        <w:ind w:left="0" w:firstLine="567"/>
        <w:jc w:val="both"/>
        <w:rPr>
          <w:rFonts w:ascii="Times New Roman" w:hAnsi="Times New Roman"/>
          <w:sz w:val="28"/>
          <w:szCs w:val="28"/>
        </w:rPr>
      </w:pPr>
      <w:r w:rsidRPr="00DD7371">
        <w:rPr>
          <w:rFonts w:ascii="Times New Roman" w:hAnsi="Times New Roman"/>
          <w:sz w:val="28"/>
          <w:szCs w:val="28"/>
        </w:rPr>
        <w:lastRenderedPageBreak/>
        <w:t>у</w:t>
      </w:r>
      <w:r>
        <w:t> </w:t>
      </w:r>
      <w:r w:rsidRPr="00FF391B">
        <w:rPr>
          <w:rFonts w:ascii="Times New Roman" w:hAnsi="Times New Roman"/>
          <w:sz w:val="28"/>
          <w:szCs w:val="28"/>
        </w:rPr>
        <w:t>пункт</w:t>
      </w:r>
      <w:r>
        <w:rPr>
          <w:rFonts w:ascii="Times New Roman" w:hAnsi="Times New Roman"/>
          <w:sz w:val="28"/>
          <w:szCs w:val="28"/>
        </w:rPr>
        <w:t>і</w:t>
      </w:r>
      <w:r w:rsidRPr="00FF391B">
        <w:rPr>
          <w:rFonts w:ascii="Times New Roman" w:hAnsi="Times New Roman"/>
          <w:sz w:val="28"/>
          <w:szCs w:val="28"/>
        </w:rPr>
        <w:t xml:space="preserve"> </w:t>
      </w:r>
      <w:r>
        <w:rPr>
          <w:rFonts w:ascii="Times New Roman" w:hAnsi="Times New Roman"/>
          <w:sz w:val="28"/>
          <w:szCs w:val="28"/>
        </w:rPr>
        <w:t>2</w:t>
      </w:r>
      <w:r w:rsidRPr="00DD7371">
        <w:rPr>
          <w:rFonts w:ascii="Times New Roman" w:hAnsi="Times New Roman"/>
          <w:sz w:val="28"/>
          <w:szCs w:val="28"/>
        </w:rPr>
        <w:t xml:space="preserve"> абзацу п</w:t>
      </w:r>
      <w:r>
        <w:rPr>
          <w:rFonts w:ascii="Times New Roman" w:hAnsi="Times New Roman"/>
          <w:sz w:val="28"/>
          <w:szCs w:val="28"/>
        </w:rPr>
        <w:t>’</w:t>
      </w:r>
      <w:r w:rsidRPr="00DD7371">
        <w:rPr>
          <w:rFonts w:ascii="Times New Roman" w:hAnsi="Times New Roman"/>
          <w:sz w:val="28"/>
          <w:szCs w:val="28"/>
        </w:rPr>
        <w:t>ятого</w:t>
      </w:r>
      <w:r w:rsidRPr="00FF391B">
        <w:rPr>
          <w:rFonts w:ascii="Times New Roman" w:hAnsi="Times New Roman"/>
          <w:sz w:val="28"/>
          <w:szCs w:val="28"/>
        </w:rPr>
        <w:t xml:space="preserve"> частини четвертої статті 18 </w:t>
      </w:r>
      <w:r>
        <w:rPr>
          <w:rFonts w:ascii="Times New Roman" w:hAnsi="Times New Roman"/>
          <w:sz w:val="28"/>
          <w:szCs w:val="28"/>
        </w:rPr>
        <w:t xml:space="preserve"> </w:t>
      </w:r>
      <w:r w:rsidRPr="009F6BE6">
        <w:rPr>
          <w:rFonts w:ascii="Times New Roman" w:hAnsi="Times New Roman"/>
          <w:sz w:val="28"/>
          <w:szCs w:val="28"/>
        </w:rPr>
        <w:t xml:space="preserve">слова </w:t>
      </w:r>
      <w:r w:rsidR="00460B5E">
        <w:rPr>
          <w:rFonts w:ascii="Times New Roman" w:hAnsi="Times New Roman"/>
          <w:sz w:val="28"/>
          <w:szCs w:val="28"/>
        </w:rPr>
        <w:t>«</w:t>
      </w:r>
      <w:r w:rsidRPr="00DD7371">
        <w:rPr>
          <w:rFonts w:ascii="Times New Roman" w:hAnsi="Times New Roman"/>
          <w:color w:val="000000" w:themeColor="text1"/>
          <w:sz w:val="28"/>
          <w:szCs w:val="28"/>
        </w:rPr>
        <w:t xml:space="preserve">міжнародні грошові </w:t>
      </w:r>
      <w:r w:rsidRPr="00873993">
        <w:rPr>
          <w:rFonts w:ascii="Times New Roman" w:hAnsi="Times New Roman"/>
          <w:sz w:val="28"/>
          <w:szCs w:val="28"/>
        </w:rPr>
        <w:t>перекази</w:t>
      </w:r>
      <w:r w:rsidRPr="00DD7371">
        <w:rPr>
          <w:rFonts w:ascii="Times New Roman" w:hAnsi="Times New Roman"/>
          <w:color w:val="000000" w:themeColor="text1"/>
          <w:sz w:val="28"/>
          <w:szCs w:val="28"/>
        </w:rPr>
        <w:t>, номіновані</w:t>
      </w:r>
      <w:r w:rsidR="00460B5E">
        <w:rPr>
          <w:rFonts w:ascii="Times New Roman" w:hAnsi="Times New Roman"/>
          <w:color w:val="000000" w:themeColor="text1"/>
          <w:sz w:val="28"/>
          <w:szCs w:val="28"/>
        </w:rPr>
        <w:t>»</w:t>
      </w:r>
      <w:r w:rsidRPr="00DD7371">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замінити словами </w:t>
      </w:r>
      <w:r w:rsidR="00460B5E">
        <w:rPr>
          <w:rFonts w:ascii="Times New Roman" w:hAnsi="Times New Roman"/>
          <w:color w:val="000000" w:themeColor="text1"/>
          <w:sz w:val="28"/>
          <w:szCs w:val="28"/>
          <w:lang w:val="ru-RU"/>
        </w:rPr>
        <w:t>«</w:t>
      </w:r>
      <w:r w:rsidRPr="00FF391B">
        <w:rPr>
          <w:rFonts w:ascii="Times New Roman" w:hAnsi="Times New Roman"/>
          <w:sz w:val="28"/>
          <w:szCs w:val="28"/>
        </w:rPr>
        <w:t>виконання платіжних операцій</w:t>
      </w:r>
      <w:r w:rsidR="00460B5E">
        <w:rPr>
          <w:rFonts w:ascii="Times New Roman" w:hAnsi="Times New Roman"/>
          <w:sz w:val="28"/>
          <w:szCs w:val="28"/>
          <w:lang w:val="ru-RU"/>
        </w:rPr>
        <w:t>»</w:t>
      </w:r>
      <w:r>
        <w:rPr>
          <w:rFonts w:ascii="Times New Roman" w:hAnsi="Times New Roman"/>
          <w:sz w:val="28"/>
          <w:szCs w:val="28"/>
          <w:lang w:val="ru-RU"/>
        </w:rPr>
        <w:t>.</w:t>
      </w:r>
      <w:r>
        <w:rPr>
          <w:rFonts w:ascii="Times New Roman" w:hAnsi="Times New Roman"/>
          <w:color w:val="000000" w:themeColor="text1"/>
          <w:sz w:val="28"/>
          <w:szCs w:val="28"/>
        </w:rPr>
        <w:t xml:space="preserve">   </w:t>
      </w:r>
    </w:p>
    <w:p w:rsidR="00B2373C" w:rsidRDefault="00884991" w:rsidP="00C65CB1">
      <w:pPr>
        <w:pStyle w:val="a5"/>
        <w:numPr>
          <w:ilvl w:val="0"/>
          <w:numId w:val="89"/>
        </w:numPr>
        <w:shd w:val="clear" w:color="auto" w:fill="FFFFFF"/>
        <w:tabs>
          <w:tab w:val="left" w:pos="993"/>
        </w:tabs>
        <w:spacing w:before="0"/>
        <w:ind w:left="0" w:firstLine="567"/>
        <w:rPr>
          <w:rFonts w:ascii="Times New Roman" w:hAnsi="Times New Roman"/>
          <w:sz w:val="28"/>
          <w:szCs w:val="28"/>
        </w:rPr>
      </w:pPr>
      <w:r>
        <w:rPr>
          <w:rFonts w:ascii="Times New Roman" w:hAnsi="Times New Roman"/>
          <w:sz w:val="28"/>
          <w:szCs w:val="28"/>
        </w:rPr>
        <w:t>У</w:t>
      </w:r>
      <w:r w:rsidR="00447C6E">
        <w:rPr>
          <w:rFonts w:ascii="Times New Roman" w:hAnsi="Times New Roman"/>
          <w:sz w:val="28"/>
          <w:szCs w:val="28"/>
        </w:rPr>
        <w:t xml:space="preserve"> абзаці третьому частини другої та абзаці шостому частини третьої</w:t>
      </w:r>
      <w:r w:rsidR="00447C6E" w:rsidRPr="00FF391B">
        <w:rPr>
          <w:rFonts w:ascii="Times New Roman" w:hAnsi="Times New Roman"/>
          <w:sz w:val="28"/>
          <w:szCs w:val="28"/>
        </w:rPr>
        <w:t xml:space="preserve">  статті 38</w:t>
      </w:r>
      <w:r w:rsidR="00447C6E" w:rsidRPr="00BD2B60">
        <w:rPr>
          <w:rFonts w:ascii="Times New Roman" w:hAnsi="Times New Roman"/>
          <w:sz w:val="28"/>
          <w:szCs w:val="28"/>
        </w:rPr>
        <w:t xml:space="preserve"> </w:t>
      </w:r>
      <w:r w:rsidR="00447C6E" w:rsidRPr="00FF391B">
        <w:rPr>
          <w:rFonts w:ascii="Times New Roman" w:hAnsi="Times New Roman"/>
          <w:sz w:val="28"/>
          <w:szCs w:val="28"/>
        </w:rPr>
        <w:t>Закон</w:t>
      </w:r>
      <w:r w:rsidR="00447C6E">
        <w:rPr>
          <w:rFonts w:ascii="Times New Roman" w:hAnsi="Times New Roman"/>
          <w:sz w:val="28"/>
          <w:szCs w:val="28"/>
        </w:rPr>
        <w:t>у</w:t>
      </w:r>
      <w:r w:rsidR="00447C6E" w:rsidRPr="00FF391B">
        <w:rPr>
          <w:rFonts w:ascii="Times New Roman" w:hAnsi="Times New Roman"/>
          <w:sz w:val="28"/>
          <w:szCs w:val="28"/>
        </w:rPr>
        <w:t xml:space="preserve"> України </w:t>
      </w:r>
      <w:r w:rsidR="00460B5E">
        <w:rPr>
          <w:rFonts w:ascii="Times New Roman" w:hAnsi="Times New Roman"/>
          <w:sz w:val="28"/>
          <w:szCs w:val="28"/>
        </w:rPr>
        <w:t>«</w:t>
      </w:r>
      <w:r w:rsidR="00447C6E" w:rsidRPr="00FF391B">
        <w:rPr>
          <w:rFonts w:ascii="Times New Roman" w:hAnsi="Times New Roman"/>
          <w:sz w:val="28"/>
          <w:szCs w:val="28"/>
        </w:rPr>
        <w:t>Про Державний земельний кадастр</w:t>
      </w:r>
      <w:r w:rsidR="00460B5E">
        <w:rPr>
          <w:rFonts w:ascii="Times New Roman" w:hAnsi="Times New Roman"/>
          <w:sz w:val="28"/>
          <w:szCs w:val="28"/>
        </w:rPr>
        <w:t>»</w:t>
      </w:r>
      <w:r w:rsidR="00447C6E" w:rsidRPr="00FF391B">
        <w:rPr>
          <w:rFonts w:ascii="Times New Roman" w:hAnsi="Times New Roman"/>
          <w:sz w:val="28"/>
          <w:szCs w:val="28"/>
        </w:rPr>
        <w:t xml:space="preserve"> (Відомості Верховної Ради України, 2012, </w:t>
      </w:r>
      <w:r w:rsidR="00447C6E">
        <w:rPr>
          <w:rFonts w:ascii="Times New Roman" w:hAnsi="Times New Roman"/>
          <w:sz w:val="28"/>
          <w:szCs w:val="28"/>
        </w:rPr>
        <w:t>№</w:t>
      </w:r>
      <w:r w:rsidR="00447C6E" w:rsidRPr="00FF391B">
        <w:rPr>
          <w:rFonts w:ascii="Times New Roman" w:hAnsi="Times New Roman"/>
          <w:sz w:val="28"/>
          <w:szCs w:val="28"/>
        </w:rPr>
        <w:t xml:space="preserve"> 8, ст. 61 із наступними змінами)</w:t>
      </w:r>
      <w:r w:rsidR="00447C6E" w:rsidRPr="00316EBF">
        <w:rPr>
          <w:rFonts w:ascii="Times New Roman" w:hAnsi="Times New Roman"/>
          <w:sz w:val="28"/>
          <w:szCs w:val="28"/>
        </w:rPr>
        <w:t xml:space="preserve"> </w:t>
      </w:r>
      <w:r w:rsidR="00447C6E" w:rsidRPr="00FF391B">
        <w:rPr>
          <w:rFonts w:ascii="Times New Roman" w:hAnsi="Times New Roman"/>
          <w:sz w:val="28"/>
          <w:szCs w:val="28"/>
        </w:rPr>
        <w:t xml:space="preserve">слова </w:t>
      </w:r>
      <w:r w:rsidR="00460B5E">
        <w:rPr>
          <w:rFonts w:ascii="Times New Roman" w:hAnsi="Times New Roman"/>
          <w:sz w:val="28"/>
          <w:szCs w:val="28"/>
        </w:rPr>
        <w:t>«</w:t>
      </w:r>
      <w:r w:rsidR="00447C6E" w:rsidRPr="00FF391B">
        <w:rPr>
          <w:rFonts w:ascii="Times New Roman" w:hAnsi="Times New Roman"/>
          <w:sz w:val="28"/>
          <w:szCs w:val="28"/>
        </w:rPr>
        <w:t>Про платіжні системи та переказ коштів в Україні</w:t>
      </w:r>
      <w:r w:rsidR="00460B5E">
        <w:rPr>
          <w:rFonts w:ascii="Times New Roman" w:hAnsi="Times New Roman"/>
          <w:sz w:val="28"/>
          <w:szCs w:val="28"/>
        </w:rPr>
        <w:t>»</w:t>
      </w:r>
      <w:r w:rsidR="00447C6E" w:rsidRPr="00FF391B">
        <w:rPr>
          <w:rFonts w:ascii="Times New Roman" w:hAnsi="Times New Roman"/>
          <w:sz w:val="28"/>
          <w:szCs w:val="28"/>
        </w:rPr>
        <w:t xml:space="preserve"> замінити  слова</w:t>
      </w:r>
      <w:r w:rsidR="00447C6E">
        <w:rPr>
          <w:rFonts w:ascii="Times New Roman" w:hAnsi="Times New Roman"/>
          <w:sz w:val="28"/>
          <w:szCs w:val="28"/>
        </w:rPr>
        <w:t>ми</w:t>
      </w:r>
      <w:r w:rsidR="00447C6E" w:rsidRPr="00FF391B">
        <w:rPr>
          <w:rFonts w:ascii="Times New Roman" w:hAnsi="Times New Roman"/>
          <w:sz w:val="28"/>
          <w:szCs w:val="28"/>
        </w:rPr>
        <w:t xml:space="preserve"> </w:t>
      </w:r>
      <w:r w:rsidR="00460B5E">
        <w:rPr>
          <w:rFonts w:ascii="Times New Roman" w:hAnsi="Times New Roman"/>
          <w:sz w:val="28"/>
          <w:szCs w:val="28"/>
        </w:rPr>
        <w:t>«</w:t>
      </w:r>
      <w:r w:rsidR="00447C6E" w:rsidRPr="00FF391B">
        <w:rPr>
          <w:rFonts w:ascii="Times New Roman" w:hAnsi="Times New Roman"/>
          <w:sz w:val="28"/>
          <w:szCs w:val="28"/>
        </w:rPr>
        <w:t>Про платіжні послуги</w:t>
      </w:r>
      <w:r w:rsidR="00460B5E">
        <w:rPr>
          <w:rFonts w:ascii="Times New Roman" w:hAnsi="Times New Roman"/>
          <w:sz w:val="28"/>
          <w:szCs w:val="28"/>
        </w:rPr>
        <w:t>»</w:t>
      </w:r>
      <w:r w:rsidR="00447C6E">
        <w:rPr>
          <w:rFonts w:ascii="Times New Roman" w:hAnsi="Times New Roman"/>
          <w:sz w:val="28"/>
          <w:szCs w:val="28"/>
        </w:rPr>
        <w:t>.</w:t>
      </w:r>
    </w:p>
    <w:p w:rsidR="00447C6E" w:rsidRPr="00447C6E" w:rsidRDefault="00447C6E" w:rsidP="00C65CB1">
      <w:pPr>
        <w:pStyle w:val="a5"/>
        <w:numPr>
          <w:ilvl w:val="0"/>
          <w:numId w:val="89"/>
        </w:numPr>
        <w:shd w:val="clear" w:color="auto" w:fill="FFFFFF"/>
        <w:tabs>
          <w:tab w:val="left" w:pos="993"/>
        </w:tabs>
        <w:spacing w:before="0"/>
        <w:ind w:left="0" w:firstLine="567"/>
        <w:rPr>
          <w:rFonts w:ascii="Times New Roman" w:hAnsi="Times New Roman"/>
          <w:sz w:val="28"/>
          <w:szCs w:val="28"/>
        </w:rPr>
      </w:pPr>
      <w:r w:rsidRPr="00447C6E">
        <w:rPr>
          <w:rFonts w:ascii="Times New Roman" w:hAnsi="Times New Roman"/>
          <w:sz w:val="28"/>
          <w:szCs w:val="28"/>
        </w:rPr>
        <w:t xml:space="preserve">У пункті 9.3 статті 9 Закону України </w:t>
      </w:r>
      <w:r w:rsidR="00460B5E">
        <w:rPr>
          <w:rFonts w:ascii="Times New Roman" w:hAnsi="Times New Roman"/>
          <w:sz w:val="28"/>
          <w:szCs w:val="28"/>
        </w:rPr>
        <w:t>«</w:t>
      </w:r>
      <w:r w:rsidRPr="00447C6E">
        <w:rPr>
          <w:rFonts w:ascii="Times New Roman" w:hAnsi="Times New Roman"/>
          <w:sz w:val="28"/>
          <w:szCs w:val="28"/>
        </w:rPr>
        <w:t xml:space="preserve">Про створення вільної економічної зони </w:t>
      </w:r>
      <w:r w:rsidR="00460B5E">
        <w:rPr>
          <w:rFonts w:ascii="Times New Roman" w:hAnsi="Times New Roman"/>
          <w:sz w:val="28"/>
          <w:szCs w:val="28"/>
        </w:rPr>
        <w:t>«</w:t>
      </w:r>
      <w:r w:rsidRPr="00447C6E">
        <w:rPr>
          <w:rFonts w:ascii="Times New Roman" w:hAnsi="Times New Roman"/>
          <w:sz w:val="28"/>
          <w:szCs w:val="28"/>
        </w:rPr>
        <w:t>Крим</w:t>
      </w:r>
      <w:r w:rsidR="00460B5E">
        <w:rPr>
          <w:rFonts w:ascii="Times New Roman" w:hAnsi="Times New Roman"/>
          <w:sz w:val="28"/>
          <w:szCs w:val="28"/>
        </w:rPr>
        <w:t>»</w:t>
      </w:r>
      <w:r w:rsidRPr="00447C6E">
        <w:rPr>
          <w:rFonts w:ascii="Times New Roman" w:hAnsi="Times New Roman"/>
          <w:sz w:val="28"/>
          <w:szCs w:val="28"/>
        </w:rPr>
        <w:t xml:space="preserve"> та про особливості здійснення економічної діяльності на тимчасово окупованій території України</w:t>
      </w:r>
      <w:r w:rsidR="00460B5E">
        <w:rPr>
          <w:rFonts w:ascii="Times New Roman" w:hAnsi="Times New Roman"/>
          <w:sz w:val="28"/>
          <w:szCs w:val="28"/>
        </w:rPr>
        <w:t>»</w:t>
      </w:r>
      <w:r w:rsidRPr="00447C6E">
        <w:rPr>
          <w:rFonts w:ascii="Times New Roman" w:hAnsi="Times New Roman"/>
          <w:sz w:val="28"/>
          <w:szCs w:val="28"/>
        </w:rPr>
        <w:t xml:space="preserve"> (Відомості Верховної Ради України, 2014, № 43, ст. 2030 із наступними змінами):</w:t>
      </w:r>
    </w:p>
    <w:p w:rsidR="00447C6E" w:rsidRPr="00447C6E" w:rsidRDefault="00447C6E" w:rsidP="00C65CB1">
      <w:pPr>
        <w:pStyle w:val="a5"/>
        <w:numPr>
          <w:ilvl w:val="0"/>
          <w:numId w:val="149"/>
        </w:numPr>
        <w:shd w:val="clear" w:color="auto" w:fill="FFFFFF"/>
        <w:tabs>
          <w:tab w:val="left" w:pos="851"/>
        </w:tabs>
        <w:spacing w:before="0"/>
        <w:ind w:left="0" w:firstLine="567"/>
        <w:rPr>
          <w:rFonts w:ascii="Times New Roman" w:hAnsi="Times New Roman"/>
          <w:sz w:val="28"/>
          <w:szCs w:val="28"/>
        </w:rPr>
      </w:pPr>
      <w:r w:rsidRPr="00447C6E">
        <w:rPr>
          <w:rFonts w:ascii="Times New Roman" w:hAnsi="Times New Roman"/>
          <w:sz w:val="28"/>
          <w:szCs w:val="28"/>
        </w:rPr>
        <w:t xml:space="preserve">у абзаці першому слова </w:t>
      </w:r>
      <w:r w:rsidR="00460B5E">
        <w:rPr>
          <w:rFonts w:ascii="Times New Roman" w:hAnsi="Times New Roman"/>
          <w:sz w:val="28"/>
          <w:szCs w:val="28"/>
        </w:rPr>
        <w:t>«</w:t>
      </w:r>
      <w:r w:rsidRPr="00447C6E">
        <w:rPr>
          <w:rFonts w:ascii="Times New Roman" w:hAnsi="Times New Roman"/>
          <w:sz w:val="28"/>
          <w:szCs w:val="28"/>
        </w:rPr>
        <w:t>Про платіжні системи та переказ коштів в Україні</w:t>
      </w:r>
      <w:r w:rsidR="00460B5E">
        <w:rPr>
          <w:rFonts w:ascii="Times New Roman" w:hAnsi="Times New Roman"/>
          <w:sz w:val="28"/>
          <w:szCs w:val="28"/>
        </w:rPr>
        <w:t>»</w:t>
      </w:r>
      <w:r w:rsidRPr="00447C6E">
        <w:rPr>
          <w:rFonts w:ascii="Times New Roman" w:hAnsi="Times New Roman"/>
          <w:sz w:val="28"/>
          <w:szCs w:val="28"/>
        </w:rPr>
        <w:t xml:space="preserve"> замінити словами </w:t>
      </w:r>
      <w:r w:rsidR="00460B5E">
        <w:rPr>
          <w:rFonts w:ascii="Times New Roman" w:hAnsi="Times New Roman"/>
          <w:sz w:val="28"/>
          <w:szCs w:val="28"/>
        </w:rPr>
        <w:t>«</w:t>
      </w:r>
      <w:r w:rsidRPr="00447C6E">
        <w:rPr>
          <w:rFonts w:ascii="Times New Roman" w:hAnsi="Times New Roman"/>
          <w:sz w:val="28"/>
          <w:szCs w:val="28"/>
        </w:rPr>
        <w:t>Про платіжні послуги</w:t>
      </w:r>
      <w:r w:rsidR="00460B5E">
        <w:rPr>
          <w:rFonts w:ascii="Times New Roman" w:hAnsi="Times New Roman"/>
          <w:sz w:val="28"/>
          <w:szCs w:val="28"/>
        </w:rPr>
        <w:t>»</w:t>
      </w:r>
      <w:r w:rsidRPr="00447C6E">
        <w:rPr>
          <w:rFonts w:ascii="Times New Roman" w:hAnsi="Times New Roman"/>
          <w:sz w:val="28"/>
          <w:szCs w:val="28"/>
        </w:rPr>
        <w:t xml:space="preserve"> ;</w:t>
      </w:r>
    </w:p>
    <w:p w:rsidR="00447C6E" w:rsidRPr="00447C6E" w:rsidRDefault="00447C6E" w:rsidP="00C65CB1">
      <w:pPr>
        <w:pStyle w:val="a5"/>
        <w:numPr>
          <w:ilvl w:val="0"/>
          <w:numId w:val="149"/>
        </w:numPr>
        <w:shd w:val="clear" w:color="auto" w:fill="FFFFFF"/>
        <w:tabs>
          <w:tab w:val="left" w:pos="851"/>
        </w:tabs>
        <w:spacing w:before="0"/>
        <w:ind w:left="0" w:firstLine="567"/>
        <w:rPr>
          <w:rFonts w:ascii="Times New Roman" w:hAnsi="Times New Roman"/>
          <w:sz w:val="28"/>
          <w:szCs w:val="28"/>
        </w:rPr>
      </w:pPr>
      <w:r w:rsidRPr="00447C6E">
        <w:rPr>
          <w:rFonts w:ascii="Times New Roman" w:hAnsi="Times New Roman"/>
          <w:sz w:val="28"/>
          <w:szCs w:val="28"/>
        </w:rPr>
        <w:t xml:space="preserve">підпункти </w:t>
      </w:r>
      <w:r w:rsidR="00460B5E">
        <w:rPr>
          <w:rFonts w:ascii="Times New Roman" w:hAnsi="Times New Roman"/>
          <w:sz w:val="28"/>
          <w:szCs w:val="28"/>
        </w:rPr>
        <w:t>«</w:t>
      </w:r>
      <w:r w:rsidRPr="00447C6E">
        <w:rPr>
          <w:rFonts w:ascii="Times New Roman" w:hAnsi="Times New Roman"/>
          <w:sz w:val="28"/>
          <w:szCs w:val="28"/>
        </w:rPr>
        <w:t>а</w:t>
      </w:r>
      <w:r w:rsidR="00460B5E">
        <w:rPr>
          <w:rFonts w:ascii="Times New Roman" w:hAnsi="Times New Roman"/>
          <w:sz w:val="28"/>
          <w:szCs w:val="28"/>
        </w:rPr>
        <w:t>»</w:t>
      </w:r>
      <w:r w:rsidRPr="00447C6E">
        <w:rPr>
          <w:rFonts w:ascii="Times New Roman" w:hAnsi="Times New Roman"/>
          <w:sz w:val="28"/>
          <w:szCs w:val="28"/>
        </w:rPr>
        <w:t xml:space="preserve"> та </w:t>
      </w:r>
      <w:r w:rsidR="00460B5E">
        <w:rPr>
          <w:rFonts w:ascii="Times New Roman" w:hAnsi="Times New Roman"/>
          <w:sz w:val="28"/>
          <w:szCs w:val="28"/>
        </w:rPr>
        <w:t>«</w:t>
      </w:r>
      <w:r w:rsidRPr="00447C6E">
        <w:rPr>
          <w:rFonts w:ascii="Times New Roman" w:hAnsi="Times New Roman"/>
          <w:sz w:val="28"/>
          <w:szCs w:val="28"/>
        </w:rPr>
        <w:t>б</w:t>
      </w:r>
      <w:r w:rsidR="00460B5E">
        <w:rPr>
          <w:rFonts w:ascii="Times New Roman" w:hAnsi="Times New Roman"/>
          <w:sz w:val="28"/>
          <w:szCs w:val="28"/>
        </w:rPr>
        <w:t>»</w:t>
      </w:r>
      <w:r w:rsidRPr="00447C6E">
        <w:rPr>
          <w:rFonts w:ascii="Times New Roman" w:hAnsi="Times New Roman"/>
          <w:sz w:val="28"/>
          <w:szCs w:val="28"/>
        </w:rPr>
        <w:t xml:space="preserve"> викласти у такій редакції:</w:t>
      </w:r>
    </w:p>
    <w:p w:rsidR="00447C6E" w:rsidRPr="00447C6E" w:rsidRDefault="00460B5E" w:rsidP="00B2373C">
      <w:pPr>
        <w:spacing w:after="0" w:line="240" w:lineRule="auto"/>
        <w:ind w:firstLine="567"/>
        <w:jc w:val="both"/>
        <w:rPr>
          <w:rFonts w:ascii="Times New Roman" w:hAnsi="Times New Roman"/>
          <w:sz w:val="28"/>
          <w:szCs w:val="28"/>
        </w:rPr>
      </w:pPr>
      <w:r>
        <w:rPr>
          <w:rFonts w:ascii="Times New Roman" w:hAnsi="Times New Roman"/>
          <w:sz w:val="28"/>
          <w:szCs w:val="28"/>
        </w:rPr>
        <w:t>«</w:t>
      </w:r>
      <w:r w:rsidR="00447C6E" w:rsidRPr="00447C6E">
        <w:rPr>
          <w:rFonts w:ascii="Times New Roman" w:hAnsi="Times New Roman"/>
          <w:sz w:val="28"/>
          <w:szCs w:val="28"/>
        </w:rPr>
        <w:t xml:space="preserve">а) платіжні інструменти, емітовані на території ВЕЗ </w:t>
      </w:r>
      <w:r>
        <w:rPr>
          <w:rFonts w:ascii="Times New Roman" w:hAnsi="Times New Roman"/>
          <w:sz w:val="28"/>
          <w:szCs w:val="28"/>
        </w:rPr>
        <w:t>«</w:t>
      </w:r>
      <w:r w:rsidR="00447C6E" w:rsidRPr="00447C6E">
        <w:rPr>
          <w:rFonts w:ascii="Times New Roman" w:hAnsi="Times New Roman"/>
          <w:sz w:val="28"/>
          <w:szCs w:val="28"/>
        </w:rPr>
        <w:t>Крим</w:t>
      </w:r>
      <w:r>
        <w:rPr>
          <w:rFonts w:ascii="Times New Roman" w:hAnsi="Times New Roman"/>
          <w:sz w:val="28"/>
          <w:szCs w:val="28"/>
        </w:rPr>
        <w:t>»</w:t>
      </w:r>
      <w:r w:rsidR="00447C6E" w:rsidRPr="00447C6E">
        <w:rPr>
          <w:rFonts w:ascii="Times New Roman" w:hAnsi="Times New Roman"/>
          <w:sz w:val="28"/>
          <w:szCs w:val="28"/>
        </w:rPr>
        <w:t xml:space="preserve"> не можуть використовуватися на іншій території України з метою ініціювання будь-якої платіжної операції;</w:t>
      </w:r>
    </w:p>
    <w:p w:rsidR="00447C6E" w:rsidRPr="00447C6E" w:rsidRDefault="00447C6E" w:rsidP="00B2373C">
      <w:pPr>
        <w:spacing w:after="0" w:line="240" w:lineRule="auto"/>
        <w:ind w:firstLine="567"/>
        <w:jc w:val="both"/>
        <w:rPr>
          <w:rFonts w:ascii="Times New Roman" w:hAnsi="Times New Roman"/>
          <w:sz w:val="28"/>
          <w:szCs w:val="28"/>
        </w:rPr>
      </w:pPr>
      <w:r w:rsidRPr="00447C6E">
        <w:rPr>
          <w:rFonts w:ascii="Times New Roman" w:hAnsi="Times New Roman"/>
          <w:sz w:val="28"/>
          <w:szCs w:val="28"/>
        </w:rPr>
        <w:t>б) платіжні інструменти, що використовуються в платіжній системі та емітовані на території України,  можуть використов</w:t>
      </w:r>
      <w:r w:rsidR="00884991">
        <w:rPr>
          <w:rFonts w:ascii="Times New Roman" w:hAnsi="Times New Roman"/>
          <w:sz w:val="28"/>
          <w:szCs w:val="28"/>
        </w:rPr>
        <w:t xml:space="preserve">уватися на території ВЕЗ </w:t>
      </w:r>
      <w:r w:rsidR="00460B5E">
        <w:rPr>
          <w:rFonts w:ascii="Times New Roman" w:hAnsi="Times New Roman"/>
          <w:sz w:val="28"/>
          <w:szCs w:val="28"/>
        </w:rPr>
        <w:t>«</w:t>
      </w:r>
      <w:r w:rsidR="00884991">
        <w:rPr>
          <w:rFonts w:ascii="Times New Roman" w:hAnsi="Times New Roman"/>
          <w:sz w:val="28"/>
          <w:szCs w:val="28"/>
        </w:rPr>
        <w:t>Крим</w:t>
      </w:r>
      <w:r w:rsidR="00460B5E">
        <w:rPr>
          <w:rFonts w:ascii="Times New Roman" w:hAnsi="Times New Roman"/>
          <w:sz w:val="28"/>
          <w:szCs w:val="28"/>
        </w:rPr>
        <w:t>»</w:t>
      </w:r>
      <w:r w:rsidR="00884991">
        <w:rPr>
          <w:rFonts w:ascii="Times New Roman" w:hAnsi="Times New Roman"/>
          <w:sz w:val="28"/>
          <w:szCs w:val="28"/>
        </w:rPr>
        <w:t>;</w:t>
      </w:r>
    </w:p>
    <w:p w:rsidR="00447C6E" w:rsidRPr="00447C6E" w:rsidRDefault="00447C6E" w:rsidP="00C65CB1">
      <w:pPr>
        <w:pStyle w:val="a5"/>
        <w:numPr>
          <w:ilvl w:val="0"/>
          <w:numId w:val="149"/>
        </w:numPr>
        <w:shd w:val="clear" w:color="auto" w:fill="FFFFFF"/>
        <w:tabs>
          <w:tab w:val="left" w:pos="851"/>
        </w:tabs>
        <w:spacing w:before="0"/>
        <w:ind w:left="0" w:firstLine="567"/>
        <w:rPr>
          <w:rFonts w:ascii="Times New Roman" w:hAnsi="Times New Roman"/>
          <w:sz w:val="28"/>
          <w:szCs w:val="28"/>
        </w:rPr>
      </w:pPr>
      <w:r w:rsidRPr="00447C6E">
        <w:rPr>
          <w:rFonts w:ascii="Times New Roman" w:hAnsi="Times New Roman"/>
          <w:sz w:val="28"/>
          <w:szCs w:val="28"/>
        </w:rPr>
        <w:t>доповнити абзацом такого змісту:</w:t>
      </w:r>
    </w:p>
    <w:p w:rsidR="00447C6E" w:rsidRPr="00447C6E" w:rsidRDefault="00460B5E" w:rsidP="00B2373C">
      <w:pPr>
        <w:spacing w:after="0" w:line="240" w:lineRule="auto"/>
        <w:ind w:firstLine="567"/>
        <w:jc w:val="both"/>
        <w:rPr>
          <w:rFonts w:ascii="Times New Roman" w:hAnsi="Times New Roman"/>
          <w:sz w:val="28"/>
          <w:szCs w:val="28"/>
        </w:rPr>
      </w:pPr>
      <w:r>
        <w:rPr>
          <w:rFonts w:ascii="Times New Roman" w:hAnsi="Times New Roman"/>
          <w:sz w:val="28"/>
          <w:szCs w:val="28"/>
        </w:rPr>
        <w:t>«</w:t>
      </w:r>
      <w:r w:rsidR="00447C6E" w:rsidRPr="00447C6E">
        <w:rPr>
          <w:rFonts w:ascii="Times New Roman" w:hAnsi="Times New Roman"/>
          <w:sz w:val="28"/>
          <w:szCs w:val="28"/>
        </w:rPr>
        <w:t xml:space="preserve">Терміни </w:t>
      </w:r>
      <w:r>
        <w:rPr>
          <w:rFonts w:ascii="Times New Roman" w:hAnsi="Times New Roman"/>
          <w:sz w:val="28"/>
          <w:szCs w:val="28"/>
        </w:rPr>
        <w:t>«</w:t>
      </w:r>
      <w:r w:rsidR="00447C6E" w:rsidRPr="00447C6E">
        <w:rPr>
          <w:rFonts w:ascii="Times New Roman" w:hAnsi="Times New Roman"/>
          <w:sz w:val="28"/>
          <w:szCs w:val="28"/>
        </w:rPr>
        <w:t>платіжний інструмент</w:t>
      </w:r>
      <w:r>
        <w:rPr>
          <w:rFonts w:ascii="Times New Roman" w:hAnsi="Times New Roman"/>
          <w:sz w:val="28"/>
          <w:szCs w:val="28"/>
        </w:rPr>
        <w:t>»</w:t>
      </w:r>
      <w:r w:rsidR="00447C6E" w:rsidRPr="00447C6E">
        <w:rPr>
          <w:rFonts w:ascii="Times New Roman" w:hAnsi="Times New Roman"/>
          <w:sz w:val="28"/>
          <w:szCs w:val="28"/>
        </w:rPr>
        <w:t xml:space="preserve">, </w:t>
      </w:r>
      <w:r>
        <w:rPr>
          <w:rFonts w:ascii="Times New Roman" w:hAnsi="Times New Roman"/>
          <w:sz w:val="28"/>
          <w:szCs w:val="28"/>
        </w:rPr>
        <w:t>«</w:t>
      </w:r>
      <w:r w:rsidR="00447C6E" w:rsidRPr="00447C6E">
        <w:rPr>
          <w:rFonts w:ascii="Times New Roman" w:hAnsi="Times New Roman"/>
          <w:sz w:val="28"/>
          <w:szCs w:val="28"/>
        </w:rPr>
        <w:t>платіжна операція</w:t>
      </w:r>
      <w:r>
        <w:rPr>
          <w:rFonts w:ascii="Times New Roman" w:hAnsi="Times New Roman"/>
          <w:sz w:val="28"/>
          <w:szCs w:val="28"/>
        </w:rPr>
        <w:t>»</w:t>
      </w:r>
      <w:r w:rsidR="00447C6E" w:rsidRPr="00447C6E">
        <w:rPr>
          <w:rFonts w:ascii="Times New Roman" w:hAnsi="Times New Roman"/>
          <w:sz w:val="28"/>
          <w:szCs w:val="28"/>
        </w:rPr>
        <w:t xml:space="preserve"> та </w:t>
      </w:r>
      <w:r>
        <w:rPr>
          <w:rFonts w:ascii="Times New Roman" w:hAnsi="Times New Roman"/>
          <w:sz w:val="28"/>
          <w:szCs w:val="28"/>
        </w:rPr>
        <w:t>«</w:t>
      </w:r>
      <w:r w:rsidR="00447C6E" w:rsidRPr="00447C6E">
        <w:rPr>
          <w:rFonts w:ascii="Times New Roman" w:hAnsi="Times New Roman"/>
          <w:sz w:val="28"/>
          <w:szCs w:val="28"/>
        </w:rPr>
        <w:t>платіжна система</w:t>
      </w:r>
      <w:r>
        <w:rPr>
          <w:rFonts w:ascii="Times New Roman" w:hAnsi="Times New Roman"/>
          <w:sz w:val="28"/>
          <w:szCs w:val="28"/>
        </w:rPr>
        <w:t>»</w:t>
      </w:r>
      <w:r w:rsidR="00447C6E" w:rsidRPr="00447C6E">
        <w:rPr>
          <w:rFonts w:ascii="Times New Roman" w:hAnsi="Times New Roman"/>
          <w:sz w:val="28"/>
          <w:szCs w:val="28"/>
        </w:rPr>
        <w:t xml:space="preserve"> вживаються у значенні, визначеному Законом України </w:t>
      </w:r>
      <w:r>
        <w:rPr>
          <w:rFonts w:ascii="Times New Roman" w:hAnsi="Times New Roman"/>
          <w:sz w:val="28"/>
          <w:szCs w:val="28"/>
        </w:rPr>
        <w:t>«</w:t>
      </w:r>
      <w:r w:rsidR="00447C6E" w:rsidRPr="00447C6E">
        <w:rPr>
          <w:rFonts w:ascii="Times New Roman" w:hAnsi="Times New Roman"/>
          <w:sz w:val="28"/>
          <w:szCs w:val="28"/>
        </w:rPr>
        <w:t>Про платіжні послуги</w:t>
      </w:r>
      <w:r>
        <w:rPr>
          <w:rFonts w:ascii="Times New Roman" w:hAnsi="Times New Roman"/>
          <w:sz w:val="28"/>
          <w:szCs w:val="28"/>
        </w:rPr>
        <w:t>»</w:t>
      </w:r>
      <w:r w:rsidR="00447C6E" w:rsidRPr="00447C6E">
        <w:rPr>
          <w:rFonts w:ascii="Times New Roman" w:hAnsi="Times New Roman"/>
          <w:sz w:val="28"/>
          <w:szCs w:val="28"/>
        </w:rPr>
        <w:t>.</w:t>
      </w:r>
    </w:p>
    <w:p w:rsidR="009940EE" w:rsidRDefault="009940EE" w:rsidP="00C65CB1">
      <w:pPr>
        <w:pStyle w:val="a5"/>
        <w:numPr>
          <w:ilvl w:val="0"/>
          <w:numId w:val="89"/>
        </w:numPr>
        <w:shd w:val="clear" w:color="auto" w:fill="FFFFFF"/>
        <w:tabs>
          <w:tab w:val="left" w:pos="993"/>
        </w:tabs>
        <w:spacing w:before="0"/>
        <w:ind w:left="0" w:firstLine="567"/>
        <w:rPr>
          <w:rFonts w:ascii="Times New Roman" w:hAnsi="Times New Roman"/>
          <w:sz w:val="28"/>
          <w:szCs w:val="28"/>
        </w:rPr>
      </w:pPr>
      <w:r>
        <w:rPr>
          <w:rFonts w:ascii="Times New Roman" w:hAnsi="Times New Roman"/>
          <w:sz w:val="28"/>
          <w:szCs w:val="28"/>
        </w:rPr>
        <w:t>У</w:t>
      </w:r>
      <w:r w:rsidRPr="00FF391B">
        <w:rPr>
          <w:rFonts w:ascii="Times New Roman" w:hAnsi="Times New Roman"/>
          <w:sz w:val="28"/>
          <w:szCs w:val="28"/>
        </w:rPr>
        <w:t xml:space="preserve"> Законі України </w:t>
      </w:r>
      <w:r w:rsidR="00460B5E">
        <w:rPr>
          <w:rFonts w:ascii="Times New Roman" w:hAnsi="Times New Roman"/>
          <w:sz w:val="28"/>
          <w:szCs w:val="28"/>
        </w:rPr>
        <w:t>«</w:t>
      </w:r>
      <w:r w:rsidRPr="00FF391B">
        <w:rPr>
          <w:rFonts w:ascii="Times New Roman" w:hAnsi="Times New Roman"/>
          <w:sz w:val="28"/>
          <w:szCs w:val="28"/>
        </w:rPr>
        <w:t>Про електронну комерцію</w:t>
      </w:r>
      <w:r w:rsidR="00460B5E">
        <w:rPr>
          <w:rFonts w:ascii="Times New Roman" w:hAnsi="Times New Roman"/>
          <w:sz w:val="28"/>
          <w:szCs w:val="28"/>
        </w:rPr>
        <w:t>»</w:t>
      </w:r>
      <w:r w:rsidRPr="00FF391B">
        <w:rPr>
          <w:rFonts w:ascii="Times New Roman" w:hAnsi="Times New Roman"/>
          <w:sz w:val="28"/>
          <w:szCs w:val="28"/>
        </w:rPr>
        <w:t xml:space="preserve"> (Відомості Верховної Ради України, 2015, </w:t>
      </w:r>
      <w:r>
        <w:rPr>
          <w:rFonts w:ascii="Times New Roman" w:hAnsi="Times New Roman"/>
          <w:sz w:val="28"/>
          <w:szCs w:val="28"/>
        </w:rPr>
        <w:t>№</w:t>
      </w:r>
      <w:r w:rsidRPr="00FF391B">
        <w:rPr>
          <w:rFonts w:ascii="Times New Roman" w:hAnsi="Times New Roman"/>
          <w:sz w:val="28"/>
          <w:szCs w:val="28"/>
        </w:rPr>
        <w:t xml:space="preserve"> 45, ст. 410 із наступними змінами):</w:t>
      </w:r>
    </w:p>
    <w:p w:rsidR="009940EE" w:rsidRPr="00E25A02" w:rsidRDefault="009940EE" w:rsidP="00C65CB1">
      <w:pPr>
        <w:pStyle w:val="a5"/>
        <w:numPr>
          <w:ilvl w:val="0"/>
          <w:numId w:val="150"/>
        </w:numPr>
        <w:shd w:val="clear" w:color="auto" w:fill="FFFFFF"/>
        <w:tabs>
          <w:tab w:val="left" w:pos="851"/>
        </w:tabs>
        <w:spacing w:before="0"/>
        <w:ind w:left="0" w:firstLine="567"/>
        <w:rPr>
          <w:rFonts w:ascii="Times New Roman" w:hAnsi="Times New Roman"/>
          <w:sz w:val="28"/>
          <w:szCs w:val="28"/>
          <w:lang w:val="ru-RU"/>
        </w:rPr>
      </w:pPr>
      <w:r w:rsidRPr="00DD7371">
        <w:rPr>
          <w:rFonts w:ascii="Times New Roman" w:hAnsi="Times New Roman"/>
          <w:sz w:val="28"/>
          <w:szCs w:val="28"/>
        </w:rPr>
        <w:t xml:space="preserve"> у статті 2</w:t>
      </w:r>
      <w:r w:rsidRPr="00E25A02">
        <w:rPr>
          <w:rFonts w:ascii="Times New Roman" w:hAnsi="Times New Roman"/>
          <w:sz w:val="28"/>
          <w:szCs w:val="28"/>
          <w:lang w:val="ru-RU"/>
        </w:rPr>
        <w:t>:</w:t>
      </w:r>
    </w:p>
    <w:p w:rsidR="009940EE" w:rsidRDefault="009940EE" w:rsidP="00B2373C">
      <w:pPr>
        <w:spacing w:after="0" w:line="240" w:lineRule="auto"/>
        <w:ind w:firstLine="567"/>
        <w:jc w:val="both"/>
        <w:rPr>
          <w:rFonts w:ascii="Times New Roman" w:hAnsi="Times New Roman"/>
          <w:sz w:val="28"/>
          <w:szCs w:val="28"/>
          <w:lang w:val="ru-RU"/>
        </w:rPr>
      </w:pPr>
      <w:r>
        <w:rPr>
          <w:rFonts w:ascii="Times New Roman" w:hAnsi="Times New Roman"/>
          <w:sz w:val="28"/>
          <w:szCs w:val="28"/>
        </w:rPr>
        <w:t>в</w:t>
      </w:r>
      <w:r w:rsidRPr="00DD7371">
        <w:rPr>
          <w:rFonts w:ascii="Times New Roman" w:hAnsi="Times New Roman"/>
          <w:sz w:val="28"/>
          <w:szCs w:val="28"/>
        </w:rPr>
        <w:t xml:space="preserve"> частині першій  слова </w:t>
      </w:r>
      <w:hyperlink r:id="rId12" w:tgtFrame="_blank" w:history="1">
        <w:r w:rsidR="00460B5E">
          <w:rPr>
            <w:rStyle w:val="a6"/>
            <w:rFonts w:ascii="Times New Roman" w:hAnsi="Times New Roman"/>
            <w:color w:val="auto"/>
            <w:sz w:val="28"/>
            <w:szCs w:val="28"/>
            <w:u w:val="none"/>
          </w:rPr>
          <w:t>«</w:t>
        </w:r>
        <w:r w:rsidRPr="00DD7371">
          <w:rPr>
            <w:rStyle w:val="a6"/>
            <w:rFonts w:ascii="Times New Roman" w:hAnsi="Times New Roman"/>
            <w:color w:val="auto"/>
            <w:sz w:val="28"/>
            <w:szCs w:val="28"/>
            <w:u w:val="none"/>
          </w:rPr>
          <w:t>Про електронний цифровий підпис</w:t>
        </w:r>
        <w:r w:rsidR="00460B5E">
          <w:rPr>
            <w:rStyle w:val="a6"/>
            <w:rFonts w:ascii="Times New Roman" w:hAnsi="Times New Roman"/>
            <w:color w:val="auto"/>
            <w:sz w:val="28"/>
            <w:szCs w:val="28"/>
            <w:u w:val="none"/>
          </w:rPr>
          <w:t>»</w:t>
        </w:r>
      </w:hyperlink>
      <w:r w:rsidRPr="00DD7371">
        <w:rPr>
          <w:rFonts w:ascii="Times New Roman" w:hAnsi="Times New Roman"/>
          <w:sz w:val="28"/>
          <w:szCs w:val="28"/>
        </w:rPr>
        <w:t xml:space="preserve">, </w:t>
      </w:r>
      <w:hyperlink r:id="rId13" w:tgtFrame="_blank" w:history="1">
        <w:r w:rsidR="00460B5E">
          <w:rPr>
            <w:rStyle w:val="a6"/>
            <w:rFonts w:ascii="Times New Roman" w:hAnsi="Times New Roman"/>
            <w:color w:val="auto"/>
            <w:sz w:val="28"/>
            <w:szCs w:val="28"/>
            <w:u w:val="none"/>
          </w:rPr>
          <w:t>«</w:t>
        </w:r>
        <w:r w:rsidRPr="00DD7371">
          <w:rPr>
            <w:rStyle w:val="a6"/>
            <w:rFonts w:ascii="Times New Roman" w:hAnsi="Times New Roman"/>
            <w:color w:val="auto"/>
            <w:sz w:val="28"/>
            <w:szCs w:val="28"/>
            <w:u w:val="none"/>
          </w:rPr>
          <w:t>Про платіжні системи та переказ коштів в Україні</w:t>
        </w:r>
        <w:r w:rsidR="00460B5E">
          <w:rPr>
            <w:rStyle w:val="a6"/>
            <w:rFonts w:ascii="Times New Roman" w:hAnsi="Times New Roman"/>
            <w:color w:val="auto"/>
            <w:sz w:val="28"/>
            <w:szCs w:val="28"/>
            <w:u w:val="none"/>
          </w:rPr>
          <w:t>»</w:t>
        </w:r>
      </w:hyperlink>
      <w:r w:rsidRPr="00DD7371">
        <w:rPr>
          <w:rStyle w:val="a6"/>
          <w:rFonts w:ascii="Times New Roman" w:hAnsi="Times New Roman"/>
          <w:color w:val="auto"/>
          <w:sz w:val="28"/>
          <w:szCs w:val="28"/>
          <w:u w:val="none"/>
          <w:lang w:val="ru-RU"/>
        </w:rPr>
        <w:t xml:space="preserve"> </w:t>
      </w:r>
      <w:r w:rsidRPr="00DD7371">
        <w:rPr>
          <w:rStyle w:val="a6"/>
          <w:rFonts w:ascii="Times New Roman" w:hAnsi="Times New Roman"/>
          <w:color w:val="auto"/>
          <w:sz w:val="28"/>
          <w:szCs w:val="28"/>
          <w:u w:val="none"/>
        </w:rPr>
        <w:t xml:space="preserve">замінити словами </w:t>
      </w:r>
      <w:r w:rsidR="00460B5E">
        <w:rPr>
          <w:rStyle w:val="a6"/>
          <w:rFonts w:ascii="Times New Roman" w:hAnsi="Times New Roman"/>
          <w:color w:val="auto"/>
          <w:sz w:val="28"/>
          <w:szCs w:val="28"/>
          <w:u w:val="none"/>
          <w:lang w:val="ru-RU"/>
        </w:rPr>
        <w:t>«</w:t>
      </w:r>
      <w:r w:rsidRPr="00DD7371">
        <w:rPr>
          <w:rFonts w:ascii="Times New Roman" w:hAnsi="Times New Roman"/>
          <w:sz w:val="28"/>
          <w:szCs w:val="28"/>
        </w:rPr>
        <w:t>Про електронні довірчі послуги</w:t>
      </w:r>
      <w:r w:rsidR="00460B5E">
        <w:rPr>
          <w:rFonts w:ascii="Times New Roman" w:hAnsi="Times New Roman"/>
          <w:sz w:val="28"/>
          <w:szCs w:val="28"/>
        </w:rPr>
        <w:t>»</w:t>
      </w:r>
      <w:r w:rsidRPr="00DD7371">
        <w:rPr>
          <w:rFonts w:ascii="Times New Roman" w:hAnsi="Times New Roman"/>
          <w:sz w:val="28"/>
          <w:szCs w:val="28"/>
        </w:rPr>
        <w:t xml:space="preserve">, </w:t>
      </w:r>
      <w:r w:rsidR="00460B5E">
        <w:rPr>
          <w:rFonts w:ascii="Times New Roman" w:hAnsi="Times New Roman"/>
          <w:sz w:val="28"/>
          <w:szCs w:val="28"/>
        </w:rPr>
        <w:t>«</w:t>
      </w:r>
      <w:r w:rsidRPr="00DD7371">
        <w:rPr>
          <w:rFonts w:ascii="Times New Roman" w:hAnsi="Times New Roman"/>
          <w:sz w:val="28"/>
          <w:szCs w:val="28"/>
        </w:rPr>
        <w:t>Про платіжні послуги</w:t>
      </w:r>
      <w:r w:rsidR="00460B5E">
        <w:rPr>
          <w:rFonts w:ascii="Times New Roman" w:hAnsi="Times New Roman"/>
          <w:sz w:val="28"/>
          <w:szCs w:val="28"/>
        </w:rPr>
        <w:t>»</w:t>
      </w:r>
      <w:r w:rsidRPr="00DD7371">
        <w:rPr>
          <w:rFonts w:ascii="Times New Roman" w:hAnsi="Times New Roman"/>
          <w:sz w:val="28"/>
          <w:szCs w:val="28"/>
          <w:lang w:val="ru-RU"/>
        </w:rPr>
        <w:t>;</w:t>
      </w:r>
    </w:p>
    <w:p w:rsidR="00447C6E" w:rsidRDefault="00447C6E" w:rsidP="00B2373C">
      <w:pPr>
        <w:spacing w:after="0" w:line="240" w:lineRule="auto"/>
        <w:ind w:firstLine="567"/>
        <w:jc w:val="both"/>
        <w:rPr>
          <w:rFonts w:ascii="Times New Roman" w:hAnsi="Times New Roman"/>
          <w:sz w:val="28"/>
          <w:szCs w:val="28"/>
        </w:rPr>
      </w:pPr>
      <w:r>
        <w:rPr>
          <w:rFonts w:ascii="Times New Roman" w:hAnsi="Times New Roman"/>
          <w:sz w:val="28"/>
          <w:szCs w:val="28"/>
        </w:rPr>
        <w:t>речення друге частини другої викласти у такій редакції</w:t>
      </w:r>
      <w:r w:rsidRPr="00E25A02">
        <w:rPr>
          <w:rFonts w:ascii="Times New Roman" w:hAnsi="Times New Roman"/>
          <w:sz w:val="28"/>
          <w:szCs w:val="28"/>
          <w:lang w:val="ru-RU"/>
        </w:rPr>
        <w:t>:</w:t>
      </w:r>
      <w:r>
        <w:rPr>
          <w:rFonts w:ascii="Times New Roman" w:hAnsi="Times New Roman"/>
          <w:sz w:val="28"/>
          <w:szCs w:val="28"/>
        </w:rPr>
        <w:t xml:space="preserve"> </w:t>
      </w:r>
      <w:r w:rsidR="00460B5E">
        <w:rPr>
          <w:rFonts w:ascii="Times New Roman" w:hAnsi="Times New Roman"/>
          <w:sz w:val="28"/>
          <w:szCs w:val="28"/>
          <w:lang w:val="ru-RU"/>
        </w:rPr>
        <w:t>«</w:t>
      </w:r>
      <w:r w:rsidRPr="00FF391B">
        <w:rPr>
          <w:rFonts w:ascii="Times New Roman" w:hAnsi="Times New Roman"/>
          <w:sz w:val="28"/>
          <w:szCs w:val="28"/>
        </w:rPr>
        <w:t>До послуг систем дистанційного обслуговування, надання платіжних послуг (</w:t>
      </w:r>
      <w:r>
        <w:rPr>
          <w:rFonts w:ascii="Times New Roman" w:hAnsi="Times New Roman"/>
          <w:sz w:val="28"/>
          <w:szCs w:val="28"/>
        </w:rPr>
        <w:t>у</w:t>
      </w:r>
      <w:r w:rsidRPr="00FF391B">
        <w:rPr>
          <w:rFonts w:ascii="Times New Roman" w:hAnsi="Times New Roman"/>
          <w:sz w:val="28"/>
          <w:szCs w:val="28"/>
        </w:rPr>
        <w:t xml:space="preserve"> т</w:t>
      </w:r>
      <w:r>
        <w:rPr>
          <w:rFonts w:ascii="Times New Roman" w:hAnsi="Times New Roman"/>
          <w:sz w:val="28"/>
          <w:szCs w:val="28"/>
        </w:rPr>
        <w:t xml:space="preserve">ому </w:t>
      </w:r>
      <w:r w:rsidRPr="00FF391B">
        <w:rPr>
          <w:rFonts w:ascii="Times New Roman" w:hAnsi="Times New Roman"/>
          <w:sz w:val="28"/>
          <w:szCs w:val="28"/>
        </w:rPr>
        <w:t>ч</w:t>
      </w:r>
      <w:r>
        <w:rPr>
          <w:rFonts w:ascii="Times New Roman" w:hAnsi="Times New Roman"/>
          <w:sz w:val="28"/>
          <w:szCs w:val="28"/>
        </w:rPr>
        <w:t>ислі</w:t>
      </w:r>
      <w:r w:rsidRPr="00FF391B">
        <w:rPr>
          <w:rFonts w:ascii="Times New Roman" w:hAnsi="Times New Roman"/>
          <w:sz w:val="28"/>
          <w:szCs w:val="28"/>
        </w:rPr>
        <w:t xml:space="preserve"> послуги </w:t>
      </w:r>
      <w:r>
        <w:rPr>
          <w:rFonts w:ascii="Times New Roman" w:hAnsi="Times New Roman"/>
          <w:sz w:val="28"/>
          <w:szCs w:val="28"/>
        </w:rPr>
        <w:t xml:space="preserve">з </w:t>
      </w:r>
      <w:r w:rsidRPr="00FF391B">
        <w:rPr>
          <w:rFonts w:ascii="Times New Roman" w:hAnsi="Times New Roman"/>
          <w:sz w:val="28"/>
          <w:szCs w:val="28"/>
        </w:rPr>
        <w:t xml:space="preserve">випуску та виконання платіжних операцій з електронними грошима), страхування та інших послуг, щодо яких </w:t>
      </w:r>
      <w:r>
        <w:rPr>
          <w:rFonts w:ascii="Times New Roman" w:hAnsi="Times New Roman"/>
          <w:sz w:val="28"/>
          <w:szCs w:val="28"/>
        </w:rPr>
        <w:t>є</w:t>
      </w:r>
      <w:r w:rsidRPr="00FF391B">
        <w:rPr>
          <w:rFonts w:ascii="Times New Roman" w:hAnsi="Times New Roman"/>
          <w:sz w:val="28"/>
          <w:szCs w:val="28"/>
        </w:rPr>
        <w:t xml:space="preserve"> спеціальне законодавство, цей Закон застосовується лише в частині правочинів, вчинених в електронній формі, яка не суперечить спеціальному законодавству</w:t>
      </w:r>
      <w:r>
        <w:rPr>
          <w:rFonts w:ascii="Times New Roman" w:hAnsi="Times New Roman"/>
          <w:sz w:val="28"/>
          <w:szCs w:val="28"/>
        </w:rPr>
        <w:t xml:space="preserve"> України</w:t>
      </w:r>
      <w:r w:rsidRPr="00FF391B">
        <w:rPr>
          <w:rFonts w:ascii="Times New Roman" w:hAnsi="Times New Roman"/>
          <w:sz w:val="28"/>
          <w:szCs w:val="28"/>
        </w:rPr>
        <w:t xml:space="preserve">, що регулює здійснення послуг із дистанційного обслуговування, надання платіжних послуг, страхування, зокрема законам України </w:t>
      </w:r>
      <w:r w:rsidR="00460B5E">
        <w:rPr>
          <w:rFonts w:ascii="Times New Roman" w:hAnsi="Times New Roman"/>
          <w:sz w:val="28"/>
          <w:szCs w:val="28"/>
        </w:rPr>
        <w:t>«</w:t>
      </w:r>
      <w:r w:rsidRPr="00FF391B">
        <w:rPr>
          <w:rFonts w:ascii="Times New Roman" w:hAnsi="Times New Roman"/>
          <w:sz w:val="28"/>
          <w:szCs w:val="28"/>
        </w:rPr>
        <w:t>Про електронні документи та електронний документообіг</w:t>
      </w:r>
      <w:r w:rsidR="00460B5E">
        <w:rPr>
          <w:rFonts w:ascii="Times New Roman" w:hAnsi="Times New Roman"/>
          <w:sz w:val="28"/>
          <w:szCs w:val="28"/>
        </w:rPr>
        <w:t>»</w:t>
      </w:r>
      <w:r w:rsidRPr="00FF391B">
        <w:rPr>
          <w:rFonts w:ascii="Times New Roman" w:hAnsi="Times New Roman"/>
          <w:sz w:val="28"/>
          <w:szCs w:val="28"/>
        </w:rPr>
        <w:t xml:space="preserve">, </w:t>
      </w:r>
      <w:r w:rsidR="00460B5E">
        <w:rPr>
          <w:rFonts w:ascii="Times New Roman" w:hAnsi="Times New Roman"/>
          <w:sz w:val="28"/>
          <w:szCs w:val="28"/>
        </w:rPr>
        <w:t>«</w:t>
      </w:r>
      <w:r w:rsidRPr="00FF391B">
        <w:rPr>
          <w:rFonts w:ascii="Times New Roman" w:hAnsi="Times New Roman"/>
          <w:sz w:val="28"/>
          <w:szCs w:val="28"/>
        </w:rPr>
        <w:t>Про електронн</w:t>
      </w:r>
      <w:r>
        <w:rPr>
          <w:rFonts w:ascii="Times New Roman" w:hAnsi="Times New Roman"/>
          <w:sz w:val="28"/>
          <w:szCs w:val="28"/>
        </w:rPr>
        <w:t>і</w:t>
      </w:r>
      <w:r w:rsidRPr="00FF391B">
        <w:rPr>
          <w:rFonts w:ascii="Times New Roman" w:hAnsi="Times New Roman"/>
          <w:sz w:val="28"/>
          <w:szCs w:val="28"/>
        </w:rPr>
        <w:t xml:space="preserve"> </w:t>
      </w:r>
      <w:r>
        <w:rPr>
          <w:rFonts w:ascii="Times New Roman" w:hAnsi="Times New Roman"/>
          <w:sz w:val="28"/>
          <w:szCs w:val="28"/>
        </w:rPr>
        <w:t xml:space="preserve"> довірчі послуги</w:t>
      </w:r>
      <w:r w:rsidR="00000292">
        <w:rPr>
          <w:rFonts w:ascii="Times New Roman" w:hAnsi="Times New Roman"/>
          <w:sz w:val="28"/>
          <w:szCs w:val="28"/>
        </w:rPr>
        <w:t>»</w:t>
      </w:r>
      <w:r w:rsidRPr="00FF391B">
        <w:rPr>
          <w:rFonts w:ascii="Times New Roman" w:hAnsi="Times New Roman"/>
          <w:sz w:val="28"/>
          <w:szCs w:val="28"/>
        </w:rPr>
        <w:t xml:space="preserve">, </w:t>
      </w:r>
      <w:r w:rsidR="00460B5E">
        <w:rPr>
          <w:rFonts w:ascii="Times New Roman" w:hAnsi="Times New Roman"/>
          <w:sz w:val="28"/>
          <w:szCs w:val="28"/>
        </w:rPr>
        <w:t>«</w:t>
      </w:r>
      <w:r w:rsidRPr="00FF391B">
        <w:rPr>
          <w:rFonts w:ascii="Times New Roman" w:hAnsi="Times New Roman"/>
          <w:sz w:val="28"/>
          <w:szCs w:val="28"/>
        </w:rPr>
        <w:t>Про платіжні послуги</w:t>
      </w:r>
      <w:r w:rsidR="00460B5E">
        <w:rPr>
          <w:rFonts w:ascii="Times New Roman" w:hAnsi="Times New Roman"/>
          <w:sz w:val="28"/>
          <w:szCs w:val="28"/>
        </w:rPr>
        <w:t>»</w:t>
      </w:r>
      <w:r w:rsidRPr="00FF391B">
        <w:rPr>
          <w:rFonts w:ascii="Times New Roman" w:hAnsi="Times New Roman"/>
          <w:sz w:val="28"/>
          <w:szCs w:val="28"/>
        </w:rPr>
        <w:t xml:space="preserve">, </w:t>
      </w:r>
      <w:r w:rsidR="00460B5E">
        <w:rPr>
          <w:rFonts w:ascii="Times New Roman" w:hAnsi="Times New Roman"/>
          <w:sz w:val="28"/>
          <w:szCs w:val="28"/>
        </w:rPr>
        <w:t>«</w:t>
      </w:r>
      <w:r w:rsidRPr="00FF391B">
        <w:rPr>
          <w:rFonts w:ascii="Times New Roman" w:hAnsi="Times New Roman"/>
          <w:sz w:val="28"/>
          <w:szCs w:val="28"/>
        </w:rPr>
        <w:t>Про фінансові послуги та державне регулювання ринків фінансових послуг</w:t>
      </w:r>
      <w:r w:rsidR="00460B5E">
        <w:rPr>
          <w:rFonts w:ascii="Times New Roman" w:hAnsi="Times New Roman"/>
          <w:sz w:val="28"/>
          <w:szCs w:val="28"/>
        </w:rPr>
        <w:t>»</w:t>
      </w:r>
      <w:r w:rsidRPr="00FF391B">
        <w:rPr>
          <w:rFonts w:ascii="Times New Roman" w:hAnsi="Times New Roman"/>
          <w:sz w:val="28"/>
          <w:szCs w:val="28"/>
        </w:rPr>
        <w:t xml:space="preserve">, </w:t>
      </w:r>
      <w:r w:rsidR="00460B5E">
        <w:rPr>
          <w:rFonts w:ascii="Times New Roman" w:hAnsi="Times New Roman"/>
          <w:sz w:val="28"/>
          <w:szCs w:val="28"/>
        </w:rPr>
        <w:t>«</w:t>
      </w:r>
      <w:r w:rsidRPr="00FF391B">
        <w:rPr>
          <w:rFonts w:ascii="Times New Roman" w:hAnsi="Times New Roman"/>
          <w:sz w:val="28"/>
          <w:szCs w:val="28"/>
        </w:rPr>
        <w:t>Про банки і банківську діяльність</w:t>
      </w:r>
      <w:r w:rsidR="00460B5E">
        <w:rPr>
          <w:rFonts w:ascii="Times New Roman" w:hAnsi="Times New Roman"/>
          <w:sz w:val="28"/>
          <w:szCs w:val="28"/>
        </w:rPr>
        <w:t>»</w:t>
      </w:r>
      <w:r w:rsidRPr="00FF391B">
        <w:rPr>
          <w:rFonts w:ascii="Times New Roman" w:hAnsi="Times New Roman"/>
          <w:sz w:val="28"/>
          <w:szCs w:val="28"/>
        </w:rPr>
        <w:t xml:space="preserve"> та </w:t>
      </w:r>
      <w:r w:rsidR="00460B5E">
        <w:rPr>
          <w:rFonts w:ascii="Times New Roman" w:hAnsi="Times New Roman"/>
          <w:sz w:val="28"/>
          <w:szCs w:val="28"/>
        </w:rPr>
        <w:t>«</w:t>
      </w:r>
      <w:r w:rsidRPr="00FF391B">
        <w:rPr>
          <w:rFonts w:ascii="Times New Roman" w:hAnsi="Times New Roman"/>
          <w:sz w:val="28"/>
          <w:szCs w:val="28"/>
        </w:rPr>
        <w:t>Про страхування</w:t>
      </w:r>
      <w:r w:rsidR="00460B5E">
        <w:rPr>
          <w:rFonts w:ascii="Times New Roman" w:hAnsi="Times New Roman"/>
          <w:sz w:val="28"/>
          <w:szCs w:val="28"/>
        </w:rPr>
        <w:t>»</w:t>
      </w:r>
      <w:r>
        <w:rPr>
          <w:rFonts w:ascii="Times New Roman" w:hAnsi="Times New Roman"/>
          <w:sz w:val="28"/>
          <w:szCs w:val="28"/>
        </w:rPr>
        <w:t>;</w:t>
      </w:r>
    </w:p>
    <w:p w:rsidR="009940EE" w:rsidRPr="00873993" w:rsidRDefault="009940EE" w:rsidP="00C65CB1">
      <w:pPr>
        <w:pStyle w:val="a5"/>
        <w:numPr>
          <w:ilvl w:val="0"/>
          <w:numId w:val="150"/>
        </w:numPr>
        <w:shd w:val="clear" w:color="auto" w:fill="FFFFFF"/>
        <w:tabs>
          <w:tab w:val="left" w:pos="851"/>
        </w:tabs>
        <w:spacing w:before="0"/>
        <w:ind w:left="0" w:firstLine="567"/>
        <w:rPr>
          <w:rFonts w:ascii="Times New Roman" w:hAnsi="Times New Roman"/>
          <w:sz w:val="28"/>
          <w:szCs w:val="28"/>
        </w:rPr>
      </w:pPr>
      <w:r w:rsidRPr="00873993">
        <w:rPr>
          <w:rFonts w:ascii="Times New Roman" w:hAnsi="Times New Roman"/>
          <w:sz w:val="28"/>
          <w:szCs w:val="28"/>
        </w:rPr>
        <w:t xml:space="preserve">у частині третій статті 7  слова </w:t>
      </w:r>
      <w:hyperlink r:id="rId14" w:tgtFrame="_blank" w:history="1">
        <w:r w:rsidR="00460B5E">
          <w:rPr>
            <w:rStyle w:val="a6"/>
            <w:rFonts w:ascii="Times New Roman" w:hAnsi="Times New Roman"/>
            <w:color w:val="auto"/>
            <w:sz w:val="28"/>
            <w:szCs w:val="28"/>
            <w:u w:val="none"/>
            <w:lang w:val="ru-RU"/>
          </w:rPr>
          <w:t>«</w:t>
        </w:r>
        <w:r w:rsidRPr="00873993">
          <w:rPr>
            <w:rStyle w:val="a6"/>
            <w:rFonts w:ascii="Times New Roman" w:hAnsi="Times New Roman"/>
            <w:color w:val="auto"/>
            <w:sz w:val="28"/>
            <w:szCs w:val="28"/>
            <w:u w:val="none"/>
          </w:rPr>
          <w:t>Про платіжні системи та переказ коштів в Україні</w:t>
        </w:r>
      </w:hyperlink>
      <w:r w:rsidR="00460B5E">
        <w:rPr>
          <w:rStyle w:val="a6"/>
          <w:rFonts w:ascii="Times New Roman" w:hAnsi="Times New Roman"/>
          <w:color w:val="auto"/>
          <w:sz w:val="28"/>
          <w:szCs w:val="28"/>
          <w:u w:val="none"/>
          <w:lang w:val="ru-RU"/>
        </w:rPr>
        <w:t>«</w:t>
      </w:r>
      <w:r w:rsidRPr="00873993">
        <w:rPr>
          <w:rStyle w:val="a6"/>
          <w:rFonts w:ascii="Times New Roman" w:hAnsi="Times New Roman"/>
          <w:color w:val="auto"/>
          <w:sz w:val="28"/>
          <w:szCs w:val="28"/>
          <w:u w:val="none"/>
          <w:lang w:val="ru-RU"/>
        </w:rPr>
        <w:t xml:space="preserve"> </w:t>
      </w:r>
      <w:r w:rsidRPr="00873993">
        <w:rPr>
          <w:rStyle w:val="a6"/>
          <w:rFonts w:ascii="Times New Roman" w:hAnsi="Times New Roman"/>
          <w:color w:val="auto"/>
          <w:sz w:val="28"/>
          <w:szCs w:val="28"/>
          <w:u w:val="none"/>
        </w:rPr>
        <w:t xml:space="preserve">замінити словами </w:t>
      </w:r>
      <w:r w:rsidR="00460B5E">
        <w:rPr>
          <w:rStyle w:val="a6"/>
          <w:rFonts w:ascii="Times New Roman" w:hAnsi="Times New Roman"/>
          <w:color w:val="auto"/>
          <w:sz w:val="28"/>
          <w:szCs w:val="28"/>
          <w:u w:val="none"/>
          <w:lang w:val="ru-RU"/>
        </w:rPr>
        <w:t>«</w:t>
      </w:r>
      <w:r w:rsidRPr="00873993">
        <w:rPr>
          <w:rFonts w:ascii="Times New Roman" w:hAnsi="Times New Roman"/>
          <w:sz w:val="28"/>
          <w:szCs w:val="28"/>
        </w:rPr>
        <w:t>Про платіжні послуги</w:t>
      </w:r>
      <w:r w:rsidR="00460B5E">
        <w:rPr>
          <w:rFonts w:ascii="Times New Roman" w:hAnsi="Times New Roman"/>
          <w:sz w:val="28"/>
          <w:szCs w:val="28"/>
        </w:rPr>
        <w:t>»</w:t>
      </w:r>
      <w:r w:rsidRPr="00873993">
        <w:rPr>
          <w:rFonts w:ascii="Times New Roman" w:hAnsi="Times New Roman"/>
          <w:sz w:val="28"/>
          <w:szCs w:val="28"/>
        </w:rPr>
        <w:t>;.</w:t>
      </w:r>
    </w:p>
    <w:p w:rsidR="00B2373C" w:rsidRDefault="009940EE" w:rsidP="00C65CB1">
      <w:pPr>
        <w:pStyle w:val="a5"/>
        <w:numPr>
          <w:ilvl w:val="0"/>
          <w:numId w:val="150"/>
        </w:numPr>
        <w:shd w:val="clear" w:color="auto" w:fill="FFFFFF"/>
        <w:tabs>
          <w:tab w:val="left" w:pos="851"/>
        </w:tabs>
        <w:spacing w:before="0"/>
        <w:ind w:left="0" w:firstLine="567"/>
        <w:rPr>
          <w:rFonts w:ascii="Times New Roman" w:hAnsi="Times New Roman"/>
          <w:sz w:val="28"/>
          <w:szCs w:val="28"/>
        </w:rPr>
      </w:pPr>
      <w:r w:rsidRPr="00FF391B">
        <w:rPr>
          <w:rFonts w:ascii="Times New Roman" w:hAnsi="Times New Roman"/>
          <w:sz w:val="28"/>
          <w:szCs w:val="28"/>
        </w:rPr>
        <w:lastRenderedPageBreak/>
        <w:t>частин</w:t>
      </w:r>
      <w:r w:rsidR="00884991">
        <w:rPr>
          <w:rFonts w:ascii="Times New Roman" w:hAnsi="Times New Roman"/>
          <w:sz w:val="28"/>
          <w:szCs w:val="28"/>
        </w:rPr>
        <w:t>у</w:t>
      </w:r>
      <w:r>
        <w:rPr>
          <w:rFonts w:ascii="Times New Roman" w:hAnsi="Times New Roman"/>
          <w:sz w:val="28"/>
          <w:szCs w:val="28"/>
        </w:rPr>
        <w:t xml:space="preserve"> </w:t>
      </w:r>
      <w:r w:rsidRPr="00FF391B">
        <w:rPr>
          <w:rFonts w:ascii="Times New Roman" w:hAnsi="Times New Roman"/>
          <w:sz w:val="28"/>
          <w:szCs w:val="28"/>
        </w:rPr>
        <w:t>трет</w:t>
      </w:r>
      <w:r w:rsidR="00884991">
        <w:rPr>
          <w:rFonts w:ascii="Times New Roman" w:hAnsi="Times New Roman"/>
          <w:sz w:val="28"/>
          <w:szCs w:val="28"/>
        </w:rPr>
        <w:t>ю</w:t>
      </w:r>
      <w:r>
        <w:rPr>
          <w:rFonts w:ascii="Times New Roman" w:hAnsi="Times New Roman"/>
          <w:sz w:val="28"/>
          <w:szCs w:val="28"/>
        </w:rPr>
        <w:t xml:space="preserve"> </w:t>
      </w:r>
      <w:r w:rsidRPr="00FF391B">
        <w:rPr>
          <w:rFonts w:ascii="Times New Roman" w:hAnsi="Times New Roman"/>
          <w:sz w:val="28"/>
          <w:szCs w:val="28"/>
        </w:rPr>
        <w:t xml:space="preserve">статті 8 </w:t>
      </w:r>
      <w:r>
        <w:rPr>
          <w:rFonts w:ascii="Times New Roman" w:hAnsi="Times New Roman"/>
          <w:sz w:val="28"/>
          <w:szCs w:val="28"/>
        </w:rPr>
        <w:t xml:space="preserve"> після слів </w:t>
      </w:r>
      <w:r w:rsidR="00460B5E">
        <w:rPr>
          <w:rFonts w:ascii="Times New Roman" w:hAnsi="Times New Roman"/>
          <w:sz w:val="28"/>
          <w:szCs w:val="28"/>
          <w:lang w:val="ru-RU"/>
        </w:rPr>
        <w:t>«</w:t>
      </w:r>
      <w:r>
        <w:rPr>
          <w:rFonts w:ascii="Times New Roman" w:hAnsi="Times New Roman"/>
          <w:sz w:val="28"/>
          <w:szCs w:val="28"/>
        </w:rPr>
        <w:t>оплати відповідним</w:t>
      </w:r>
      <w:r w:rsidR="00460B5E">
        <w:rPr>
          <w:rFonts w:ascii="Times New Roman" w:hAnsi="Times New Roman"/>
          <w:sz w:val="28"/>
          <w:szCs w:val="28"/>
          <w:lang w:val="ru-RU"/>
        </w:rPr>
        <w:t>»</w:t>
      </w:r>
      <w:r w:rsidRPr="00D8335B">
        <w:rPr>
          <w:rFonts w:ascii="Times New Roman" w:hAnsi="Times New Roman"/>
          <w:sz w:val="28"/>
          <w:szCs w:val="28"/>
          <w:lang w:val="ru-RU"/>
        </w:rPr>
        <w:t xml:space="preserve"> доповнити словами </w:t>
      </w:r>
      <w:r w:rsidR="00460B5E">
        <w:rPr>
          <w:rFonts w:ascii="Times New Roman" w:hAnsi="Times New Roman"/>
          <w:sz w:val="28"/>
          <w:szCs w:val="28"/>
          <w:lang w:val="ru-RU"/>
        </w:rPr>
        <w:t>«</w:t>
      </w:r>
      <w:r w:rsidRPr="00FF391B">
        <w:rPr>
          <w:rFonts w:ascii="Times New Roman" w:hAnsi="Times New Roman"/>
          <w:sz w:val="28"/>
          <w:szCs w:val="28"/>
        </w:rPr>
        <w:t>надавачем платіжних послуг</w:t>
      </w:r>
      <w:r>
        <w:rPr>
          <w:rFonts w:ascii="Times New Roman" w:hAnsi="Times New Roman"/>
          <w:sz w:val="28"/>
          <w:szCs w:val="28"/>
        </w:rPr>
        <w:t xml:space="preserve"> або</w:t>
      </w:r>
      <w:r w:rsidR="00460B5E">
        <w:rPr>
          <w:rFonts w:ascii="Times New Roman" w:hAnsi="Times New Roman"/>
          <w:sz w:val="28"/>
          <w:szCs w:val="28"/>
          <w:lang w:val="ru-RU"/>
        </w:rPr>
        <w:t>»</w:t>
      </w:r>
      <w:r w:rsidRPr="00E25A02">
        <w:rPr>
          <w:rFonts w:ascii="Times New Roman" w:hAnsi="Times New Roman"/>
          <w:sz w:val="28"/>
          <w:szCs w:val="28"/>
          <w:lang w:val="ru-RU"/>
        </w:rPr>
        <w:t>;</w:t>
      </w:r>
      <w:r>
        <w:rPr>
          <w:rFonts w:ascii="Times New Roman" w:hAnsi="Times New Roman"/>
          <w:sz w:val="28"/>
          <w:szCs w:val="28"/>
        </w:rPr>
        <w:t xml:space="preserve">  </w:t>
      </w:r>
    </w:p>
    <w:p w:rsidR="00447C6E" w:rsidRPr="00E25A02" w:rsidRDefault="009940EE" w:rsidP="00C65CB1">
      <w:pPr>
        <w:pStyle w:val="a5"/>
        <w:numPr>
          <w:ilvl w:val="0"/>
          <w:numId w:val="150"/>
        </w:numPr>
        <w:shd w:val="clear" w:color="auto" w:fill="FFFFFF"/>
        <w:tabs>
          <w:tab w:val="left" w:pos="851"/>
        </w:tabs>
        <w:spacing w:before="0"/>
        <w:ind w:left="0" w:firstLine="567"/>
        <w:rPr>
          <w:rFonts w:ascii="Times New Roman" w:hAnsi="Times New Roman"/>
          <w:sz w:val="28"/>
          <w:szCs w:val="28"/>
        </w:rPr>
      </w:pPr>
      <w:r w:rsidRPr="00E25A02">
        <w:rPr>
          <w:rFonts w:ascii="Times New Roman" w:hAnsi="Times New Roman"/>
          <w:sz w:val="28"/>
          <w:szCs w:val="28"/>
          <w:lang w:val="ru-RU"/>
        </w:rPr>
        <w:t xml:space="preserve"> </w:t>
      </w:r>
      <w:r w:rsidR="00447C6E" w:rsidRPr="00E25A02">
        <w:rPr>
          <w:rFonts w:ascii="Times New Roman" w:hAnsi="Times New Roman"/>
          <w:sz w:val="28"/>
          <w:szCs w:val="28"/>
        </w:rPr>
        <w:t>у статті 13:</w:t>
      </w:r>
    </w:p>
    <w:p w:rsidR="00447C6E" w:rsidRPr="00E25A02" w:rsidRDefault="00447C6E" w:rsidP="00B2373C">
      <w:pPr>
        <w:spacing w:after="0" w:line="240" w:lineRule="auto"/>
        <w:ind w:firstLine="567"/>
        <w:jc w:val="both"/>
        <w:rPr>
          <w:rFonts w:ascii="Times New Roman" w:hAnsi="Times New Roman"/>
          <w:sz w:val="28"/>
          <w:szCs w:val="28"/>
          <w:lang w:val="ru-RU"/>
        </w:rPr>
      </w:pPr>
      <w:r>
        <w:rPr>
          <w:rFonts w:ascii="Times New Roman" w:hAnsi="Times New Roman"/>
          <w:sz w:val="28"/>
          <w:szCs w:val="28"/>
        </w:rPr>
        <w:t xml:space="preserve">у </w:t>
      </w:r>
      <w:r w:rsidRPr="00E25A02">
        <w:rPr>
          <w:rFonts w:ascii="Times New Roman" w:hAnsi="Times New Roman"/>
          <w:sz w:val="28"/>
          <w:szCs w:val="28"/>
        </w:rPr>
        <w:t>частині першій</w:t>
      </w:r>
      <w:r w:rsidRPr="00E25A02">
        <w:rPr>
          <w:rFonts w:ascii="Times New Roman" w:hAnsi="Times New Roman"/>
          <w:sz w:val="28"/>
          <w:szCs w:val="28"/>
          <w:lang w:val="ru-RU"/>
        </w:rPr>
        <w:t>:</w:t>
      </w:r>
    </w:p>
    <w:p w:rsidR="00447C6E" w:rsidRPr="00E25A02" w:rsidRDefault="00447C6E" w:rsidP="00B2373C">
      <w:pPr>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у</w:t>
      </w:r>
      <w:r w:rsidRPr="00E25A02">
        <w:rPr>
          <w:rFonts w:ascii="Times New Roman" w:hAnsi="Times New Roman"/>
          <w:sz w:val="28"/>
          <w:szCs w:val="28"/>
          <w:lang w:val="ru-RU"/>
        </w:rPr>
        <w:t xml:space="preserve"> абзаці першому </w:t>
      </w:r>
      <w:r w:rsidRPr="00E25A02">
        <w:rPr>
          <w:rFonts w:ascii="Times New Roman" w:hAnsi="Times New Roman"/>
          <w:sz w:val="28"/>
          <w:szCs w:val="28"/>
        </w:rPr>
        <w:t>слова</w:t>
      </w:r>
      <w:r>
        <w:rPr>
          <w:rFonts w:ascii="Times New Roman" w:hAnsi="Times New Roman"/>
          <w:sz w:val="28"/>
          <w:szCs w:val="28"/>
        </w:rPr>
        <w:t xml:space="preserve"> </w:t>
      </w:r>
      <w:r w:rsidRPr="00E25A02">
        <w:rPr>
          <w:rFonts w:ascii="Times New Roman" w:hAnsi="Times New Roman"/>
          <w:sz w:val="28"/>
          <w:szCs w:val="28"/>
        </w:rPr>
        <w:t xml:space="preserve"> </w:t>
      </w:r>
      <w:r w:rsidR="00460B5E">
        <w:rPr>
          <w:rFonts w:ascii="Times New Roman" w:hAnsi="Times New Roman"/>
          <w:sz w:val="28"/>
          <w:szCs w:val="28"/>
          <w:lang w:val="ru-RU"/>
        </w:rPr>
        <w:t>«</w:t>
      </w:r>
      <w:hyperlink r:id="rId15" w:tgtFrame="_blank" w:history="1">
        <w:r w:rsidRPr="00E25A02">
          <w:rPr>
            <w:rStyle w:val="a6"/>
            <w:rFonts w:ascii="Times New Roman" w:hAnsi="Times New Roman"/>
            <w:color w:val="auto"/>
            <w:sz w:val="28"/>
            <w:szCs w:val="28"/>
            <w:u w:val="none"/>
          </w:rPr>
          <w:t>Про платіжні системи та переказ коштів в Україні</w:t>
        </w:r>
        <w:r w:rsidR="00460B5E">
          <w:rPr>
            <w:rStyle w:val="a6"/>
            <w:rFonts w:ascii="Times New Roman" w:hAnsi="Times New Roman"/>
            <w:color w:val="auto"/>
            <w:sz w:val="28"/>
            <w:szCs w:val="28"/>
            <w:u w:val="none"/>
          </w:rPr>
          <w:t>»</w:t>
        </w:r>
      </w:hyperlink>
      <w:r w:rsidRPr="00E25A02">
        <w:rPr>
          <w:rStyle w:val="a6"/>
          <w:rFonts w:ascii="Times New Roman" w:hAnsi="Times New Roman"/>
          <w:color w:val="auto"/>
          <w:sz w:val="28"/>
          <w:szCs w:val="28"/>
          <w:u w:val="none"/>
        </w:rPr>
        <w:t xml:space="preserve"> замінити словами </w:t>
      </w:r>
      <w:r w:rsidR="00460B5E">
        <w:rPr>
          <w:rStyle w:val="a6"/>
          <w:rFonts w:ascii="Times New Roman" w:hAnsi="Times New Roman"/>
          <w:color w:val="auto"/>
          <w:sz w:val="28"/>
          <w:szCs w:val="28"/>
          <w:u w:val="none"/>
          <w:lang w:val="ru-RU"/>
        </w:rPr>
        <w:t>«</w:t>
      </w:r>
      <w:r w:rsidRPr="00E25A02">
        <w:rPr>
          <w:rFonts w:ascii="Times New Roman" w:hAnsi="Times New Roman"/>
          <w:sz w:val="28"/>
          <w:szCs w:val="28"/>
        </w:rPr>
        <w:t>Про платіжні послуги</w:t>
      </w:r>
      <w:r w:rsidR="00460B5E">
        <w:rPr>
          <w:rFonts w:ascii="Times New Roman" w:hAnsi="Times New Roman"/>
          <w:sz w:val="28"/>
          <w:szCs w:val="28"/>
          <w:lang w:val="ru-RU"/>
        </w:rPr>
        <w:t>»</w:t>
      </w:r>
      <w:r w:rsidRPr="00E25A02">
        <w:rPr>
          <w:rFonts w:ascii="Times New Roman" w:hAnsi="Times New Roman"/>
          <w:sz w:val="28"/>
          <w:szCs w:val="28"/>
          <w:lang w:val="ru-RU"/>
        </w:rPr>
        <w:t>;</w:t>
      </w:r>
    </w:p>
    <w:p w:rsidR="00447C6E" w:rsidRPr="00E25A02" w:rsidRDefault="00447C6E" w:rsidP="00B2373C">
      <w:pPr>
        <w:spacing w:after="0" w:line="240" w:lineRule="auto"/>
        <w:ind w:firstLine="567"/>
        <w:jc w:val="both"/>
        <w:rPr>
          <w:rFonts w:ascii="Times New Roman" w:hAnsi="Times New Roman"/>
          <w:sz w:val="28"/>
          <w:szCs w:val="28"/>
          <w:lang w:val="ru-RU"/>
        </w:rPr>
      </w:pPr>
      <w:r w:rsidRPr="00E25A02">
        <w:rPr>
          <w:rFonts w:ascii="Times New Roman" w:hAnsi="Times New Roman"/>
          <w:sz w:val="28"/>
          <w:szCs w:val="28"/>
          <w:lang w:val="ru-RU"/>
        </w:rPr>
        <w:t xml:space="preserve">абзац другий доповнити словами </w:t>
      </w:r>
      <w:r w:rsidR="00460B5E">
        <w:rPr>
          <w:rFonts w:ascii="Times New Roman" w:hAnsi="Times New Roman"/>
          <w:sz w:val="28"/>
          <w:szCs w:val="28"/>
          <w:lang w:val="ru-RU"/>
        </w:rPr>
        <w:t>«</w:t>
      </w:r>
      <w:r w:rsidRPr="00E25A02">
        <w:rPr>
          <w:rFonts w:ascii="Times New Roman" w:hAnsi="Times New Roman"/>
          <w:sz w:val="28"/>
          <w:szCs w:val="28"/>
        </w:rPr>
        <w:t xml:space="preserve">що </w:t>
      </w:r>
      <w:r w:rsidRPr="00447C6E">
        <w:rPr>
          <w:rFonts w:ascii="Times New Roman" w:hAnsi="Times New Roman"/>
          <w:sz w:val="28"/>
          <w:szCs w:val="28"/>
          <w:lang w:val="ru-RU"/>
        </w:rPr>
        <w:t>регулює</w:t>
      </w:r>
      <w:r>
        <w:rPr>
          <w:rFonts w:ascii="Times New Roman" w:hAnsi="Times New Roman"/>
          <w:sz w:val="28"/>
          <w:szCs w:val="28"/>
        </w:rPr>
        <w:t xml:space="preserve"> </w:t>
      </w:r>
      <w:r w:rsidRPr="00E25A02">
        <w:rPr>
          <w:rFonts w:ascii="Times New Roman" w:hAnsi="Times New Roman"/>
          <w:sz w:val="28"/>
          <w:szCs w:val="28"/>
        </w:rPr>
        <w:t>надання платіжних послуг</w:t>
      </w:r>
      <w:r w:rsidR="00460B5E">
        <w:rPr>
          <w:rFonts w:ascii="Times New Roman" w:hAnsi="Times New Roman"/>
          <w:sz w:val="28"/>
          <w:szCs w:val="28"/>
          <w:lang w:val="ru-RU"/>
        </w:rPr>
        <w:t>»</w:t>
      </w:r>
      <w:r>
        <w:rPr>
          <w:rFonts w:ascii="Times New Roman" w:hAnsi="Times New Roman"/>
          <w:sz w:val="28"/>
          <w:szCs w:val="28"/>
          <w:lang w:val="ru-RU"/>
        </w:rPr>
        <w:t>;</w:t>
      </w:r>
    </w:p>
    <w:p w:rsidR="00B2373C" w:rsidRDefault="00447C6E" w:rsidP="00B2373C">
      <w:pPr>
        <w:spacing w:after="0" w:line="240" w:lineRule="auto"/>
        <w:ind w:firstLine="567"/>
        <w:jc w:val="both"/>
        <w:rPr>
          <w:rFonts w:ascii="Times New Roman" w:hAnsi="Times New Roman"/>
          <w:sz w:val="28"/>
          <w:szCs w:val="28"/>
          <w:lang w:val="ru-RU"/>
        </w:rPr>
      </w:pPr>
      <w:r w:rsidRPr="00E25A02">
        <w:rPr>
          <w:rFonts w:ascii="Times New Roman" w:hAnsi="Times New Roman"/>
          <w:sz w:val="28"/>
          <w:szCs w:val="28"/>
        </w:rPr>
        <w:t>частин</w:t>
      </w:r>
      <w:r>
        <w:rPr>
          <w:rFonts w:ascii="Times New Roman" w:hAnsi="Times New Roman"/>
          <w:sz w:val="28"/>
          <w:szCs w:val="28"/>
        </w:rPr>
        <w:t>у</w:t>
      </w:r>
      <w:r w:rsidRPr="00E25A02">
        <w:rPr>
          <w:rFonts w:ascii="Times New Roman" w:hAnsi="Times New Roman"/>
          <w:sz w:val="28"/>
          <w:szCs w:val="28"/>
        </w:rPr>
        <w:t xml:space="preserve"> трет</w:t>
      </w:r>
      <w:r>
        <w:rPr>
          <w:rFonts w:ascii="Times New Roman" w:hAnsi="Times New Roman"/>
          <w:sz w:val="28"/>
          <w:szCs w:val="28"/>
        </w:rPr>
        <w:t>ю</w:t>
      </w:r>
      <w:r w:rsidRPr="00E25A02">
        <w:rPr>
          <w:rFonts w:ascii="Times New Roman" w:hAnsi="Times New Roman"/>
          <w:sz w:val="28"/>
          <w:szCs w:val="28"/>
        </w:rPr>
        <w:t xml:space="preserve"> після слів </w:t>
      </w:r>
      <w:r>
        <w:rPr>
          <w:rFonts w:ascii="Times New Roman" w:hAnsi="Times New Roman"/>
          <w:sz w:val="28"/>
          <w:szCs w:val="28"/>
        </w:rPr>
        <w:t xml:space="preserve">у дужках </w:t>
      </w:r>
      <w:r w:rsidR="00460B5E">
        <w:rPr>
          <w:rFonts w:ascii="Times New Roman" w:hAnsi="Times New Roman"/>
          <w:sz w:val="28"/>
          <w:szCs w:val="28"/>
          <w:lang w:val="ru-RU"/>
        </w:rPr>
        <w:t>«</w:t>
      </w:r>
      <w:r w:rsidRPr="00E25A02">
        <w:rPr>
          <w:rFonts w:ascii="Times New Roman" w:hAnsi="Times New Roman"/>
          <w:sz w:val="28"/>
          <w:szCs w:val="28"/>
        </w:rPr>
        <w:t>(виконавець, постачальник)</w:t>
      </w:r>
      <w:r w:rsidR="00460B5E">
        <w:rPr>
          <w:rFonts w:ascii="Times New Roman" w:hAnsi="Times New Roman"/>
          <w:sz w:val="28"/>
          <w:szCs w:val="28"/>
          <w:lang w:val="ru-RU"/>
        </w:rPr>
        <w:t>»</w:t>
      </w:r>
      <w:r w:rsidRPr="00E25A02">
        <w:rPr>
          <w:rFonts w:ascii="Times New Roman" w:hAnsi="Times New Roman"/>
          <w:sz w:val="28"/>
          <w:szCs w:val="28"/>
          <w:lang w:val="ru-RU"/>
        </w:rPr>
        <w:t xml:space="preserve"> доповнити словами </w:t>
      </w:r>
      <w:r w:rsidR="00460B5E">
        <w:rPr>
          <w:rFonts w:ascii="Times New Roman" w:hAnsi="Times New Roman"/>
          <w:sz w:val="28"/>
          <w:szCs w:val="28"/>
          <w:lang w:val="ru-RU"/>
        </w:rPr>
        <w:t>«</w:t>
      </w:r>
      <w:r w:rsidRPr="00E25A02">
        <w:rPr>
          <w:rFonts w:ascii="Times New Roman" w:hAnsi="Times New Roman"/>
          <w:sz w:val="28"/>
          <w:szCs w:val="28"/>
        </w:rPr>
        <w:t>надавач платіжних послуг</w:t>
      </w:r>
      <w:r w:rsidR="00460B5E">
        <w:rPr>
          <w:rFonts w:ascii="Times New Roman" w:hAnsi="Times New Roman"/>
          <w:sz w:val="28"/>
          <w:szCs w:val="28"/>
          <w:lang w:val="ru-RU"/>
        </w:rPr>
        <w:t>»</w:t>
      </w:r>
      <w:r w:rsidRPr="00E25A02">
        <w:rPr>
          <w:rFonts w:ascii="Times New Roman" w:hAnsi="Times New Roman"/>
          <w:sz w:val="28"/>
          <w:szCs w:val="28"/>
          <w:lang w:val="ru-RU"/>
        </w:rPr>
        <w:t>.</w:t>
      </w:r>
    </w:p>
    <w:p w:rsidR="00B2373C" w:rsidRDefault="009940EE" w:rsidP="00C65CB1">
      <w:pPr>
        <w:pStyle w:val="a5"/>
        <w:numPr>
          <w:ilvl w:val="0"/>
          <w:numId w:val="89"/>
        </w:numPr>
        <w:shd w:val="clear" w:color="auto" w:fill="FFFFFF"/>
        <w:tabs>
          <w:tab w:val="left" w:pos="993"/>
        </w:tabs>
        <w:spacing w:before="0"/>
        <w:ind w:left="0" w:firstLine="567"/>
        <w:rPr>
          <w:rFonts w:ascii="Times New Roman" w:hAnsi="Times New Roman"/>
          <w:sz w:val="28"/>
          <w:szCs w:val="28"/>
        </w:rPr>
      </w:pPr>
      <w:r>
        <w:rPr>
          <w:rFonts w:ascii="Times New Roman" w:hAnsi="Times New Roman"/>
          <w:sz w:val="28"/>
          <w:szCs w:val="28"/>
        </w:rPr>
        <w:t>У</w:t>
      </w:r>
      <w:r w:rsidRPr="00FF391B">
        <w:rPr>
          <w:rFonts w:ascii="Times New Roman" w:hAnsi="Times New Roman"/>
          <w:sz w:val="28"/>
          <w:szCs w:val="28"/>
        </w:rPr>
        <w:t xml:space="preserve"> Законі України </w:t>
      </w:r>
      <w:r w:rsidR="00460B5E">
        <w:rPr>
          <w:rFonts w:ascii="Times New Roman" w:hAnsi="Times New Roman"/>
          <w:sz w:val="28"/>
          <w:szCs w:val="28"/>
        </w:rPr>
        <w:t>«</w:t>
      </w:r>
      <w:r w:rsidRPr="00FF391B">
        <w:rPr>
          <w:rFonts w:ascii="Times New Roman" w:hAnsi="Times New Roman"/>
          <w:sz w:val="28"/>
          <w:szCs w:val="28"/>
        </w:rPr>
        <w:t>Про електронні довірчі послуги</w:t>
      </w:r>
      <w:r w:rsidR="00460B5E">
        <w:rPr>
          <w:rFonts w:ascii="Times New Roman" w:hAnsi="Times New Roman"/>
          <w:sz w:val="28"/>
          <w:szCs w:val="28"/>
        </w:rPr>
        <w:t>»</w:t>
      </w:r>
      <w:r w:rsidRPr="00FF391B">
        <w:rPr>
          <w:rFonts w:ascii="Times New Roman" w:hAnsi="Times New Roman"/>
          <w:sz w:val="28"/>
          <w:szCs w:val="28"/>
        </w:rPr>
        <w:t xml:space="preserve"> (Відомості Верховної Ради України, 2017, </w:t>
      </w:r>
      <w:r>
        <w:rPr>
          <w:rFonts w:ascii="Times New Roman" w:hAnsi="Times New Roman"/>
          <w:sz w:val="28"/>
          <w:szCs w:val="28"/>
        </w:rPr>
        <w:t>№</w:t>
      </w:r>
      <w:r w:rsidRPr="00FF391B">
        <w:rPr>
          <w:rFonts w:ascii="Times New Roman" w:hAnsi="Times New Roman"/>
          <w:sz w:val="28"/>
          <w:szCs w:val="28"/>
        </w:rPr>
        <w:t xml:space="preserve"> 45, ст. 400 із наступними змінами):</w:t>
      </w:r>
    </w:p>
    <w:p w:rsidR="009940EE" w:rsidRPr="00FF391B" w:rsidRDefault="009940EE" w:rsidP="00C65CB1">
      <w:pPr>
        <w:pStyle w:val="a5"/>
        <w:numPr>
          <w:ilvl w:val="0"/>
          <w:numId w:val="151"/>
        </w:numPr>
        <w:shd w:val="clear" w:color="auto" w:fill="FFFFFF"/>
        <w:tabs>
          <w:tab w:val="left" w:pos="851"/>
        </w:tabs>
        <w:spacing w:before="0"/>
        <w:ind w:left="0" w:firstLine="567"/>
        <w:rPr>
          <w:rFonts w:ascii="Times New Roman" w:hAnsi="Times New Roman"/>
          <w:sz w:val="28"/>
          <w:szCs w:val="28"/>
        </w:rPr>
      </w:pPr>
      <w:r w:rsidRPr="00FF391B">
        <w:rPr>
          <w:rFonts w:ascii="Times New Roman" w:hAnsi="Times New Roman"/>
          <w:sz w:val="28"/>
          <w:szCs w:val="28"/>
        </w:rPr>
        <w:t xml:space="preserve">абзац шостий частини першої статті 5 викласти </w:t>
      </w:r>
      <w:r>
        <w:rPr>
          <w:rFonts w:ascii="Times New Roman" w:hAnsi="Times New Roman"/>
          <w:sz w:val="28"/>
          <w:szCs w:val="28"/>
        </w:rPr>
        <w:t>в</w:t>
      </w:r>
      <w:r w:rsidRPr="00FF391B">
        <w:rPr>
          <w:rFonts w:ascii="Times New Roman" w:hAnsi="Times New Roman"/>
          <w:sz w:val="28"/>
          <w:szCs w:val="28"/>
        </w:rPr>
        <w:t xml:space="preserve"> такій редакції:</w:t>
      </w:r>
    </w:p>
    <w:p w:rsidR="00B2373C" w:rsidRDefault="00460B5E" w:rsidP="00B2373C">
      <w:pPr>
        <w:spacing w:after="0" w:line="240" w:lineRule="auto"/>
        <w:ind w:firstLine="567"/>
        <w:jc w:val="both"/>
        <w:rPr>
          <w:rFonts w:ascii="Times New Roman" w:hAnsi="Times New Roman"/>
          <w:sz w:val="28"/>
          <w:szCs w:val="28"/>
        </w:rPr>
      </w:pPr>
      <w:r>
        <w:rPr>
          <w:rFonts w:ascii="Times New Roman" w:hAnsi="Times New Roman"/>
          <w:sz w:val="28"/>
          <w:szCs w:val="28"/>
        </w:rPr>
        <w:t>«</w:t>
      </w:r>
      <w:r w:rsidR="009940EE" w:rsidRPr="00FF391B">
        <w:rPr>
          <w:rFonts w:ascii="Times New Roman" w:hAnsi="Times New Roman"/>
          <w:sz w:val="28"/>
          <w:szCs w:val="28"/>
        </w:rPr>
        <w:t>Національний банк України (щодо банків,</w:t>
      </w:r>
      <w:r w:rsidR="009940EE" w:rsidRPr="0074776F">
        <w:rPr>
          <w:rFonts w:ascii="Times New Roman" w:hAnsi="Times New Roman"/>
          <w:sz w:val="28"/>
          <w:szCs w:val="28"/>
        </w:rPr>
        <w:t xml:space="preserve"> </w:t>
      </w:r>
      <w:r w:rsidR="009940EE">
        <w:rPr>
          <w:rFonts w:ascii="Times New Roman" w:hAnsi="Times New Roman"/>
          <w:sz w:val="28"/>
          <w:szCs w:val="28"/>
        </w:rPr>
        <w:t>інших</w:t>
      </w:r>
      <w:r w:rsidR="009940EE" w:rsidRPr="00FF391B">
        <w:rPr>
          <w:rFonts w:ascii="Times New Roman" w:hAnsi="Times New Roman"/>
          <w:sz w:val="28"/>
          <w:szCs w:val="28"/>
        </w:rPr>
        <w:t xml:space="preserve"> осіб, що здійснюють діяльність на ринках фінансових послуг, державне регулювання та нагляд за діяльністю яких здійснює Національний банк</w:t>
      </w:r>
      <w:r w:rsidR="009940EE">
        <w:rPr>
          <w:rFonts w:ascii="Times New Roman" w:hAnsi="Times New Roman"/>
          <w:sz w:val="28"/>
          <w:szCs w:val="28"/>
        </w:rPr>
        <w:t xml:space="preserve"> України</w:t>
      </w:r>
      <w:r w:rsidR="009940EE" w:rsidRPr="00FF391B">
        <w:rPr>
          <w:rFonts w:ascii="Times New Roman" w:hAnsi="Times New Roman"/>
          <w:sz w:val="28"/>
          <w:szCs w:val="28"/>
        </w:rPr>
        <w:t>,</w:t>
      </w:r>
      <w:r w:rsidR="009940EE">
        <w:rPr>
          <w:rFonts w:ascii="Times New Roman" w:hAnsi="Times New Roman"/>
          <w:sz w:val="28"/>
          <w:szCs w:val="28"/>
        </w:rPr>
        <w:t xml:space="preserve"> операторів платіжних систем</w:t>
      </w:r>
      <w:r w:rsidR="009940EE" w:rsidRPr="00FF391B">
        <w:rPr>
          <w:rFonts w:ascii="Times New Roman" w:hAnsi="Times New Roman"/>
          <w:sz w:val="28"/>
          <w:szCs w:val="28"/>
        </w:rPr>
        <w:t xml:space="preserve"> та/або учасників платіжних систем,</w:t>
      </w:r>
      <w:r w:rsidR="009940EE">
        <w:rPr>
          <w:rFonts w:ascii="Times New Roman" w:hAnsi="Times New Roman"/>
          <w:sz w:val="28"/>
          <w:szCs w:val="28"/>
        </w:rPr>
        <w:t xml:space="preserve"> технологічних </w:t>
      </w:r>
      <w:r w:rsidR="009940EE" w:rsidRPr="00FF391B">
        <w:rPr>
          <w:rFonts w:ascii="Times New Roman" w:hAnsi="Times New Roman"/>
          <w:sz w:val="28"/>
          <w:szCs w:val="28"/>
        </w:rPr>
        <w:t>операторів</w:t>
      </w:r>
      <w:r w:rsidR="009940EE">
        <w:rPr>
          <w:rFonts w:ascii="Times New Roman" w:hAnsi="Times New Roman"/>
          <w:sz w:val="28"/>
          <w:szCs w:val="28"/>
        </w:rPr>
        <w:t xml:space="preserve"> платіжних послуг</w:t>
      </w:r>
      <w:r w:rsidR="009940EE" w:rsidRPr="00FF391B">
        <w:rPr>
          <w:rFonts w:ascii="Times New Roman" w:hAnsi="Times New Roman"/>
          <w:sz w:val="28"/>
          <w:szCs w:val="28"/>
        </w:rPr>
        <w:t>)</w:t>
      </w:r>
      <w:r>
        <w:rPr>
          <w:rFonts w:ascii="Times New Roman" w:hAnsi="Times New Roman"/>
          <w:sz w:val="28"/>
          <w:szCs w:val="28"/>
        </w:rPr>
        <w:t>»</w:t>
      </w:r>
      <w:r w:rsidR="009940EE">
        <w:rPr>
          <w:rFonts w:ascii="Times New Roman" w:hAnsi="Times New Roman"/>
          <w:sz w:val="28"/>
          <w:szCs w:val="28"/>
        </w:rPr>
        <w:t>;</w:t>
      </w:r>
    </w:p>
    <w:p w:rsidR="009940EE" w:rsidRPr="00E86DDE" w:rsidRDefault="009940EE" w:rsidP="00C65CB1">
      <w:pPr>
        <w:pStyle w:val="a5"/>
        <w:numPr>
          <w:ilvl w:val="0"/>
          <w:numId w:val="151"/>
        </w:numPr>
        <w:shd w:val="clear" w:color="auto" w:fill="FFFFFF"/>
        <w:tabs>
          <w:tab w:val="left" w:pos="851"/>
        </w:tabs>
        <w:spacing w:before="0"/>
        <w:ind w:left="0" w:firstLine="567"/>
        <w:rPr>
          <w:rFonts w:ascii="Times New Roman" w:hAnsi="Times New Roman"/>
          <w:sz w:val="28"/>
          <w:szCs w:val="28"/>
          <w:lang w:val="ru-RU"/>
        </w:rPr>
      </w:pPr>
      <w:r w:rsidRPr="00FF391B">
        <w:rPr>
          <w:rFonts w:ascii="Times New Roman" w:hAnsi="Times New Roman"/>
          <w:sz w:val="28"/>
          <w:szCs w:val="28"/>
        </w:rPr>
        <w:t>у статті 9</w:t>
      </w:r>
      <w:r w:rsidRPr="00E86DDE">
        <w:rPr>
          <w:rFonts w:ascii="Times New Roman" w:hAnsi="Times New Roman"/>
          <w:sz w:val="28"/>
          <w:szCs w:val="28"/>
          <w:lang w:val="ru-RU"/>
        </w:rPr>
        <w:t>:</w:t>
      </w:r>
    </w:p>
    <w:p w:rsidR="009940EE" w:rsidRPr="00FF391B" w:rsidRDefault="009940EE" w:rsidP="00B2373C">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абзац перший частини першої викласти </w:t>
      </w:r>
      <w:r>
        <w:rPr>
          <w:rFonts w:ascii="Times New Roman" w:hAnsi="Times New Roman"/>
          <w:sz w:val="28"/>
          <w:szCs w:val="28"/>
        </w:rPr>
        <w:t>в</w:t>
      </w:r>
      <w:r w:rsidRPr="00FF391B">
        <w:rPr>
          <w:rFonts w:ascii="Times New Roman" w:hAnsi="Times New Roman"/>
          <w:sz w:val="28"/>
          <w:szCs w:val="28"/>
        </w:rPr>
        <w:t xml:space="preserve"> такій редакції:</w:t>
      </w:r>
    </w:p>
    <w:p w:rsidR="009940EE" w:rsidRPr="00FF391B" w:rsidRDefault="00460B5E" w:rsidP="00B2373C">
      <w:pPr>
        <w:spacing w:after="0" w:line="240" w:lineRule="auto"/>
        <w:ind w:firstLine="567"/>
        <w:jc w:val="both"/>
        <w:rPr>
          <w:rFonts w:ascii="Times New Roman" w:hAnsi="Times New Roman"/>
          <w:sz w:val="28"/>
          <w:szCs w:val="28"/>
        </w:rPr>
      </w:pPr>
      <w:r>
        <w:rPr>
          <w:rFonts w:ascii="Times New Roman" w:hAnsi="Times New Roman"/>
          <w:sz w:val="28"/>
          <w:szCs w:val="28"/>
        </w:rPr>
        <w:t>«</w:t>
      </w:r>
      <w:r w:rsidR="009940EE" w:rsidRPr="00FF391B">
        <w:rPr>
          <w:rFonts w:ascii="Times New Roman" w:hAnsi="Times New Roman"/>
          <w:sz w:val="28"/>
          <w:szCs w:val="28"/>
        </w:rPr>
        <w:t>1. Національний банк України створює засвідчувальний центр для забезпечення внесення кваліфікованих надавачів електронних довірчих послуг (банків,</w:t>
      </w:r>
      <w:r w:rsidR="009940EE">
        <w:rPr>
          <w:rFonts w:ascii="Times New Roman" w:hAnsi="Times New Roman"/>
          <w:sz w:val="28"/>
          <w:szCs w:val="28"/>
        </w:rPr>
        <w:t xml:space="preserve"> інших</w:t>
      </w:r>
      <w:r w:rsidR="009940EE" w:rsidRPr="00FF391B">
        <w:rPr>
          <w:rFonts w:ascii="Times New Roman" w:hAnsi="Times New Roman"/>
          <w:sz w:val="28"/>
          <w:szCs w:val="28"/>
        </w:rPr>
        <w:t xml:space="preserve"> осіб, що здійснюють діяльність на ринках фінансових послуг, державне регулювання та нагляд за діяльністю яких здійснює Національний банк</w:t>
      </w:r>
      <w:r w:rsidR="009940EE">
        <w:rPr>
          <w:rFonts w:ascii="Times New Roman" w:hAnsi="Times New Roman"/>
          <w:sz w:val="28"/>
          <w:szCs w:val="28"/>
        </w:rPr>
        <w:t xml:space="preserve"> України</w:t>
      </w:r>
      <w:r w:rsidR="009940EE" w:rsidRPr="00FF391B">
        <w:rPr>
          <w:rFonts w:ascii="Times New Roman" w:hAnsi="Times New Roman"/>
          <w:sz w:val="28"/>
          <w:szCs w:val="28"/>
        </w:rPr>
        <w:t>,</w:t>
      </w:r>
      <w:r w:rsidR="009940EE">
        <w:rPr>
          <w:rFonts w:ascii="Times New Roman" w:hAnsi="Times New Roman"/>
          <w:sz w:val="28"/>
          <w:szCs w:val="28"/>
        </w:rPr>
        <w:t xml:space="preserve"> операторів платіжних систем</w:t>
      </w:r>
      <w:r w:rsidR="009940EE" w:rsidRPr="00FF391B">
        <w:rPr>
          <w:rFonts w:ascii="Times New Roman" w:hAnsi="Times New Roman"/>
          <w:sz w:val="28"/>
          <w:szCs w:val="28"/>
        </w:rPr>
        <w:t xml:space="preserve"> та/або учасників платіжних систем, </w:t>
      </w:r>
      <w:r w:rsidR="009940EE">
        <w:rPr>
          <w:rFonts w:ascii="Times New Roman" w:hAnsi="Times New Roman"/>
          <w:sz w:val="28"/>
          <w:szCs w:val="28"/>
        </w:rPr>
        <w:t xml:space="preserve"> технологічних операторів платіжних послуг</w:t>
      </w:r>
      <w:r w:rsidR="009940EE" w:rsidRPr="00FF391B">
        <w:rPr>
          <w:rFonts w:ascii="Times New Roman" w:hAnsi="Times New Roman"/>
          <w:sz w:val="28"/>
          <w:szCs w:val="28"/>
        </w:rPr>
        <w:t>) до Довірчого списку відповідно до вимог цього Закону.</w:t>
      </w:r>
      <w:r>
        <w:rPr>
          <w:rFonts w:ascii="Times New Roman" w:hAnsi="Times New Roman"/>
          <w:sz w:val="28"/>
          <w:szCs w:val="28"/>
        </w:rPr>
        <w:t>»</w:t>
      </w:r>
      <w:r w:rsidR="009940EE">
        <w:rPr>
          <w:rFonts w:ascii="Times New Roman" w:hAnsi="Times New Roman"/>
          <w:sz w:val="28"/>
          <w:szCs w:val="28"/>
        </w:rPr>
        <w:t>;</w:t>
      </w:r>
    </w:p>
    <w:p w:rsidR="009940EE" w:rsidRPr="00FF391B" w:rsidRDefault="009940EE" w:rsidP="00B2373C">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абзац третій частини третьої викласти </w:t>
      </w:r>
      <w:r>
        <w:rPr>
          <w:rFonts w:ascii="Times New Roman" w:hAnsi="Times New Roman"/>
          <w:sz w:val="28"/>
          <w:szCs w:val="28"/>
        </w:rPr>
        <w:t>в</w:t>
      </w:r>
      <w:r w:rsidRPr="00FF391B">
        <w:rPr>
          <w:rFonts w:ascii="Times New Roman" w:hAnsi="Times New Roman"/>
          <w:sz w:val="28"/>
          <w:szCs w:val="28"/>
        </w:rPr>
        <w:t xml:space="preserve"> такій редакції:</w:t>
      </w:r>
    </w:p>
    <w:p w:rsidR="00B2373C" w:rsidRDefault="00460B5E" w:rsidP="00B2373C">
      <w:pPr>
        <w:spacing w:after="0" w:line="240" w:lineRule="auto"/>
        <w:ind w:firstLine="567"/>
        <w:jc w:val="both"/>
        <w:rPr>
          <w:rFonts w:ascii="Times New Roman" w:hAnsi="Times New Roman"/>
          <w:sz w:val="28"/>
          <w:szCs w:val="28"/>
        </w:rPr>
      </w:pPr>
      <w:r>
        <w:rPr>
          <w:rFonts w:ascii="Times New Roman" w:hAnsi="Times New Roman"/>
          <w:sz w:val="28"/>
          <w:szCs w:val="28"/>
        </w:rPr>
        <w:t>«</w:t>
      </w:r>
      <w:r w:rsidR="009940EE">
        <w:rPr>
          <w:rFonts w:ascii="Times New Roman" w:hAnsi="Times New Roman"/>
          <w:sz w:val="28"/>
          <w:szCs w:val="28"/>
        </w:rPr>
        <w:t>в</w:t>
      </w:r>
      <w:r w:rsidR="009940EE" w:rsidRPr="00FF391B">
        <w:rPr>
          <w:rFonts w:ascii="Times New Roman" w:hAnsi="Times New Roman"/>
          <w:sz w:val="28"/>
          <w:szCs w:val="28"/>
        </w:rPr>
        <w:t>становлення порядку надання та використання електронних довірчих послуг банками,</w:t>
      </w:r>
      <w:r w:rsidR="009940EE">
        <w:rPr>
          <w:rFonts w:ascii="Times New Roman" w:hAnsi="Times New Roman"/>
          <w:sz w:val="28"/>
          <w:szCs w:val="28"/>
        </w:rPr>
        <w:t xml:space="preserve"> іншими</w:t>
      </w:r>
      <w:r w:rsidR="009940EE" w:rsidRPr="00FF391B">
        <w:rPr>
          <w:rFonts w:ascii="Times New Roman" w:hAnsi="Times New Roman"/>
          <w:sz w:val="28"/>
          <w:szCs w:val="28"/>
        </w:rPr>
        <w:t xml:space="preserve"> особами, що здійснюють діяльність на ринках фінансових послуг, державне регулювання та нагляд за діяльністю яких здійснює Національний банк</w:t>
      </w:r>
      <w:r w:rsidR="009940EE">
        <w:rPr>
          <w:rFonts w:ascii="Times New Roman" w:hAnsi="Times New Roman"/>
          <w:sz w:val="28"/>
          <w:szCs w:val="28"/>
        </w:rPr>
        <w:t xml:space="preserve"> України</w:t>
      </w:r>
      <w:r w:rsidR="009940EE" w:rsidRPr="00FF391B">
        <w:rPr>
          <w:rFonts w:ascii="Times New Roman" w:hAnsi="Times New Roman"/>
          <w:sz w:val="28"/>
          <w:szCs w:val="28"/>
        </w:rPr>
        <w:t xml:space="preserve">, </w:t>
      </w:r>
      <w:r w:rsidR="009940EE">
        <w:rPr>
          <w:rFonts w:ascii="Times New Roman" w:hAnsi="Times New Roman"/>
          <w:sz w:val="28"/>
          <w:szCs w:val="28"/>
        </w:rPr>
        <w:t>операторами платіжних систем</w:t>
      </w:r>
      <w:r w:rsidR="009940EE" w:rsidRPr="00FF391B">
        <w:rPr>
          <w:rFonts w:ascii="Times New Roman" w:hAnsi="Times New Roman"/>
          <w:sz w:val="28"/>
          <w:szCs w:val="28"/>
        </w:rPr>
        <w:t xml:space="preserve"> та/або учасниками платіжних систем, </w:t>
      </w:r>
      <w:r w:rsidR="009940EE">
        <w:rPr>
          <w:rFonts w:ascii="Times New Roman" w:hAnsi="Times New Roman"/>
          <w:sz w:val="28"/>
          <w:szCs w:val="28"/>
        </w:rPr>
        <w:t xml:space="preserve">технологічними </w:t>
      </w:r>
      <w:r w:rsidR="009940EE" w:rsidRPr="00FF391B">
        <w:rPr>
          <w:rFonts w:ascii="Times New Roman" w:hAnsi="Times New Roman"/>
          <w:sz w:val="28"/>
          <w:szCs w:val="28"/>
        </w:rPr>
        <w:t>операторами</w:t>
      </w:r>
      <w:r w:rsidR="009940EE">
        <w:rPr>
          <w:rFonts w:ascii="Times New Roman" w:hAnsi="Times New Roman"/>
          <w:sz w:val="28"/>
          <w:szCs w:val="28"/>
        </w:rPr>
        <w:t xml:space="preserve"> платіжних послуг</w:t>
      </w:r>
      <w:r w:rsidR="009940EE" w:rsidRPr="00FF391B">
        <w:rPr>
          <w:rFonts w:ascii="Times New Roman" w:hAnsi="Times New Roman"/>
          <w:sz w:val="28"/>
          <w:szCs w:val="28"/>
        </w:rPr>
        <w:t>;</w:t>
      </w:r>
      <w:r>
        <w:rPr>
          <w:rFonts w:ascii="Times New Roman" w:hAnsi="Times New Roman"/>
          <w:sz w:val="28"/>
          <w:szCs w:val="28"/>
        </w:rPr>
        <w:t>»</w:t>
      </w:r>
      <w:r w:rsidR="009940EE">
        <w:rPr>
          <w:rFonts w:ascii="Times New Roman" w:hAnsi="Times New Roman"/>
          <w:sz w:val="28"/>
          <w:szCs w:val="28"/>
        </w:rPr>
        <w:t>;</w:t>
      </w:r>
    </w:p>
    <w:p w:rsidR="009940EE" w:rsidRPr="00E86DDE" w:rsidRDefault="009940EE" w:rsidP="00C65CB1">
      <w:pPr>
        <w:pStyle w:val="a5"/>
        <w:numPr>
          <w:ilvl w:val="0"/>
          <w:numId w:val="151"/>
        </w:numPr>
        <w:shd w:val="clear" w:color="auto" w:fill="FFFFFF"/>
        <w:tabs>
          <w:tab w:val="left" w:pos="851"/>
        </w:tabs>
        <w:spacing w:before="0"/>
        <w:ind w:left="0" w:firstLine="567"/>
        <w:rPr>
          <w:rFonts w:ascii="Times New Roman" w:hAnsi="Times New Roman"/>
          <w:sz w:val="28"/>
          <w:szCs w:val="28"/>
          <w:lang w:val="ru-RU"/>
        </w:rPr>
      </w:pPr>
      <w:r w:rsidRPr="00FF391B">
        <w:rPr>
          <w:rFonts w:ascii="Times New Roman" w:hAnsi="Times New Roman"/>
          <w:sz w:val="28"/>
          <w:szCs w:val="28"/>
        </w:rPr>
        <w:t>у статті 30</w:t>
      </w:r>
      <w:r w:rsidRPr="00E86DDE">
        <w:rPr>
          <w:rFonts w:ascii="Times New Roman" w:hAnsi="Times New Roman"/>
          <w:sz w:val="28"/>
          <w:szCs w:val="28"/>
          <w:lang w:val="ru-RU"/>
        </w:rPr>
        <w:t>:</w:t>
      </w:r>
    </w:p>
    <w:p w:rsidR="009940EE" w:rsidRPr="00B16423" w:rsidRDefault="009940EE" w:rsidP="00B2373C">
      <w:pPr>
        <w:spacing w:after="0" w:line="240" w:lineRule="auto"/>
        <w:ind w:firstLine="567"/>
        <w:jc w:val="both"/>
        <w:rPr>
          <w:rFonts w:ascii="Times New Roman" w:hAnsi="Times New Roman"/>
          <w:sz w:val="28"/>
          <w:szCs w:val="28"/>
        </w:rPr>
      </w:pPr>
      <w:r>
        <w:rPr>
          <w:rFonts w:ascii="Times New Roman" w:hAnsi="Times New Roman"/>
          <w:sz w:val="28"/>
          <w:szCs w:val="28"/>
        </w:rPr>
        <w:t xml:space="preserve">у </w:t>
      </w:r>
      <w:r w:rsidRPr="00FF391B">
        <w:rPr>
          <w:rFonts w:ascii="Times New Roman" w:hAnsi="Times New Roman"/>
          <w:sz w:val="28"/>
          <w:szCs w:val="28"/>
        </w:rPr>
        <w:t>частин</w:t>
      </w:r>
      <w:r>
        <w:rPr>
          <w:rFonts w:ascii="Times New Roman" w:hAnsi="Times New Roman"/>
          <w:sz w:val="28"/>
          <w:szCs w:val="28"/>
        </w:rPr>
        <w:t>і</w:t>
      </w:r>
      <w:r w:rsidRPr="00FF391B">
        <w:rPr>
          <w:rFonts w:ascii="Times New Roman" w:hAnsi="Times New Roman"/>
          <w:sz w:val="28"/>
          <w:szCs w:val="28"/>
        </w:rPr>
        <w:t xml:space="preserve"> перш</w:t>
      </w:r>
      <w:r>
        <w:rPr>
          <w:rFonts w:ascii="Times New Roman" w:hAnsi="Times New Roman"/>
          <w:sz w:val="28"/>
          <w:szCs w:val="28"/>
        </w:rPr>
        <w:t xml:space="preserve">ій слова </w:t>
      </w:r>
      <w:r w:rsidR="00460B5E">
        <w:rPr>
          <w:rFonts w:ascii="Times New Roman" w:hAnsi="Times New Roman"/>
          <w:sz w:val="28"/>
          <w:szCs w:val="28"/>
          <w:lang w:val="ru-RU"/>
        </w:rPr>
        <w:t>«</w:t>
      </w:r>
      <w:r w:rsidRPr="00E54C04">
        <w:rPr>
          <w:rFonts w:ascii="Times New Roman" w:hAnsi="Times New Roman"/>
          <w:sz w:val="28"/>
          <w:szCs w:val="28"/>
        </w:rPr>
        <w:t>у банківській системі України та при здійсненні переказу коштів</w:t>
      </w:r>
      <w:r w:rsidR="00460B5E">
        <w:rPr>
          <w:rFonts w:ascii="Times New Roman" w:hAnsi="Times New Roman"/>
          <w:sz w:val="28"/>
          <w:szCs w:val="28"/>
          <w:lang w:val="ru-RU"/>
        </w:rPr>
        <w:t>»</w:t>
      </w:r>
      <w:r>
        <w:rPr>
          <w:rFonts w:ascii="Times New Roman" w:hAnsi="Times New Roman"/>
          <w:sz w:val="28"/>
          <w:szCs w:val="28"/>
          <w:lang w:val="ru-RU"/>
        </w:rPr>
        <w:t xml:space="preserve"> замінити словами </w:t>
      </w:r>
      <w:r w:rsidR="00460B5E">
        <w:rPr>
          <w:rFonts w:ascii="Times New Roman" w:hAnsi="Times New Roman"/>
          <w:sz w:val="28"/>
          <w:szCs w:val="28"/>
          <w:lang w:val="ru-RU"/>
        </w:rPr>
        <w:t>«</w:t>
      </w:r>
      <w:r w:rsidRPr="00FF391B">
        <w:rPr>
          <w:rFonts w:ascii="Times New Roman" w:hAnsi="Times New Roman"/>
          <w:sz w:val="28"/>
          <w:szCs w:val="28"/>
        </w:rPr>
        <w:t>банками,</w:t>
      </w:r>
      <w:r>
        <w:rPr>
          <w:rFonts w:ascii="Times New Roman" w:hAnsi="Times New Roman"/>
          <w:sz w:val="28"/>
          <w:szCs w:val="28"/>
        </w:rPr>
        <w:t xml:space="preserve"> іншими</w:t>
      </w:r>
      <w:r w:rsidRPr="00FF391B">
        <w:rPr>
          <w:rFonts w:ascii="Times New Roman" w:hAnsi="Times New Roman"/>
          <w:sz w:val="28"/>
          <w:szCs w:val="28"/>
        </w:rPr>
        <w:t xml:space="preserve"> особами, що здійснюють діяльність на ринках фінансових послуг, державне регулювання та нагляд за діяльністю яких здійснює Національний банк</w:t>
      </w:r>
      <w:r>
        <w:rPr>
          <w:rFonts w:ascii="Times New Roman" w:hAnsi="Times New Roman"/>
          <w:sz w:val="28"/>
          <w:szCs w:val="28"/>
        </w:rPr>
        <w:t xml:space="preserve"> України</w:t>
      </w:r>
      <w:r w:rsidRPr="00FF391B">
        <w:rPr>
          <w:rFonts w:ascii="Times New Roman" w:hAnsi="Times New Roman"/>
          <w:sz w:val="28"/>
          <w:szCs w:val="28"/>
        </w:rPr>
        <w:t xml:space="preserve">, </w:t>
      </w:r>
      <w:r>
        <w:rPr>
          <w:rFonts w:ascii="Times New Roman" w:hAnsi="Times New Roman"/>
          <w:sz w:val="28"/>
          <w:szCs w:val="28"/>
        </w:rPr>
        <w:t>операторами платіжних систем</w:t>
      </w:r>
      <w:r w:rsidRPr="00FF391B">
        <w:rPr>
          <w:rFonts w:ascii="Times New Roman" w:hAnsi="Times New Roman"/>
          <w:sz w:val="28"/>
          <w:szCs w:val="28"/>
        </w:rPr>
        <w:t xml:space="preserve"> та/або учасниками платіжних систем,</w:t>
      </w:r>
      <w:r>
        <w:rPr>
          <w:rFonts w:ascii="Times New Roman" w:hAnsi="Times New Roman"/>
          <w:sz w:val="28"/>
          <w:szCs w:val="28"/>
        </w:rPr>
        <w:t xml:space="preserve"> технологічними </w:t>
      </w:r>
      <w:r w:rsidRPr="00FF391B">
        <w:rPr>
          <w:rFonts w:ascii="Times New Roman" w:hAnsi="Times New Roman"/>
          <w:sz w:val="28"/>
          <w:szCs w:val="28"/>
        </w:rPr>
        <w:t>операторами</w:t>
      </w:r>
      <w:r>
        <w:rPr>
          <w:rFonts w:ascii="Times New Roman" w:hAnsi="Times New Roman"/>
          <w:sz w:val="28"/>
          <w:szCs w:val="28"/>
        </w:rPr>
        <w:t xml:space="preserve"> платіжних послуг</w:t>
      </w:r>
      <w:r w:rsidR="00460B5E">
        <w:rPr>
          <w:rFonts w:ascii="Times New Roman" w:hAnsi="Times New Roman"/>
          <w:sz w:val="28"/>
          <w:szCs w:val="28"/>
          <w:lang w:val="ru-RU"/>
        </w:rPr>
        <w:t>»</w:t>
      </w:r>
      <w:r w:rsidRPr="003E2629">
        <w:rPr>
          <w:rFonts w:ascii="Times New Roman" w:hAnsi="Times New Roman"/>
          <w:sz w:val="28"/>
          <w:szCs w:val="28"/>
          <w:lang w:val="ru-RU"/>
        </w:rPr>
        <w:t>;</w:t>
      </w:r>
      <w:r>
        <w:rPr>
          <w:rFonts w:ascii="Times New Roman" w:hAnsi="Times New Roman"/>
          <w:sz w:val="28"/>
          <w:szCs w:val="28"/>
          <w:lang w:val="ru-RU"/>
        </w:rPr>
        <w:t xml:space="preserve"> </w:t>
      </w:r>
    </w:p>
    <w:p w:rsidR="00B2373C" w:rsidRDefault="00447C6E" w:rsidP="00B2373C">
      <w:pPr>
        <w:spacing w:after="0" w:line="240" w:lineRule="auto"/>
        <w:ind w:firstLine="567"/>
        <w:jc w:val="both"/>
        <w:rPr>
          <w:rFonts w:ascii="Times New Roman" w:hAnsi="Times New Roman"/>
          <w:sz w:val="28"/>
          <w:szCs w:val="28"/>
        </w:rPr>
      </w:pPr>
      <w:r>
        <w:rPr>
          <w:rFonts w:ascii="Times New Roman" w:hAnsi="Times New Roman"/>
          <w:sz w:val="28"/>
          <w:szCs w:val="28"/>
        </w:rPr>
        <w:t>у</w:t>
      </w:r>
      <w:r w:rsidR="009940EE">
        <w:rPr>
          <w:rFonts w:ascii="Times New Roman" w:hAnsi="Times New Roman"/>
          <w:sz w:val="28"/>
          <w:szCs w:val="28"/>
        </w:rPr>
        <w:t xml:space="preserve"> </w:t>
      </w:r>
      <w:r w:rsidR="009940EE" w:rsidRPr="00FF391B">
        <w:rPr>
          <w:rFonts w:ascii="Times New Roman" w:hAnsi="Times New Roman"/>
          <w:sz w:val="28"/>
          <w:szCs w:val="28"/>
        </w:rPr>
        <w:t>абзац</w:t>
      </w:r>
      <w:r w:rsidR="009940EE">
        <w:rPr>
          <w:rFonts w:ascii="Times New Roman" w:hAnsi="Times New Roman"/>
          <w:sz w:val="28"/>
          <w:szCs w:val="28"/>
        </w:rPr>
        <w:t>і</w:t>
      </w:r>
      <w:r w:rsidR="009940EE" w:rsidRPr="00FF391B">
        <w:rPr>
          <w:rFonts w:ascii="Times New Roman" w:hAnsi="Times New Roman"/>
          <w:sz w:val="28"/>
          <w:szCs w:val="28"/>
        </w:rPr>
        <w:t xml:space="preserve"> друг</w:t>
      </w:r>
      <w:r w:rsidR="009940EE">
        <w:rPr>
          <w:rFonts w:ascii="Times New Roman" w:hAnsi="Times New Roman"/>
          <w:sz w:val="28"/>
          <w:szCs w:val="28"/>
        </w:rPr>
        <w:t>ому</w:t>
      </w:r>
      <w:r w:rsidR="009940EE" w:rsidRPr="003E2629">
        <w:rPr>
          <w:rFonts w:ascii="Times New Roman" w:hAnsi="Times New Roman"/>
          <w:sz w:val="28"/>
          <w:szCs w:val="28"/>
          <w:lang w:val="ru-RU"/>
        </w:rPr>
        <w:t xml:space="preserve"> </w:t>
      </w:r>
      <w:r w:rsidR="009940EE">
        <w:rPr>
          <w:rFonts w:ascii="Times New Roman" w:hAnsi="Times New Roman"/>
          <w:sz w:val="28"/>
          <w:szCs w:val="28"/>
        </w:rPr>
        <w:t>пункту</w:t>
      </w:r>
      <w:r w:rsidR="009940EE" w:rsidRPr="00FF391B">
        <w:rPr>
          <w:rFonts w:ascii="Times New Roman" w:hAnsi="Times New Roman"/>
          <w:sz w:val="28"/>
          <w:szCs w:val="28"/>
        </w:rPr>
        <w:t xml:space="preserve"> </w:t>
      </w:r>
      <w:r w:rsidR="00884991">
        <w:rPr>
          <w:rFonts w:ascii="Times New Roman" w:hAnsi="Times New Roman"/>
          <w:sz w:val="28"/>
          <w:szCs w:val="28"/>
        </w:rPr>
        <w:t>10</w:t>
      </w:r>
      <w:r w:rsidR="009940EE">
        <w:rPr>
          <w:rFonts w:ascii="Times New Roman" w:hAnsi="Times New Roman"/>
          <w:sz w:val="28"/>
          <w:szCs w:val="28"/>
        </w:rPr>
        <w:t xml:space="preserve"> частини другої слова </w:t>
      </w:r>
      <w:r w:rsidR="00460B5E">
        <w:rPr>
          <w:rFonts w:ascii="Times New Roman" w:hAnsi="Times New Roman"/>
          <w:sz w:val="28"/>
          <w:szCs w:val="28"/>
          <w:lang w:val="ru-RU"/>
        </w:rPr>
        <w:t>«</w:t>
      </w:r>
      <w:r w:rsidR="009940EE" w:rsidRPr="00AA04D9">
        <w:rPr>
          <w:rStyle w:val="rvts0"/>
          <w:rFonts w:ascii="Times New Roman" w:eastAsiaTheme="majorEastAsia" w:hAnsi="Times New Roman"/>
          <w:sz w:val="28"/>
          <w:szCs w:val="28"/>
        </w:rPr>
        <w:t>у банківській системі України та при здійсненні переказу коштів</w:t>
      </w:r>
      <w:r w:rsidR="00460B5E">
        <w:rPr>
          <w:rStyle w:val="rvts0"/>
          <w:rFonts w:ascii="Times New Roman" w:eastAsiaTheme="majorEastAsia" w:hAnsi="Times New Roman"/>
          <w:sz w:val="28"/>
          <w:szCs w:val="28"/>
          <w:lang w:val="ru-RU"/>
        </w:rPr>
        <w:t>»</w:t>
      </w:r>
      <w:r w:rsidR="009940EE">
        <w:rPr>
          <w:rStyle w:val="rvts0"/>
          <w:rFonts w:ascii="Times New Roman" w:eastAsiaTheme="majorEastAsia" w:hAnsi="Times New Roman"/>
          <w:sz w:val="28"/>
          <w:szCs w:val="28"/>
          <w:lang w:val="ru-RU"/>
        </w:rPr>
        <w:t xml:space="preserve"> замінити словами </w:t>
      </w:r>
      <w:r w:rsidR="00460B5E">
        <w:rPr>
          <w:rStyle w:val="rvts0"/>
          <w:rFonts w:ascii="Times New Roman" w:eastAsiaTheme="majorEastAsia" w:hAnsi="Times New Roman"/>
          <w:sz w:val="28"/>
          <w:szCs w:val="28"/>
          <w:lang w:val="ru-RU"/>
        </w:rPr>
        <w:t>«</w:t>
      </w:r>
      <w:r w:rsidR="009940EE" w:rsidRPr="00FF391B">
        <w:rPr>
          <w:rFonts w:ascii="Times New Roman" w:hAnsi="Times New Roman"/>
          <w:sz w:val="28"/>
          <w:szCs w:val="28"/>
        </w:rPr>
        <w:t>банками,</w:t>
      </w:r>
      <w:r w:rsidR="009940EE">
        <w:rPr>
          <w:rFonts w:ascii="Times New Roman" w:hAnsi="Times New Roman"/>
          <w:sz w:val="28"/>
          <w:szCs w:val="28"/>
        </w:rPr>
        <w:t xml:space="preserve"> іншими</w:t>
      </w:r>
      <w:r w:rsidR="009940EE" w:rsidRPr="00FF391B">
        <w:rPr>
          <w:rFonts w:ascii="Times New Roman" w:hAnsi="Times New Roman"/>
          <w:sz w:val="28"/>
          <w:szCs w:val="28"/>
        </w:rPr>
        <w:t xml:space="preserve"> особами, що здійснюють діяльність на ринках фінансових послуг, державне регулювання та нагляд за діяльністю яких здійснює Національний банк</w:t>
      </w:r>
      <w:r w:rsidR="009940EE">
        <w:rPr>
          <w:rFonts w:ascii="Times New Roman" w:hAnsi="Times New Roman"/>
          <w:sz w:val="28"/>
          <w:szCs w:val="28"/>
        </w:rPr>
        <w:t xml:space="preserve"> України</w:t>
      </w:r>
      <w:r w:rsidR="009940EE" w:rsidRPr="00FF391B">
        <w:rPr>
          <w:rFonts w:ascii="Times New Roman" w:hAnsi="Times New Roman"/>
          <w:sz w:val="28"/>
          <w:szCs w:val="28"/>
        </w:rPr>
        <w:t xml:space="preserve">, </w:t>
      </w:r>
      <w:r w:rsidR="009940EE">
        <w:rPr>
          <w:rFonts w:ascii="Times New Roman" w:hAnsi="Times New Roman"/>
          <w:sz w:val="28"/>
          <w:szCs w:val="28"/>
        </w:rPr>
        <w:lastRenderedPageBreak/>
        <w:t>операторами платіжних систем</w:t>
      </w:r>
      <w:r w:rsidR="009940EE" w:rsidRPr="00FF391B">
        <w:rPr>
          <w:rFonts w:ascii="Times New Roman" w:hAnsi="Times New Roman"/>
          <w:sz w:val="28"/>
          <w:szCs w:val="28"/>
        </w:rPr>
        <w:t xml:space="preserve"> та/а</w:t>
      </w:r>
      <w:r w:rsidR="009940EE">
        <w:rPr>
          <w:rFonts w:ascii="Times New Roman" w:hAnsi="Times New Roman"/>
          <w:sz w:val="28"/>
          <w:szCs w:val="28"/>
        </w:rPr>
        <w:t xml:space="preserve">бо учасниками платіжних систем, технологічними </w:t>
      </w:r>
      <w:r w:rsidR="009940EE" w:rsidRPr="00FF391B">
        <w:rPr>
          <w:rFonts w:ascii="Times New Roman" w:hAnsi="Times New Roman"/>
          <w:sz w:val="28"/>
          <w:szCs w:val="28"/>
        </w:rPr>
        <w:t>операторами</w:t>
      </w:r>
      <w:r w:rsidR="009940EE">
        <w:rPr>
          <w:rFonts w:ascii="Times New Roman" w:hAnsi="Times New Roman"/>
          <w:sz w:val="28"/>
          <w:szCs w:val="28"/>
        </w:rPr>
        <w:t xml:space="preserve"> платіжних послуг</w:t>
      </w:r>
      <w:r w:rsidR="00460B5E">
        <w:rPr>
          <w:rFonts w:ascii="Times New Roman" w:hAnsi="Times New Roman"/>
          <w:sz w:val="28"/>
          <w:szCs w:val="28"/>
          <w:lang w:val="ru-RU"/>
        </w:rPr>
        <w:t>»</w:t>
      </w:r>
      <w:r w:rsidR="009940EE" w:rsidRPr="00E54C04">
        <w:rPr>
          <w:rFonts w:ascii="Times New Roman" w:hAnsi="Times New Roman"/>
          <w:sz w:val="28"/>
          <w:szCs w:val="28"/>
          <w:lang w:val="ru-RU"/>
        </w:rPr>
        <w:t>;</w:t>
      </w:r>
      <w:r w:rsidR="009940EE">
        <w:rPr>
          <w:rFonts w:ascii="Times New Roman" w:hAnsi="Times New Roman"/>
          <w:sz w:val="28"/>
          <w:szCs w:val="28"/>
          <w:lang w:val="ru-RU"/>
        </w:rPr>
        <w:t xml:space="preserve"> </w:t>
      </w:r>
    </w:p>
    <w:p w:rsidR="00B2373C" w:rsidRDefault="00447C6E" w:rsidP="00C65CB1">
      <w:pPr>
        <w:pStyle w:val="a5"/>
        <w:numPr>
          <w:ilvl w:val="0"/>
          <w:numId w:val="151"/>
        </w:numPr>
        <w:shd w:val="clear" w:color="auto" w:fill="FFFFFF"/>
        <w:tabs>
          <w:tab w:val="left" w:pos="851"/>
        </w:tabs>
        <w:spacing w:before="0"/>
        <w:ind w:left="0" w:firstLine="567"/>
        <w:rPr>
          <w:rFonts w:ascii="Times New Roman" w:hAnsi="Times New Roman"/>
          <w:sz w:val="28"/>
          <w:szCs w:val="28"/>
          <w:lang w:val="ru-RU"/>
        </w:rPr>
      </w:pPr>
      <w:r>
        <w:rPr>
          <w:rFonts w:ascii="Times New Roman" w:hAnsi="Times New Roman"/>
          <w:sz w:val="28"/>
          <w:szCs w:val="28"/>
        </w:rPr>
        <w:t>у</w:t>
      </w:r>
      <w:r w:rsidR="009940EE">
        <w:rPr>
          <w:rFonts w:ascii="Times New Roman" w:hAnsi="Times New Roman"/>
          <w:sz w:val="28"/>
          <w:szCs w:val="28"/>
        </w:rPr>
        <w:t xml:space="preserve"> </w:t>
      </w:r>
      <w:r w:rsidR="009940EE" w:rsidRPr="00FF391B">
        <w:rPr>
          <w:rFonts w:ascii="Times New Roman" w:hAnsi="Times New Roman"/>
          <w:sz w:val="28"/>
          <w:szCs w:val="28"/>
        </w:rPr>
        <w:t>абзац</w:t>
      </w:r>
      <w:r w:rsidR="009940EE">
        <w:rPr>
          <w:rFonts w:ascii="Times New Roman" w:hAnsi="Times New Roman"/>
          <w:sz w:val="28"/>
          <w:szCs w:val="28"/>
        </w:rPr>
        <w:t>і</w:t>
      </w:r>
      <w:r w:rsidR="009940EE" w:rsidRPr="00FF391B">
        <w:rPr>
          <w:rFonts w:ascii="Times New Roman" w:hAnsi="Times New Roman"/>
          <w:sz w:val="28"/>
          <w:szCs w:val="28"/>
        </w:rPr>
        <w:t xml:space="preserve"> друг</w:t>
      </w:r>
      <w:r w:rsidR="009940EE">
        <w:rPr>
          <w:rFonts w:ascii="Times New Roman" w:hAnsi="Times New Roman"/>
          <w:sz w:val="28"/>
          <w:szCs w:val="28"/>
        </w:rPr>
        <w:t>ому</w:t>
      </w:r>
      <w:r w:rsidR="009940EE" w:rsidRPr="00FF391B">
        <w:rPr>
          <w:rFonts w:ascii="Times New Roman" w:hAnsi="Times New Roman"/>
          <w:sz w:val="28"/>
          <w:szCs w:val="28"/>
        </w:rPr>
        <w:t xml:space="preserve"> частини сьомої статті 31 </w:t>
      </w:r>
      <w:r w:rsidR="009940EE">
        <w:rPr>
          <w:rFonts w:ascii="Times New Roman" w:hAnsi="Times New Roman"/>
          <w:sz w:val="28"/>
          <w:szCs w:val="28"/>
        </w:rPr>
        <w:t xml:space="preserve"> слова </w:t>
      </w:r>
      <w:r w:rsidR="00460B5E">
        <w:rPr>
          <w:rFonts w:ascii="Times New Roman" w:hAnsi="Times New Roman"/>
          <w:sz w:val="28"/>
          <w:szCs w:val="28"/>
        </w:rPr>
        <w:t>«</w:t>
      </w:r>
      <w:r w:rsidR="009940EE" w:rsidRPr="00E54C04">
        <w:rPr>
          <w:rFonts w:ascii="Times New Roman" w:hAnsi="Times New Roman"/>
          <w:sz w:val="28"/>
          <w:szCs w:val="28"/>
        </w:rPr>
        <w:t>у банківській системі України та при здійсненні переказу коштів</w:t>
      </w:r>
      <w:r w:rsidR="00460B5E">
        <w:rPr>
          <w:rFonts w:ascii="Times New Roman" w:hAnsi="Times New Roman"/>
          <w:sz w:val="28"/>
          <w:szCs w:val="28"/>
        </w:rPr>
        <w:t>»</w:t>
      </w:r>
      <w:r w:rsidR="009940EE" w:rsidRPr="00E54C04">
        <w:rPr>
          <w:rFonts w:ascii="Times New Roman" w:hAnsi="Times New Roman"/>
          <w:sz w:val="28"/>
          <w:szCs w:val="28"/>
        </w:rPr>
        <w:t xml:space="preserve"> замінити словами </w:t>
      </w:r>
      <w:r w:rsidR="00460B5E">
        <w:rPr>
          <w:rFonts w:ascii="Times New Roman" w:hAnsi="Times New Roman"/>
          <w:sz w:val="28"/>
          <w:szCs w:val="28"/>
        </w:rPr>
        <w:t>«</w:t>
      </w:r>
      <w:r w:rsidR="009940EE" w:rsidRPr="00FF391B">
        <w:rPr>
          <w:rFonts w:ascii="Times New Roman" w:hAnsi="Times New Roman"/>
          <w:sz w:val="28"/>
          <w:szCs w:val="28"/>
        </w:rPr>
        <w:t>банками,</w:t>
      </w:r>
      <w:r w:rsidR="009940EE">
        <w:rPr>
          <w:rFonts w:ascii="Times New Roman" w:hAnsi="Times New Roman"/>
          <w:sz w:val="28"/>
          <w:szCs w:val="28"/>
        </w:rPr>
        <w:t xml:space="preserve"> іншими</w:t>
      </w:r>
      <w:r w:rsidR="009940EE" w:rsidRPr="00FF391B">
        <w:rPr>
          <w:rFonts w:ascii="Times New Roman" w:hAnsi="Times New Roman"/>
          <w:sz w:val="28"/>
          <w:szCs w:val="28"/>
        </w:rPr>
        <w:t xml:space="preserve"> особами, що здійснюють діяльність на ринках фінансових послуг, державне регулювання та нагляд за діяльністю яких здійснює Національний банк</w:t>
      </w:r>
      <w:r w:rsidR="009940EE">
        <w:rPr>
          <w:rFonts w:ascii="Times New Roman" w:hAnsi="Times New Roman"/>
          <w:sz w:val="28"/>
          <w:szCs w:val="28"/>
        </w:rPr>
        <w:t xml:space="preserve"> України</w:t>
      </w:r>
      <w:r w:rsidR="009940EE" w:rsidRPr="00FF391B">
        <w:rPr>
          <w:rFonts w:ascii="Times New Roman" w:hAnsi="Times New Roman"/>
          <w:sz w:val="28"/>
          <w:szCs w:val="28"/>
        </w:rPr>
        <w:t xml:space="preserve">, </w:t>
      </w:r>
      <w:r w:rsidR="009940EE">
        <w:rPr>
          <w:rFonts w:ascii="Times New Roman" w:hAnsi="Times New Roman"/>
          <w:sz w:val="28"/>
          <w:szCs w:val="28"/>
        </w:rPr>
        <w:t>операторами платіжних систем</w:t>
      </w:r>
      <w:r w:rsidR="009940EE" w:rsidRPr="00FF391B">
        <w:rPr>
          <w:rFonts w:ascii="Times New Roman" w:hAnsi="Times New Roman"/>
          <w:sz w:val="28"/>
          <w:szCs w:val="28"/>
        </w:rPr>
        <w:t xml:space="preserve"> та/або учасниками платіжних систем,</w:t>
      </w:r>
      <w:r w:rsidR="009940EE">
        <w:rPr>
          <w:rFonts w:ascii="Times New Roman" w:hAnsi="Times New Roman"/>
          <w:sz w:val="28"/>
          <w:szCs w:val="28"/>
        </w:rPr>
        <w:t xml:space="preserve"> технологічними  </w:t>
      </w:r>
      <w:r w:rsidR="009940EE" w:rsidRPr="00FF391B">
        <w:rPr>
          <w:rFonts w:ascii="Times New Roman" w:hAnsi="Times New Roman"/>
          <w:sz w:val="28"/>
          <w:szCs w:val="28"/>
        </w:rPr>
        <w:t>операторами</w:t>
      </w:r>
      <w:r w:rsidR="009940EE">
        <w:rPr>
          <w:rFonts w:ascii="Times New Roman" w:hAnsi="Times New Roman"/>
          <w:sz w:val="28"/>
          <w:szCs w:val="28"/>
        </w:rPr>
        <w:t xml:space="preserve"> платіжних послуг</w:t>
      </w:r>
      <w:r w:rsidR="00460B5E">
        <w:rPr>
          <w:rFonts w:ascii="Times New Roman" w:hAnsi="Times New Roman"/>
          <w:sz w:val="28"/>
          <w:szCs w:val="28"/>
        </w:rPr>
        <w:t>»</w:t>
      </w:r>
      <w:r w:rsidR="009940EE" w:rsidRPr="00D47E98">
        <w:rPr>
          <w:rFonts w:ascii="Times New Roman" w:hAnsi="Times New Roman"/>
          <w:sz w:val="28"/>
          <w:szCs w:val="28"/>
          <w:lang w:val="ru-RU"/>
        </w:rPr>
        <w:t>;</w:t>
      </w:r>
    </w:p>
    <w:p w:rsidR="00B2373C" w:rsidRDefault="00E7617B" w:rsidP="00E7617B">
      <w:pPr>
        <w:pStyle w:val="a5"/>
        <w:shd w:val="clear" w:color="auto" w:fill="FFFFFF"/>
        <w:tabs>
          <w:tab w:val="left" w:pos="851"/>
        </w:tabs>
        <w:spacing w:before="0"/>
        <w:rPr>
          <w:rFonts w:ascii="Times New Roman" w:hAnsi="Times New Roman"/>
          <w:sz w:val="28"/>
          <w:szCs w:val="28"/>
          <w:lang w:val="ru-RU"/>
        </w:rPr>
      </w:pPr>
      <w:r>
        <w:rPr>
          <w:rFonts w:ascii="Times New Roman" w:hAnsi="Times New Roman"/>
          <w:sz w:val="28"/>
          <w:szCs w:val="28"/>
        </w:rPr>
        <w:t xml:space="preserve">ґ) </w:t>
      </w:r>
      <w:r w:rsidR="009940EE" w:rsidRPr="00E54C04">
        <w:rPr>
          <w:rFonts w:ascii="Times New Roman" w:hAnsi="Times New Roman"/>
          <w:sz w:val="28"/>
          <w:szCs w:val="28"/>
        </w:rPr>
        <w:t>у</w:t>
      </w:r>
      <w:r w:rsidR="009940EE">
        <w:rPr>
          <w:rFonts w:ascii="Times New Roman" w:hAnsi="Times New Roman"/>
          <w:sz w:val="28"/>
          <w:szCs w:val="28"/>
        </w:rPr>
        <w:t> </w:t>
      </w:r>
      <w:r w:rsidR="009940EE" w:rsidRPr="00FF391B">
        <w:rPr>
          <w:rFonts w:ascii="Times New Roman" w:hAnsi="Times New Roman"/>
          <w:sz w:val="28"/>
          <w:szCs w:val="28"/>
        </w:rPr>
        <w:t>частин</w:t>
      </w:r>
      <w:r w:rsidR="009940EE" w:rsidRPr="00E54C04">
        <w:rPr>
          <w:rFonts w:ascii="Times New Roman" w:hAnsi="Times New Roman"/>
          <w:sz w:val="28"/>
          <w:szCs w:val="28"/>
        </w:rPr>
        <w:t>і</w:t>
      </w:r>
      <w:r w:rsidR="009940EE" w:rsidRPr="00FF391B">
        <w:rPr>
          <w:rFonts w:ascii="Times New Roman" w:hAnsi="Times New Roman"/>
          <w:sz w:val="28"/>
          <w:szCs w:val="28"/>
        </w:rPr>
        <w:t xml:space="preserve"> трет</w:t>
      </w:r>
      <w:r w:rsidR="009940EE">
        <w:rPr>
          <w:rFonts w:ascii="Times New Roman" w:hAnsi="Times New Roman"/>
          <w:sz w:val="28"/>
          <w:szCs w:val="28"/>
        </w:rPr>
        <w:t>ій</w:t>
      </w:r>
      <w:r w:rsidR="009940EE" w:rsidRPr="00FF391B">
        <w:rPr>
          <w:rFonts w:ascii="Times New Roman" w:hAnsi="Times New Roman"/>
          <w:sz w:val="28"/>
          <w:szCs w:val="28"/>
        </w:rPr>
        <w:t xml:space="preserve"> статті 32 </w:t>
      </w:r>
      <w:r w:rsidR="009940EE">
        <w:rPr>
          <w:rFonts w:ascii="Times New Roman" w:hAnsi="Times New Roman"/>
          <w:sz w:val="28"/>
          <w:szCs w:val="28"/>
        </w:rPr>
        <w:t xml:space="preserve"> слова </w:t>
      </w:r>
      <w:r w:rsidR="00460B5E">
        <w:rPr>
          <w:rFonts w:ascii="Times New Roman" w:hAnsi="Times New Roman"/>
          <w:sz w:val="28"/>
          <w:szCs w:val="28"/>
        </w:rPr>
        <w:t>«</w:t>
      </w:r>
      <w:r w:rsidR="009940EE" w:rsidRPr="00E54C04">
        <w:rPr>
          <w:rFonts w:ascii="Times New Roman" w:hAnsi="Times New Roman"/>
          <w:sz w:val="28"/>
          <w:szCs w:val="28"/>
        </w:rPr>
        <w:t>у банківській системі України та при здійсненні переказу коштів</w:t>
      </w:r>
      <w:r w:rsidR="00460B5E">
        <w:rPr>
          <w:rFonts w:ascii="Times New Roman" w:hAnsi="Times New Roman"/>
          <w:sz w:val="28"/>
          <w:szCs w:val="28"/>
        </w:rPr>
        <w:t>»</w:t>
      </w:r>
      <w:r w:rsidR="009940EE">
        <w:rPr>
          <w:rFonts w:ascii="Times New Roman" w:hAnsi="Times New Roman"/>
          <w:sz w:val="28"/>
          <w:szCs w:val="28"/>
        </w:rPr>
        <w:t xml:space="preserve"> замінити словами </w:t>
      </w:r>
      <w:r w:rsidR="00460B5E">
        <w:rPr>
          <w:rFonts w:ascii="Times New Roman" w:hAnsi="Times New Roman"/>
          <w:sz w:val="28"/>
          <w:szCs w:val="28"/>
        </w:rPr>
        <w:t>«</w:t>
      </w:r>
      <w:r w:rsidR="009940EE">
        <w:rPr>
          <w:rFonts w:ascii="Times New Roman" w:hAnsi="Times New Roman"/>
          <w:sz w:val="28"/>
          <w:szCs w:val="28"/>
        </w:rPr>
        <w:t>під час</w:t>
      </w:r>
      <w:r w:rsidR="009940EE" w:rsidRPr="00FF391B">
        <w:rPr>
          <w:rFonts w:ascii="Times New Roman" w:hAnsi="Times New Roman"/>
          <w:sz w:val="28"/>
          <w:szCs w:val="28"/>
        </w:rPr>
        <w:t xml:space="preserve"> наданн</w:t>
      </w:r>
      <w:r w:rsidR="009940EE">
        <w:rPr>
          <w:rFonts w:ascii="Times New Roman" w:hAnsi="Times New Roman"/>
          <w:sz w:val="28"/>
          <w:szCs w:val="28"/>
        </w:rPr>
        <w:t>я</w:t>
      </w:r>
      <w:r w:rsidR="009940EE" w:rsidRPr="00FF391B">
        <w:rPr>
          <w:rFonts w:ascii="Times New Roman" w:hAnsi="Times New Roman"/>
          <w:sz w:val="28"/>
          <w:szCs w:val="28"/>
        </w:rPr>
        <w:t xml:space="preserve"> їх банками,</w:t>
      </w:r>
      <w:r w:rsidR="009940EE" w:rsidRPr="00E54C04">
        <w:rPr>
          <w:rFonts w:ascii="Times New Roman" w:hAnsi="Times New Roman"/>
          <w:sz w:val="28"/>
          <w:szCs w:val="28"/>
        </w:rPr>
        <w:t xml:space="preserve"> </w:t>
      </w:r>
      <w:r w:rsidR="009940EE">
        <w:rPr>
          <w:rFonts w:ascii="Times New Roman" w:hAnsi="Times New Roman"/>
          <w:sz w:val="28"/>
          <w:szCs w:val="28"/>
        </w:rPr>
        <w:t>іншими</w:t>
      </w:r>
      <w:r w:rsidR="009940EE" w:rsidRPr="00FF391B">
        <w:rPr>
          <w:rFonts w:ascii="Times New Roman" w:hAnsi="Times New Roman"/>
          <w:sz w:val="28"/>
          <w:szCs w:val="28"/>
        </w:rPr>
        <w:t xml:space="preserve"> особами, що здійснюють діяльність на ринках фінансових послуг, державне регулювання та нагляд за діяльністю яких здійснює Національний банк</w:t>
      </w:r>
      <w:r w:rsidR="009940EE">
        <w:rPr>
          <w:rFonts w:ascii="Times New Roman" w:hAnsi="Times New Roman"/>
          <w:sz w:val="28"/>
          <w:szCs w:val="28"/>
        </w:rPr>
        <w:t xml:space="preserve"> України</w:t>
      </w:r>
      <w:r w:rsidR="009940EE" w:rsidRPr="00FF391B">
        <w:rPr>
          <w:rFonts w:ascii="Times New Roman" w:hAnsi="Times New Roman"/>
          <w:sz w:val="28"/>
          <w:szCs w:val="28"/>
        </w:rPr>
        <w:t xml:space="preserve">, </w:t>
      </w:r>
      <w:r w:rsidR="009940EE">
        <w:rPr>
          <w:rFonts w:ascii="Times New Roman" w:hAnsi="Times New Roman"/>
          <w:sz w:val="28"/>
          <w:szCs w:val="28"/>
        </w:rPr>
        <w:t>операторами платіжних систем</w:t>
      </w:r>
      <w:r w:rsidR="009940EE" w:rsidRPr="00FF391B">
        <w:rPr>
          <w:rFonts w:ascii="Times New Roman" w:hAnsi="Times New Roman"/>
          <w:sz w:val="28"/>
          <w:szCs w:val="28"/>
        </w:rPr>
        <w:t xml:space="preserve"> та/або учасниками платіжних систем,</w:t>
      </w:r>
      <w:r w:rsidR="009940EE" w:rsidRPr="00EC28B7">
        <w:rPr>
          <w:rFonts w:ascii="Times New Roman" w:hAnsi="Times New Roman"/>
          <w:sz w:val="28"/>
          <w:szCs w:val="28"/>
        </w:rPr>
        <w:t xml:space="preserve"> </w:t>
      </w:r>
      <w:r w:rsidR="009940EE">
        <w:rPr>
          <w:rFonts w:ascii="Times New Roman" w:hAnsi="Times New Roman"/>
          <w:sz w:val="28"/>
          <w:szCs w:val="28"/>
        </w:rPr>
        <w:t xml:space="preserve">технологічними </w:t>
      </w:r>
      <w:r w:rsidR="009940EE" w:rsidRPr="00FF391B">
        <w:rPr>
          <w:rFonts w:ascii="Times New Roman" w:hAnsi="Times New Roman"/>
          <w:sz w:val="28"/>
          <w:szCs w:val="28"/>
        </w:rPr>
        <w:t>операторами</w:t>
      </w:r>
      <w:r w:rsidR="009940EE">
        <w:rPr>
          <w:rFonts w:ascii="Times New Roman" w:hAnsi="Times New Roman"/>
          <w:sz w:val="28"/>
          <w:szCs w:val="28"/>
        </w:rPr>
        <w:t xml:space="preserve"> платіжних послуг</w:t>
      </w:r>
      <w:r w:rsidR="00460B5E">
        <w:rPr>
          <w:rFonts w:ascii="Times New Roman" w:hAnsi="Times New Roman"/>
          <w:sz w:val="28"/>
          <w:szCs w:val="28"/>
        </w:rPr>
        <w:t>»</w:t>
      </w:r>
      <w:r w:rsidR="009940EE" w:rsidRPr="00EC28B7">
        <w:rPr>
          <w:rFonts w:ascii="Times New Roman" w:hAnsi="Times New Roman"/>
          <w:sz w:val="28"/>
          <w:szCs w:val="28"/>
          <w:lang w:val="ru-RU"/>
        </w:rPr>
        <w:t>;</w:t>
      </w:r>
    </w:p>
    <w:p w:rsidR="00B2373C" w:rsidRDefault="00884991" w:rsidP="00C65CB1">
      <w:pPr>
        <w:pStyle w:val="a5"/>
        <w:numPr>
          <w:ilvl w:val="0"/>
          <w:numId w:val="151"/>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rPr>
        <w:t>у</w:t>
      </w:r>
      <w:r w:rsidR="009940EE">
        <w:t> </w:t>
      </w:r>
      <w:r w:rsidR="009940EE" w:rsidRPr="00EC28B7">
        <w:rPr>
          <w:rFonts w:ascii="Times New Roman" w:hAnsi="Times New Roman"/>
          <w:sz w:val="28"/>
          <w:szCs w:val="28"/>
        </w:rPr>
        <w:t xml:space="preserve">абзаці другому частини першої статті 38  слова </w:t>
      </w:r>
      <w:r w:rsidR="00460B5E">
        <w:rPr>
          <w:rFonts w:ascii="Times New Roman" w:hAnsi="Times New Roman"/>
          <w:sz w:val="28"/>
          <w:szCs w:val="28"/>
          <w:lang w:val="ru-RU"/>
        </w:rPr>
        <w:t>«</w:t>
      </w:r>
      <w:r w:rsidR="009940EE" w:rsidRPr="00EC28B7">
        <w:rPr>
          <w:rFonts w:ascii="Times New Roman" w:hAnsi="Times New Roman"/>
          <w:sz w:val="28"/>
          <w:szCs w:val="28"/>
        </w:rPr>
        <w:t>у банківській системі України та при здійсненні переказу коштів</w:t>
      </w:r>
      <w:r w:rsidR="00460B5E">
        <w:rPr>
          <w:rFonts w:ascii="Times New Roman" w:hAnsi="Times New Roman"/>
          <w:sz w:val="28"/>
          <w:szCs w:val="28"/>
          <w:lang w:val="ru-RU"/>
        </w:rPr>
        <w:t>»</w:t>
      </w:r>
      <w:r w:rsidR="009940EE" w:rsidRPr="00EC28B7">
        <w:rPr>
          <w:rFonts w:ascii="Times New Roman" w:hAnsi="Times New Roman"/>
          <w:sz w:val="28"/>
          <w:szCs w:val="28"/>
          <w:lang w:val="ru-RU"/>
        </w:rPr>
        <w:t xml:space="preserve"> </w:t>
      </w:r>
      <w:r w:rsidR="009940EE" w:rsidRPr="00EC28B7">
        <w:rPr>
          <w:rFonts w:ascii="Times New Roman" w:hAnsi="Times New Roman"/>
          <w:sz w:val="28"/>
          <w:szCs w:val="28"/>
        </w:rPr>
        <w:t xml:space="preserve">замінити словами </w:t>
      </w:r>
      <w:r w:rsidR="00460B5E">
        <w:rPr>
          <w:rFonts w:ascii="Times New Roman" w:hAnsi="Times New Roman"/>
          <w:sz w:val="28"/>
          <w:szCs w:val="28"/>
          <w:lang w:val="ru-RU"/>
        </w:rPr>
        <w:t>«</w:t>
      </w:r>
      <w:r w:rsidR="009940EE" w:rsidRPr="00EC28B7">
        <w:rPr>
          <w:rFonts w:ascii="Times New Roman" w:hAnsi="Times New Roman"/>
          <w:sz w:val="28"/>
          <w:szCs w:val="28"/>
        </w:rPr>
        <w:t>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w:t>
      </w:r>
      <w:r w:rsidR="009940EE" w:rsidRPr="00EC28B7">
        <w:rPr>
          <w:rFonts w:ascii="Times New Roman" w:hAnsi="Times New Roman"/>
          <w:sz w:val="28"/>
          <w:szCs w:val="28"/>
          <w:lang w:val="ru-RU"/>
        </w:rPr>
        <w:t xml:space="preserve"> </w:t>
      </w:r>
      <w:r w:rsidR="009940EE">
        <w:rPr>
          <w:rFonts w:ascii="Times New Roman" w:hAnsi="Times New Roman"/>
          <w:sz w:val="28"/>
          <w:szCs w:val="28"/>
        </w:rPr>
        <w:t xml:space="preserve">технологічними </w:t>
      </w:r>
      <w:r w:rsidR="009940EE" w:rsidRPr="00EC28B7">
        <w:rPr>
          <w:rFonts w:ascii="Times New Roman" w:hAnsi="Times New Roman"/>
          <w:sz w:val="28"/>
          <w:szCs w:val="28"/>
        </w:rPr>
        <w:t>операторами</w:t>
      </w:r>
      <w:r w:rsidR="009940EE">
        <w:rPr>
          <w:rFonts w:ascii="Times New Roman" w:hAnsi="Times New Roman"/>
          <w:sz w:val="28"/>
          <w:szCs w:val="28"/>
        </w:rPr>
        <w:t xml:space="preserve"> платіжних </w:t>
      </w:r>
      <w:r w:rsidR="009940EE" w:rsidRPr="00EC28B7">
        <w:rPr>
          <w:rFonts w:ascii="Times New Roman" w:hAnsi="Times New Roman"/>
          <w:sz w:val="28"/>
          <w:szCs w:val="28"/>
        </w:rPr>
        <w:t>послуг</w:t>
      </w:r>
      <w:r w:rsidR="00460B5E">
        <w:rPr>
          <w:rFonts w:ascii="Times New Roman" w:hAnsi="Times New Roman"/>
          <w:sz w:val="28"/>
          <w:szCs w:val="28"/>
        </w:rPr>
        <w:t>»</w:t>
      </w:r>
      <w:r w:rsidR="009940EE">
        <w:rPr>
          <w:rFonts w:ascii="Times New Roman" w:hAnsi="Times New Roman"/>
          <w:sz w:val="28"/>
          <w:szCs w:val="28"/>
          <w:lang w:val="ru-RU"/>
        </w:rPr>
        <w:t>.</w:t>
      </w:r>
      <w:r w:rsidR="009940EE" w:rsidRPr="00EC28B7">
        <w:rPr>
          <w:rFonts w:ascii="Times New Roman" w:hAnsi="Times New Roman"/>
          <w:sz w:val="28"/>
          <w:szCs w:val="28"/>
        </w:rPr>
        <w:t xml:space="preserve">  </w:t>
      </w:r>
    </w:p>
    <w:p w:rsidR="00B2373C" w:rsidRDefault="009940EE" w:rsidP="00C65CB1">
      <w:pPr>
        <w:pStyle w:val="a5"/>
        <w:numPr>
          <w:ilvl w:val="0"/>
          <w:numId w:val="89"/>
        </w:numPr>
        <w:shd w:val="clear" w:color="auto" w:fill="FFFFFF"/>
        <w:tabs>
          <w:tab w:val="left" w:pos="993"/>
        </w:tabs>
        <w:spacing w:before="0"/>
        <w:ind w:left="0" w:firstLine="567"/>
        <w:rPr>
          <w:rFonts w:ascii="Times New Roman" w:hAnsi="Times New Roman"/>
          <w:sz w:val="28"/>
          <w:szCs w:val="28"/>
        </w:rPr>
      </w:pPr>
      <w:r>
        <w:rPr>
          <w:rFonts w:ascii="Times New Roman" w:hAnsi="Times New Roman"/>
          <w:sz w:val="28"/>
          <w:szCs w:val="28"/>
        </w:rPr>
        <w:t>У</w:t>
      </w:r>
      <w:r w:rsidRPr="00FF391B">
        <w:rPr>
          <w:rFonts w:ascii="Times New Roman" w:hAnsi="Times New Roman"/>
          <w:sz w:val="28"/>
          <w:szCs w:val="28"/>
        </w:rPr>
        <w:t xml:space="preserve"> Законі України </w:t>
      </w:r>
      <w:r w:rsidR="00460B5E">
        <w:rPr>
          <w:rFonts w:ascii="Times New Roman" w:hAnsi="Times New Roman"/>
          <w:sz w:val="28"/>
          <w:szCs w:val="28"/>
        </w:rPr>
        <w:t>«</w:t>
      </w:r>
      <w:r w:rsidRPr="00FF391B">
        <w:rPr>
          <w:rFonts w:ascii="Times New Roman" w:hAnsi="Times New Roman"/>
          <w:sz w:val="28"/>
          <w:szCs w:val="28"/>
        </w:rPr>
        <w:t>Про основні засади забезпечення кібербезпеки України</w:t>
      </w:r>
      <w:r w:rsidR="00460B5E">
        <w:rPr>
          <w:rFonts w:ascii="Times New Roman" w:hAnsi="Times New Roman"/>
          <w:sz w:val="28"/>
          <w:szCs w:val="28"/>
        </w:rPr>
        <w:t>»</w:t>
      </w:r>
      <w:r w:rsidRPr="00FF391B">
        <w:rPr>
          <w:rFonts w:ascii="Times New Roman" w:hAnsi="Times New Roman"/>
          <w:sz w:val="28"/>
          <w:szCs w:val="28"/>
        </w:rPr>
        <w:t xml:space="preserve"> (Відомості Верховної Ради України, 2017, </w:t>
      </w:r>
      <w:r>
        <w:rPr>
          <w:rFonts w:ascii="Times New Roman" w:hAnsi="Times New Roman"/>
          <w:sz w:val="28"/>
          <w:szCs w:val="28"/>
        </w:rPr>
        <w:t>№</w:t>
      </w:r>
      <w:r w:rsidRPr="00FF391B">
        <w:rPr>
          <w:rFonts w:ascii="Times New Roman" w:hAnsi="Times New Roman"/>
          <w:sz w:val="28"/>
          <w:szCs w:val="28"/>
        </w:rPr>
        <w:t xml:space="preserve">  45, ст. 403 із наступними змінами):</w:t>
      </w:r>
    </w:p>
    <w:p w:rsidR="009940EE" w:rsidRPr="00FF391B" w:rsidRDefault="009940EE" w:rsidP="00C65CB1">
      <w:pPr>
        <w:pStyle w:val="a5"/>
        <w:numPr>
          <w:ilvl w:val="0"/>
          <w:numId w:val="152"/>
        </w:numPr>
        <w:shd w:val="clear" w:color="auto" w:fill="FFFFFF"/>
        <w:tabs>
          <w:tab w:val="left" w:pos="851"/>
        </w:tabs>
        <w:spacing w:before="0"/>
        <w:ind w:left="0" w:firstLine="567"/>
        <w:rPr>
          <w:rFonts w:ascii="Times New Roman" w:hAnsi="Times New Roman"/>
          <w:sz w:val="28"/>
          <w:szCs w:val="28"/>
        </w:rPr>
      </w:pPr>
      <w:r w:rsidRPr="00FF391B">
        <w:rPr>
          <w:rFonts w:ascii="Times New Roman" w:hAnsi="Times New Roman"/>
          <w:sz w:val="28"/>
          <w:szCs w:val="28"/>
        </w:rPr>
        <w:t>статтю 1 доповнити</w:t>
      </w:r>
      <w:r>
        <w:rPr>
          <w:rFonts w:ascii="Times New Roman" w:hAnsi="Times New Roman"/>
          <w:sz w:val="28"/>
          <w:szCs w:val="28"/>
        </w:rPr>
        <w:t xml:space="preserve"> новою </w:t>
      </w:r>
      <w:r w:rsidRPr="00FF391B">
        <w:rPr>
          <w:rFonts w:ascii="Times New Roman" w:hAnsi="Times New Roman"/>
          <w:sz w:val="28"/>
          <w:szCs w:val="28"/>
        </w:rPr>
        <w:t>частиною</w:t>
      </w:r>
      <w:r>
        <w:rPr>
          <w:rFonts w:ascii="Times New Roman" w:hAnsi="Times New Roman"/>
          <w:sz w:val="28"/>
          <w:szCs w:val="28"/>
        </w:rPr>
        <w:t xml:space="preserve"> </w:t>
      </w:r>
      <w:r w:rsidRPr="00FF391B">
        <w:rPr>
          <w:rFonts w:ascii="Times New Roman" w:hAnsi="Times New Roman"/>
          <w:sz w:val="28"/>
          <w:szCs w:val="28"/>
        </w:rPr>
        <w:t>такого змісту:</w:t>
      </w:r>
    </w:p>
    <w:p w:rsidR="00B2373C" w:rsidRDefault="00460B5E" w:rsidP="00B2373C">
      <w:pPr>
        <w:spacing w:after="0" w:line="240" w:lineRule="auto"/>
        <w:ind w:firstLine="567"/>
        <w:jc w:val="both"/>
        <w:rPr>
          <w:rFonts w:ascii="Times New Roman" w:hAnsi="Times New Roman"/>
          <w:sz w:val="28"/>
          <w:szCs w:val="28"/>
        </w:rPr>
      </w:pPr>
      <w:r>
        <w:rPr>
          <w:rFonts w:ascii="Times New Roman" w:hAnsi="Times New Roman"/>
          <w:sz w:val="28"/>
          <w:szCs w:val="28"/>
        </w:rPr>
        <w:t>«</w:t>
      </w:r>
      <w:r w:rsidR="009940EE" w:rsidRPr="00FF391B">
        <w:rPr>
          <w:rFonts w:ascii="Times New Roman" w:hAnsi="Times New Roman"/>
          <w:sz w:val="28"/>
          <w:szCs w:val="28"/>
        </w:rPr>
        <w:t xml:space="preserve">Термін </w:t>
      </w:r>
      <w:r>
        <w:rPr>
          <w:rFonts w:ascii="Times New Roman" w:hAnsi="Times New Roman"/>
          <w:sz w:val="28"/>
          <w:szCs w:val="28"/>
        </w:rPr>
        <w:t>«</w:t>
      </w:r>
      <w:r w:rsidR="009940EE" w:rsidRPr="00FF391B">
        <w:rPr>
          <w:rFonts w:ascii="Times New Roman" w:hAnsi="Times New Roman"/>
          <w:sz w:val="28"/>
          <w:szCs w:val="28"/>
        </w:rPr>
        <w:t>платіжний ринок</w:t>
      </w:r>
      <w:r>
        <w:rPr>
          <w:rFonts w:ascii="Times New Roman" w:hAnsi="Times New Roman"/>
          <w:sz w:val="28"/>
          <w:szCs w:val="28"/>
        </w:rPr>
        <w:t>»</w:t>
      </w:r>
      <w:r w:rsidR="009940EE" w:rsidRPr="00FF391B">
        <w:rPr>
          <w:rFonts w:ascii="Times New Roman" w:hAnsi="Times New Roman"/>
          <w:sz w:val="28"/>
          <w:szCs w:val="28"/>
        </w:rPr>
        <w:t xml:space="preserve"> вживається у значенні, визначеному Законом України </w:t>
      </w:r>
      <w:r>
        <w:rPr>
          <w:rFonts w:ascii="Times New Roman" w:hAnsi="Times New Roman"/>
          <w:sz w:val="28"/>
          <w:szCs w:val="28"/>
        </w:rPr>
        <w:t>«</w:t>
      </w:r>
      <w:r w:rsidR="009940EE" w:rsidRPr="00FF391B">
        <w:rPr>
          <w:rFonts w:ascii="Times New Roman" w:hAnsi="Times New Roman"/>
          <w:sz w:val="28"/>
          <w:szCs w:val="28"/>
        </w:rPr>
        <w:t>Про платіжні послуги</w:t>
      </w:r>
      <w:r>
        <w:rPr>
          <w:rFonts w:ascii="Times New Roman" w:hAnsi="Times New Roman"/>
          <w:sz w:val="28"/>
          <w:szCs w:val="28"/>
        </w:rPr>
        <w:t>»</w:t>
      </w:r>
      <w:r w:rsidR="009940EE">
        <w:rPr>
          <w:rFonts w:ascii="Times New Roman" w:hAnsi="Times New Roman"/>
          <w:sz w:val="28"/>
          <w:szCs w:val="28"/>
        </w:rPr>
        <w:t>;</w:t>
      </w:r>
    </w:p>
    <w:p w:rsidR="009940EE" w:rsidRPr="00E86DDE" w:rsidRDefault="009940EE" w:rsidP="00C65CB1">
      <w:pPr>
        <w:pStyle w:val="a5"/>
        <w:numPr>
          <w:ilvl w:val="0"/>
          <w:numId w:val="152"/>
        </w:numPr>
        <w:shd w:val="clear" w:color="auto" w:fill="FFFFFF"/>
        <w:tabs>
          <w:tab w:val="left" w:pos="851"/>
        </w:tabs>
        <w:spacing w:before="0"/>
        <w:ind w:left="0" w:firstLine="567"/>
        <w:rPr>
          <w:rFonts w:ascii="Times New Roman" w:hAnsi="Times New Roman"/>
          <w:sz w:val="28"/>
          <w:szCs w:val="28"/>
          <w:lang w:val="ru-RU"/>
        </w:rPr>
      </w:pPr>
      <w:r w:rsidRPr="00FF391B">
        <w:rPr>
          <w:rFonts w:ascii="Times New Roman" w:hAnsi="Times New Roman"/>
          <w:sz w:val="28"/>
          <w:szCs w:val="28"/>
        </w:rPr>
        <w:t>у статті 6</w:t>
      </w:r>
      <w:r w:rsidRPr="00E86DDE">
        <w:rPr>
          <w:rFonts w:ascii="Times New Roman" w:hAnsi="Times New Roman"/>
          <w:sz w:val="28"/>
          <w:szCs w:val="28"/>
          <w:lang w:val="ru-RU"/>
        </w:rPr>
        <w:t>:</w:t>
      </w:r>
    </w:p>
    <w:p w:rsidR="009940EE" w:rsidRDefault="009940EE" w:rsidP="00B2373C">
      <w:pPr>
        <w:spacing w:after="0" w:line="240" w:lineRule="auto"/>
        <w:ind w:firstLine="567"/>
        <w:jc w:val="both"/>
        <w:rPr>
          <w:rFonts w:ascii="Times New Roman" w:hAnsi="Times New Roman"/>
          <w:sz w:val="28"/>
          <w:szCs w:val="28"/>
        </w:rPr>
      </w:pPr>
      <w:r w:rsidRPr="00FF391B">
        <w:rPr>
          <w:rFonts w:ascii="Times New Roman" w:hAnsi="Times New Roman"/>
          <w:sz w:val="28"/>
          <w:szCs w:val="28"/>
        </w:rPr>
        <w:t xml:space="preserve">пункт 1 частини першої </w:t>
      </w:r>
      <w:r>
        <w:rPr>
          <w:rFonts w:ascii="Times New Roman" w:hAnsi="Times New Roman"/>
          <w:sz w:val="28"/>
          <w:szCs w:val="28"/>
        </w:rPr>
        <w:t xml:space="preserve"> доповнити словами </w:t>
      </w:r>
      <w:r w:rsidR="00460B5E">
        <w:rPr>
          <w:rFonts w:ascii="Times New Roman" w:hAnsi="Times New Roman"/>
          <w:sz w:val="28"/>
          <w:szCs w:val="28"/>
          <w:lang w:val="ru-RU"/>
        </w:rPr>
        <w:t>«</w:t>
      </w:r>
      <w:r w:rsidRPr="00FF391B">
        <w:rPr>
          <w:rFonts w:ascii="Times New Roman" w:hAnsi="Times New Roman"/>
          <w:sz w:val="28"/>
          <w:szCs w:val="28"/>
        </w:rPr>
        <w:t>а також на платіжному ринку;</w:t>
      </w:r>
      <w:r w:rsidR="00460B5E">
        <w:rPr>
          <w:rFonts w:ascii="Times New Roman" w:hAnsi="Times New Roman"/>
          <w:sz w:val="28"/>
          <w:szCs w:val="28"/>
        </w:rPr>
        <w:t>»</w:t>
      </w:r>
      <w:r>
        <w:rPr>
          <w:rFonts w:ascii="Times New Roman" w:hAnsi="Times New Roman"/>
          <w:sz w:val="28"/>
          <w:szCs w:val="28"/>
        </w:rPr>
        <w:t>;</w:t>
      </w:r>
    </w:p>
    <w:p w:rsidR="00B2373C" w:rsidRDefault="009940EE" w:rsidP="00B2373C">
      <w:pPr>
        <w:spacing w:after="0" w:line="240" w:lineRule="auto"/>
        <w:ind w:firstLine="567"/>
        <w:jc w:val="both"/>
        <w:rPr>
          <w:rFonts w:ascii="Times New Roman" w:hAnsi="Times New Roman"/>
          <w:sz w:val="28"/>
          <w:szCs w:val="28"/>
        </w:rPr>
      </w:pPr>
      <w:r w:rsidRPr="003344F5">
        <w:rPr>
          <w:rFonts w:ascii="Times New Roman" w:hAnsi="Times New Roman"/>
          <w:sz w:val="28"/>
          <w:szCs w:val="28"/>
        </w:rPr>
        <w:t xml:space="preserve">в частині другій  слова </w:t>
      </w:r>
      <w:r w:rsidR="00460B5E">
        <w:rPr>
          <w:rFonts w:ascii="Times New Roman" w:hAnsi="Times New Roman"/>
          <w:sz w:val="28"/>
          <w:szCs w:val="28"/>
        </w:rPr>
        <w:t>«</w:t>
      </w:r>
      <w:r w:rsidRPr="00E54C04">
        <w:rPr>
          <w:rFonts w:ascii="Times New Roman" w:hAnsi="Times New Roman"/>
          <w:sz w:val="28"/>
          <w:szCs w:val="28"/>
        </w:rPr>
        <w:t>в банківській системі України</w:t>
      </w:r>
      <w:r w:rsidR="00460B5E">
        <w:rPr>
          <w:rFonts w:ascii="Times New Roman" w:hAnsi="Times New Roman"/>
          <w:sz w:val="28"/>
          <w:szCs w:val="28"/>
        </w:rPr>
        <w:t>»</w:t>
      </w:r>
      <w:r w:rsidRPr="00E54C04">
        <w:rPr>
          <w:rFonts w:ascii="Times New Roman" w:hAnsi="Times New Roman"/>
          <w:sz w:val="28"/>
          <w:szCs w:val="28"/>
        </w:rPr>
        <w:t xml:space="preserve"> </w:t>
      </w:r>
      <w:r>
        <w:rPr>
          <w:rFonts w:ascii="Times New Roman" w:hAnsi="Times New Roman"/>
          <w:sz w:val="28"/>
          <w:szCs w:val="28"/>
        </w:rPr>
        <w:t xml:space="preserve">замінити словами </w:t>
      </w:r>
      <w:r w:rsidR="00460B5E">
        <w:rPr>
          <w:rFonts w:ascii="Times New Roman" w:hAnsi="Times New Roman"/>
          <w:sz w:val="28"/>
          <w:szCs w:val="28"/>
        </w:rPr>
        <w:t>«</w:t>
      </w:r>
      <w:r w:rsidRPr="00E54C04">
        <w:rPr>
          <w:rFonts w:ascii="Times New Roman" w:hAnsi="Times New Roman"/>
          <w:sz w:val="28"/>
          <w:szCs w:val="28"/>
        </w:rPr>
        <w:t>щодо банків, інших осіб, що здійснюють діяльність на ринках фінансових послуг, державне регулювання та нагляд за діяльністю яких здійснює Національний банк України, операторів платіжних систем та/або учасників платіжних систем,</w:t>
      </w:r>
      <w:r w:rsidRPr="006F7207">
        <w:rPr>
          <w:rFonts w:ascii="Times New Roman" w:hAnsi="Times New Roman"/>
          <w:sz w:val="28"/>
          <w:szCs w:val="28"/>
        </w:rPr>
        <w:t xml:space="preserve"> </w:t>
      </w:r>
      <w:r>
        <w:rPr>
          <w:rFonts w:ascii="Times New Roman" w:hAnsi="Times New Roman"/>
          <w:sz w:val="28"/>
          <w:szCs w:val="28"/>
        </w:rPr>
        <w:t xml:space="preserve">технологічних </w:t>
      </w:r>
      <w:r w:rsidRPr="00E54C04">
        <w:rPr>
          <w:rFonts w:ascii="Times New Roman" w:hAnsi="Times New Roman"/>
          <w:sz w:val="28"/>
          <w:szCs w:val="28"/>
        </w:rPr>
        <w:t>операторів</w:t>
      </w:r>
      <w:r>
        <w:rPr>
          <w:rFonts w:ascii="Times New Roman" w:hAnsi="Times New Roman"/>
          <w:sz w:val="28"/>
          <w:szCs w:val="28"/>
        </w:rPr>
        <w:t xml:space="preserve"> платіжних</w:t>
      </w:r>
      <w:r w:rsidRPr="00E54C04">
        <w:rPr>
          <w:rFonts w:ascii="Times New Roman" w:hAnsi="Times New Roman"/>
          <w:sz w:val="28"/>
          <w:szCs w:val="28"/>
        </w:rPr>
        <w:t xml:space="preserve"> послуг</w:t>
      </w:r>
      <w:r w:rsidR="00460B5E">
        <w:rPr>
          <w:rFonts w:ascii="Times New Roman" w:hAnsi="Times New Roman"/>
          <w:sz w:val="28"/>
          <w:szCs w:val="28"/>
        </w:rPr>
        <w:t>»</w:t>
      </w:r>
      <w:r w:rsidRPr="006F7207">
        <w:rPr>
          <w:rFonts w:ascii="Times New Roman" w:hAnsi="Times New Roman"/>
          <w:sz w:val="28"/>
          <w:szCs w:val="28"/>
        </w:rPr>
        <w:t>;</w:t>
      </w:r>
      <w:r w:rsidRPr="00E54C04">
        <w:rPr>
          <w:rFonts w:ascii="Times New Roman" w:hAnsi="Times New Roman"/>
          <w:sz w:val="28"/>
          <w:szCs w:val="28"/>
        </w:rPr>
        <w:t xml:space="preserve">  </w:t>
      </w:r>
    </w:p>
    <w:p w:rsidR="009940EE" w:rsidRPr="00C115A2" w:rsidRDefault="009940EE" w:rsidP="00C65CB1">
      <w:pPr>
        <w:pStyle w:val="a5"/>
        <w:numPr>
          <w:ilvl w:val="0"/>
          <w:numId w:val="152"/>
        </w:numPr>
        <w:shd w:val="clear" w:color="auto" w:fill="FFFFFF"/>
        <w:tabs>
          <w:tab w:val="left" w:pos="851"/>
        </w:tabs>
        <w:spacing w:before="0"/>
        <w:ind w:left="0" w:firstLine="567"/>
        <w:rPr>
          <w:rFonts w:ascii="Times New Roman" w:hAnsi="Times New Roman"/>
          <w:sz w:val="28"/>
          <w:szCs w:val="28"/>
        </w:rPr>
      </w:pPr>
      <w:r w:rsidRPr="00FF391B">
        <w:rPr>
          <w:rFonts w:ascii="Times New Roman" w:hAnsi="Times New Roman"/>
          <w:sz w:val="28"/>
          <w:szCs w:val="28"/>
        </w:rPr>
        <w:t xml:space="preserve">пункт </w:t>
      </w:r>
      <w:r>
        <w:rPr>
          <w:rFonts w:ascii="Times New Roman" w:hAnsi="Times New Roman"/>
          <w:sz w:val="28"/>
          <w:szCs w:val="28"/>
        </w:rPr>
        <w:t>6</w:t>
      </w:r>
      <w:r w:rsidRPr="00FF391B">
        <w:rPr>
          <w:rFonts w:ascii="Times New Roman" w:hAnsi="Times New Roman"/>
          <w:sz w:val="28"/>
          <w:szCs w:val="28"/>
        </w:rPr>
        <w:t xml:space="preserve"> частини другої статті 8 викласти </w:t>
      </w:r>
      <w:r>
        <w:rPr>
          <w:rFonts w:ascii="Times New Roman" w:hAnsi="Times New Roman"/>
          <w:sz w:val="28"/>
          <w:szCs w:val="28"/>
        </w:rPr>
        <w:t>в</w:t>
      </w:r>
      <w:r w:rsidRPr="00FF391B">
        <w:rPr>
          <w:rFonts w:ascii="Times New Roman" w:hAnsi="Times New Roman"/>
          <w:sz w:val="28"/>
          <w:szCs w:val="28"/>
        </w:rPr>
        <w:t xml:space="preserve"> такій редакції:</w:t>
      </w:r>
    </w:p>
    <w:p w:rsidR="00B2373C" w:rsidRDefault="00460B5E" w:rsidP="00B2373C">
      <w:pPr>
        <w:pStyle w:val="af3"/>
        <w:spacing w:after="0" w:line="240" w:lineRule="auto"/>
        <w:ind w:left="0" w:firstLine="567"/>
        <w:jc w:val="both"/>
        <w:rPr>
          <w:rFonts w:ascii="Times New Roman" w:hAnsi="Times New Roman"/>
          <w:sz w:val="28"/>
          <w:szCs w:val="28"/>
        </w:rPr>
      </w:pPr>
      <w:r>
        <w:rPr>
          <w:rFonts w:ascii="Times New Roman" w:hAnsi="Times New Roman"/>
          <w:sz w:val="28"/>
          <w:szCs w:val="28"/>
        </w:rPr>
        <w:t>«</w:t>
      </w:r>
      <w:r w:rsidR="009940EE">
        <w:rPr>
          <w:rFonts w:ascii="Times New Roman" w:hAnsi="Times New Roman"/>
          <w:sz w:val="28"/>
          <w:szCs w:val="28"/>
        </w:rPr>
        <w:t>6) </w:t>
      </w:r>
      <w:r w:rsidR="009940EE" w:rsidRPr="00FF391B">
        <w:rPr>
          <w:rFonts w:ascii="Times New Roman" w:hAnsi="Times New Roman"/>
          <w:sz w:val="28"/>
          <w:szCs w:val="28"/>
        </w:rPr>
        <w:t>Національний банк України визначає порядок, вимоги та заходи із забезпечення кіберзахисту та інформаційної безпеки банками,</w:t>
      </w:r>
      <w:r w:rsidR="009940EE" w:rsidRPr="00E54C04">
        <w:rPr>
          <w:rFonts w:ascii="Times New Roman" w:hAnsi="Times New Roman"/>
          <w:sz w:val="28"/>
          <w:szCs w:val="28"/>
        </w:rPr>
        <w:t xml:space="preserve"> іншими</w:t>
      </w:r>
      <w:r w:rsidR="009940EE" w:rsidRPr="00FF391B">
        <w:rPr>
          <w:rFonts w:ascii="Times New Roman" w:hAnsi="Times New Roman"/>
          <w:sz w:val="28"/>
          <w:szCs w:val="28"/>
        </w:rPr>
        <w:t xml:space="preserve"> особами, що здійснюють діяльність на ринках фінансових послуг, державне регулювання та нагляд за діяльністю яких здійснює Національний банк</w:t>
      </w:r>
      <w:r w:rsidR="009940EE">
        <w:rPr>
          <w:rFonts w:ascii="Times New Roman" w:hAnsi="Times New Roman"/>
          <w:sz w:val="28"/>
          <w:szCs w:val="28"/>
        </w:rPr>
        <w:t xml:space="preserve"> України</w:t>
      </w:r>
      <w:r w:rsidR="009940EE" w:rsidRPr="00FF391B">
        <w:rPr>
          <w:rFonts w:ascii="Times New Roman" w:hAnsi="Times New Roman"/>
          <w:sz w:val="28"/>
          <w:szCs w:val="28"/>
        </w:rPr>
        <w:t xml:space="preserve">, </w:t>
      </w:r>
      <w:r w:rsidR="009940EE">
        <w:rPr>
          <w:rFonts w:ascii="Times New Roman" w:hAnsi="Times New Roman"/>
          <w:sz w:val="28"/>
          <w:szCs w:val="28"/>
        </w:rPr>
        <w:t>операторами платіжних систем</w:t>
      </w:r>
      <w:r w:rsidR="009940EE" w:rsidRPr="00FF391B">
        <w:rPr>
          <w:rFonts w:ascii="Times New Roman" w:hAnsi="Times New Roman"/>
          <w:sz w:val="28"/>
          <w:szCs w:val="28"/>
        </w:rPr>
        <w:t xml:space="preserve"> та/або учасниками платіжних систем,</w:t>
      </w:r>
      <w:r w:rsidR="009940EE">
        <w:rPr>
          <w:rFonts w:ascii="Times New Roman" w:hAnsi="Times New Roman"/>
          <w:sz w:val="28"/>
          <w:szCs w:val="28"/>
        </w:rPr>
        <w:t xml:space="preserve"> технологічними </w:t>
      </w:r>
      <w:r w:rsidR="009940EE" w:rsidRPr="00FF391B">
        <w:rPr>
          <w:rFonts w:ascii="Times New Roman" w:hAnsi="Times New Roman"/>
          <w:sz w:val="28"/>
          <w:szCs w:val="28"/>
        </w:rPr>
        <w:t>операторами</w:t>
      </w:r>
      <w:r w:rsidR="009940EE">
        <w:rPr>
          <w:rFonts w:ascii="Times New Roman" w:hAnsi="Times New Roman"/>
          <w:sz w:val="28"/>
          <w:szCs w:val="28"/>
        </w:rPr>
        <w:t xml:space="preserve"> платіжних послуг</w:t>
      </w:r>
      <w:r w:rsidR="009940EE" w:rsidRPr="00FF391B">
        <w:rPr>
          <w:rFonts w:ascii="Times New Roman" w:hAnsi="Times New Roman"/>
          <w:sz w:val="28"/>
          <w:szCs w:val="28"/>
        </w:rPr>
        <w:t>, здійснює контроль за їх виконанням; створює центр кіберзахисту Національного банку України, забезпечує функціонування системи кіберзахисту для банків,</w:t>
      </w:r>
      <w:r w:rsidR="009940EE">
        <w:rPr>
          <w:rFonts w:ascii="Times New Roman" w:hAnsi="Times New Roman"/>
          <w:sz w:val="28"/>
          <w:szCs w:val="28"/>
        </w:rPr>
        <w:t xml:space="preserve"> інших</w:t>
      </w:r>
      <w:r w:rsidR="009940EE" w:rsidRPr="00FF391B">
        <w:rPr>
          <w:rFonts w:ascii="Times New Roman" w:hAnsi="Times New Roman"/>
          <w:sz w:val="28"/>
          <w:szCs w:val="28"/>
        </w:rPr>
        <w:t xml:space="preserve"> осіб, що здійснюють діяльність на ринках фінансових послуг, державне регулювання та нагляд за діяльністю яких </w:t>
      </w:r>
      <w:r w:rsidR="009940EE" w:rsidRPr="00FF391B">
        <w:rPr>
          <w:rFonts w:ascii="Times New Roman" w:hAnsi="Times New Roman"/>
          <w:sz w:val="28"/>
          <w:szCs w:val="28"/>
        </w:rPr>
        <w:lastRenderedPageBreak/>
        <w:t>здійснює Національний банк</w:t>
      </w:r>
      <w:r w:rsidR="009940EE">
        <w:rPr>
          <w:rFonts w:ascii="Times New Roman" w:hAnsi="Times New Roman"/>
          <w:sz w:val="28"/>
          <w:szCs w:val="28"/>
        </w:rPr>
        <w:t xml:space="preserve"> України</w:t>
      </w:r>
      <w:r w:rsidR="009940EE" w:rsidRPr="00FF391B">
        <w:rPr>
          <w:rFonts w:ascii="Times New Roman" w:hAnsi="Times New Roman"/>
          <w:sz w:val="28"/>
          <w:szCs w:val="28"/>
        </w:rPr>
        <w:t xml:space="preserve">, </w:t>
      </w:r>
      <w:r w:rsidR="009940EE">
        <w:rPr>
          <w:rFonts w:ascii="Times New Roman" w:hAnsi="Times New Roman"/>
          <w:sz w:val="28"/>
          <w:szCs w:val="28"/>
        </w:rPr>
        <w:t>операторів платіжних систем</w:t>
      </w:r>
      <w:r w:rsidR="009940EE" w:rsidRPr="00FF391B">
        <w:rPr>
          <w:rFonts w:ascii="Times New Roman" w:hAnsi="Times New Roman"/>
          <w:sz w:val="28"/>
          <w:szCs w:val="28"/>
        </w:rPr>
        <w:t xml:space="preserve"> та/або учасників платіжних систем,</w:t>
      </w:r>
      <w:r w:rsidR="009940EE">
        <w:rPr>
          <w:rFonts w:ascii="Times New Roman" w:hAnsi="Times New Roman"/>
          <w:sz w:val="28"/>
          <w:szCs w:val="28"/>
        </w:rPr>
        <w:t xml:space="preserve"> технологічних </w:t>
      </w:r>
      <w:r w:rsidR="009940EE" w:rsidRPr="00FF391B">
        <w:rPr>
          <w:rFonts w:ascii="Times New Roman" w:hAnsi="Times New Roman"/>
          <w:sz w:val="28"/>
          <w:szCs w:val="28"/>
        </w:rPr>
        <w:t xml:space="preserve"> </w:t>
      </w:r>
      <w:r w:rsidR="009940EE">
        <w:rPr>
          <w:rFonts w:ascii="Times New Roman" w:hAnsi="Times New Roman"/>
          <w:sz w:val="28"/>
          <w:szCs w:val="28"/>
        </w:rPr>
        <w:t xml:space="preserve"> </w:t>
      </w:r>
      <w:r w:rsidR="009940EE" w:rsidRPr="00FF391B">
        <w:rPr>
          <w:rFonts w:ascii="Times New Roman" w:hAnsi="Times New Roman"/>
          <w:sz w:val="28"/>
          <w:szCs w:val="28"/>
        </w:rPr>
        <w:t>операторів</w:t>
      </w:r>
      <w:r w:rsidR="009940EE">
        <w:rPr>
          <w:rFonts w:ascii="Times New Roman" w:hAnsi="Times New Roman"/>
          <w:sz w:val="28"/>
          <w:szCs w:val="28"/>
        </w:rPr>
        <w:t xml:space="preserve"> платіжних послуг</w:t>
      </w:r>
      <w:r w:rsidR="009940EE" w:rsidRPr="00FF391B">
        <w:rPr>
          <w:rFonts w:ascii="Times New Roman" w:hAnsi="Times New Roman"/>
          <w:sz w:val="28"/>
          <w:szCs w:val="28"/>
        </w:rPr>
        <w:t>; забезпечує проведення оцінювання стану кіберзахисту та аудиту інформаційної безпеки на об</w:t>
      </w:r>
      <w:r w:rsidR="009940EE">
        <w:rPr>
          <w:rFonts w:ascii="Times New Roman" w:hAnsi="Times New Roman"/>
          <w:sz w:val="28"/>
          <w:szCs w:val="28"/>
        </w:rPr>
        <w:t>’</w:t>
      </w:r>
      <w:r w:rsidR="009940EE" w:rsidRPr="00FF391B">
        <w:rPr>
          <w:rFonts w:ascii="Times New Roman" w:hAnsi="Times New Roman"/>
          <w:sz w:val="28"/>
          <w:szCs w:val="28"/>
        </w:rPr>
        <w:t>єктах критичної інфраструктури</w:t>
      </w:r>
      <w:r w:rsidR="009940EE">
        <w:rPr>
          <w:rFonts w:ascii="Times New Roman" w:hAnsi="Times New Roman"/>
          <w:sz w:val="28"/>
          <w:szCs w:val="28"/>
        </w:rPr>
        <w:t xml:space="preserve"> в </w:t>
      </w:r>
      <w:r w:rsidR="009940EE" w:rsidRPr="00CC4339">
        <w:rPr>
          <w:rFonts w:ascii="Times New Roman" w:hAnsi="Times New Roman"/>
          <w:sz w:val="28"/>
          <w:szCs w:val="28"/>
        </w:rPr>
        <w:t>банках, інших особах, що здійснюють діяльність на ринках фінансових послуг, державне регулювання та нагляд за діяльністю яких здійснює Національний банк України, операторах платіжних систем та/або учасниках платіжних систем, технологічни</w:t>
      </w:r>
      <w:r w:rsidR="006E4A3C">
        <w:rPr>
          <w:rFonts w:ascii="Times New Roman" w:hAnsi="Times New Roman"/>
          <w:sz w:val="28"/>
          <w:szCs w:val="28"/>
        </w:rPr>
        <w:t>х   операторах платіжних послуг</w:t>
      </w:r>
      <w:r>
        <w:rPr>
          <w:rFonts w:ascii="Times New Roman" w:hAnsi="Times New Roman"/>
          <w:sz w:val="28"/>
          <w:szCs w:val="28"/>
        </w:rPr>
        <w:t>»</w:t>
      </w:r>
      <w:r w:rsidR="006E4A3C">
        <w:rPr>
          <w:rFonts w:ascii="Times New Roman" w:hAnsi="Times New Roman"/>
          <w:sz w:val="28"/>
          <w:szCs w:val="28"/>
        </w:rPr>
        <w:t>.</w:t>
      </w:r>
    </w:p>
    <w:p w:rsidR="00B2373C" w:rsidRDefault="009940EE" w:rsidP="00C65CB1">
      <w:pPr>
        <w:pStyle w:val="a5"/>
        <w:numPr>
          <w:ilvl w:val="0"/>
          <w:numId w:val="89"/>
        </w:numPr>
        <w:shd w:val="clear" w:color="auto" w:fill="FFFFFF"/>
        <w:tabs>
          <w:tab w:val="left" w:pos="993"/>
        </w:tabs>
        <w:spacing w:before="0"/>
        <w:ind w:left="0" w:firstLine="567"/>
        <w:rPr>
          <w:rFonts w:ascii="Times New Roman" w:hAnsi="Times New Roman"/>
          <w:sz w:val="28"/>
          <w:szCs w:val="28"/>
        </w:rPr>
      </w:pPr>
      <w:r>
        <w:rPr>
          <w:rFonts w:ascii="Times New Roman" w:hAnsi="Times New Roman"/>
          <w:sz w:val="28"/>
          <w:szCs w:val="28"/>
        </w:rPr>
        <w:t>У</w:t>
      </w:r>
      <w:r w:rsidRPr="00FF391B">
        <w:rPr>
          <w:rFonts w:ascii="Times New Roman" w:hAnsi="Times New Roman"/>
          <w:sz w:val="28"/>
          <w:szCs w:val="28"/>
        </w:rPr>
        <w:t xml:space="preserve"> Законі України </w:t>
      </w:r>
      <w:r w:rsidR="00460B5E">
        <w:rPr>
          <w:rFonts w:ascii="Times New Roman" w:hAnsi="Times New Roman"/>
          <w:sz w:val="28"/>
          <w:szCs w:val="28"/>
        </w:rPr>
        <w:t>«</w:t>
      </w:r>
      <w:r w:rsidRPr="00FF391B">
        <w:rPr>
          <w:rFonts w:ascii="Times New Roman" w:hAnsi="Times New Roman"/>
          <w:sz w:val="28"/>
          <w:szCs w:val="28"/>
        </w:rPr>
        <w:t>Про аудит фінансової звітності та аудиторську діяльність</w:t>
      </w:r>
      <w:r w:rsidR="00460B5E">
        <w:rPr>
          <w:rFonts w:ascii="Times New Roman" w:hAnsi="Times New Roman"/>
          <w:sz w:val="28"/>
          <w:szCs w:val="28"/>
        </w:rPr>
        <w:t>»</w:t>
      </w:r>
      <w:r w:rsidRPr="00FF391B">
        <w:rPr>
          <w:rFonts w:ascii="Times New Roman" w:hAnsi="Times New Roman"/>
          <w:sz w:val="28"/>
          <w:szCs w:val="28"/>
        </w:rPr>
        <w:t xml:space="preserve"> (Відомості Верховної Ради України, 2018, </w:t>
      </w:r>
      <w:r>
        <w:rPr>
          <w:rFonts w:ascii="Times New Roman" w:hAnsi="Times New Roman"/>
          <w:sz w:val="28"/>
          <w:szCs w:val="28"/>
        </w:rPr>
        <w:t>№</w:t>
      </w:r>
      <w:r w:rsidRPr="00FF391B">
        <w:rPr>
          <w:rFonts w:ascii="Times New Roman" w:hAnsi="Times New Roman"/>
          <w:sz w:val="28"/>
          <w:szCs w:val="28"/>
        </w:rPr>
        <w:t xml:space="preserve"> 9, ст. 50 із наступними змінами):</w:t>
      </w:r>
    </w:p>
    <w:p w:rsidR="009940EE" w:rsidRPr="00FF391B" w:rsidRDefault="009940EE" w:rsidP="00C65CB1">
      <w:pPr>
        <w:pStyle w:val="a5"/>
        <w:numPr>
          <w:ilvl w:val="0"/>
          <w:numId w:val="153"/>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rPr>
        <w:t> </w:t>
      </w:r>
      <w:r w:rsidRPr="00FF391B">
        <w:rPr>
          <w:rFonts w:ascii="Times New Roman" w:hAnsi="Times New Roman"/>
          <w:sz w:val="28"/>
          <w:szCs w:val="28"/>
        </w:rPr>
        <w:t xml:space="preserve">частину другу </w:t>
      </w:r>
      <w:r>
        <w:rPr>
          <w:rFonts w:ascii="Times New Roman" w:hAnsi="Times New Roman"/>
          <w:sz w:val="28"/>
          <w:szCs w:val="28"/>
        </w:rPr>
        <w:t xml:space="preserve"> статті 1 </w:t>
      </w:r>
      <w:r w:rsidRPr="00FF391B">
        <w:rPr>
          <w:rFonts w:ascii="Times New Roman" w:hAnsi="Times New Roman"/>
          <w:sz w:val="28"/>
          <w:szCs w:val="28"/>
        </w:rPr>
        <w:t>доповнити новим абзацом такого змісту:</w:t>
      </w:r>
    </w:p>
    <w:p w:rsidR="00B2373C" w:rsidRDefault="00460B5E" w:rsidP="00E7617B">
      <w:pPr>
        <w:spacing w:after="0" w:line="240" w:lineRule="auto"/>
        <w:ind w:firstLine="567"/>
        <w:jc w:val="both"/>
        <w:rPr>
          <w:rFonts w:ascii="Times New Roman" w:hAnsi="Times New Roman"/>
          <w:sz w:val="28"/>
          <w:szCs w:val="28"/>
        </w:rPr>
      </w:pPr>
      <w:r>
        <w:rPr>
          <w:rFonts w:ascii="Times New Roman" w:hAnsi="Times New Roman"/>
          <w:sz w:val="28"/>
          <w:szCs w:val="28"/>
        </w:rPr>
        <w:t>«</w:t>
      </w:r>
      <w:r w:rsidR="009940EE" w:rsidRPr="00FF391B">
        <w:rPr>
          <w:rFonts w:ascii="Times New Roman" w:hAnsi="Times New Roman"/>
          <w:sz w:val="28"/>
          <w:szCs w:val="28"/>
        </w:rPr>
        <w:t xml:space="preserve">Термін </w:t>
      </w:r>
      <w:r>
        <w:rPr>
          <w:rFonts w:ascii="Times New Roman" w:hAnsi="Times New Roman"/>
          <w:sz w:val="28"/>
          <w:szCs w:val="28"/>
        </w:rPr>
        <w:t>«</w:t>
      </w:r>
      <w:r w:rsidR="009940EE" w:rsidRPr="00FF391B">
        <w:rPr>
          <w:rFonts w:ascii="Times New Roman" w:hAnsi="Times New Roman"/>
          <w:sz w:val="28"/>
          <w:szCs w:val="28"/>
        </w:rPr>
        <w:t>надавач платіжних послуг</w:t>
      </w:r>
      <w:r>
        <w:rPr>
          <w:rFonts w:ascii="Times New Roman" w:hAnsi="Times New Roman"/>
          <w:sz w:val="28"/>
          <w:szCs w:val="28"/>
        </w:rPr>
        <w:t>»</w:t>
      </w:r>
      <w:r w:rsidR="009940EE" w:rsidRPr="00FF391B">
        <w:rPr>
          <w:rFonts w:ascii="Times New Roman" w:hAnsi="Times New Roman"/>
          <w:sz w:val="28"/>
          <w:szCs w:val="28"/>
        </w:rPr>
        <w:t xml:space="preserve"> у цьому Законі вживається у значенні, наведеному </w:t>
      </w:r>
      <w:r w:rsidR="009940EE">
        <w:rPr>
          <w:rFonts w:ascii="Times New Roman" w:hAnsi="Times New Roman"/>
          <w:sz w:val="28"/>
          <w:szCs w:val="28"/>
        </w:rPr>
        <w:t>в</w:t>
      </w:r>
      <w:r w:rsidR="009940EE" w:rsidRPr="00FF391B">
        <w:rPr>
          <w:rFonts w:ascii="Times New Roman" w:hAnsi="Times New Roman"/>
          <w:sz w:val="28"/>
          <w:szCs w:val="28"/>
        </w:rPr>
        <w:t xml:space="preserve"> Законі України </w:t>
      </w:r>
      <w:r>
        <w:rPr>
          <w:rFonts w:ascii="Times New Roman" w:hAnsi="Times New Roman"/>
          <w:sz w:val="28"/>
          <w:szCs w:val="28"/>
        </w:rPr>
        <w:t>«</w:t>
      </w:r>
      <w:r w:rsidR="009940EE" w:rsidRPr="00FF391B">
        <w:rPr>
          <w:rFonts w:ascii="Times New Roman" w:hAnsi="Times New Roman"/>
          <w:sz w:val="28"/>
          <w:szCs w:val="28"/>
        </w:rPr>
        <w:t>Про платіжні послуги</w:t>
      </w:r>
      <w:r>
        <w:rPr>
          <w:rFonts w:ascii="Times New Roman" w:hAnsi="Times New Roman"/>
          <w:sz w:val="28"/>
          <w:szCs w:val="28"/>
        </w:rPr>
        <w:t>»</w:t>
      </w:r>
      <w:r w:rsidR="009940EE">
        <w:rPr>
          <w:rFonts w:ascii="Times New Roman" w:hAnsi="Times New Roman"/>
          <w:sz w:val="28"/>
          <w:szCs w:val="28"/>
        </w:rPr>
        <w:t>;</w:t>
      </w:r>
    </w:p>
    <w:p w:rsidR="00B2373C" w:rsidRDefault="009940EE" w:rsidP="00C65CB1">
      <w:pPr>
        <w:pStyle w:val="a5"/>
        <w:numPr>
          <w:ilvl w:val="0"/>
          <w:numId w:val="153"/>
        </w:numPr>
        <w:shd w:val="clear" w:color="auto" w:fill="FFFFFF"/>
        <w:tabs>
          <w:tab w:val="left" w:pos="851"/>
        </w:tabs>
        <w:spacing w:before="0"/>
        <w:ind w:left="0" w:firstLine="567"/>
        <w:rPr>
          <w:rFonts w:ascii="Times New Roman" w:hAnsi="Times New Roman"/>
          <w:sz w:val="28"/>
          <w:szCs w:val="28"/>
          <w:lang w:val="ru-RU"/>
        </w:rPr>
      </w:pPr>
      <w:r w:rsidRPr="006F7207">
        <w:rPr>
          <w:rFonts w:ascii="Times New Roman" w:hAnsi="Times New Roman"/>
          <w:sz w:val="28"/>
          <w:szCs w:val="28"/>
        </w:rPr>
        <w:t>частин</w:t>
      </w:r>
      <w:r w:rsidR="005F3102">
        <w:rPr>
          <w:rFonts w:ascii="Times New Roman" w:hAnsi="Times New Roman"/>
          <w:sz w:val="28"/>
          <w:szCs w:val="28"/>
        </w:rPr>
        <w:t>у</w:t>
      </w:r>
      <w:r w:rsidRPr="006F7207">
        <w:rPr>
          <w:rFonts w:ascii="Times New Roman" w:hAnsi="Times New Roman"/>
          <w:sz w:val="28"/>
          <w:szCs w:val="28"/>
        </w:rPr>
        <w:t xml:space="preserve"> друг</w:t>
      </w:r>
      <w:r w:rsidR="005F3102">
        <w:rPr>
          <w:rFonts w:ascii="Times New Roman" w:hAnsi="Times New Roman"/>
          <w:sz w:val="28"/>
          <w:szCs w:val="28"/>
        </w:rPr>
        <w:t>у</w:t>
      </w:r>
      <w:r w:rsidRPr="006F7207">
        <w:rPr>
          <w:rFonts w:ascii="Times New Roman" w:hAnsi="Times New Roman"/>
          <w:sz w:val="28"/>
          <w:szCs w:val="28"/>
        </w:rPr>
        <w:t xml:space="preserve"> статті 36 </w:t>
      </w:r>
      <w:r w:rsidR="005F3102">
        <w:rPr>
          <w:rFonts w:ascii="Times New Roman" w:hAnsi="Times New Roman"/>
          <w:sz w:val="28"/>
          <w:szCs w:val="28"/>
        </w:rPr>
        <w:t>доповнити</w:t>
      </w:r>
      <w:r w:rsidRPr="006F7207">
        <w:rPr>
          <w:rFonts w:ascii="Times New Roman" w:hAnsi="Times New Roman"/>
          <w:sz w:val="28"/>
          <w:szCs w:val="28"/>
        </w:rPr>
        <w:t xml:space="preserve"> слова</w:t>
      </w:r>
      <w:r w:rsidR="005F3102">
        <w:rPr>
          <w:rFonts w:ascii="Times New Roman" w:hAnsi="Times New Roman"/>
          <w:sz w:val="28"/>
          <w:szCs w:val="28"/>
        </w:rPr>
        <w:t>ми</w:t>
      </w:r>
      <w:r w:rsidRPr="006F7207">
        <w:rPr>
          <w:rFonts w:ascii="Times New Roman" w:hAnsi="Times New Roman"/>
          <w:sz w:val="28"/>
          <w:szCs w:val="28"/>
        </w:rPr>
        <w:t xml:space="preserve"> </w:t>
      </w:r>
      <w:r w:rsidR="00460B5E">
        <w:rPr>
          <w:rFonts w:ascii="Times New Roman" w:hAnsi="Times New Roman"/>
          <w:sz w:val="28"/>
          <w:szCs w:val="28"/>
          <w:lang w:val="ru-RU"/>
        </w:rPr>
        <w:t>«</w:t>
      </w:r>
      <w:r w:rsidRPr="006F7207">
        <w:rPr>
          <w:rFonts w:ascii="Times New Roman" w:hAnsi="Times New Roman"/>
          <w:sz w:val="28"/>
          <w:szCs w:val="28"/>
        </w:rPr>
        <w:t>та надавачів платіжних послуг</w:t>
      </w:r>
      <w:r w:rsidR="00460B5E">
        <w:rPr>
          <w:rFonts w:ascii="Times New Roman" w:hAnsi="Times New Roman"/>
          <w:sz w:val="28"/>
          <w:szCs w:val="28"/>
          <w:lang w:val="ru-RU"/>
        </w:rPr>
        <w:t>»</w:t>
      </w:r>
      <w:r>
        <w:rPr>
          <w:rFonts w:ascii="Times New Roman" w:hAnsi="Times New Roman"/>
          <w:sz w:val="28"/>
          <w:szCs w:val="28"/>
          <w:lang w:val="ru-RU"/>
        </w:rPr>
        <w:t>.</w:t>
      </w:r>
    </w:p>
    <w:p w:rsidR="00023C92" w:rsidRDefault="00023C92" w:rsidP="00C65CB1">
      <w:pPr>
        <w:pStyle w:val="a5"/>
        <w:numPr>
          <w:ilvl w:val="0"/>
          <w:numId w:val="89"/>
        </w:numPr>
        <w:shd w:val="clear" w:color="auto" w:fill="FFFFFF"/>
        <w:tabs>
          <w:tab w:val="left" w:pos="993"/>
        </w:tabs>
        <w:spacing w:before="0"/>
        <w:ind w:left="0" w:firstLine="567"/>
        <w:rPr>
          <w:rFonts w:ascii="Times New Roman" w:hAnsi="Times New Roman"/>
          <w:sz w:val="28"/>
          <w:szCs w:val="28"/>
        </w:rPr>
      </w:pPr>
      <w:r>
        <w:rPr>
          <w:rFonts w:ascii="Times New Roman" w:hAnsi="Times New Roman"/>
          <w:sz w:val="28"/>
          <w:szCs w:val="28"/>
          <w:shd w:val="clear" w:color="auto" w:fill="FFFFFF"/>
        </w:rPr>
        <w:t xml:space="preserve">У </w:t>
      </w:r>
      <w:r w:rsidRPr="00E3039C">
        <w:rPr>
          <w:rFonts w:ascii="Times New Roman" w:hAnsi="Times New Roman"/>
          <w:sz w:val="28"/>
          <w:szCs w:val="28"/>
        </w:rPr>
        <w:t>Закон</w:t>
      </w:r>
      <w:r>
        <w:rPr>
          <w:rFonts w:ascii="Times New Roman" w:hAnsi="Times New Roman"/>
          <w:sz w:val="28"/>
          <w:szCs w:val="28"/>
        </w:rPr>
        <w:t xml:space="preserve">і України </w:t>
      </w:r>
      <w:r w:rsidR="00460B5E">
        <w:rPr>
          <w:rFonts w:ascii="Times New Roman" w:hAnsi="Times New Roman"/>
          <w:sz w:val="28"/>
          <w:szCs w:val="28"/>
        </w:rPr>
        <w:t>«</w:t>
      </w:r>
      <w:r w:rsidRPr="00E3039C">
        <w:rPr>
          <w:rFonts w:ascii="Times New Roman" w:hAnsi="Times New Roman"/>
          <w:sz w:val="28"/>
          <w:szCs w:val="28"/>
        </w:rPr>
        <w:t>Про валюту і валютні операції</w:t>
      </w:r>
      <w:r w:rsidR="00460B5E">
        <w:rPr>
          <w:rFonts w:ascii="Times New Roman" w:hAnsi="Times New Roman"/>
          <w:sz w:val="28"/>
          <w:szCs w:val="28"/>
        </w:rPr>
        <w:t>»</w:t>
      </w:r>
      <w:r w:rsidRPr="00E3039C">
        <w:rPr>
          <w:rFonts w:ascii="Times New Roman" w:hAnsi="Times New Roman"/>
          <w:sz w:val="28"/>
          <w:szCs w:val="28"/>
        </w:rPr>
        <w:t xml:space="preserve"> (Відомості Верховної Ради України, 2018 р., N 30, ст. 239)</w:t>
      </w:r>
      <w:r w:rsidRPr="00EE260F">
        <w:rPr>
          <w:rFonts w:ascii="Times New Roman" w:hAnsi="Times New Roman"/>
          <w:sz w:val="28"/>
          <w:szCs w:val="28"/>
        </w:rPr>
        <w:t>:</w:t>
      </w:r>
    </w:p>
    <w:p w:rsidR="00023C92" w:rsidRPr="00EE260F" w:rsidRDefault="00023C92" w:rsidP="00C65CB1">
      <w:pPr>
        <w:pStyle w:val="af3"/>
        <w:numPr>
          <w:ilvl w:val="0"/>
          <w:numId w:val="155"/>
        </w:numPr>
        <w:tabs>
          <w:tab w:val="left" w:pos="993"/>
        </w:tabs>
        <w:spacing w:after="0" w:line="240" w:lineRule="auto"/>
        <w:ind w:left="0" w:firstLine="567"/>
        <w:jc w:val="both"/>
        <w:rPr>
          <w:rFonts w:ascii="Times New Roman" w:hAnsi="Times New Roman"/>
          <w:sz w:val="28"/>
          <w:szCs w:val="28"/>
        </w:rPr>
      </w:pPr>
      <w:r w:rsidRPr="00EE260F">
        <w:rPr>
          <w:rFonts w:ascii="Times New Roman" w:hAnsi="Times New Roman"/>
          <w:sz w:val="28"/>
          <w:szCs w:val="28"/>
        </w:rPr>
        <w:t>у статті 1</w:t>
      </w:r>
      <w:r w:rsidRPr="00EE260F">
        <w:rPr>
          <w:rFonts w:ascii="Times New Roman" w:hAnsi="Times New Roman"/>
          <w:sz w:val="28"/>
          <w:szCs w:val="28"/>
          <w:lang w:val="en-US"/>
        </w:rPr>
        <w:t>:</w:t>
      </w:r>
    </w:p>
    <w:p w:rsidR="00023C92" w:rsidRPr="00EE260F" w:rsidRDefault="00023C92" w:rsidP="00023C92">
      <w:pPr>
        <w:spacing w:after="0" w:line="240" w:lineRule="auto"/>
        <w:ind w:firstLine="567"/>
        <w:jc w:val="both"/>
        <w:rPr>
          <w:rFonts w:ascii="Times New Roman" w:hAnsi="Times New Roman"/>
          <w:sz w:val="28"/>
          <w:szCs w:val="28"/>
          <w:lang w:val="ru-RU"/>
        </w:rPr>
      </w:pPr>
      <w:r w:rsidRPr="00EE260F">
        <w:rPr>
          <w:rFonts w:ascii="Times New Roman" w:hAnsi="Times New Roman"/>
          <w:sz w:val="28"/>
          <w:szCs w:val="28"/>
        </w:rPr>
        <w:t xml:space="preserve">підпункт </w:t>
      </w:r>
      <w:r w:rsidR="00460B5E">
        <w:rPr>
          <w:rFonts w:ascii="Times New Roman" w:hAnsi="Times New Roman"/>
          <w:sz w:val="28"/>
          <w:szCs w:val="28"/>
          <w:lang w:val="ru-RU"/>
        </w:rPr>
        <w:t>«</w:t>
      </w:r>
      <w:r w:rsidRPr="00EE260F">
        <w:rPr>
          <w:rFonts w:ascii="Times New Roman" w:hAnsi="Times New Roman"/>
          <w:sz w:val="28"/>
          <w:szCs w:val="28"/>
          <w:lang w:val="ru-RU"/>
        </w:rPr>
        <w:t>в</w:t>
      </w:r>
      <w:r w:rsidR="00460B5E">
        <w:rPr>
          <w:rFonts w:ascii="Times New Roman" w:hAnsi="Times New Roman"/>
          <w:sz w:val="28"/>
          <w:szCs w:val="28"/>
          <w:lang w:val="ru-RU"/>
        </w:rPr>
        <w:t>»</w:t>
      </w:r>
      <w:r w:rsidRPr="00EE260F">
        <w:rPr>
          <w:rFonts w:ascii="Times New Roman" w:hAnsi="Times New Roman"/>
          <w:sz w:val="28"/>
          <w:szCs w:val="28"/>
        </w:rPr>
        <w:t xml:space="preserve"> пункту 8 частини першої після слів</w:t>
      </w:r>
      <w:r w:rsidRPr="00EE260F">
        <w:rPr>
          <w:rFonts w:ascii="Times New Roman" w:hAnsi="Times New Roman"/>
          <w:sz w:val="28"/>
          <w:szCs w:val="28"/>
          <w:lang w:val="ru-RU"/>
        </w:rPr>
        <w:t xml:space="preserve"> </w:t>
      </w:r>
      <w:r w:rsidR="00460B5E">
        <w:rPr>
          <w:rFonts w:ascii="Times New Roman" w:hAnsi="Times New Roman"/>
          <w:sz w:val="28"/>
          <w:szCs w:val="28"/>
          <w:lang w:val="ru-RU"/>
        </w:rPr>
        <w:t>«</w:t>
      </w:r>
      <w:r w:rsidRPr="00EE260F">
        <w:rPr>
          <w:rStyle w:val="rvts9"/>
          <w:rFonts w:ascii="Times New Roman" w:eastAsiaTheme="majorEastAsia" w:hAnsi="Times New Roman"/>
          <w:sz w:val="28"/>
          <w:szCs w:val="28"/>
          <w:lang w:val="ru-RU"/>
        </w:rPr>
        <w:t>представництва інших організацій</w:t>
      </w:r>
      <w:r w:rsidR="00460B5E">
        <w:rPr>
          <w:rStyle w:val="rvts9"/>
          <w:rFonts w:ascii="Times New Roman" w:eastAsiaTheme="majorEastAsia" w:hAnsi="Times New Roman"/>
          <w:sz w:val="28"/>
          <w:szCs w:val="28"/>
          <w:lang w:val="ru-RU"/>
        </w:rPr>
        <w:t>»</w:t>
      </w:r>
      <w:r w:rsidRPr="00EE260F">
        <w:rPr>
          <w:rStyle w:val="rvts9"/>
          <w:rFonts w:ascii="Times New Roman" w:eastAsiaTheme="majorEastAsia" w:hAnsi="Times New Roman"/>
          <w:sz w:val="28"/>
          <w:szCs w:val="28"/>
        </w:rPr>
        <w:t xml:space="preserve"> доповнити словами </w:t>
      </w:r>
      <w:r w:rsidR="00460B5E">
        <w:rPr>
          <w:rStyle w:val="rvts9"/>
          <w:rFonts w:ascii="Times New Roman" w:eastAsiaTheme="majorEastAsia" w:hAnsi="Times New Roman"/>
          <w:sz w:val="28"/>
          <w:szCs w:val="28"/>
          <w:lang w:val="ru-RU"/>
        </w:rPr>
        <w:t>«</w:t>
      </w:r>
      <w:r w:rsidRPr="005F17D7">
        <w:rPr>
          <w:rFonts w:ascii="Times New Roman" w:hAnsi="Times New Roman"/>
          <w:sz w:val="28"/>
          <w:szCs w:val="28"/>
          <w:lang w:val="ru-RU"/>
        </w:rPr>
        <w:t>з</w:t>
      </w:r>
      <w:r w:rsidRPr="00EE260F">
        <w:rPr>
          <w:rFonts w:ascii="Times New Roman" w:hAnsi="Times New Roman"/>
          <w:b/>
          <w:sz w:val="28"/>
          <w:szCs w:val="28"/>
          <w:lang w:val="ru-RU"/>
        </w:rPr>
        <w:t xml:space="preserve"> </w:t>
      </w:r>
      <w:r w:rsidRPr="00EE260F">
        <w:rPr>
          <w:rFonts w:ascii="Times New Roman" w:hAnsi="Times New Roman"/>
          <w:sz w:val="28"/>
          <w:szCs w:val="28"/>
          <w:lang w:val="ru-RU"/>
        </w:rPr>
        <w:t>місцезнаходженням за межами України</w:t>
      </w:r>
      <w:r w:rsidR="00460B5E">
        <w:rPr>
          <w:rFonts w:ascii="Times New Roman" w:hAnsi="Times New Roman"/>
          <w:sz w:val="28"/>
          <w:szCs w:val="28"/>
          <w:lang w:val="ru-RU"/>
        </w:rPr>
        <w:t>»</w:t>
      </w:r>
      <w:r w:rsidRPr="00EE260F">
        <w:rPr>
          <w:rFonts w:ascii="Times New Roman" w:hAnsi="Times New Roman"/>
          <w:sz w:val="28"/>
          <w:szCs w:val="28"/>
          <w:lang w:val="ru-RU"/>
        </w:rPr>
        <w:t>;</w:t>
      </w:r>
    </w:p>
    <w:p w:rsidR="00023C92" w:rsidRPr="00EE260F" w:rsidRDefault="00023C92" w:rsidP="00023C92">
      <w:pPr>
        <w:pStyle w:val="af3"/>
        <w:spacing w:after="0" w:line="240" w:lineRule="auto"/>
        <w:ind w:left="0" w:firstLine="567"/>
        <w:jc w:val="both"/>
        <w:rPr>
          <w:rFonts w:ascii="Times New Roman" w:hAnsi="Times New Roman"/>
          <w:sz w:val="28"/>
          <w:szCs w:val="28"/>
        </w:rPr>
      </w:pPr>
      <w:r w:rsidRPr="00EE260F">
        <w:rPr>
          <w:rFonts w:ascii="Times New Roman" w:hAnsi="Times New Roman"/>
          <w:sz w:val="28"/>
          <w:szCs w:val="28"/>
        </w:rPr>
        <w:t>частину другу доповнити новим абзацом</w:t>
      </w:r>
      <w:r w:rsidRPr="00EE260F">
        <w:rPr>
          <w:rFonts w:ascii="Times New Roman" w:hAnsi="Times New Roman"/>
          <w:sz w:val="28"/>
          <w:szCs w:val="28"/>
          <w:lang w:val="ru-RU"/>
        </w:rPr>
        <w:t xml:space="preserve"> </w:t>
      </w:r>
      <w:r w:rsidRPr="00EE260F">
        <w:rPr>
          <w:rFonts w:ascii="Times New Roman" w:hAnsi="Times New Roman"/>
          <w:sz w:val="28"/>
          <w:szCs w:val="28"/>
        </w:rPr>
        <w:t>п</w:t>
      </w:r>
      <w:r w:rsidRPr="00EE260F">
        <w:rPr>
          <w:rFonts w:ascii="Times New Roman" w:hAnsi="Times New Roman"/>
          <w:sz w:val="28"/>
          <w:szCs w:val="28"/>
          <w:lang w:val="ru-RU"/>
        </w:rPr>
        <w:t>’</w:t>
      </w:r>
      <w:r w:rsidRPr="00EE260F">
        <w:rPr>
          <w:rFonts w:ascii="Times New Roman" w:hAnsi="Times New Roman"/>
          <w:sz w:val="28"/>
          <w:szCs w:val="28"/>
        </w:rPr>
        <w:t>ятим такого змісту:</w:t>
      </w:r>
    </w:p>
    <w:p w:rsidR="00023C92" w:rsidRPr="00EE260F" w:rsidRDefault="00460B5E" w:rsidP="00023C92">
      <w:pPr>
        <w:spacing w:after="0" w:line="240" w:lineRule="auto"/>
        <w:ind w:firstLine="567"/>
        <w:jc w:val="both"/>
        <w:rPr>
          <w:rFonts w:ascii="Times New Roman" w:hAnsi="Times New Roman"/>
          <w:sz w:val="28"/>
          <w:szCs w:val="28"/>
        </w:rPr>
      </w:pPr>
      <w:r>
        <w:rPr>
          <w:rFonts w:ascii="Times New Roman" w:hAnsi="Times New Roman"/>
          <w:sz w:val="28"/>
          <w:szCs w:val="28"/>
        </w:rPr>
        <w:t>«</w:t>
      </w:r>
      <w:r w:rsidR="00023C92" w:rsidRPr="00EE260F">
        <w:rPr>
          <w:rFonts w:ascii="Times New Roman" w:hAnsi="Times New Roman"/>
          <w:sz w:val="28"/>
          <w:szCs w:val="28"/>
        </w:rPr>
        <w:t xml:space="preserve">Терміни </w:t>
      </w:r>
      <w:r>
        <w:rPr>
          <w:rFonts w:ascii="Times New Roman" w:hAnsi="Times New Roman"/>
          <w:sz w:val="28"/>
          <w:szCs w:val="28"/>
        </w:rPr>
        <w:t>«</w:t>
      </w:r>
      <w:r w:rsidR="00023C92" w:rsidRPr="00EE260F">
        <w:rPr>
          <w:rFonts w:ascii="Times New Roman" w:hAnsi="Times New Roman"/>
          <w:sz w:val="28"/>
          <w:szCs w:val="28"/>
        </w:rPr>
        <w:t>платіжна операція</w:t>
      </w:r>
      <w:r>
        <w:rPr>
          <w:rFonts w:ascii="Times New Roman" w:hAnsi="Times New Roman"/>
          <w:sz w:val="28"/>
          <w:szCs w:val="28"/>
        </w:rPr>
        <w:t>»</w:t>
      </w:r>
      <w:r w:rsidR="00023C92" w:rsidRPr="00EE260F">
        <w:rPr>
          <w:rFonts w:ascii="Times New Roman" w:hAnsi="Times New Roman"/>
          <w:sz w:val="28"/>
          <w:szCs w:val="28"/>
        </w:rPr>
        <w:t xml:space="preserve"> та </w:t>
      </w:r>
      <w:r>
        <w:rPr>
          <w:rFonts w:ascii="Times New Roman" w:hAnsi="Times New Roman"/>
          <w:sz w:val="28"/>
          <w:szCs w:val="28"/>
        </w:rPr>
        <w:t>«</w:t>
      </w:r>
      <w:r w:rsidR="00023C92" w:rsidRPr="00EE260F">
        <w:rPr>
          <w:rFonts w:ascii="Times New Roman" w:hAnsi="Times New Roman"/>
          <w:sz w:val="28"/>
          <w:szCs w:val="28"/>
        </w:rPr>
        <w:t>фінансова платіжна послуга</w:t>
      </w:r>
      <w:r>
        <w:rPr>
          <w:rFonts w:ascii="Times New Roman" w:hAnsi="Times New Roman"/>
          <w:sz w:val="28"/>
          <w:szCs w:val="28"/>
        </w:rPr>
        <w:t>»</w:t>
      </w:r>
      <w:r w:rsidR="00023C92" w:rsidRPr="00EE260F">
        <w:rPr>
          <w:rFonts w:ascii="Times New Roman" w:hAnsi="Times New Roman"/>
          <w:sz w:val="28"/>
          <w:szCs w:val="28"/>
        </w:rPr>
        <w:t xml:space="preserve"> вживаються у значеннях, визначених Законом України </w:t>
      </w:r>
      <w:r>
        <w:rPr>
          <w:rFonts w:ascii="Times New Roman" w:hAnsi="Times New Roman"/>
          <w:sz w:val="28"/>
          <w:szCs w:val="28"/>
        </w:rPr>
        <w:t>«</w:t>
      </w:r>
      <w:r w:rsidR="00023C92" w:rsidRPr="00EE260F">
        <w:rPr>
          <w:rFonts w:ascii="Times New Roman" w:hAnsi="Times New Roman"/>
          <w:sz w:val="28"/>
          <w:szCs w:val="28"/>
        </w:rPr>
        <w:t>Про платіжні послуги</w:t>
      </w:r>
      <w:r>
        <w:rPr>
          <w:rFonts w:ascii="Times New Roman" w:hAnsi="Times New Roman"/>
          <w:sz w:val="28"/>
          <w:szCs w:val="28"/>
        </w:rPr>
        <w:t>»</w:t>
      </w:r>
      <w:r w:rsidR="00023C92" w:rsidRPr="00EE260F">
        <w:rPr>
          <w:rFonts w:ascii="Times New Roman" w:hAnsi="Times New Roman"/>
          <w:sz w:val="28"/>
          <w:szCs w:val="28"/>
        </w:rPr>
        <w:t xml:space="preserve">. </w:t>
      </w:r>
    </w:p>
    <w:p w:rsidR="00023C92" w:rsidRDefault="00023C92" w:rsidP="00023C92">
      <w:pPr>
        <w:spacing w:after="0" w:line="240" w:lineRule="auto"/>
        <w:ind w:firstLine="567"/>
        <w:jc w:val="both"/>
        <w:rPr>
          <w:rFonts w:ascii="Times New Roman" w:hAnsi="Times New Roman"/>
          <w:sz w:val="28"/>
          <w:szCs w:val="28"/>
          <w:lang w:val="ru-RU"/>
        </w:rPr>
      </w:pPr>
      <w:r w:rsidRPr="00EE260F">
        <w:rPr>
          <w:rFonts w:ascii="Times New Roman" w:hAnsi="Times New Roman"/>
          <w:sz w:val="28"/>
          <w:szCs w:val="28"/>
        </w:rPr>
        <w:t>У зв’язку з цим, абзац п’ятий вважати абзацом шостим</w:t>
      </w:r>
      <w:r w:rsidRPr="00986B85">
        <w:rPr>
          <w:rFonts w:ascii="Times New Roman" w:hAnsi="Times New Roman"/>
          <w:sz w:val="28"/>
          <w:szCs w:val="28"/>
          <w:lang w:val="ru-RU"/>
        </w:rPr>
        <w:t>;</w:t>
      </w:r>
    </w:p>
    <w:p w:rsidR="00023C92" w:rsidRPr="00EE260F" w:rsidRDefault="00023C92" w:rsidP="00C65CB1">
      <w:pPr>
        <w:pStyle w:val="af3"/>
        <w:numPr>
          <w:ilvl w:val="0"/>
          <w:numId w:val="155"/>
        </w:numPr>
        <w:tabs>
          <w:tab w:val="left" w:pos="993"/>
        </w:tabs>
        <w:spacing w:after="0" w:line="240" w:lineRule="auto"/>
        <w:ind w:left="0" w:firstLine="567"/>
        <w:jc w:val="both"/>
        <w:rPr>
          <w:rFonts w:ascii="Times New Roman" w:hAnsi="Times New Roman"/>
          <w:sz w:val="28"/>
          <w:szCs w:val="28"/>
          <w:lang w:val="en-US"/>
        </w:rPr>
      </w:pPr>
      <w:r w:rsidRPr="00EE260F">
        <w:rPr>
          <w:rFonts w:ascii="Times New Roman" w:hAnsi="Times New Roman"/>
          <w:sz w:val="28"/>
          <w:szCs w:val="28"/>
        </w:rPr>
        <w:t>У статті 9</w:t>
      </w:r>
      <w:r w:rsidRPr="00EE260F">
        <w:rPr>
          <w:rFonts w:ascii="Times New Roman" w:hAnsi="Times New Roman"/>
          <w:sz w:val="28"/>
          <w:szCs w:val="28"/>
          <w:lang w:val="en-US"/>
        </w:rPr>
        <w:t>:</w:t>
      </w:r>
    </w:p>
    <w:p w:rsidR="00023C92" w:rsidRPr="00EE260F" w:rsidRDefault="00023C92" w:rsidP="00023C92">
      <w:pPr>
        <w:spacing w:after="0" w:line="240" w:lineRule="auto"/>
        <w:ind w:firstLine="567"/>
        <w:jc w:val="both"/>
        <w:rPr>
          <w:rFonts w:ascii="Times New Roman" w:hAnsi="Times New Roman"/>
          <w:sz w:val="28"/>
          <w:szCs w:val="28"/>
        </w:rPr>
      </w:pPr>
      <w:r w:rsidRPr="00EE260F">
        <w:rPr>
          <w:rFonts w:ascii="Times New Roman" w:hAnsi="Times New Roman"/>
          <w:sz w:val="28"/>
          <w:szCs w:val="28"/>
        </w:rPr>
        <w:t>у частині другій пункт 2 викласти у такій редакції</w:t>
      </w:r>
      <w:r w:rsidRPr="00EE260F">
        <w:rPr>
          <w:rFonts w:ascii="Times New Roman" w:hAnsi="Times New Roman"/>
          <w:sz w:val="28"/>
          <w:szCs w:val="28"/>
          <w:lang w:val="ru-RU"/>
        </w:rPr>
        <w:t>:</w:t>
      </w:r>
    </w:p>
    <w:p w:rsidR="00023C92" w:rsidRPr="00EE260F" w:rsidRDefault="00460B5E" w:rsidP="00023C92">
      <w:pPr>
        <w:pStyle w:val="rvps2"/>
        <w:spacing w:before="0" w:beforeAutospacing="0" w:after="0" w:afterAutospacing="0"/>
        <w:ind w:firstLine="567"/>
        <w:jc w:val="both"/>
        <w:rPr>
          <w:sz w:val="28"/>
          <w:szCs w:val="28"/>
        </w:rPr>
      </w:pPr>
      <w:r>
        <w:rPr>
          <w:sz w:val="28"/>
          <w:szCs w:val="28"/>
        </w:rPr>
        <w:t>«</w:t>
      </w:r>
      <w:r w:rsidR="00023C92" w:rsidRPr="00EE260F">
        <w:rPr>
          <w:sz w:val="28"/>
          <w:szCs w:val="28"/>
        </w:rPr>
        <w:t>2) здійснення платіжних операцій</w:t>
      </w:r>
      <w:r>
        <w:rPr>
          <w:sz w:val="28"/>
          <w:szCs w:val="28"/>
        </w:rPr>
        <w:t>»</w:t>
      </w:r>
      <w:r w:rsidR="00023C92" w:rsidRPr="00EE260F">
        <w:rPr>
          <w:sz w:val="28"/>
          <w:szCs w:val="28"/>
        </w:rPr>
        <w:t>;</w:t>
      </w:r>
    </w:p>
    <w:p w:rsidR="00023C92" w:rsidRDefault="00023C92" w:rsidP="00023C92">
      <w:pPr>
        <w:pStyle w:val="rvps2"/>
        <w:spacing w:before="0" w:beforeAutospacing="0" w:after="0" w:afterAutospacing="0"/>
        <w:ind w:firstLine="567"/>
        <w:jc w:val="both"/>
        <w:rPr>
          <w:sz w:val="28"/>
          <w:szCs w:val="28"/>
        </w:rPr>
      </w:pPr>
      <w:r w:rsidRPr="00EE260F">
        <w:rPr>
          <w:sz w:val="28"/>
          <w:szCs w:val="28"/>
        </w:rPr>
        <w:t xml:space="preserve">у абзаці першому частини третьої слова </w:t>
      </w:r>
      <w:r w:rsidR="00460B5E">
        <w:rPr>
          <w:sz w:val="28"/>
          <w:szCs w:val="28"/>
        </w:rPr>
        <w:t>«</w:t>
      </w:r>
      <w:r w:rsidRPr="00EE260F">
        <w:rPr>
          <w:sz w:val="28"/>
          <w:szCs w:val="28"/>
        </w:rPr>
        <w:t>послуги з переказу коштів</w:t>
      </w:r>
      <w:r w:rsidR="00460B5E">
        <w:rPr>
          <w:sz w:val="28"/>
          <w:szCs w:val="28"/>
        </w:rPr>
        <w:t>»</w:t>
      </w:r>
      <w:r w:rsidRPr="00EE260F">
        <w:rPr>
          <w:sz w:val="28"/>
          <w:szCs w:val="28"/>
        </w:rPr>
        <w:t xml:space="preserve"> замінити словами </w:t>
      </w:r>
      <w:r w:rsidR="00460B5E">
        <w:rPr>
          <w:sz w:val="28"/>
          <w:szCs w:val="28"/>
        </w:rPr>
        <w:t>«</w:t>
      </w:r>
      <w:r w:rsidRPr="00EE260F">
        <w:rPr>
          <w:sz w:val="28"/>
          <w:szCs w:val="28"/>
        </w:rPr>
        <w:t>платіжні послуги</w:t>
      </w:r>
      <w:r w:rsidR="00460B5E">
        <w:rPr>
          <w:sz w:val="28"/>
          <w:szCs w:val="28"/>
        </w:rPr>
        <w:t>»</w:t>
      </w:r>
      <w:r w:rsidRPr="00EE260F">
        <w:rPr>
          <w:sz w:val="28"/>
          <w:szCs w:val="28"/>
        </w:rPr>
        <w:t xml:space="preserve">. </w:t>
      </w:r>
    </w:p>
    <w:p w:rsidR="00B2373C" w:rsidRDefault="009940EE" w:rsidP="00C65CB1">
      <w:pPr>
        <w:pStyle w:val="a5"/>
        <w:numPr>
          <w:ilvl w:val="0"/>
          <w:numId w:val="89"/>
        </w:numPr>
        <w:shd w:val="clear" w:color="auto" w:fill="FFFFFF"/>
        <w:tabs>
          <w:tab w:val="left" w:pos="993"/>
        </w:tabs>
        <w:spacing w:before="0"/>
        <w:ind w:left="0" w:firstLine="567"/>
        <w:rPr>
          <w:rFonts w:ascii="Times New Roman" w:hAnsi="Times New Roman"/>
          <w:sz w:val="28"/>
          <w:szCs w:val="28"/>
        </w:rPr>
      </w:pPr>
      <w:r>
        <w:rPr>
          <w:rFonts w:ascii="Times New Roman" w:hAnsi="Times New Roman"/>
          <w:sz w:val="28"/>
          <w:szCs w:val="28"/>
        </w:rPr>
        <w:t>У</w:t>
      </w:r>
      <w:r w:rsidRPr="00FF391B">
        <w:rPr>
          <w:rFonts w:ascii="Times New Roman" w:hAnsi="Times New Roman"/>
          <w:sz w:val="28"/>
          <w:szCs w:val="28"/>
        </w:rPr>
        <w:t xml:space="preserve"> Законі України </w:t>
      </w:r>
      <w:r w:rsidR="00460B5E">
        <w:rPr>
          <w:rFonts w:ascii="Times New Roman" w:hAnsi="Times New Roman"/>
          <w:sz w:val="28"/>
          <w:szCs w:val="28"/>
        </w:rPr>
        <w:t>«</w:t>
      </w:r>
      <w:r w:rsidRPr="00FF391B">
        <w:rPr>
          <w:rFonts w:ascii="Times New Roman" w:hAnsi="Times New Roman"/>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460B5E">
        <w:rPr>
          <w:rFonts w:ascii="Times New Roman" w:hAnsi="Times New Roman"/>
          <w:sz w:val="28"/>
          <w:szCs w:val="28"/>
        </w:rPr>
        <w:t>»</w:t>
      </w:r>
      <w:r w:rsidRPr="00FF391B">
        <w:rPr>
          <w:rFonts w:ascii="Times New Roman" w:hAnsi="Times New Roman"/>
          <w:sz w:val="28"/>
          <w:szCs w:val="28"/>
        </w:rPr>
        <w:t xml:space="preserve"> (Відомості Верховної Ради України</w:t>
      </w:r>
      <w:r>
        <w:rPr>
          <w:rFonts w:ascii="Times New Roman" w:hAnsi="Times New Roman"/>
          <w:sz w:val="28"/>
          <w:szCs w:val="28"/>
        </w:rPr>
        <w:t xml:space="preserve">, </w:t>
      </w:r>
      <w:r w:rsidRPr="000C21EF">
        <w:rPr>
          <w:rFonts w:ascii="Times New Roman" w:hAnsi="Times New Roman"/>
          <w:sz w:val="28"/>
          <w:szCs w:val="28"/>
        </w:rPr>
        <w:t>2020, № 25, ст.171</w:t>
      </w:r>
      <w:r w:rsidRPr="006F7207">
        <w:rPr>
          <w:rFonts w:ascii="Times New Roman" w:hAnsi="Times New Roman"/>
          <w:sz w:val="28"/>
          <w:szCs w:val="28"/>
          <w:lang w:val="ru-RU"/>
        </w:rPr>
        <w:t>)</w:t>
      </w:r>
      <w:r w:rsidRPr="00FF391B">
        <w:rPr>
          <w:rFonts w:ascii="Times New Roman" w:hAnsi="Times New Roman"/>
          <w:sz w:val="28"/>
          <w:szCs w:val="28"/>
        </w:rPr>
        <w:t xml:space="preserve">: </w:t>
      </w:r>
    </w:p>
    <w:p w:rsidR="009940EE" w:rsidRDefault="009940EE" w:rsidP="00C65CB1">
      <w:pPr>
        <w:pStyle w:val="a5"/>
        <w:numPr>
          <w:ilvl w:val="0"/>
          <w:numId w:val="154"/>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rPr>
        <w:t xml:space="preserve">абзац перший </w:t>
      </w:r>
      <w:r w:rsidRPr="00FF391B">
        <w:rPr>
          <w:rFonts w:ascii="Times New Roman" w:hAnsi="Times New Roman"/>
          <w:sz w:val="28"/>
          <w:szCs w:val="28"/>
        </w:rPr>
        <w:t>частин</w:t>
      </w:r>
      <w:r>
        <w:rPr>
          <w:rFonts w:ascii="Times New Roman" w:hAnsi="Times New Roman"/>
          <w:sz w:val="28"/>
          <w:szCs w:val="28"/>
        </w:rPr>
        <w:t>и</w:t>
      </w:r>
      <w:r w:rsidRPr="00FF391B">
        <w:rPr>
          <w:rFonts w:ascii="Times New Roman" w:hAnsi="Times New Roman"/>
          <w:sz w:val="28"/>
          <w:szCs w:val="28"/>
        </w:rPr>
        <w:t xml:space="preserve"> друг</w:t>
      </w:r>
      <w:r>
        <w:rPr>
          <w:rFonts w:ascii="Times New Roman" w:hAnsi="Times New Roman"/>
          <w:sz w:val="28"/>
          <w:szCs w:val="28"/>
        </w:rPr>
        <w:t>ої</w:t>
      </w:r>
      <w:r w:rsidRPr="00FF391B">
        <w:rPr>
          <w:rFonts w:ascii="Times New Roman" w:hAnsi="Times New Roman"/>
          <w:sz w:val="28"/>
          <w:szCs w:val="28"/>
        </w:rPr>
        <w:t xml:space="preserve"> статті 1</w:t>
      </w:r>
      <w:r>
        <w:rPr>
          <w:rFonts w:ascii="Times New Roman" w:hAnsi="Times New Roman"/>
          <w:sz w:val="28"/>
          <w:szCs w:val="28"/>
        </w:rPr>
        <w:t xml:space="preserve"> викласти в такій редакції:</w:t>
      </w:r>
    </w:p>
    <w:p w:rsidR="00B2373C" w:rsidRDefault="00460B5E" w:rsidP="00B2373C">
      <w:pPr>
        <w:spacing w:after="0" w:line="240" w:lineRule="auto"/>
        <w:ind w:firstLine="567"/>
        <w:jc w:val="both"/>
        <w:rPr>
          <w:rFonts w:ascii="Times New Roman" w:hAnsi="Times New Roman"/>
          <w:sz w:val="28"/>
          <w:szCs w:val="28"/>
        </w:rPr>
      </w:pPr>
      <w:r>
        <w:rPr>
          <w:rFonts w:ascii="Times New Roman" w:hAnsi="Times New Roman"/>
          <w:color w:val="333333"/>
          <w:sz w:val="28"/>
          <w:szCs w:val="28"/>
          <w:shd w:val="clear" w:color="auto" w:fill="FFFFFF"/>
        </w:rPr>
        <w:t>«</w:t>
      </w:r>
      <w:r w:rsidR="009940EE" w:rsidRPr="00FC7FD1">
        <w:rPr>
          <w:rFonts w:ascii="Times New Roman" w:hAnsi="Times New Roman"/>
          <w:color w:val="333333"/>
          <w:sz w:val="28"/>
          <w:szCs w:val="28"/>
          <w:shd w:val="clear" w:color="auto" w:fill="FFFFFF"/>
        </w:rPr>
        <w:t>2. </w:t>
      </w:r>
      <w:r w:rsidR="009940EE" w:rsidRPr="00FC7FD1">
        <w:rPr>
          <w:rFonts w:ascii="Times New Roman" w:hAnsi="Times New Roman"/>
          <w:sz w:val="28"/>
          <w:szCs w:val="28"/>
        </w:rPr>
        <w:t>Терміни </w:t>
      </w:r>
      <w:r w:rsidR="004607F8">
        <w:rPr>
          <w:rFonts w:ascii="Times New Roman" w:hAnsi="Times New Roman"/>
          <w:sz w:val="28"/>
          <w:szCs w:val="28"/>
        </w:rPr>
        <w:t>«</w:t>
      </w:r>
      <w:r w:rsidR="009940EE" w:rsidRPr="00FC7FD1">
        <w:rPr>
          <w:rFonts w:ascii="Times New Roman" w:hAnsi="Times New Roman"/>
          <w:sz w:val="28"/>
          <w:szCs w:val="28"/>
        </w:rPr>
        <w:t>електронний платіжний засіб</w:t>
      </w:r>
      <w:r>
        <w:rPr>
          <w:rFonts w:ascii="Times New Roman" w:hAnsi="Times New Roman"/>
          <w:sz w:val="28"/>
          <w:szCs w:val="28"/>
        </w:rPr>
        <w:t>»</w:t>
      </w:r>
      <w:r w:rsidR="009940EE" w:rsidRPr="00FC7FD1">
        <w:rPr>
          <w:rFonts w:ascii="Times New Roman" w:hAnsi="Times New Roman"/>
          <w:sz w:val="28"/>
          <w:szCs w:val="28"/>
        </w:rPr>
        <w:t>, </w:t>
      </w:r>
      <w:r w:rsidR="004607F8">
        <w:rPr>
          <w:rFonts w:ascii="Times New Roman" w:hAnsi="Times New Roman"/>
          <w:sz w:val="28"/>
          <w:szCs w:val="28"/>
        </w:rPr>
        <w:t>«</w:t>
      </w:r>
      <w:r w:rsidR="009940EE" w:rsidRPr="00FC7FD1">
        <w:rPr>
          <w:rFonts w:ascii="Times New Roman" w:hAnsi="Times New Roman"/>
          <w:sz w:val="28"/>
          <w:szCs w:val="28"/>
        </w:rPr>
        <w:t>електронні гроші</w:t>
      </w:r>
      <w:r>
        <w:rPr>
          <w:rFonts w:ascii="Times New Roman" w:hAnsi="Times New Roman"/>
          <w:sz w:val="28"/>
          <w:szCs w:val="28"/>
        </w:rPr>
        <w:t>»</w:t>
      </w:r>
      <w:r w:rsidR="009940EE" w:rsidRPr="00FC7FD1">
        <w:rPr>
          <w:rFonts w:ascii="Times New Roman" w:hAnsi="Times New Roman"/>
          <w:sz w:val="28"/>
          <w:szCs w:val="28"/>
        </w:rPr>
        <w:t xml:space="preserve">, </w:t>
      </w:r>
      <w:r>
        <w:rPr>
          <w:rFonts w:ascii="Times New Roman" w:hAnsi="Times New Roman"/>
          <w:sz w:val="28"/>
          <w:szCs w:val="28"/>
        </w:rPr>
        <w:t>«</w:t>
      </w:r>
      <w:r w:rsidR="009940EE" w:rsidRPr="00FC7FD1">
        <w:rPr>
          <w:rFonts w:ascii="Times New Roman" w:hAnsi="Times New Roman"/>
          <w:sz w:val="28"/>
          <w:szCs w:val="28"/>
        </w:rPr>
        <w:t>ініціатор</w:t>
      </w:r>
      <w:r>
        <w:rPr>
          <w:rFonts w:ascii="Times New Roman" w:hAnsi="Times New Roman"/>
          <w:sz w:val="28"/>
          <w:szCs w:val="28"/>
        </w:rPr>
        <w:t>»</w:t>
      </w:r>
      <w:r w:rsidR="009940EE" w:rsidRPr="00FC7FD1">
        <w:rPr>
          <w:rFonts w:ascii="Times New Roman" w:hAnsi="Times New Roman"/>
          <w:sz w:val="28"/>
          <w:szCs w:val="28"/>
        </w:rPr>
        <w:t>, </w:t>
      </w:r>
      <w:r w:rsidR="004607F8">
        <w:rPr>
          <w:rFonts w:ascii="Times New Roman" w:hAnsi="Times New Roman"/>
          <w:sz w:val="28"/>
          <w:szCs w:val="28"/>
        </w:rPr>
        <w:t>«</w:t>
      </w:r>
      <w:r w:rsidR="009940EE" w:rsidRPr="00FC7FD1">
        <w:rPr>
          <w:rFonts w:ascii="Times New Roman" w:hAnsi="Times New Roman"/>
          <w:sz w:val="28"/>
          <w:szCs w:val="28"/>
        </w:rPr>
        <w:t>отримувач</w:t>
      </w:r>
      <w:r>
        <w:rPr>
          <w:rFonts w:ascii="Times New Roman" w:hAnsi="Times New Roman"/>
          <w:sz w:val="28"/>
          <w:szCs w:val="28"/>
        </w:rPr>
        <w:t>»</w:t>
      </w:r>
      <w:r w:rsidR="009940EE">
        <w:rPr>
          <w:rFonts w:ascii="Times New Roman" w:hAnsi="Times New Roman"/>
          <w:sz w:val="28"/>
          <w:szCs w:val="28"/>
        </w:rPr>
        <w:t xml:space="preserve">, </w:t>
      </w:r>
      <w:r>
        <w:rPr>
          <w:rFonts w:ascii="Times New Roman" w:hAnsi="Times New Roman"/>
          <w:sz w:val="28"/>
          <w:szCs w:val="28"/>
        </w:rPr>
        <w:t>«</w:t>
      </w:r>
      <w:r w:rsidR="009940EE" w:rsidRPr="004D21DA">
        <w:rPr>
          <w:rFonts w:ascii="Times New Roman" w:hAnsi="Times New Roman"/>
          <w:sz w:val="28"/>
          <w:szCs w:val="28"/>
        </w:rPr>
        <w:t>переказ коштів</w:t>
      </w:r>
      <w:r w:rsidR="009940EE">
        <w:rPr>
          <w:rFonts w:ascii="Times New Roman" w:hAnsi="Times New Roman"/>
          <w:sz w:val="28"/>
          <w:szCs w:val="28"/>
        </w:rPr>
        <w:t xml:space="preserve"> без відкриття рахунку</w:t>
      </w:r>
      <w:r>
        <w:rPr>
          <w:rFonts w:ascii="Times New Roman" w:hAnsi="Times New Roman"/>
          <w:sz w:val="28"/>
          <w:szCs w:val="28"/>
        </w:rPr>
        <w:t>»</w:t>
      </w:r>
      <w:r w:rsidR="009940EE">
        <w:rPr>
          <w:rFonts w:ascii="Times New Roman" w:hAnsi="Times New Roman"/>
          <w:sz w:val="28"/>
          <w:szCs w:val="28"/>
        </w:rPr>
        <w:t xml:space="preserve">, </w:t>
      </w:r>
      <w:r>
        <w:rPr>
          <w:rFonts w:ascii="Times New Roman" w:hAnsi="Times New Roman"/>
          <w:sz w:val="28"/>
          <w:szCs w:val="28"/>
        </w:rPr>
        <w:t>«</w:t>
      </w:r>
      <w:r w:rsidR="009940EE" w:rsidRPr="00FC7FD1">
        <w:rPr>
          <w:rFonts w:ascii="Times New Roman" w:hAnsi="Times New Roman"/>
          <w:sz w:val="28"/>
          <w:szCs w:val="28"/>
        </w:rPr>
        <w:t>платіжний інструмент</w:t>
      </w:r>
      <w:r>
        <w:rPr>
          <w:rFonts w:ascii="Times New Roman" w:hAnsi="Times New Roman"/>
          <w:sz w:val="28"/>
          <w:szCs w:val="28"/>
        </w:rPr>
        <w:t>»</w:t>
      </w:r>
      <w:r w:rsidR="009940EE" w:rsidRPr="00FC7FD1">
        <w:rPr>
          <w:rFonts w:ascii="Times New Roman" w:hAnsi="Times New Roman"/>
          <w:sz w:val="28"/>
          <w:szCs w:val="28"/>
        </w:rPr>
        <w:t>, </w:t>
      </w:r>
      <w:r w:rsidR="004607F8">
        <w:rPr>
          <w:rFonts w:ascii="Times New Roman" w:hAnsi="Times New Roman"/>
          <w:sz w:val="28"/>
          <w:szCs w:val="28"/>
        </w:rPr>
        <w:t>«</w:t>
      </w:r>
      <w:r w:rsidR="009940EE">
        <w:rPr>
          <w:rFonts w:ascii="Times New Roman" w:hAnsi="Times New Roman"/>
          <w:sz w:val="28"/>
          <w:szCs w:val="28"/>
        </w:rPr>
        <w:t>платіжна операція</w:t>
      </w:r>
      <w:r>
        <w:rPr>
          <w:rFonts w:ascii="Times New Roman" w:hAnsi="Times New Roman"/>
          <w:sz w:val="28"/>
          <w:szCs w:val="28"/>
        </w:rPr>
        <w:t>»</w:t>
      </w:r>
      <w:r w:rsidR="009940EE">
        <w:rPr>
          <w:rFonts w:ascii="Times New Roman" w:hAnsi="Times New Roman"/>
          <w:sz w:val="28"/>
          <w:szCs w:val="28"/>
        </w:rPr>
        <w:t xml:space="preserve">, </w:t>
      </w:r>
      <w:r>
        <w:rPr>
          <w:rFonts w:ascii="Times New Roman" w:hAnsi="Times New Roman"/>
          <w:sz w:val="28"/>
          <w:szCs w:val="28"/>
        </w:rPr>
        <w:t>«</w:t>
      </w:r>
      <w:r w:rsidR="009940EE">
        <w:rPr>
          <w:rFonts w:ascii="Times New Roman" w:hAnsi="Times New Roman"/>
          <w:sz w:val="28"/>
          <w:szCs w:val="28"/>
        </w:rPr>
        <w:t>платіжна послуга</w:t>
      </w:r>
      <w:r>
        <w:rPr>
          <w:rFonts w:ascii="Times New Roman" w:hAnsi="Times New Roman"/>
          <w:sz w:val="28"/>
          <w:szCs w:val="28"/>
        </w:rPr>
        <w:t>»</w:t>
      </w:r>
      <w:r w:rsidR="009940EE">
        <w:rPr>
          <w:rFonts w:ascii="Times New Roman" w:hAnsi="Times New Roman"/>
          <w:sz w:val="28"/>
          <w:szCs w:val="28"/>
        </w:rPr>
        <w:t xml:space="preserve">, </w:t>
      </w:r>
      <w:r>
        <w:rPr>
          <w:rFonts w:ascii="Times New Roman" w:hAnsi="Times New Roman"/>
          <w:sz w:val="28"/>
          <w:szCs w:val="28"/>
        </w:rPr>
        <w:t>«</w:t>
      </w:r>
      <w:r w:rsidR="009940EE" w:rsidRPr="00FC7FD1">
        <w:rPr>
          <w:rFonts w:ascii="Times New Roman" w:hAnsi="Times New Roman"/>
          <w:sz w:val="28"/>
          <w:szCs w:val="28"/>
        </w:rPr>
        <w:t>платник</w:t>
      </w:r>
      <w:r>
        <w:rPr>
          <w:rFonts w:ascii="Times New Roman" w:hAnsi="Times New Roman"/>
          <w:sz w:val="28"/>
          <w:szCs w:val="28"/>
        </w:rPr>
        <w:t>»</w:t>
      </w:r>
      <w:r w:rsidR="009940EE">
        <w:rPr>
          <w:rFonts w:ascii="Times New Roman" w:hAnsi="Times New Roman"/>
          <w:sz w:val="28"/>
          <w:szCs w:val="28"/>
        </w:rPr>
        <w:t xml:space="preserve"> </w:t>
      </w:r>
      <w:r w:rsidR="009940EE" w:rsidRPr="00FC7FD1">
        <w:rPr>
          <w:rFonts w:ascii="Times New Roman" w:hAnsi="Times New Roman"/>
          <w:sz w:val="28"/>
          <w:szCs w:val="28"/>
        </w:rPr>
        <w:t xml:space="preserve">вживаються в цьому Законі у значеннях, наведених у Законі України </w:t>
      </w:r>
      <w:r>
        <w:rPr>
          <w:rFonts w:ascii="Times New Roman" w:hAnsi="Times New Roman"/>
          <w:sz w:val="28"/>
          <w:szCs w:val="28"/>
        </w:rPr>
        <w:t>«</w:t>
      </w:r>
      <w:r w:rsidR="009940EE" w:rsidRPr="00FC7FD1">
        <w:rPr>
          <w:rFonts w:ascii="Times New Roman" w:hAnsi="Times New Roman"/>
          <w:sz w:val="28"/>
          <w:szCs w:val="28"/>
        </w:rPr>
        <w:t>Про платіжні послуги</w:t>
      </w:r>
      <w:r>
        <w:rPr>
          <w:rFonts w:ascii="Times New Roman" w:hAnsi="Times New Roman"/>
          <w:sz w:val="28"/>
          <w:szCs w:val="28"/>
        </w:rPr>
        <w:t>»</w:t>
      </w:r>
      <w:r w:rsidR="009940EE">
        <w:rPr>
          <w:rFonts w:ascii="Times New Roman" w:hAnsi="Times New Roman"/>
          <w:sz w:val="28"/>
          <w:szCs w:val="28"/>
        </w:rPr>
        <w:t>;</w:t>
      </w:r>
    </w:p>
    <w:p w:rsidR="009940EE" w:rsidRPr="00E86DDE" w:rsidRDefault="009940EE" w:rsidP="00C65CB1">
      <w:pPr>
        <w:pStyle w:val="a5"/>
        <w:numPr>
          <w:ilvl w:val="0"/>
          <w:numId w:val="154"/>
        </w:numPr>
        <w:shd w:val="clear" w:color="auto" w:fill="FFFFFF"/>
        <w:tabs>
          <w:tab w:val="left" w:pos="851"/>
        </w:tabs>
        <w:spacing w:before="0"/>
        <w:ind w:left="0" w:firstLine="567"/>
        <w:rPr>
          <w:rFonts w:ascii="Times New Roman" w:hAnsi="Times New Roman"/>
          <w:sz w:val="28"/>
          <w:szCs w:val="28"/>
          <w:lang w:val="ru-RU"/>
        </w:rPr>
      </w:pPr>
      <w:r>
        <w:rPr>
          <w:rFonts w:ascii="Times New Roman" w:hAnsi="Times New Roman"/>
          <w:sz w:val="28"/>
          <w:szCs w:val="28"/>
        </w:rPr>
        <w:t>у частині другій статті 6</w:t>
      </w:r>
      <w:r w:rsidRPr="00E86DDE">
        <w:rPr>
          <w:rFonts w:ascii="Times New Roman" w:hAnsi="Times New Roman"/>
          <w:sz w:val="28"/>
          <w:szCs w:val="28"/>
          <w:lang w:val="ru-RU"/>
        </w:rPr>
        <w:t>:</w:t>
      </w:r>
    </w:p>
    <w:p w:rsidR="009940EE" w:rsidRPr="00BD4549" w:rsidRDefault="009940EE" w:rsidP="00B2373C">
      <w:pPr>
        <w:pStyle w:val="af3"/>
        <w:spacing w:after="0" w:line="240" w:lineRule="auto"/>
        <w:ind w:left="0" w:firstLine="567"/>
        <w:jc w:val="both"/>
        <w:rPr>
          <w:rFonts w:ascii="Times New Roman" w:hAnsi="Times New Roman"/>
          <w:sz w:val="28"/>
          <w:szCs w:val="28"/>
          <w:lang w:val="ru-RU"/>
        </w:rPr>
      </w:pPr>
      <w:r>
        <w:rPr>
          <w:rFonts w:ascii="Times New Roman" w:hAnsi="Times New Roman"/>
          <w:sz w:val="28"/>
          <w:szCs w:val="28"/>
        </w:rPr>
        <w:t>пункт</w:t>
      </w:r>
      <w:r w:rsidRPr="00D220CC">
        <w:rPr>
          <w:rFonts w:ascii="Times New Roman" w:hAnsi="Times New Roman"/>
          <w:sz w:val="28"/>
          <w:szCs w:val="28"/>
          <w:lang w:val="ru-RU"/>
        </w:rPr>
        <w:t xml:space="preserve"> </w:t>
      </w:r>
      <w:r>
        <w:rPr>
          <w:rFonts w:ascii="Times New Roman" w:hAnsi="Times New Roman"/>
          <w:sz w:val="28"/>
          <w:szCs w:val="28"/>
        </w:rPr>
        <w:t>2</w:t>
      </w:r>
      <w:r w:rsidRPr="00D220CC">
        <w:rPr>
          <w:rFonts w:ascii="Times New Roman" w:hAnsi="Times New Roman"/>
          <w:sz w:val="28"/>
          <w:szCs w:val="28"/>
          <w:lang w:val="ru-RU"/>
        </w:rPr>
        <w:t xml:space="preserve"> </w:t>
      </w:r>
      <w:r w:rsidRPr="00E119BF">
        <w:rPr>
          <w:rFonts w:ascii="Times New Roman" w:hAnsi="Times New Roman"/>
          <w:sz w:val="28"/>
          <w:szCs w:val="28"/>
        </w:rPr>
        <w:t xml:space="preserve">викласти </w:t>
      </w:r>
      <w:r>
        <w:rPr>
          <w:rFonts w:ascii="Times New Roman" w:hAnsi="Times New Roman"/>
          <w:sz w:val="28"/>
          <w:szCs w:val="28"/>
        </w:rPr>
        <w:t>в</w:t>
      </w:r>
      <w:r w:rsidRPr="00E119BF">
        <w:rPr>
          <w:rFonts w:ascii="Times New Roman" w:hAnsi="Times New Roman"/>
          <w:sz w:val="28"/>
          <w:szCs w:val="28"/>
        </w:rPr>
        <w:t xml:space="preserve"> такій редакції</w:t>
      </w:r>
      <w:r>
        <w:rPr>
          <w:rFonts w:ascii="Times New Roman" w:hAnsi="Times New Roman"/>
          <w:sz w:val="28"/>
          <w:szCs w:val="28"/>
        </w:rPr>
        <w:t>:</w:t>
      </w:r>
      <w:r w:rsidRPr="00BD4549">
        <w:rPr>
          <w:rFonts w:ascii="Times New Roman" w:hAnsi="Times New Roman"/>
          <w:sz w:val="28"/>
          <w:szCs w:val="28"/>
          <w:lang w:val="ru-RU"/>
        </w:rPr>
        <w:t xml:space="preserve"> </w:t>
      </w:r>
    </w:p>
    <w:p w:rsidR="009940EE" w:rsidRPr="008A50AF" w:rsidRDefault="00460B5E" w:rsidP="00B2373C">
      <w:pPr>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w:t>
      </w:r>
      <w:r w:rsidR="009940EE" w:rsidRPr="00D220CC">
        <w:rPr>
          <w:rFonts w:ascii="Times New Roman" w:hAnsi="Times New Roman"/>
          <w:sz w:val="28"/>
          <w:szCs w:val="28"/>
        </w:rPr>
        <w:t>2) оператори платіжних систем</w:t>
      </w:r>
      <w:r>
        <w:rPr>
          <w:rFonts w:ascii="Times New Roman" w:hAnsi="Times New Roman"/>
          <w:sz w:val="28"/>
          <w:szCs w:val="28"/>
          <w:lang w:val="ru-RU"/>
        </w:rPr>
        <w:t>»</w:t>
      </w:r>
      <w:r w:rsidR="009940EE" w:rsidRPr="008A50AF">
        <w:rPr>
          <w:rFonts w:ascii="Times New Roman" w:hAnsi="Times New Roman"/>
          <w:sz w:val="28"/>
          <w:szCs w:val="28"/>
          <w:lang w:val="ru-RU"/>
        </w:rPr>
        <w:t>;</w:t>
      </w:r>
    </w:p>
    <w:p w:rsidR="00B2373C" w:rsidRDefault="009940EE" w:rsidP="00B2373C">
      <w:pPr>
        <w:spacing w:after="0" w:line="240" w:lineRule="auto"/>
        <w:ind w:firstLine="567"/>
        <w:jc w:val="both"/>
        <w:rPr>
          <w:rFonts w:ascii="Times New Roman" w:hAnsi="Times New Roman"/>
          <w:sz w:val="28"/>
          <w:szCs w:val="28"/>
          <w:lang w:val="ru-RU"/>
        </w:rPr>
      </w:pPr>
      <w:r>
        <w:rPr>
          <w:rFonts w:ascii="Times New Roman" w:hAnsi="Times New Roman"/>
          <w:sz w:val="28"/>
          <w:szCs w:val="28"/>
        </w:rPr>
        <w:t xml:space="preserve">у пункті 5 слова </w:t>
      </w:r>
      <w:r w:rsidR="00460B5E">
        <w:rPr>
          <w:rFonts w:ascii="Times New Roman" w:hAnsi="Times New Roman"/>
          <w:sz w:val="28"/>
          <w:szCs w:val="28"/>
          <w:lang w:val="ru-RU"/>
        </w:rPr>
        <w:t>«</w:t>
      </w:r>
      <w:r w:rsidRPr="00F81871">
        <w:rPr>
          <w:rFonts w:ascii="Times New Roman" w:hAnsi="Times New Roman"/>
          <w:sz w:val="28"/>
          <w:szCs w:val="28"/>
          <w:lang w:val="ru-RU"/>
        </w:rPr>
        <w:t>які надають послуги</w:t>
      </w:r>
      <w:r>
        <w:rPr>
          <w:rFonts w:ascii="Times New Roman" w:hAnsi="Times New Roman"/>
          <w:sz w:val="28"/>
          <w:szCs w:val="28"/>
          <w:lang w:val="ru-RU"/>
        </w:rPr>
        <w:t xml:space="preserve"> </w:t>
      </w:r>
      <w:r w:rsidRPr="00E54C04">
        <w:rPr>
          <w:rFonts w:ascii="Times New Roman" w:hAnsi="Times New Roman"/>
          <w:sz w:val="28"/>
          <w:szCs w:val="28"/>
        </w:rPr>
        <w:t>з переказу коштів (поштового переказу) та</w:t>
      </w:r>
      <w:r>
        <w:rPr>
          <w:rFonts w:ascii="Times New Roman" w:hAnsi="Times New Roman"/>
          <w:sz w:val="28"/>
          <w:szCs w:val="28"/>
        </w:rPr>
        <w:t xml:space="preserve"> </w:t>
      </w:r>
      <w:r w:rsidRPr="00E54C04">
        <w:rPr>
          <w:rStyle w:val="rvts0"/>
          <w:rFonts w:ascii="Times New Roman" w:eastAsiaTheme="majorEastAsia" w:hAnsi="Times New Roman"/>
          <w:sz w:val="28"/>
          <w:szCs w:val="28"/>
        </w:rPr>
        <w:t>здійснення валютних операцій</w:t>
      </w:r>
      <w:r w:rsidR="00460B5E">
        <w:rPr>
          <w:rFonts w:ascii="Times New Roman" w:hAnsi="Times New Roman"/>
          <w:sz w:val="28"/>
          <w:szCs w:val="28"/>
          <w:lang w:val="ru-RU"/>
        </w:rPr>
        <w:t>»</w:t>
      </w:r>
      <w:r>
        <w:rPr>
          <w:rFonts w:ascii="Times New Roman" w:hAnsi="Times New Roman"/>
          <w:sz w:val="28"/>
          <w:szCs w:val="28"/>
        </w:rPr>
        <w:t xml:space="preserve"> замінити словами </w:t>
      </w:r>
      <w:r w:rsidR="00460B5E">
        <w:rPr>
          <w:rFonts w:ascii="Times New Roman" w:hAnsi="Times New Roman"/>
          <w:sz w:val="28"/>
          <w:szCs w:val="28"/>
          <w:lang w:val="ru-RU"/>
        </w:rPr>
        <w:t>«</w:t>
      </w:r>
      <w:r w:rsidRPr="002950C8">
        <w:rPr>
          <w:rFonts w:ascii="Times New Roman" w:hAnsi="Times New Roman"/>
          <w:sz w:val="28"/>
        </w:rPr>
        <w:t xml:space="preserve">які надають </w:t>
      </w:r>
      <w:r w:rsidRPr="002950C8">
        <w:rPr>
          <w:rFonts w:ascii="Times New Roman" w:hAnsi="Times New Roman"/>
          <w:sz w:val="28"/>
        </w:rPr>
        <w:lastRenderedPageBreak/>
        <w:t>платіжні послуги та/або послуги поштового переказу</w:t>
      </w:r>
      <w:r>
        <w:rPr>
          <w:rFonts w:ascii="Times New Roman" w:hAnsi="Times New Roman"/>
          <w:sz w:val="28"/>
        </w:rPr>
        <w:t>,</w:t>
      </w:r>
      <w:r w:rsidRPr="002950C8">
        <w:rPr>
          <w:rFonts w:ascii="Times New Roman" w:hAnsi="Times New Roman"/>
          <w:sz w:val="28"/>
        </w:rPr>
        <w:t xml:space="preserve"> та/або здійснення валютних операцій</w:t>
      </w:r>
      <w:r w:rsidR="00460B5E">
        <w:rPr>
          <w:rFonts w:ascii="Times New Roman" w:hAnsi="Times New Roman"/>
          <w:sz w:val="28"/>
          <w:szCs w:val="28"/>
          <w:lang w:val="ru-RU"/>
        </w:rPr>
        <w:t>»</w:t>
      </w:r>
      <w:r w:rsidRPr="00F81871">
        <w:rPr>
          <w:rFonts w:ascii="Times New Roman" w:hAnsi="Times New Roman"/>
          <w:sz w:val="28"/>
          <w:szCs w:val="28"/>
          <w:lang w:val="ru-RU"/>
        </w:rPr>
        <w:t>;</w:t>
      </w:r>
    </w:p>
    <w:p w:rsidR="00223256" w:rsidRDefault="00223256" w:rsidP="00C65CB1">
      <w:pPr>
        <w:pStyle w:val="a5"/>
        <w:numPr>
          <w:ilvl w:val="0"/>
          <w:numId w:val="154"/>
        </w:numPr>
        <w:shd w:val="clear" w:color="auto" w:fill="FFFFFF"/>
        <w:tabs>
          <w:tab w:val="left" w:pos="851"/>
        </w:tabs>
        <w:spacing w:before="0"/>
        <w:ind w:left="0" w:firstLine="567"/>
        <w:rPr>
          <w:rFonts w:ascii="Times New Roman" w:hAnsi="Times New Roman"/>
          <w:sz w:val="28"/>
          <w:szCs w:val="28"/>
        </w:rPr>
      </w:pPr>
      <w:r>
        <w:rPr>
          <w:rFonts w:ascii="Times New Roman" w:hAnsi="Times New Roman"/>
          <w:sz w:val="28"/>
          <w:szCs w:val="28"/>
        </w:rPr>
        <w:t>у статті 18</w:t>
      </w:r>
      <w:r w:rsidR="0065154B">
        <w:rPr>
          <w:rFonts w:ascii="Times New Roman" w:hAnsi="Times New Roman"/>
          <w:sz w:val="28"/>
          <w:szCs w:val="28"/>
        </w:rPr>
        <w:t>:</w:t>
      </w:r>
    </w:p>
    <w:p w:rsidR="009940EE" w:rsidRDefault="009940EE" w:rsidP="00B2373C">
      <w:pPr>
        <w:spacing w:after="0" w:line="240" w:lineRule="auto"/>
        <w:ind w:firstLine="567"/>
        <w:jc w:val="both"/>
        <w:rPr>
          <w:rFonts w:ascii="Times New Roman" w:hAnsi="Times New Roman"/>
          <w:sz w:val="28"/>
          <w:szCs w:val="28"/>
        </w:rPr>
      </w:pPr>
      <w:r>
        <w:rPr>
          <w:rFonts w:ascii="Times New Roman" w:hAnsi="Times New Roman"/>
          <w:sz w:val="28"/>
          <w:szCs w:val="28"/>
        </w:rPr>
        <w:t>пункт 1 частини першої викласти в такій редакції:</w:t>
      </w:r>
    </w:p>
    <w:p w:rsidR="009940EE" w:rsidRPr="003223D4" w:rsidRDefault="00460B5E" w:rsidP="00B2373C">
      <w:pPr>
        <w:spacing w:after="0" w:line="240" w:lineRule="auto"/>
        <w:ind w:firstLine="567"/>
        <w:jc w:val="both"/>
        <w:rPr>
          <w:rFonts w:ascii="Times New Roman" w:hAnsi="Times New Roman"/>
          <w:sz w:val="28"/>
          <w:szCs w:val="28"/>
        </w:rPr>
      </w:pPr>
      <w:r>
        <w:rPr>
          <w:rFonts w:ascii="Times New Roman" w:hAnsi="Times New Roman"/>
          <w:sz w:val="28"/>
          <w:szCs w:val="28"/>
        </w:rPr>
        <w:t>«</w:t>
      </w:r>
      <w:r w:rsidR="009940EE" w:rsidRPr="003223D4">
        <w:rPr>
          <w:rFonts w:ascii="Times New Roman" w:hAnsi="Times New Roman"/>
          <w:sz w:val="28"/>
          <w:szCs w:val="28"/>
        </w:rPr>
        <w:t>1) банків та філій іноземних банків; страховиків (перестраховиків), страхових (перестрахових) брокерів, кредитних спілок, ломбардів, інших фінансових установ, реєстрацію чи ліцензування яких здійснює Національний банк</w:t>
      </w:r>
      <w:r w:rsidR="009940EE">
        <w:rPr>
          <w:rFonts w:ascii="Times New Roman" w:hAnsi="Times New Roman"/>
          <w:sz w:val="28"/>
          <w:szCs w:val="28"/>
        </w:rPr>
        <w:t xml:space="preserve"> України</w:t>
      </w:r>
      <w:r w:rsidR="009940EE" w:rsidRPr="003223D4">
        <w:rPr>
          <w:rFonts w:ascii="Times New Roman" w:hAnsi="Times New Roman"/>
          <w:sz w:val="28"/>
          <w:szCs w:val="28"/>
        </w:rPr>
        <w:t xml:space="preserve">; операторів </w:t>
      </w:r>
      <w:r w:rsidR="009940EE">
        <w:rPr>
          <w:rFonts w:ascii="Times New Roman" w:hAnsi="Times New Roman"/>
          <w:sz w:val="28"/>
          <w:szCs w:val="28"/>
        </w:rPr>
        <w:t>поштового зв</w:t>
      </w:r>
      <w:r w:rsidR="009940EE" w:rsidRPr="003223D4">
        <w:rPr>
          <w:rFonts w:ascii="Times New Roman" w:hAnsi="Times New Roman"/>
          <w:sz w:val="28"/>
          <w:szCs w:val="28"/>
        </w:rPr>
        <w:t>’язку</w:t>
      </w:r>
      <w:r w:rsidR="009940EE">
        <w:rPr>
          <w:rFonts w:ascii="Times New Roman" w:hAnsi="Times New Roman"/>
          <w:sz w:val="28"/>
          <w:szCs w:val="28"/>
        </w:rPr>
        <w:t xml:space="preserve">, </w:t>
      </w:r>
      <w:r w:rsidR="009940EE" w:rsidRPr="002950C8">
        <w:rPr>
          <w:rFonts w:ascii="Times New Roman" w:hAnsi="Times New Roman"/>
          <w:sz w:val="28"/>
        </w:rPr>
        <w:t>які надають платіжні послуги та/або послуги поштового переказу</w:t>
      </w:r>
      <w:r w:rsidR="009940EE">
        <w:rPr>
          <w:rFonts w:ascii="Times New Roman" w:hAnsi="Times New Roman"/>
          <w:sz w:val="28"/>
        </w:rPr>
        <w:t>,</w:t>
      </w:r>
      <w:r w:rsidR="009940EE" w:rsidRPr="002950C8">
        <w:rPr>
          <w:rFonts w:ascii="Times New Roman" w:hAnsi="Times New Roman"/>
          <w:sz w:val="28"/>
        </w:rPr>
        <w:t xml:space="preserve"> та/або здійснення валютних операцій</w:t>
      </w:r>
      <w:r w:rsidR="009940EE" w:rsidRPr="003223D4">
        <w:rPr>
          <w:rFonts w:ascii="Times New Roman" w:hAnsi="Times New Roman"/>
          <w:sz w:val="28"/>
          <w:szCs w:val="28"/>
        </w:rPr>
        <w:t xml:space="preserve">; </w:t>
      </w:r>
      <w:bookmarkStart w:id="206" w:name="_Hlk53418390"/>
      <w:r w:rsidR="009940EE" w:rsidRPr="003223D4">
        <w:rPr>
          <w:rFonts w:ascii="Times New Roman" w:hAnsi="Times New Roman"/>
          <w:sz w:val="28"/>
          <w:szCs w:val="28"/>
        </w:rPr>
        <w:t>операторів платіжної системи</w:t>
      </w:r>
      <w:bookmarkEnd w:id="206"/>
      <w:r w:rsidR="009940EE" w:rsidRPr="003223D4">
        <w:rPr>
          <w:rFonts w:ascii="Times New Roman" w:hAnsi="Times New Roman"/>
          <w:sz w:val="28"/>
          <w:szCs w:val="28"/>
        </w:rPr>
        <w:t xml:space="preserve">; філій </w:t>
      </w:r>
      <w:r w:rsidR="009940EE">
        <w:rPr>
          <w:rFonts w:ascii="Times New Roman" w:hAnsi="Times New Roman"/>
          <w:sz w:val="28"/>
          <w:szCs w:val="28"/>
        </w:rPr>
        <w:t>або представництв іноземних суб’</w:t>
      </w:r>
      <w:r w:rsidR="009940EE" w:rsidRPr="003223D4">
        <w:rPr>
          <w:rFonts w:ascii="Times New Roman" w:hAnsi="Times New Roman"/>
          <w:sz w:val="28"/>
          <w:szCs w:val="28"/>
        </w:rPr>
        <w:t>єктів господарської діяльності, які надають фінансові послуги на території України; інших юридичних осіб, які за своїм правовим статусом не є фінансовими установами, але надають окремі фінансові послуги</w:t>
      </w:r>
      <w:r w:rsidR="009940EE">
        <w:rPr>
          <w:rFonts w:ascii="Times New Roman" w:hAnsi="Times New Roman"/>
          <w:sz w:val="28"/>
          <w:szCs w:val="28"/>
        </w:rPr>
        <w:t>,</w:t>
      </w:r>
      <w:r w:rsidR="009940EE" w:rsidRPr="003223D4">
        <w:rPr>
          <w:rFonts w:ascii="Times New Roman" w:hAnsi="Times New Roman"/>
          <w:sz w:val="28"/>
          <w:szCs w:val="28"/>
        </w:rPr>
        <w:t xml:space="preserve"> </w:t>
      </w:r>
      <w:r w:rsidR="009940EE">
        <w:rPr>
          <w:rFonts w:ascii="Times New Roman" w:hAnsi="Times New Roman"/>
          <w:sz w:val="28"/>
          <w:szCs w:val="28"/>
        </w:rPr>
        <w:t xml:space="preserve">– </w:t>
      </w:r>
      <w:r w:rsidR="009940EE" w:rsidRPr="003223D4">
        <w:rPr>
          <w:rFonts w:ascii="Times New Roman" w:hAnsi="Times New Roman"/>
          <w:sz w:val="28"/>
          <w:szCs w:val="28"/>
        </w:rPr>
        <w:t>Національним банком України</w:t>
      </w:r>
      <w:r w:rsidR="009940EE">
        <w:rPr>
          <w:rFonts w:ascii="Times New Roman" w:hAnsi="Times New Roman"/>
          <w:sz w:val="28"/>
          <w:szCs w:val="28"/>
        </w:rPr>
        <w:t>;</w:t>
      </w:r>
      <w:r>
        <w:rPr>
          <w:rFonts w:ascii="Times New Roman" w:hAnsi="Times New Roman"/>
          <w:sz w:val="28"/>
          <w:szCs w:val="28"/>
        </w:rPr>
        <w:t>»</w:t>
      </w:r>
      <w:r w:rsidR="009940EE">
        <w:rPr>
          <w:rFonts w:ascii="Times New Roman" w:hAnsi="Times New Roman"/>
          <w:sz w:val="28"/>
          <w:szCs w:val="28"/>
        </w:rPr>
        <w:t>;</w:t>
      </w:r>
    </w:p>
    <w:p w:rsidR="009940EE" w:rsidRDefault="009940EE" w:rsidP="00B2373C">
      <w:pPr>
        <w:spacing w:after="0" w:line="240" w:lineRule="auto"/>
        <w:ind w:firstLine="567"/>
        <w:jc w:val="both"/>
        <w:rPr>
          <w:rFonts w:ascii="Times New Roman" w:hAnsi="Times New Roman"/>
          <w:sz w:val="28"/>
          <w:szCs w:val="28"/>
        </w:rPr>
      </w:pPr>
      <w:r>
        <w:rPr>
          <w:rFonts w:ascii="Times New Roman" w:hAnsi="Times New Roman"/>
          <w:sz w:val="28"/>
          <w:szCs w:val="28"/>
        </w:rPr>
        <w:t>абзац третій частини другої викласти в такій редакції:</w:t>
      </w:r>
    </w:p>
    <w:p w:rsidR="009940EE" w:rsidRPr="00D95C0E" w:rsidRDefault="00460B5E" w:rsidP="00B2373C">
      <w:pPr>
        <w:pStyle w:val="rvps2"/>
        <w:shd w:val="clear" w:color="auto" w:fill="FFFFFF"/>
        <w:spacing w:before="0" w:beforeAutospacing="0" w:after="0" w:afterAutospacing="0"/>
        <w:ind w:firstLine="567"/>
        <w:jc w:val="both"/>
        <w:rPr>
          <w:color w:val="333333"/>
          <w:sz w:val="28"/>
          <w:szCs w:val="28"/>
        </w:rPr>
      </w:pPr>
      <w:bookmarkStart w:id="207" w:name="n533"/>
      <w:bookmarkStart w:id="208" w:name="n534"/>
      <w:bookmarkEnd w:id="207"/>
      <w:bookmarkEnd w:id="208"/>
      <w:r>
        <w:rPr>
          <w:color w:val="333333"/>
          <w:sz w:val="28"/>
          <w:szCs w:val="28"/>
        </w:rPr>
        <w:t>«</w:t>
      </w:r>
      <w:r w:rsidR="009940EE" w:rsidRPr="00D95C0E">
        <w:rPr>
          <w:color w:val="333333"/>
          <w:sz w:val="28"/>
          <w:szCs w:val="28"/>
        </w:rPr>
        <w:t xml:space="preserve">Національним банком України </w:t>
      </w:r>
      <w:r w:rsidR="009940EE" w:rsidRPr="0065392A">
        <w:rPr>
          <w:sz w:val="28"/>
          <w:szCs w:val="28"/>
        </w:rPr>
        <w:t>–</w:t>
      </w:r>
      <w:r w:rsidR="009940EE" w:rsidRPr="00D95C0E">
        <w:rPr>
          <w:color w:val="333333"/>
          <w:sz w:val="28"/>
          <w:szCs w:val="28"/>
        </w:rPr>
        <w:t xml:space="preserve"> </w:t>
      </w:r>
      <w:r w:rsidR="009940EE">
        <w:rPr>
          <w:color w:val="333333"/>
          <w:sz w:val="28"/>
          <w:szCs w:val="28"/>
        </w:rPr>
        <w:t xml:space="preserve">для </w:t>
      </w:r>
      <w:r w:rsidR="009940EE" w:rsidRPr="00D95C0E">
        <w:rPr>
          <w:sz w:val="28"/>
          <w:szCs w:val="28"/>
        </w:rPr>
        <w:t>банків та філій іноземних банків; страховиків (перестраховиків), страхових (перестрахових) брокерів, кредитних спілок, ломбардів, інших фінансових установ, реєстрацію чи ліцензування яких здійснює Національний банк України; операторів поштового зв’язку, які надають платіжні послуги та/або послуги поштового переказу</w:t>
      </w:r>
      <w:r w:rsidR="009940EE" w:rsidRPr="00341E54">
        <w:rPr>
          <w:sz w:val="28"/>
          <w:szCs w:val="28"/>
        </w:rPr>
        <w:t>, та/або здійснення валютних операцій; операторів платіжної системи; філій а</w:t>
      </w:r>
      <w:r w:rsidR="009940EE" w:rsidRPr="00FE686F">
        <w:rPr>
          <w:sz w:val="28"/>
          <w:szCs w:val="28"/>
        </w:rPr>
        <w:t>бо представництв іноземних суб</w:t>
      </w:r>
      <w:r w:rsidR="009940EE" w:rsidRPr="00D95C0E">
        <w:rPr>
          <w:sz w:val="28"/>
          <w:szCs w:val="28"/>
        </w:rPr>
        <w:t>’єктів господарської діяльності, які надають фінансові послуги на території України; інших юридичних осіб, які за своїм правовим статусом не є фінансовими установами, але надають окремі фінансові послуги</w:t>
      </w:r>
      <w:r>
        <w:rPr>
          <w:color w:val="333333"/>
          <w:sz w:val="28"/>
          <w:szCs w:val="28"/>
        </w:rPr>
        <w:t>»</w:t>
      </w:r>
      <w:r w:rsidR="00023C92">
        <w:rPr>
          <w:color w:val="333333"/>
          <w:sz w:val="28"/>
          <w:szCs w:val="28"/>
        </w:rPr>
        <w:t>.</w:t>
      </w:r>
    </w:p>
    <w:p w:rsidR="005F17D7" w:rsidRDefault="005F17D7" w:rsidP="00B2373C">
      <w:pPr>
        <w:pStyle w:val="rvps2"/>
        <w:spacing w:before="0" w:beforeAutospacing="0" w:after="0" w:afterAutospacing="0"/>
        <w:ind w:firstLine="567"/>
        <w:jc w:val="both"/>
        <w:rPr>
          <w:sz w:val="28"/>
          <w:szCs w:val="28"/>
        </w:rPr>
      </w:pPr>
    </w:p>
    <w:p w:rsidR="005F17D7" w:rsidRDefault="005F17D7" w:rsidP="00B2373C">
      <w:pPr>
        <w:pStyle w:val="rvps2"/>
        <w:spacing w:before="0" w:beforeAutospacing="0" w:after="0" w:afterAutospacing="0"/>
        <w:ind w:firstLine="567"/>
        <w:jc w:val="both"/>
        <w:rPr>
          <w:sz w:val="28"/>
          <w:szCs w:val="28"/>
          <w:shd w:val="clear" w:color="auto" w:fill="FFFFFF"/>
        </w:rPr>
      </w:pPr>
    </w:p>
    <w:bookmarkEnd w:id="0"/>
    <w:p w:rsidR="005F17D7" w:rsidRPr="00015273" w:rsidRDefault="005F17D7" w:rsidP="000657C9">
      <w:pPr>
        <w:spacing w:after="0"/>
        <w:ind w:left="1" w:hanging="3"/>
        <w:jc w:val="both"/>
        <w:rPr>
          <w:rFonts w:ascii="Times New Roman" w:hAnsi="Times New Roman"/>
          <w:b/>
          <w:sz w:val="28"/>
          <w:szCs w:val="28"/>
        </w:rPr>
      </w:pPr>
      <w:r w:rsidRPr="00015273">
        <w:rPr>
          <w:rFonts w:ascii="Times New Roman" w:hAnsi="Times New Roman"/>
          <w:b/>
          <w:sz w:val="28"/>
          <w:szCs w:val="28"/>
        </w:rPr>
        <w:t>Голова Верховної Ради</w:t>
      </w:r>
    </w:p>
    <w:p w:rsidR="005F17D7" w:rsidRPr="00135CD4" w:rsidRDefault="005F17D7" w:rsidP="005F17D7">
      <w:pPr>
        <w:ind w:left="-2" w:firstLine="3"/>
        <w:jc w:val="both"/>
        <w:rPr>
          <w:rFonts w:ascii="Times New Roman" w:hAnsi="Times New Roman"/>
          <w:b/>
          <w:sz w:val="28"/>
          <w:szCs w:val="28"/>
        </w:rPr>
      </w:pPr>
      <w:r w:rsidRPr="00015273">
        <w:rPr>
          <w:rFonts w:ascii="Times New Roman" w:hAnsi="Times New Roman"/>
          <w:b/>
          <w:sz w:val="28"/>
          <w:szCs w:val="28"/>
        </w:rPr>
        <w:t xml:space="preserve">          України </w:t>
      </w:r>
      <w:r w:rsidRPr="00015273">
        <w:rPr>
          <w:rFonts w:ascii="Times New Roman" w:hAnsi="Times New Roman"/>
          <w:b/>
          <w:sz w:val="28"/>
          <w:szCs w:val="28"/>
        </w:rPr>
        <w:tab/>
      </w:r>
      <w:r w:rsidRPr="00015273">
        <w:rPr>
          <w:rFonts w:ascii="Times New Roman" w:hAnsi="Times New Roman"/>
          <w:b/>
          <w:sz w:val="28"/>
          <w:szCs w:val="28"/>
        </w:rPr>
        <w:tab/>
      </w:r>
      <w:r w:rsidRPr="00015273">
        <w:rPr>
          <w:rFonts w:ascii="Times New Roman" w:hAnsi="Times New Roman"/>
          <w:b/>
          <w:sz w:val="28"/>
          <w:szCs w:val="28"/>
        </w:rPr>
        <w:tab/>
      </w:r>
      <w:r w:rsidRPr="00015273">
        <w:rPr>
          <w:rFonts w:ascii="Times New Roman" w:hAnsi="Times New Roman"/>
          <w:b/>
          <w:sz w:val="28"/>
          <w:szCs w:val="28"/>
        </w:rPr>
        <w:tab/>
      </w:r>
      <w:r w:rsidRPr="00015273">
        <w:rPr>
          <w:rFonts w:ascii="Times New Roman" w:hAnsi="Times New Roman"/>
          <w:b/>
          <w:sz w:val="28"/>
          <w:szCs w:val="28"/>
        </w:rPr>
        <w:tab/>
      </w:r>
      <w:r w:rsidRPr="00015273">
        <w:rPr>
          <w:rFonts w:ascii="Times New Roman" w:hAnsi="Times New Roman"/>
          <w:b/>
          <w:sz w:val="28"/>
          <w:szCs w:val="28"/>
        </w:rPr>
        <w:tab/>
      </w:r>
      <w:r w:rsidRPr="00015273">
        <w:rPr>
          <w:rFonts w:ascii="Times New Roman" w:hAnsi="Times New Roman"/>
          <w:b/>
          <w:sz w:val="28"/>
          <w:szCs w:val="28"/>
        </w:rPr>
        <w:tab/>
        <w:t>Д. РАЗУМКОВ</w:t>
      </w:r>
    </w:p>
    <w:p w:rsidR="00C57B84" w:rsidRDefault="00C57B84"/>
    <w:p w:rsidR="00CC090F" w:rsidRDefault="00CC090F"/>
    <w:p w:rsidR="002C1140" w:rsidRDefault="002C1140"/>
    <w:sectPr w:rsidR="002C1140" w:rsidSect="00E4766C">
      <w:footerReference w:type="default" r:id="rId16"/>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06C0" w:rsidRDefault="007806C0">
      <w:pPr>
        <w:spacing w:after="0" w:line="240" w:lineRule="auto"/>
      </w:pPr>
      <w:r>
        <w:separator/>
      </w:r>
    </w:p>
  </w:endnote>
  <w:endnote w:type="continuationSeparator" w:id="0">
    <w:p w:rsidR="007806C0" w:rsidRDefault="00780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FF4" w:rsidRPr="008A73C2" w:rsidRDefault="00F76FF4" w:rsidP="008D6A6D">
    <w:pPr>
      <w:pStyle w:val="af1"/>
      <w:jc w:val="right"/>
      <w:rPr>
        <w:rFonts w:ascii="Times New Roman" w:hAnsi="Times New Roman"/>
        <w:sz w:val="24"/>
        <w:szCs w:val="24"/>
      </w:rPr>
    </w:pPr>
    <w:r w:rsidRPr="008A73C2">
      <w:rPr>
        <w:rFonts w:ascii="Times New Roman" w:hAnsi="Times New Roman"/>
        <w:noProof/>
        <w:sz w:val="24"/>
        <w:szCs w:val="24"/>
        <w:lang w:val="ru-RU"/>
      </w:rPr>
      <w:fldChar w:fldCharType="begin"/>
    </w:r>
    <w:r w:rsidRPr="008A73C2">
      <w:rPr>
        <w:rFonts w:ascii="Times New Roman" w:hAnsi="Times New Roman"/>
        <w:noProof/>
        <w:sz w:val="24"/>
        <w:szCs w:val="24"/>
        <w:lang w:val="ru-RU"/>
      </w:rPr>
      <w:instrText>PAGE   \* MERGEFORMAT</w:instrText>
    </w:r>
    <w:r w:rsidRPr="008A73C2">
      <w:rPr>
        <w:rFonts w:ascii="Times New Roman" w:hAnsi="Times New Roman"/>
        <w:noProof/>
        <w:sz w:val="24"/>
        <w:szCs w:val="24"/>
        <w:lang w:val="ru-RU"/>
      </w:rPr>
      <w:fldChar w:fldCharType="separate"/>
    </w:r>
    <w:r w:rsidR="00142733">
      <w:rPr>
        <w:rFonts w:ascii="Times New Roman" w:hAnsi="Times New Roman"/>
        <w:noProof/>
        <w:sz w:val="24"/>
        <w:szCs w:val="24"/>
        <w:lang w:val="ru-RU"/>
      </w:rPr>
      <w:t>2</w:t>
    </w:r>
    <w:r w:rsidRPr="008A73C2">
      <w:rPr>
        <w:rFonts w:ascii="Times New Roman" w:hAnsi="Times New Roman"/>
        <w:noProof/>
        <w:sz w:val="24"/>
        <w:szCs w:val="24"/>
        <w:lang w:val="ru-RU"/>
      </w:rPr>
      <w:fldChar w:fldCharType="end"/>
    </w:r>
  </w:p>
  <w:p w:rsidR="00F76FF4" w:rsidRDefault="00F76FF4">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06C0" w:rsidRDefault="007806C0">
      <w:pPr>
        <w:spacing w:after="0" w:line="240" w:lineRule="auto"/>
      </w:pPr>
      <w:r>
        <w:separator/>
      </w:r>
    </w:p>
  </w:footnote>
  <w:footnote w:type="continuationSeparator" w:id="0">
    <w:p w:rsidR="007806C0" w:rsidRDefault="007806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1126510"/>
    <w:lvl w:ilvl="0">
      <w:start w:val="1"/>
      <w:numFmt w:val="bullet"/>
      <w:pStyle w:val="1"/>
      <w:lvlText w:val=""/>
      <w:lvlJc w:val="left"/>
      <w:pPr>
        <w:tabs>
          <w:tab w:val="num" w:pos="360"/>
        </w:tabs>
        <w:ind w:left="360" w:hanging="360"/>
      </w:pPr>
      <w:rPr>
        <w:rFonts w:ascii="Symbol" w:hAnsi="Symbol" w:hint="default"/>
      </w:rPr>
    </w:lvl>
  </w:abstractNum>
  <w:abstractNum w:abstractNumId="1" w15:restartNumberingAfterBreak="0">
    <w:nsid w:val="00F14DE4"/>
    <w:multiLevelType w:val="hybridMultilevel"/>
    <w:tmpl w:val="F71446E6"/>
    <w:lvl w:ilvl="0" w:tplc="FF20F476">
      <w:start w:val="1"/>
      <w:numFmt w:val="russianLower"/>
      <w:suff w:val="space"/>
      <w:lvlText w:val="%1)"/>
      <w:lvlJc w:val="left"/>
      <w:pPr>
        <w:ind w:firstLine="397"/>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62021BD"/>
    <w:multiLevelType w:val="hybridMultilevel"/>
    <w:tmpl w:val="36E413B6"/>
    <w:lvl w:ilvl="0" w:tplc="FF20F476">
      <w:start w:val="1"/>
      <w:numFmt w:val="russianLower"/>
      <w:lvlText w:val="%1)"/>
      <w:lvlJc w:val="left"/>
      <w:pPr>
        <w:ind w:left="1287" w:hanging="360"/>
      </w:pPr>
      <w:rPr>
        <w:rFonts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 w15:restartNumberingAfterBreak="0">
    <w:nsid w:val="09D73734"/>
    <w:multiLevelType w:val="hybridMultilevel"/>
    <w:tmpl w:val="F272C056"/>
    <w:lvl w:ilvl="0" w:tplc="04220011">
      <w:start w:val="1"/>
      <w:numFmt w:val="decimal"/>
      <w:lvlText w:val="%1)"/>
      <w:lvlJc w:val="left"/>
      <w:pPr>
        <w:ind w:left="1287" w:hanging="360"/>
      </w:pPr>
      <w:rPr>
        <w:rFonts w:cs="Times New Roman" w:hint="default"/>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15:restartNumberingAfterBreak="0">
    <w:nsid w:val="0A4524DD"/>
    <w:multiLevelType w:val="hybridMultilevel"/>
    <w:tmpl w:val="C3263A72"/>
    <w:lvl w:ilvl="0" w:tplc="04220011">
      <w:start w:val="1"/>
      <w:numFmt w:val="decimal"/>
      <w:lvlText w:val="%1)"/>
      <w:lvlJc w:val="left"/>
      <w:pPr>
        <w:ind w:left="1287" w:hanging="360"/>
      </w:pPr>
      <w:rPr>
        <w:rFonts w:cs="Times New Roman"/>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 w15:restartNumberingAfterBreak="0">
    <w:nsid w:val="0C70484C"/>
    <w:multiLevelType w:val="hybridMultilevel"/>
    <w:tmpl w:val="A822B95A"/>
    <w:lvl w:ilvl="0" w:tplc="04220011">
      <w:start w:val="1"/>
      <w:numFmt w:val="decimal"/>
      <w:lvlText w:val="%1)"/>
      <w:lvlJc w:val="left"/>
      <w:pPr>
        <w:ind w:left="1287" w:hanging="360"/>
      </w:pPr>
      <w:rPr>
        <w:rFonts w:cs="Times New Roman"/>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 w15:restartNumberingAfterBreak="0">
    <w:nsid w:val="153965C1"/>
    <w:multiLevelType w:val="hybridMultilevel"/>
    <w:tmpl w:val="0C8CBBB0"/>
    <w:lvl w:ilvl="0" w:tplc="FF20F476">
      <w:start w:val="1"/>
      <w:numFmt w:val="russianLower"/>
      <w:lvlText w:val="%1)"/>
      <w:lvlJc w:val="left"/>
      <w:pPr>
        <w:ind w:left="1350" w:hanging="360"/>
      </w:pPr>
      <w:rPr>
        <w:rFonts w:cs="Times New Roman" w:hint="default"/>
      </w:rPr>
    </w:lvl>
    <w:lvl w:ilvl="1" w:tplc="04220019" w:tentative="1">
      <w:start w:val="1"/>
      <w:numFmt w:val="lowerLetter"/>
      <w:lvlText w:val="%2."/>
      <w:lvlJc w:val="left"/>
      <w:pPr>
        <w:ind w:left="2070" w:hanging="360"/>
      </w:pPr>
    </w:lvl>
    <w:lvl w:ilvl="2" w:tplc="0422001B" w:tentative="1">
      <w:start w:val="1"/>
      <w:numFmt w:val="lowerRoman"/>
      <w:lvlText w:val="%3."/>
      <w:lvlJc w:val="right"/>
      <w:pPr>
        <w:ind w:left="2790" w:hanging="180"/>
      </w:pPr>
    </w:lvl>
    <w:lvl w:ilvl="3" w:tplc="0422000F" w:tentative="1">
      <w:start w:val="1"/>
      <w:numFmt w:val="decimal"/>
      <w:lvlText w:val="%4."/>
      <w:lvlJc w:val="left"/>
      <w:pPr>
        <w:ind w:left="3510" w:hanging="360"/>
      </w:pPr>
    </w:lvl>
    <w:lvl w:ilvl="4" w:tplc="04220019" w:tentative="1">
      <w:start w:val="1"/>
      <w:numFmt w:val="lowerLetter"/>
      <w:lvlText w:val="%5."/>
      <w:lvlJc w:val="left"/>
      <w:pPr>
        <w:ind w:left="4230" w:hanging="360"/>
      </w:pPr>
    </w:lvl>
    <w:lvl w:ilvl="5" w:tplc="0422001B" w:tentative="1">
      <w:start w:val="1"/>
      <w:numFmt w:val="lowerRoman"/>
      <w:lvlText w:val="%6."/>
      <w:lvlJc w:val="right"/>
      <w:pPr>
        <w:ind w:left="4950" w:hanging="180"/>
      </w:pPr>
    </w:lvl>
    <w:lvl w:ilvl="6" w:tplc="0422000F" w:tentative="1">
      <w:start w:val="1"/>
      <w:numFmt w:val="decimal"/>
      <w:lvlText w:val="%7."/>
      <w:lvlJc w:val="left"/>
      <w:pPr>
        <w:ind w:left="5670" w:hanging="360"/>
      </w:pPr>
    </w:lvl>
    <w:lvl w:ilvl="7" w:tplc="04220019" w:tentative="1">
      <w:start w:val="1"/>
      <w:numFmt w:val="lowerLetter"/>
      <w:lvlText w:val="%8."/>
      <w:lvlJc w:val="left"/>
      <w:pPr>
        <w:ind w:left="6390" w:hanging="360"/>
      </w:pPr>
    </w:lvl>
    <w:lvl w:ilvl="8" w:tplc="0422001B" w:tentative="1">
      <w:start w:val="1"/>
      <w:numFmt w:val="lowerRoman"/>
      <w:lvlText w:val="%9."/>
      <w:lvlJc w:val="right"/>
      <w:pPr>
        <w:ind w:left="7110" w:hanging="180"/>
      </w:pPr>
    </w:lvl>
  </w:abstractNum>
  <w:abstractNum w:abstractNumId="7" w15:restartNumberingAfterBreak="0">
    <w:nsid w:val="15E95161"/>
    <w:multiLevelType w:val="hybridMultilevel"/>
    <w:tmpl w:val="7F3EF646"/>
    <w:lvl w:ilvl="0" w:tplc="FF20F476">
      <w:start w:val="1"/>
      <w:numFmt w:val="russianLower"/>
      <w:lvlText w:val="%1)"/>
      <w:lvlJc w:val="left"/>
      <w:pPr>
        <w:ind w:left="1287" w:hanging="360"/>
      </w:pPr>
      <w:rPr>
        <w:rFonts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 w15:restartNumberingAfterBreak="0">
    <w:nsid w:val="19F92778"/>
    <w:multiLevelType w:val="hybridMultilevel"/>
    <w:tmpl w:val="DA742648"/>
    <w:lvl w:ilvl="0" w:tplc="04220011">
      <w:start w:val="1"/>
      <w:numFmt w:val="decimal"/>
      <w:lvlText w:val="%1)"/>
      <w:lvlJc w:val="left"/>
      <w:pPr>
        <w:ind w:left="1287" w:hanging="360"/>
      </w:pPr>
      <w:rPr>
        <w:rFonts w:cs="Times New Roman" w:hint="default"/>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 w15:restartNumberingAfterBreak="0">
    <w:nsid w:val="1C830291"/>
    <w:multiLevelType w:val="hybridMultilevel"/>
    <w:tmpl w:val="487420DE"/>
    <w:lvl w:ilvl="0" w:tplc="FF20F476">
      <w:start w:val="1"/>
      <w:numFmt w:val="russianLower"/>
      <w:lvlText w:val="%1)"/>
      <w:lvlJc w:val="left"/>
      <w:pPr>
        <w:ind w:left="1287" w:hanging="360"/>
      </w:pPr>
      <w:rPr>
        <w:rFonts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0" w15:restartNumberingAfterBreak="0">
    <w:nsid w:val="1CB74D72"/>
    <w:multiLevelType w:val="hybridMultilevel"/>
    <w:tmpl w:val="B61CF9A2"/>
    <w:lvl w:ilvl="0" w:tplc="FF20F476">
      <w:start w:val="1"/>
      <w:numFmt w:val="russianLower"/>
      <w:lvlText w:val="%1)"/>
      <w:lvlJc w:val="left"/>
      <w:pPr>
        <w:ind w:left="1287" w:hanging="360"/>
      </w:pPr>
      <w:rPr>
        <w:rFonts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 w15:restartNumberingAfterBreak="0">
    <w:nsid w:val="1EB8345D"/>
    <w:multiLevelType w:val="hybridMultilevel"/>
    <w:tmpl w:val="12E2B694"/>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 w15:restartNumberingAfterBreak="0">
    <w:nsid w:val="26A707EC"/>
    <w:multiLevelType w:val="hybridMultilevel"/>
    <w:tmpl w:val="2AA43FFE"/>
    <w:lvl w:ilvl="0" w:tplc="FF20F476">
      <w:start w:val="1"/>
      <w:numFmt w:val="russianLower"/>
      <w:lvlText w:val="%1)"/>
      <w:lvlJc w:val="left"/>
      <w:pPr>
        <w:ind w:left="1287" w:hanging="360"/>
      </w:pPr>
      <w:rPr>
        <w:rFonts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3" w15:restartNumberingAfterBreak="0">
    <w:nsid w:val="28987B12"/>
    <w:multiLevelType w:val="hybridMultilevel"/>
    <w:tmpl w:val="EADEE60E"/>
    <w:lvl w:ilvl="0" w:tplc="FF20F476">
      <w:start w:val="1"/>
      <w:numFmt w:val="russianLower"/>
      <w:lvlText w:val="%1)"/>
      <w:lvlJc w:val="left"/>
      <w:pPr>
        <w:ind w:left="1287" w:hanging="360"/>
      </w:pPr>
      <w:rPr>
        <w:rFonts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4" w15:restartNumberingAfterBreak="0">
    <w:nsid w:val="2A3148BD"/>
    <w:multiLevelType w:val="multilevel"/>
    <w:tmpl w:val="DA78DDD4"/>
    <w:lvl w:ilvl="0">
      <w:start w:val="1"/>
      <w:numFmt w:val="decimal"/>
      <w:suff w:val="space"/>
      <w:lvlText w:val="Стаття %1."/>
      <w:lvlJc w:val="center"/>
      <w:rPr>
        <w:rFonts w:cs="Times New Roman" w:hint="default"/>
        <w:b/>
        <w:i w:val="0"/>
        <w:vanish/>
        <w:color w:val="FFFFFF" w:themeColor="background1"/>
      </w:rPr>
    </w:lvl>
    <w:lvl w:ilvl="1">
      <w:start w:val="1"/>
      <w:numFmt w:val="decimal"/>
      <w:suff w:val="space"/>
      <w:lvlText w:val="%1.%2."/>
      <w:lvlJc w:val="left"/>
      <w:pPr>
        <w:ind w:firstLine="397"/>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suff w:val="space"/>
      <w:lvlText w:val="%3)"/>
      <w:lvlJc w:val="left"/>
      <w:pPr>
        <w:ind w:firstLine="397"/>
      </w:pPr>
      <w:rPr>
        <w:rFonts w:cs="Times New Roman" w:hint="default"/>
        <w:i w:val="0"/>
        <w:color w:val="auto"/>
      </w:rPr>
    </w:lvl>
    <w:lvl w:ilvl="3">
      <w:start w:val="1"/>
      <w:numFmt w:val="decimal"/>
      <w:lvlText w:val="%1.%2.%3.%4."/>
      <w:lvlJc w:val="left"/>
      <w:pPr>
        <w:ind w:left="2295" w:hanging="648"/>
      </w:pPr>
      <w:rPr>
        <w:rFonts w:cs="Times New Roman" w:hint="default"/>
      </w:rPr>
    </w:lvl>
    <w:lvl w:ilvl="4">
      <w:start w:val="1"/>
      <w:numFmt w:val="decimal"/>
      <w:lvlText w:val="%1.%2.%3.%4.%5."/>
      <w:lvlJc w:val="left"/>
      <w:pPr>
        <w:ind w:left="2799" w:hanging="792"/>
      </w:pPr>
      <w:rPr>
        <w:rFonts w:cs="Times New Roman" w:hint="default"/>
      </w:rPr>
    </w:lvl>
    <w:lvl w:ilvl="5">
      <w:start w:val="1"/>
      <w:numFmt w:val="decimal"/>
      <w:lvlText w:val="%1.%2.%3.%4.%5.%6."/>
      <w:lvlJc w:val="left"/>
      <w:pPr>
        <w:ind w:left="3303" w:hanging="936"/>
      </w:pPr>
      <w:rPr>
        <w:rFonts w:cs="Times New Roman" w:hint="default"/>
      </w:rPr>
    </w:lvl>
    <w:lvl w:ilvl="6">
      <w:start w:val="1"/>
      <w:numFmt w:val="decimal"/>
      <w:lvlText w:val="%1.%2.%3.%4.%5.%6.%7."/>
      <w:lvlJc w:val="left"/>
      <w:pPr>
        <w:ind w:left="3807" w:hanging="1080"/>
      </w:pPr>
      <w:rPr>
        <w:rFonts w:cs="Times New Roman" w:hint="default"/>
      </w:rPr>
    </w:lvl>
    <w:lvl w:ilvl="7">
      <w:start w:val="1"/>
      <w:numFmt w:val="decimal"/>
      <w:lvlText w:val="%1.%2.%3.%4.%5.%6.%7.%8."/>
      <w:lvlJc w:val="left"/>
      <w:pPr>
        <w:ind w:left="4311" w:hanging="1224"/>
      </w:pPr>
      <w:rPr>
        <w:rFonts w:cs="Times New Roman" w:hint="default"/>
      </w:rPr>
    </w:lvl>
    <w:lvl w:ilvl="8">
      <w:start w:val="1"/>
      <w:numFmt w:val="decimal"/>
      <w:lvlText w:val="%1.%2.%3.%4.%5.%6.%7.%8.%9."/>
      <w:lvlJc w:val="left"/>
      <w:pPr>
        <w:ind w:left="4887" w:hanging="1440"/>
      </w:pPr>
      <w:rPr>
        <w:rFonts w:cs="Times New Roman" w:hint="default"/>
      </w:rPr>
    </w:lvl>
  </w:abstractNum>
  <w:abstractNum w:abstractNumId="15" w15:restartNumberingAfterBreak="0">
    <w:nsid w:val="327E5222"/>
    <w:multiLevelType w:val="hybridMultilevel"/>
    <w:tmpl w:val="0C8CBBB0"/>
    <w:lvl w:ilvl="0" w:tplc="FF20F476">
      <w:start w:val="1"/>
      <w:numFmt w:val="russianLower"/>
      <w:lvlText w:val="%1)"/>
      <w:lvlJc w:val="left"/>
      <w:pPr>
        <w:ind w:left="1350" w:hanging="360"/>
      </w:pPr>
      <w:rPr>
        <w:rFonts w:cs="Times New Roman" w:hint="default"/>
      </w:rPr>
    </w:lvl>
    <w:lvl w:ilvl="1" w:tplc="04220019" w:tentative="1">
      <w:start w:val="1"/>
      <w:numFmt w:val="lowerLetter"/>
      <w:lvlText w:val="%2."/>
      <w:lvlJc w:val="left"/>
      <w:pPr>
        <w:ind w:left="2070" w:hanging="360"/>
      </w:pPr>
    </w:lvl>
    <w:lvl w:ilvl="2" w:tplc="0422001B" w:tentative="1">
      <w:start w:val="1"/>
      <w:numFmt w:val="lowerRoman"/>
      <w:lvlText w:val="%3."/>
      <w:lvlJc w:val="right"/>
      <w:pPr>
        <w:ind w:left="2790" w:hanging="180"/>
      </w:pPr>
    </w:lvl>
    <w:lvl w:ilvl="3" w:tplc="0422000F" w:tentative="1">
      <w:start w:val="1"/>
      <w:numFmt w:val="decimal"/>
      <w:lvlText w:val="%4."/>
      <w:lvlJc w:val="left"/>
      <w:pPr>
        <w:ind w:left="3510" w:hanging="360"/>
      </w:pPr>
    </w:lvl>
    <w:lvl w:ilvl="4" w:tplc="04220019" w:tentative="1">
      <w:start w:val="1"/>
      <w:numFmt w:val="lowerLetter"/>
      <w:lvlText w:val="%5."/>
      <w:lvlJc w:val="left"/>
      <w:pPr>
        <w:ind w:left="4230" w:hanging="360"/>
      </w:pPr>
    </w:lvl>
    <w:lvl w:ilvl="5" w:tplc="0422001B" w:tentative="1">
      <w:start w:val="1"/>
      <w:numFmt w:val="lowerRoman"/>
      <w:lvlText w:val="%6."/>
      <w:lvlJc w:val="right"/>
      <w:pPr>
        <w:ind w:left="4950" w:hanging="180"/>
      </w:pPr>
    </w:lvl>
    <w:lvl w:ilvl="6" w:tplc="0422000F" w:tentative="1">
      <w:start w:val="1"/>
      <w:numFmt w:val="decimal"/>
      <w:lvlText w:val="%7."/>
      <w:lvlJc w:val="left"/>
      <w:pPr>
        <w:ind w:left="5670" w:hanging="360"/>
      </w:pPr>
    </w:lvl>
    <w:lvl w:ilvl="7" w:tplc="04220019" w:tentative="1">
      <w:start w:val="1"/>
      <w:numFmt w:val="lowerLetter"/>
      <w:lvlText w:val="%8."/>
      <w:lvlJc w:val="left"/>
      <w:pPr>
        <w:ind w:left="6390" w:hanging="360"/>
      </w:pPr>
    </w:lvl>
    <w:lvl w:ilvl="8" w:tplc="0422001B" w:tentative="1">
      <w:start w:val="1"/>
      <w:numFmt w:val="lowerRoman"/>
      <w:lvlText w:val="%9."/>
      <w:lvlJc w:val="right"/>
      <w:pPr>
        <w:ind w:left="7110" w:hanging="180"/>
      </w:pPr>
    </w:lvl>
  </w:abstractNum>
  <w:abstractNum w:abstractNumId="16" w15:restartNumberingAfterBreak="0">
    <w:nsid w:val="32DF544D"/>
    <w:multiLevelType w:val="multilevel"/>
    <w:tmpl w:val="DA42D352"/>
    <w:lvl w:ilvl="0">
      <w:start w:val="1"/>
      <w:numFmt w:val="decimal"/>
      <w:suff w:val="space"/>
      <w:lvlText w:val="%1."/>
      <w:lvlJc w:val="left"/>
      <w:pPr>
        <w:ind w:left="171" w:firstLine="397"/>
      </w:pPr>
      <w:rPr>
        <w:rFonts w:cs="Times New Roman" w:hint="default"/>
        <w:b w:val="0"/>
        <w:i w:val="0"/>
        <w:caps w:val="0"/>
        <w:strike w:val="0"/>
        <w:dstrike w:val="0"/>
        <w:vanish w:val="0"/>
        <w:color w:val="auto"/>
        <w:u w:val="none"/>
        <w:vertAlign w:val="baseline"/>
      </w:rPr>
    </w:lvl>
    <w:lvl w:ilvl="1">
      <w:start w:val="1"/>
      <w:numFmt w:val="decimal"/>
      <w:suff w:val="space"/>
      <w:lvlText w:val="%2)"/>
      <w:lvlJc w:val="left"/>
      <w:pPr>
        <w:ind w:left="709" w:firstLine="397"/>
      </w:pPr>
      <w:rPr>
        <w:rFonts w:ascii="Times New Roman" w:hAnsi="Times New Roman" w:cs="Times New Roman" w:hint="default"/>
        <w:b w:val="0"/>
        <w:i w:val="0"/>
        <w:caps w:val="0"/>
        <w:strike w:val="0"/>
        <w:dstrike w:val="0"/>
        <w:vanish w:val="0"/>
        <w:color w:val="auto"/>
        <w:sz w:val="28"/>
        <w:szCs w:val="28"/>
        <w:vertAlign w:val="baseline"/>
      </w:rPr>
    </w:lvl>
    <w:lvl w:ilvl="2">
      <w:start w:val="1"/>
      <w:numFmt w:val="decimal"/>
      <w:suff w:val="space"/>
      <w:lvlText w:val="%3)"/>
      <w:lvlJc w:val="left"/>
      <w:pPr>
        <w:ind w:left="709" w:firstLine="397"/>
      </w:pPr>
      <w:rPr>
        <w:rFonts w:cs="Times New Roman" w:hint="default"/>
        <w:i w:val="0"/>
        <w:color w:val="auto"/>
      </w:rPr>
    </w:lvl>
    <w:lvl w:ilvl="3">
      <w:start w:val="1"/>
      <w:numFmt w:val="decimal"/>
      <w:lvlText w:val="%1.%2.%3.%4."/>
      <w:lvlJc w:val="left"/>
      <w:pPr>
        <w:ind w:left="3004" w:hanging="648"/>
      </w:pPr>
      <w:rPr>
        <w:rFonts w:cs="Times New Roman" w:hint="default"/>
      </w:rPr>
    </w:lvl>
    <w:lvl w:ilvl="4">
      <w:start w:val="1"/>
      <w:numFmt w:val="decimal"/>
      <w:lvlText w:val="%1.%2.%3.%4.%5."/>
      <w:lvlJc w:val="left"/>
      <w:pPr>
        <w:ind w:left="3508" w:hanging="792"/>
      </w:pPr>
      <w:rPr>
        <w:rFonts w:cs="Times New Roman" w:hint="default"/>
      </w:rPr>
    </w:lvl>
    <w:lvl w:ilvl="5">
      <w:start w:val="1"/>
      <w:numFmt w:val="decimal"/>
      <w:lvlText w:val="%1.%2.%3.%4.%5.%6."/>
      <w:lvlJc w:val="left"/>
      <w:pPr>
        <w:ind w:left="4012" w:hanging="936"/>
      </w:pPr>
      <w:rPr>
        <w:rFonts w:cs="Times New Roman" w:hint="default"/>
      </w:rPr>
    </w:lvl>
    <w:lvl w:ilvl="6">
      <w:start w:val="1"/>
      <w:numFmt w:val="decimal"/>
      <w:lvlText w:val="%1.%2.%3.%4.%5.%6.%7."/>
      <w:lvlJc w:val="left"/>
      <w:pPr>
        <w:ind w:left="4516" w:hanging="1080"/>
      </w:pPr>
      <w:rPr>
        <w:rFonts w:cs="Times New Roman" w:hint="default"/>
      </w:rPr>
    </w:lvl>
    <w:lvl w:ilvl="7">
      <w:start w:val="1"/>
      <w:numFmt w:val="decimal"/>
      <w:lvlText w:val="%1.%2.%3.%4.%5.%6.%7.%8."/>
      <w:lvlJc w:val="left"/>
      <w:pPr>
        <w:ind w:left="5020" w:hanging="1224"/>
      </w:pPr>
      <w:rPr>
        <w:rFonts w:cs="Times New Roman" w:hint="default"/>
      </w:rPr>
    </w:lvl>
    <w:lvl w:ilvl="8">
      <w:start w:val="1"/>
      <w:numFmt w:val="decimal"/>
      <w:lvlText w:val="%1.%2.%3.%4.%5.%6.%7.%8.%9."/>
      <w:lvlJc w:val="left"/>
      <w:pPr>
        <w:ind w:left="5596" w:hanging="1440"/>
      </w:pPr>
      <w:rPr>
        <w:rFonts w:cs="Times New Roman" w:hint="default"/>
      </w:rPr>
    </w:lvl>
  </w:abstractNum>
  <w:abstractNum w:abstractNumId="17" w15:restartNumberingAfterBreak="0">
    <w:nsid w:val="3DA5205E"/>
    <w:multiLevelType w:val="hybridMultilevel"/>
    <w:tmpl w:val="F3BE4E48"/>
    <w:lvl w:ilvl="0" w:tplc="04220011">
      <w:start w:val="1"/>
      <w:numFmt w:val="decimal"/>
      <w:lvlText w:val="%1)"/>
      <w:lvlJc w:val="left"/>
      <w:pPr>
        <w:ind w:left="1287" w:hanging="360"/>
      </w:pPr>
      <w:rPr>
        <w:rFonts w:cs="Times New Roman"/>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8" w15:restartNumberingAfterBreak="0">
    <w:nsid w:val="3FE022A0"/>
    <w:multiLevelType w:val="hybridMultilevel"/>
    <w:tmpl w:val="36E413B6"/>
    <w:lvl w:ilvl="0" w:tplc="FF20F476">
      <w:start w:val="1"/>
      <w:numFmt w:val="russianLower"/>
      <w:lvlText w:val="%1)"/>
      <w:lvlJc w:val="left"/>
      <w:pPr>
        <w:ind w:left="1287" w:hanging="360"/>
      </w:pPr>
      <w:rPr>
        <w:rFonts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9" w15:restartNumberingAfterBreak="0">
    <w:nsid w:val="41C90F90"/>
    <w:multiLevelType w:val="hybridMultilevel"/>
    <w:tmpl w:val="5A1C56B0"/>
    <w:lvl w:ilvl="0" w:tplc="04220011">
      <w:start w:val="1"/>
      <w:numFmt w:val="decimal"/>
      <w:lvlText w:val="%1)"/>
      <w:lvlJc w:val="left"/>
      <w:pPr>
        <w:ind w:left="1287" w:hanging="360"/>
      </w:pPr>
      <w:rPr>
        <w:rFonts w:cs="Times New Roman" w:hint="default"/>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0" w15:restartNumberingAfterBreak="0">
    <w:nsid w:val="466147E7"/>
    <w:multiLevelType w:val="hybridMultilevel"/>
    <w:tmpl w:val="36E413B6"/>
    <w:lvl w:ilvl="0" w:tplc="FF20F476">
      <w:start w:val="1"/>
      <w:numFmt w:val="russianLower"/>
      <w:lvlText w:val="%1)"/>
      <w:lvlJc w:val="left"/>
      <w:pPr>
        <w:ind w:left="1287" w:hanging="360"/>
      </w:pPr>
      <w:rPr>
        <w:rFonts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1" w15:restartNumberingAfterBreak="0">
    <w:nsid w:val="46C24A6A"/>
    <w:multiLevelType w:val="hybridMultilevel"/>
    <w:tmpl w:val="53648552"/>
    <w:lvl w:ilvl="0" w:tplc="25AEF8BC">
      <w:start w:val="1"/>
      <w:numFmt w:val="russianLower"/>
      <w:lvlText w:val="%1)"/>
      <w:lvlJc w:val="left"/>
      <w:pPr>
        <w:ind w:left="1287" w:hanging="360"/>
      </w:pPr>
      <w:rPr>
        <w:rFonts w:ascii="Times New Roman" w:hAnsi="Times New Roman"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2" w15:restartNumberingAfterBreak="0">
    <w:nsid w:val="4A7236D1"/>
    <w:multiLevelType w:val="hybridMultilevel"/>
    <w:tmpl w:val="4992E61C"/>
    <w:lvl w:ilvl="0" w:tplc="04220011">
      <w:start w:val="1"/>
      <w:numFmt w:val="decimal"/>
      <w:lvlText w:val="%1)"/>
      <w:lvlJc w:val="left"/>
      <w:pPr>
        <w:ind w:left="1287" w:hanging="360"/>
      </w:pPr>
      <w:rPr>
        <w:rFonts w:cs="Times New Roman"/>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3" w15:restartNumberingAfterBreak="0">
    <w:nsid w:val="4B6A591B"/>
    <w:multiLevelType w:val="multilevel"/>
    <w:tmpl w:val="DA42D352"/>
    <w:lvl w:ilvl="0">
      <w:start w:val="1"/>
      <w:numFmt w:val="decimal"/>
      <w:suff w:val="space"/>
      <w:lvlText w:val="%1."/>
      <w:lvlJc w:val="left"/>
      <w:pPr>
        <w:ind w:left="171" w:firstLine="397"/>
      </w:pPr>
      <w:rPr>
        <w:rFonts w:cs="Times New Roman" w:hint="default"/>
        <w:b w:val="0"/>
        <w:i w:val="0"/>
        <w:caps w:val="0"/>
        <w:strike w:val="0"/>
        <w:dstrike w:val="0"/>
        <w:vanish w:val="0"/>
        <w:color w:val="auto"/>
        <w:u w:val="none"/>
        <w:vertAlign w:val="baseline"/>
      </w:rPr>
    </w:lvl>
    <w:lvl w:ilvl="1">
      <w:start w:val="1"/>
      <w:numFmt w:val="decimal"/>
      <w:suff w:val="space"/>
      <w:lvlText w:val="%2)"/>
      <w:lvlJc w:val="left"/>
      <w:pPr>
        <w:ind w:left="709" w:firstLine="397"/>
      </w:pPr>
      <w:rPr>
        <w:rFonts w:ascii="Times New Roman" w:hAnsi="Times New Roman" w:cs="Times New Roman" w:hint="default"/>
        <w:b w:val="0"/>
        <w:i w:val="0"/>
        <w:caps w:val="0"/>
        <w:strike w:val="0"/>
        <w:dstrike w:val="0"/>
        <w:vanish w:val="0"/>
        <w:color w:val="auto"/>
        <w:sz w:val="28"/>
        <w:szCs w:val="28"/>
        <w:vertAlign w:val="baseline"/>
      </w:rPr>
    </w:lvl>
    <w:lvl w:ilvl="2">
      <w:start w:val="1"/>
      <w:numFmt w:val="decimal"/>
      <w:suff w:val="space"/>
      <w:lvlText w:val="%3)"/>
      <w:lvlJc w:val="left"/>
      <w:pPr>
        <w:ind w:left="709" w:firstLine="397"/>
      </w:pPr>
      <w:rPr>
        <w:rFonts w:cs="Times New Roman" w:hint="default"/>
        <w:i w:val="0"/>
        <w:color w:val="auto"/>
      </w:rPr>
    </w:lvl>
    <w:lvl w:ilvl="3">
      <w:start w:val="1"/>
      <w:numFmt w:val="decimal"/>
      <w:lvlText w:val="%1.%2.%3.%4."/>
      <w:lvlJc w:val="left"/>
      <w:pPr>
        <w:ind w:left="3004" w:hanging="648"/>
      </w:pPr>
      <w:rPr>
        <w:rFonts w:cs="Times New Roman" w:hint="default"/>
      </w:rPr>
    </w:lvl>
    <w:lvl w:ilvl="4">
      <w:start w:val="1"/>
      <w:numFmt w:val="decimal"/>
      <w:lvlText w:val="%1.%2.%3.%4.%5."/>
      <w:lvlJc w:val="left"/>
      <w:pPr>
        <w:ind w:left="3508" w:hanging="792"/>
      </w:pPr>
      <w:rPr>
        <w:rFonts w:cs="Times New Roman" w:hint="default"/>
      </w:rPr>
    </w:lvl>
    <w:lvl w:ilvl="5">
      <w:start w:val="1"/>
      <w:numFmt w:val="decimal"/>
      <w:lvlText w:val="%1.%2.%3.%4.%5.%6."/>
      <w:lvlJc w:val="left"/>
      <w:pPr>
        <w:ind w:left="4012" w:hanging="936"/>
      </w:pPr>
      <w:rPr>
        <w:rFonts w:cs="Times New Roman" w:hint="default"/>
      </w:rPr>
    </w:lvl>
    <w:lvl w:ilvl="6">
      <w:start w:val="1"/>
      <w:numFmt w:val="decimal"/>
      <w:lvlText w:val="%1.%2.%3.%4.%5.%6.%7."/>
      <w:lvlJc w:val="left"/>
      <w:pPr>
        <w:ind w:left="4516" w:hanging="1080"/>
      </w:pPr>
      <w:rPr>
        <w:rFonts w:cs="Times New Roman" w:hint="default"/>
      </w:rPr>
    </w:lvl>
    <w:lvl w:ilvl="7">
      <w:start w:val="1"/>
      <w:numFmt w:val="decimal"/>
      <w:lvlText w:val="%1.%2.%3.%4.%5.%6.%7.%8."/>
      <w:lvlJc w:val="left"/>
      <w:pPr>
        <w:ind w:left="5020" w:hanging="1224"/>
      </w:pPr>
      <w:rPr>
        <w:rFonts w:cs="Times New Roman" w:hint="default"/>
      </w:rPr>
    </w:lvl>
    <w:lvl w:ilvl="8">
      <w:start w:val="1"/>
      <w:numFmt w:val="decimal"/>
      <w:lvlText w:val="%1.%2.%3.%4.%5.%6.%7.%8.%9."/>
      <w:lvlJc w:val="left"/>
      <w:pPr>
        <w:ind w:left="5596" w:hanging="1440"/>
      </w:pPr>
      <w:rPr>
        <w:rFonts w:cs="Times New Roman" w:hint="default"/>
      </w:rPr>
    </w:lvl>
  </w:abstractNum>
  <w:abstractNum w:abstractNumId="24" w15:restartNumberingAfterBreak="0">
    <w:nsid w:val="4B7B709E"/>
    <w:multiLevelType w:val="hybridMultilevel"/>
    <w:tmpl w:val="5FBE71F6"/>
    <w:lvl w:ilvl="0" w:tplc="04220011">
      <w:start w:val="1"/>
      <w:numFmt w:val="decimal"/>
      <w:lvlText w:val="%1)"/>
      <w:lvlJc w:val="left"/>
      <w:pPr>
        <w:ind w:left="1287" w:hanging="360"/>
      </w:pPr>
      <w:rPr>
        <w:rFonts w:cs="Times New Roman"/>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5" w15:restartNumberingAfterBreak="0">
    <w:nsid w:val="4BE60087"/>
    <w:multiLevelType w:val="hybridMultilevel"/>
    <w:tmpl w:val="DB06F85E"/>
    <w:lvl w:ilvl="0" w:tplc="04220011">
      <w:start w:val="1"/>
      <w:numFmt w:val="decimal"/>
      <w:lvlText w:val="%1)"/>
      <w:lvlJc w:val="left"/>
      <w:pPr>
        <w:ind w:left="720" w:hanging="360"/>
      </w:pPr>
      <w:rPr>
        <w:rFonts w:cs="Times New Roman"/>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4C940FAC"/>
    <w:multiLevelType w:val="hybridMultilevel"/>
    <w:tmpl w:val="36E413B6"/>
    <w:lvl w:ilvl="0" w:tplc="FF20F476">
      <w:start w:val="1"/>
      <w:numFmt w:val="russianLower"/>
      <w:lvlText w:val="%1)"/>
      <w:lvlJc w:val="left"/>
      <w:pPr>
        <w:ind w:left="1287" w:hanging="360"/>
      </w:pPr>
      <w:rPr>
        <w:rFonts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7" w15:restartNumberingAfterBreak="0">
    <w:nsid w:val="4D934BC7"/>
    <w:multiLevelType w:val="hybridMultilevel"/>
    <w:tmpl w:val="B73E3ABC"/>
    <w:lvl w:ilvl="0" w:tplc="04220011">
      <w:start w:val="1"/>
      <w:numFmt w:val="decimal"/>
      <w:lvlText w:val="%1)"/>
      <w:lvlJc w:val="left"/>
      <w:pPr>
        <w:ind w:left="1287" w:hanging="360"/>
      </w:pPr>
      <w:rPr>
        <w:rFonts w:cs="Times New Roman"/>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8" w15:restartNumberingAfterBreak="0">
    <w:nsid w:val="52362F6A"/>
    <w:multiLevelType w:val="hybridMultilevel"/>
    <w:tmpl w:val="3DE4C818"/>
    <w:lvl w:ilvl="0" w:tplc="FF20F476">
      <w:start w:val="1"/>
      <w:numFmt w:val="russianLower"/>
      <w:lvlText w:val="%1)"/>
      <w:lvlJc w:val="left"/>
      <w:pPr>
        <w:ind w:left="1287" w:hanging="360"/>
      </w:pPr>
      <w:rPr>
        <w:rFonts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9" w15:restartNumberingAfterBreak="0">
    <w:nsid w:val="52DD33A8"/>
    <w:multiLevelType w:val="hybridMultilevel"/>
    <w:tmpl w:val="FFDAD8EC"/>
    <w:lvl w:ilvl="0" w:tplc="FF20F476">
      <w:start w:val="1"/>
      <w:numFmt w:val="russianLower"/>
      <w:lvlText w:val="%1)"/>
      <w:lvlJc w:val="left"/>
      <w:pPr>
        <w:ind w:left="1350" w:hanging="360"/>
      </w:pPr>
      <w:rPr>
        <w:rFonts w:cs="Times New Roman" w:hint="default"/>
      </w:rPr>
    </w:lvl>
    <w:lvl w:ilvl="1" w:tplc="04220019" w:tentative="1">
      <w:start w:val="1"/>
      <w:numFmt w:val="lowerLetter"/>
      <w:lvlText w:val="%2."/>
      <w:lvlJc w:val="left"/>
      <w:pPr>
        <w:ind w:left="2070" w:hanging="360"/>
      </w:pPr>
    </w:lvl>
    <w:lvl w:ilvl="2" w:tplc="0422001B" w:tentative="1">
      <w:start w:val="1"/>
      <w:numFmt w:val="lowerRoman"/>
      <w:lvlText w:val="%3."/>
      <w:lvlJc w:val="right"/>
      <w:pPr>
        <w:ind w:left="2790" w:hanging="180"/>
      </w:pPr>
    </w:lvl>
    <w:lvl w:ilvl="3" w:tplc="0422000F" w:tentative="1">
      <w:start w:val="1"/>
      <w:numFmt w:val="decimal"/>
      <w:lvlText w:val="%4."/>
      <w:lvlJc w:val="left"/>
      <w:pPr>
        <w:ind w:left="3510" w:hanging="360"/>
      </w:pPr>
    </w:lvl>
    <w:lvl w:ilvl="4" w:tplc="04220019" w:tentative="1">
      <w:start w:val="1"/>
      <w:numFmt w:val="lowerLetter"/>
      <w:lvlText w:val="%5."/>
      <w:lvlJc w:val="left"/>
      <w:pPr>
        <w:ind w:left="4230" w:hanging="360"/>
      </w:pPr>
    </w:lvl>
    <w:lvl w:ilvl="5" w:tplc="0422001B" w:tentative="1">
      <w:start w:val="1"/>
      <w:numFmt w:val="lowerRoman"/>
      <w:lvlText w:val="%6."/>
      <w:lvlJc w:val="right"/>
      <w:pPr>
        <w:ind w:left="4950" w:hanging="180"/>
      </w:pPr>
    </w:lvl>
    <w:lvl w:ilvl="6" w:tplc="0422000F" w:tentative="1">
      <w:start w:val="1"/>
      <w:numFmt w:val="decimal"/>
      <w:lvlText w:val="%7."/>
      <w:lvlJc w:val="left"/>
      <w:pPr>
        <w:ind w:left="5670" w:hanging="360"/>
      </w:pPr>
    </w:lvl>
    <w:lvl w:ilvl="7" w:tplc="04220019" w:tentative="1">
      <w:start w:val="1"/>
      <w:numFmt w:val="lowerLetter"/>
      <w:lvlText w:val="%8."/>
      <w:lvlJc w:val="left"/>
      <w:pPr>
        <w:ind w:left="6390" w:hanging="360"/>
      </w:pPr>
    </w:lvl>
    <w:lvl w:ilvl="8" w:tplc="0422001B" w:tentative="1">
      <w:start w:val="1"/>
      <w:numFmt w:val="lowerRoman"/>
      <w:lvlText w:val="%9."/>
      <w:lvlJc w:val="right"/>
      <w:pPr>
        <w:ind w:left="7110" w:hanging="180"/>
      </w:pPr>
    </w:lvl>
  </w:abstractNum>
  <w:abstractNum w:abstractNumId="30" w15:restartNumberingAfterBreak="0">
    <w:nsid w:val="553E67AD"/>
    <w:multiLevelType w:val="hybridMultilevel"/>
    <w:tmpl w:val="3432D2F0"/>
    <w:lvl w:ilvl="0" w:tplc="04220011">
      <w:start w:val="1"/>
      <w:numFmt w:val="decimal"/>
      <w:lvlText w:val="%1)"/>
      <w:lvlJc w:val="left"/>
      <w:pPr>
        <w:ind w:left="1287" w:hanging="360"/>
      </w:pPr>
      <w:rPr>
        <w:rFonts w:cs="Times New Roman"/>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1" w15:restartNumberingAfterBreak="0">
    <w:nsid w:val="5F546FDD"/>
    <w:multiLevelType w:val="multilevel"/>
    <w:tmpl w:val="DA42D352"/>
    <w:lvl w:ilvl="0">
      <w:start w:val="1"/>
      <w:numFmt w:val="decimal"/>
      <w:suff w:val="space"/>
      <w:lvlText w:val="%1."/>
      <w:lvlJc w:val="left"/>
      <w:pPr>
        <w:ind w:left="171" w:firstLine="397"/>
      </w:pPr>
      <w:rPr>
        <w:rFonts w:cs="Times New Roman" w:hint="default"/>
        <w:b w:val="0"/>
        <w:i w:val="0"/>
        <w:caps w:val="0"/>
        <w:strike w:val="0"/>
        <w:dstrike w:val="0"/>
        <w:vanish w:val="0"/>
        <w:color w:val="auto"/>
        <w:u w:val="none"/>
        <w:vertAlign w:val="baseline"/>
      </w:rPr>
    </w:lvl>
    <w:lvl w:ilvl="1">
      <w:start w:val="1"/>
      <w:numFmt w:val="decimal"/>
      <w:suff w:val="space"/>
      <w:lvlText w:val="%2)"/>
      <w:lvlJc w:val="left"/>
      <w:pPr>
        <w:ind w:left="709" w:firstLine="397"/>
      </w:pPr>
      <w:rPr>
        <w:rFonts w:ascii="Times New Roman" w:hAnsi="Times New Roman" w:cs="Times New Roman" w:hint="default"/>
        <w:b w:val="0"/>
        <w:i w:val="0"/>
        <w:caps w:val="0"/>
        <w:strike w:val="0"/>
        <w:dstrike w:val="0"/>
        <w:vanish w:val="0"/>
        <w:color w:val="auto"/>
        <w:sz w:val="28"/>
        <w:szCs w:val="28"/>
        <w:vertAlign w:val="baseline"/>
      </w:rPr>
    </w:lvl>
    <w:lvl w:ilvl="2">
      <w:start w:val="1"/>
      <w:numFmt w:val="decimal"/>
      <w:suff w:val="space"/>
      <w:lvlText w:val="%3)"/>
      <w:lvlJc w:val="left"/>
      <w:pPr>
        <w:ind w:left="709" w:firstLine="397"/>
      </w:pPr>
      <w:rPr>
        <w:rFonts w:cs="Times New Roman" w:hint="default"/>
        <w:i w:val="0"/>
        <w:color w:val="auto"/>
      </w:rPr>
    </w:lvl>
    <w:lvl w:ilvl="3">
      <w:start w:val="1"/>
      <w:numFmt w:val="decimal"/>
      <w:lvlText w:val="%1.%2.%3.%4."/>
      <w:lvlJc w:val="left"/>
      <w:pPr>
        <w:ind w:left="3004" w:hanging="648"/>
      </w:pPr>
      <w:rPr>
        <w:rFonts w:cs="Times New Roman" w:hint="default"/>
      </w:rPr>
    </w:lvl>
    <w:lvl w:ilvl="4">
      <w:start w:val="1"/>
      <w:numFmt w:val="decimal"/>
      <w:lvlText w:val="%1.%2.%3.%4.%5."/>
      <w:lvlJc w:val="left"/>
      <w:pPr>
        <w:ind w:left="3508" w:hanging="792"/>
      </w:pPr>
      <w:rPr>
        <w:rFonts w:cs="Times New Roman" w:hint="default"/>
      </w:rPr>
    </w:lvl>
    <w:lvl w:ilvl="5">
      <w:start w:val="1"/>
      <w:numFmt w:val="decimal"/>
      <w:lvlText w:val="%1.%2.%3.%4.%5.%6."/>
      <w:lvlJc w:val="left"/>
      <w:pPr>
        <w:ind w:left="4012" w:hanging="936"/>
      </w:pPr>
      <w:rPr>
        <w:rFonts w:cs="Times New Roman" w:hint="default"/>
      </w:rPr>
    </w:lvl>
    <w:lvl w:ilvl="6">
      <w:start w:val="1"/>
      <w:numFmt w:val="decimal"/>
      <w:lvlText w:val="%1.%2.%3.%4.%5.%6.%7."/>
      <w:lvlJc w:val="left"/>
      <w:pPr>
        <w:ind w:left="4516" w:hanging="1080"/>
      </w:pPr>
      <w:rPr>
        <w:rFonts w:cs="Times New Roman" w:hint="default"/>
      </w:rPr>
    </w:lvl>
    <w:lvl w:ilvl="7">
      <w:start w:val="1"/>
      <w:numFmt w:val="decimal"/>
      <w:lvlText w:val="%1.%2.%3.%4.%5.%6.%7.%8."/>
      <w:lvlJc w:val="left"/>
      <w:pPr>
        <w:ind w:left="5020" w:hanging="1224"/>
      </w:pPr>
      <w:rPr>
        <w:rFonts w:cs="Times New Roman" w:hint="default"/>
      </w:rPr>
    </w:lvl>
    <w:lvl w:ilvl="8">
      <w:start w:val="1"/>
      <w:numFmt w:val="decimal"/>
      <w:lvlText w:val="%1.%2.%3.%4.%5.%6.%7.%8.%9."/>
      <w:lvlJc w:val="left"/>
      <w:pPr>
        <w:ind w:left="5596" w:hanging="1440"/>
      </w:pPr>
      <w:rPr>
        <w:rFonts w:cs="Times New Roman" w:hint="default"/>
      </w:rPr>
    </w:lvl>
  </w:abstractNum>
  <w:abstractNum w:abstractNumId="32" w15:restartNumberingAfterBreak="0">
    <w:nsid w:val="5F797733"/>
    <w:multiLevelType w:val="hybridMultilevel"/>
    <w:tmpl w:val="6178A56C"/>
    <w:lvl w:ilvl="0" w:tplc="04220011">
      <w:start w:val="1"/>
      <w:numFmt w:val="decimal"/>
      <w:lvlText w:val="%1)"/>
      <w:lvlJc w:val="left"/>
      <w:pPr>
        <w:ind w:left="1287" w:hanging="360"/>
      </w:pPr>
      <w:rPr>
        <w:rFonts w:cs="Times New Roman"/>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3" w15:restartNumberingAfterBreak="0">
    <w:nsid w:val="60E92505"/>
    <w:multiLevelType w:val="hybridMultilevel"/>
    <w:tmpl w:val="94726A12"/>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4" w15:restartNumberingAfterBreak="0">
    <w:nsid w:val="64125B0A"/>
    <w:multiLevelType w:val="hybridMultilevel"/>
    <w:tmpl w:val="94726A12"/>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5" w15:restartNumberingAfterBreak="0">
    <w:nsid w:val="65DF7902"/>
    <w:multiLevelType w:val="hybridMultilevel"/>
    <w:tmpl w:val="0C8CBBB0"/>
    <w:lvl w:ilvl="0" w:tplc="FF20F476">
      <w:start w:val="1"/>
      <w:numFmt w:val="russianLower"/>
      <w:lvlText w:val="%1)"/>
      <w:lvlJc w:val="left"/>
      <w:pPr>
        <w:ind w:left="1350" w:hanging="360"/>
      </w:pPr>
      <w:rPr>
        <w:rFonts w:cs="Times New Roman" w:hint="default"/>
      </w:rPr>
    </w:lvl>
    <w:lvl w:ilvl="1" w:tplc="04220019" w:tentative="1">
      <w:start w:val="1"/>
      <w:numFmt w:val="lowerLetter"/>
      <w:lvlText w:val="%2."/>
      <w:lvlJc w:val="left"/>
      <w:pPr>
        <w:ind w:left="2070" w:hanging="360"/>
      </w:pPr>
    </w:lvl>
    <w:lvl w:ilvl="2" w:tplc="0422001B" w:tentative="1">
      <w:start w:val="1"/>
      <w:numFmt w:val="lowerRoman"/>
      <w:lvlText w:val="%3."/>
      <w:lvlJc w:val="right"/>
      <w:pPr>
        <w:ind w:left="2790" w:hanging="180"/>
      </w:pPr>
    </w:lvl>
    <w:lvl w:ilvl="3" w:tplc="0422000F" w:tentative="1">
      <w:start w:val="1"/>
      <w:numFmt w:val="decimal"/>
      <w:lvlText w:val="%4."/>
      <w:lvlJc w:val="left"/>
      <w:pPr>
        <w:ind w:left="3510" w:hanging="360"/>
      </w:pPr>
    </w:lvl>
    <w:lvl w:ilvl="4" w:tplc="04220019" w:tentative="1">
      <w:start w:val="1"/>
      <w:numFmt w:val="lowerLetter"/>
      <w:lvlText w:val="%5."/>
      <w:lvlJc w:val="left"/>
      <w:pPr>
        <w:ind w:left="4230" w:hanging="360"/>
      </w:pPr>
    </w:lvl>
    <w:lvl w:ilvl="5" w:tplc="0422001B" w:tentative="1">
      <w:start w:val="1"/>
      <w:numFmt w:val="lowerRoman"/>
      <w:lvlText w:val="%6."/>
      <w:lvlJc w:val="right"/>
      <w:pPr>
        <w:ind w:left="4950" w:hanging="180"/>
      </w:pPr>
    </w:lvl>
    <w:lvl w:ilvl="6" w:tplc="0422000F" w:tentative="1">
      <w:start w:val="1"/>
      <w:numFmt w:val="decimal"/>
      <w:lvlText w:val="%7."/>
      <w:lvlJc w:val="left"/>
      <w:pPr>
        <w:ind w:left="5670" w:hanging="360"/>
      </w:pPr>
    </w:lvl>
    <w:lvl w:ilvl="7" w:tplc="04220019" w:tentative="1">
      <w:start w:val="1"/>
      <w:numFmt w:val="lowerLetter"/>
      <w:lvlText w:val="%8."/>
      <w:lvlJc w:val="left"/>
      <w:pPr>
        <w:ind w:left="6390" w:hanging="360"/>
      </w:pPr>
    </w:lvl>
    <w:lvl w:ilvl="8" w:tplc="0422001B" w:tentative="1">
      <w:start w:val="1"/>
      <w:numFmt w:val="lowerRoman"/>
      <w:lvlText w:val="%9."/>
      <w:lvlJc w:val="right"/>
      <w:pPr>
        <w:ind w:left="7110" w:hanging="180"/>
      </w:pPr>
    </w:lvl>
  </w:abstractNum>
  <w:abstractNum w:abstractNumId="36" w15:restartNumberingAfterBreak="0">
    <w:nsid w:val="67707E40"/>
    <w:multiLevelType w:val="multilevel"/>
    <w:tmpl w:val="DA78DDD4"/>
    <w:lvl w:ilvl="0">
      <w:start w:val="1"/>
      <w:numFmt w:val="decimal"/>
      <w:suff w:val="space"/>
      <w:lvlText w:val="Стаття %1."/>
      <w:lvlJc w:val="center"/>
      <w:rPr>
        <w:rFonts w:cs="Times New Roman" w:hint="default"/>
        <w:b/>
        <w:i w:val="0"/>
        <w:vanish/>
        <w:color w:val="FFFFFF" w:themeColor="background1"/>
      </w:rPr>
    </w:lvl>
    <w:lvl w:ilvl="1">
      <w:start w:val="1"/>
      <w:numFmt w:val="decimal"/>
      <w:suff w:val="space"/>
      <w:lvlText w:val="%1.%2."/>
      <w:lvlJc w:val="left"/>
      <w:pPr>
        <w:ind w:firstLine="397"/>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suff w:val="space"/>
      <w:lvlText w:val="%3)"/>
      <w:lvlJc w:val="left"/>
      <w:pPr>
        <w:ind w:firstLine="397"/>
      </w:pPr>
      <w:rPr>
        <w:rFonts w:cs="Times New Roman" w:hint="default"/>
        <w:i w:val="0"/>
        <w:color w:val="auto"/>
      </w:rPr>
    </w:lvl>
    <w:lvl w:ilvl="3">
      <w:start w:val="1"/>
      <w:numFmt w:val="decimal"/>
      <w:lvlText w:val="%1.%2.%3.%4."/>
      <w:lvlJc w:val="left"/>
      <w:pPr>
        <w:ind w:left="2295" w:hanging="648"/>
      </w:pPr>
      <w:rPr>
        <w:rFonts w:cs="Times New Roman" w:hint="default"/>
      </w:rPr>
    </w:lvl>
    <w:lvl w:ilvl="4">
      <w:start w:val="1"/>
      <w:numFmt w:val="decimal"/>
      <w:lvlText w:val="%1.%2.%3.%4.%5."/>
      <w:lvlJc w:val="left"/>
      <w:pPr>
        <w:ind w:left="2799" w:hanging="792"/>
      </w:pPr>
      <w:rPr>
        <w:rFonts w:cs="Times New Roman" w:hint="default"/>
      </w:rPr>
    </w:lvl>
    <w:lvl w:ilvl="5">
      <w:start w:val="1"/>
      <w:numFmt w:val="decimal"/>
      <w:lvlText w:val="%1.%2.%3.%4.%5.%6."/>
      <w:lvlJc w:val="left"/>
      <w:pPr>
        <w:ind w:left="3303" w:hanging="936"/>
      </w:pPr>
      <w:rPr>
        <w:rFonts w:cs="Times New Roman" w:hint="default"/>
      </w:rPr>
    </w:lvl>
    <w:lvl w:ilvl="6">
      <w:start w:val="1"/>
      <w:numFmt w:val="decimal"/>
      <w:lvlText w:val="%1.%2.%3.%4.%5.%6.%7."/>
      <w:lvlJc w:val="left"/>
      <w:pPr>
        <w:ind w:left="3807" w:hanging="1080"/>
      </w:pPr>
      <w:rPr>
        <w:rFonts w:cs="Times New Roman" w:hint="default"/>
      </w:rPr>
    </w:lvl>
    <w:lvl w:ilvl="7">
      <w:start w:val="1"/>
      <w:numFmt w:val="decimal"/>
      <w:lvlText w:val="%1.%2.%3.%4.%5.%6.%7.%8."/>
      <w:lvlJc w:val="left"/>
      <w:pPr>
        <w:ind w:left="4311" w:hanging="1224"/>
      </w:pPr>
      <w:rPr>
        <w:rFonts w:cs="Times New Roman" w:hint="default"/>
      </w:rPr>
    </w:lvl>
    <w:lvl w:ilvl="8">
      <w:start w:val="1"/>
      <w:numFmt w:val="decimal"/>
      <w:lvlText w:val="%1.%2.%3.%4.%5.%6.%7.%8.%9."/>
      <w:lvlJc w:val="left"/>
      <w:pPr>
        <w:ind w:left="4887" w:hanging="1440"/>
      </w:pPr>
      <w:rPr>
        <w:rFonts w:cs="Times New Roman" w:hint="default"/>
      </w:rPr>
    </w:lvl>
  </w:abstractNum>
  <w:abstractNum w:abstractNumId="37" w15:restartNumberingAfterBreak="0">
    <w:nsid w:val="6A080EF8"/>
    <w:multiLevelType w:val="hybridMultilevel"/>
    <w:tmpl w:val="36E413B6"/>
    <w:lvl w:ilvl="0" w:tplc="FF20F476">
      <w:start w:val="1"/>
      <w:numFmt w:val="russianLower"/>
      <w:lvlText w:val="%1)"/>
      <w:lvlJc w:val="left"/>
      <w:pPr>
        <w:ind w:left="1287" w:hanging="360"/>
      </w:pPr>
      <w:rPr>
        <w:rFonts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8" w15:restartNumberingAfterBreak="0">
    <w:nsid w:val="6ACF491B"/>
    <w:multiLevelType w:val="multilevel"/>
    <w:tmpl w:val="DA78DDD4"/>
    <w:lvl w:ilvl="0">
      <w:start w:val="1"/>
      <w:numFmt w:val="decimal"/>
      <w:suff w:val="space"/>
      <w:lvlText w:val="Стаття %1."/>
      <w:lvlJc w:val="center"/>
      <w:rPr>
        <w:rFonts w:cs="Times New Roman" w:hint="default"/>
        <w:b/>
        <w:i w:val="0"/>
        <w:vanish/>
        <w:color w:val="FFFFFF" w:themeColor="background1"/>
      </w:rPr>
    </w:lvl>
    <w:lvl w:ilvl="1">
      <w:start w:val="1"/>
      <w:numFmt w:val="decimal"/>
      <w:suff w:val="space"/>
      <w:lvlText w:val="%1.%2."/>
      <w:lvlJc w:val="left"/>
      <w:pPr>
        <w:ind w:firstLine="397"/>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suff w:val="space"/>
      <w:lvlText w:val="%3)"/>
      <w:lvlJc w:val="left"/>
      <w:pPr>
        <w:ind w:firstLine="397"/>
      </w:pPr>
      <w:rPr>
        <w:rFonts w:cs="Times New Roman" w:hint="default"/>
        <w:i w:val="0"/>
        <w:color w:val="auto"/>
      </w:rPr>
    </w:lvl>
    <w:lvl w:ilvl="3">
      <w:start w:val="1"/>
      <w:numFmt w:val="decimal"/>
      <w:lvlText w:val="%1.%2.%3.%4."/>
      <w:lvlJc w:val="left"/>
      <w:pPr>
        <w:ind w:left="2295" w:hanging="648"/>
      </w:pPr>
      <w:rPr>
        <w:rFonts w:cs="Times New Roman" w:hint="default"/>
      </w:rPr>
    </w:lvl>
    <w:lvl w:ilvl="4">
      <w:start w:val="1"/>
      <w:numFmt w:val="decimal"/>
      <w:lvlText w:val="%1.%2.%3.%4.%5."/>
      <w:lvlJc w:val="left"/>
      <w:pPr>
        <w:ind w:left="2799" w:hanging="792"/>
      </w:pPr>
      <w:rPr>
        <w:rFonts w:cs="Times New Roman" w:hint="default"/>
      </w:rPr>
    </w:lvl>
    <w:lvl w:ilvl="5">
      <w:start w:val="1"/>
      <w:numFmt w:val="decimal"/>
      <w:lvlText w:val="%1.%2.%3.%4.%5.%6."/>
      <w:lvlJc w:val="left"/>
      <w:pPr>
        <w:ind w:left="3303" w:hanging="936"/>
      </w:pPr>
      <w:rPr>
        <w:rFonts w:cs="Times New Roman" w:hint="default"/>
      </w:rPr>
    </w:lvl>
    <w:lvl w:ilvl="6">
      <w:start w:val="1"/>
      <w:numFmt w:val="decimal"/>
      <w:lvlText w:val="%1.%2.%3.%4.%5.%6.%7."/>
      <w:lvlJc w:val="left"/>
      <w:pPr>
        <w:ind w:left="3807" w:hanging="1080"/>
      </w:pPr>
      <w:rPr>
        <w:rFonts w:cs="Times New Roman" w:hint="default"/>
      </w:rPr>
    </w:lvl>
    <w:lvl w:ilvl="7">
      <w:start w:val="1"/>
      <w:numFmt w:val="decimal"/>
      <w:lvlText w:val="%1.%2.%3.%4.%5.%6.%7.%8."/>
      <w:lvlJc w:val="left"/>
      <w:pPr>
        <w:ind w:left="4311" w:hanging="1224"/>
      </w:pPr>
      <w:rPr>
        <w:rFonts w:cs="Times New Roman" w:hint="default"/>
      </w:rPr>
    </w:lvl>
    <w:lvl w:ilvl="8">
      <w:start w:val="1"/>
      <w:numFmt w:val="decimal"/>
      <w:lvlText w:val="%1.%2.%3.%4.%5.%6.%7.%8.%9."/>
      <w:lvlJc w:val="left"/>
      <w:pPr>
        <w:ind w:left="4887" w:hanging="1440"/>
      </w:pPr>
      <w:rPr>
        <w:rFonts w:cs="Times New Roman" w:hint="default"/>
      </w:rPr>
    </w:lvl>
  </w:abstractNum>
  <w:abstractNum w:abstractNumId="39" w15:restartNumberingAfterBreak="0">
    <w:nsid w:val="6BDE0479"/>
    <w:multiLevelType w:val="hybridMultilevel"/>
    <w:tmpl w:val="0C8CBBB0"/>
    <w:lvl w:ilvl="0" w:tplc="FF20F476">
      <w:start w:val="1"/>
      <w:numFmt w:val="russianLower"/>
      <w:lvlText w:val="%1)"/>
      <w:lvlJc w:val="left"/>
      <w:pPr>
        <w:ind w:left="1350" w:hanging="360"/>
      </w:pPr>
      <w:rPr>
        <w:rFonts w:cs="Times New Roman" w:hint="default"/>
      </w:rPr>
    </w:lvl>
    <w:lvl w:ilvl="1" w:tplc="04220019" w:tentative="1">
      <w:start w:val="1"/>
      <w:numFmt w:val="lowerLetter"/>
      <w:lvlText w:val="%2."/>
      <w:lvlJc w:val="left"/>
      <w:pPr>
        <w:ind w:left="2070" w:hanging="360"/>
      </w:pPr>
    </w:lvl>
    <w:lvl w:ilvl="2" w:tplc="0422001B" w:tentative="1">
      <w:start w:val="1"/>
      <w:numFmt w:val="lowerRoman"/>
      <w:lvlText w:val="%3."/>
      <w:lvlJc w:val="right"/>
      <w:pPr>
        <w:ind w:left="2790" w:hanging="180"/>
      </w:pPr>
    </w:lvl>
    <w:lvl w:ilvl="3" w:tplc="0422000F" w:tentative="1">
      <w:start w:val="1"/>
      <w:numFmt w:val="decimal"/>
      <w:lvlText w:val="%4."/>
      <w:lvlJc w:val="left"/>
      <w:pPr>
        <w:ind w:left="3510" w:hanging="360"/>
      </w:pPr>
    </w:lvl>
    <w:lvl w:ilvl="4" w:tplc="04220019" w:tentative="1">
      <w:start w:val="1"/>
      <w:numFmt w:val="lowerLetter"/>
      <w:lvlText w:val="%5."/>
      <w:lvlJc w:val="left"/>
      <w:pPr>
        <w:ind w:left="4230" w:hanging="360"/>
      </w:pPr>
    </w:lvl>
    <w:lvl w:ilvl="5" w:tplc="0422001B" w:tentative="1">
      <w:start w:val="1"/>
      <w:numFmt w:val="lowerRoman"/>
      <w:lvlText w:val="%6."/>
      <w:lvlJc w:val="right"/>
      <w:pPr>
        <w:ind w:left="4950" w:hanging="180"/>
      </w:pPr>
    </w:lvl>
    <w:lvl w:ilvl="6" w:tplc="0422000F" w:tentative="1">
      <w:start w:val="1"/>
      <w:numFmt w:val="decimal"/>
      <w:lvlText w:val="%7."/>
      <w:lvlJc w:val="left"/>
      <w:pPr>
        <w:ind w:left="5670" w:hanging="360"/>
      </w:pPr>
    </w:lvl>
    <w:lvl w:ilvl="7" w:tplc="04220019" w:tentative="1">
      <w:start w:val="1"/>
      <w:numFmt w:val="lowerLetter"/>
      <w:lvlText w:val="%8."/>
      <w:lvlJc w:val="left"/>
      <w:pPr>
        <w:ind w:left="6390" w:hanging="360"/>
      </w:pPr>
    </w:lvl>
    <w:lvl w:ilvl="8" w:tplc="0422001B" w:tentative="1">
      <w:start w:val="1"/>
      <w:numFmt w:val="lowerRoman"/>
      <w:lvlText w:val="%9."/>
      <w:lvlJc w:val="right"/>
      <w:pPr>
        <w:ind w:left="7110" w:hanging="180"/>
      </w:pPr>
    </w:lvl>
  </w:abstractNum>
  <w:abstractNum w:abstractNumId="40" w15:restartNumberingAfterBreak="0">
    <w:nsid w:val="6F4A3184"/>
    <w:multiLevelType w:val="hybridMultilevel"/>
    <w:tmpl w:val="977842E0"/>
    <w:lvl w:ilvl="0" w:tplc="04220011">
      <w:start w:val="1"/>
      <w:numFmt w:val="decimal"/>
      <w:lvlText w:val="%1)"/>
      <w:lvlJc w:val="left"/>
      <w:pPr>
        <w:ind w:left="1287" w:hanging="360"/>
      </w:pPr>
      <w:rPr>
        <w:rFonts w:cs="Times New Roman"/>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1" w15:restartNumberingAfterBreak="0">
    <w:nsid w:val="6FB8338D"/>
    <w:multiLevelType w:val="multilevel"/>
    <w:tmpl w:val="DA42D352"/>
    <w:lvl w:ilvl="0">
      <w:start w:val="1"/>
      <w:numFmt w:val="decimal"/>
      <w:suff w:val="space"/>
      <w:lvlText w:val="%1."/>
      <w:lvlJc w:val="left"/>
      <w:pPr>
        <w:ind w:left="171" w:firstLine="397"/>
      </w:pPr>
      <w:rPr>
        <w:rFonts w:cs="Times New Roman" w:hint="default"/>
        <w:b w:val="0"/>
        <w:i w:val="0"/>
        <w:caps w:val="0"/>
        <w:strike w:val="0"/>
        <w:dstrike w:val="0"/>
        <w:vanish w:val="0"/>
        <w:color w:val="auto"/>
        <w:u w:val="none"/>
        <w:vertAlign w:val="baseline"/>
      </w:rPr>
    </w:lvl>
    <w:lvl w:ilvl="1">
      <w:start w:val="1"/>
      <w:numFmt w:val="decimal"/>
      <w:suff w:val="space"/>
      <w:lvlText w:val="%2)"/>
      <w:lvlJc w:val="left"/>
      <w:pPr>
        <w:ind w:left="709" w:firstLine="397"/>
      </w:pPr>
      <w:rPr>
        <w:rFonts w:ascii="Times New Roman" w:hAnsi="Times New Roman" w:cs="Times New Roman" w:hint="default"/>
        <w:b w:val="0"/>
        <w:i w:val="0"/>
        <w:caps w:val="0"/>
        <w:strike w:val="0"/>
        <w:dstrike w:val="0"/>
        <w:vanish w:val="0"/>
        <w:color w:val="auto"/>
        <w:sz w:val="28"/>
        <w:szCs w:val="28"/>
        <w:vertAlign w:val="baseline"/>
      </w:rPr>
    </w:lvl>
    <w:lvl w:ilvl="2">
      <w:start w:val="1"/>
      <w:numFmt w:val="decimal"/>
      <w:suff w:val="space"/>
      <w:lvlText w:val="%3)"/>
      <w:lvlJc w:val="left"/>
      <w:pPr>
        <w:ind w:left="709" w:firstLine="397"/>
      </w:pPr>
      <w:rPr>
        <w:rFonts w:cs="Times New Roman" w:hint="default"/>
        <w:i w:val="0"/>
        <w:color w:val="auto"/>
      </w:rPr>
    </w:lvl>
    <w:lvl w:ilvl="3">
      <w:start w:val="1"/>
      <w:numFmt w:val="decimal"/>
      <w:lvlText w:val="%1.%2.%3.%4."/>
      <w:lvlJc w:val="left"/>
      <w:pPr>
        <w:ind w:left="3004" w:hanging="648"/>
      </w:pPr>
      <w:rPr>
        <w:rFonts w:cs="Times New Roman" w:hint="default"/>
      </w:rPr>
    </w:lvl>
    <w:lvl w:ilvl="4">
      <w:start w:val="1"/>
      <w:numFmt w:val="decimal"/>
      <w:lvlText w:val="%1.%2.%3.%4.%5."/>
      <w:lvlJc w:val="left"/>
      <w:pPr>
        <w:ind w:left="3508" w:hanging="792"/>
      </w:pPr>
      <w:rPr>
        <w:rFonts w:cs="Times New Roman" w:hint="default"/>
      </w:rPr>
    </w:lvl>
    <w:lvl w:ilvl="5">
      <w:start w:val="1"/>
      <w:numFmt w:val="decimal"/>
      <w:lvlText w:val="%1.%2.%3.%4.%5.%6."/>
      <w:lvlJc w:val="left"/>
      <w:pPr>
        <w:ind w:left="4012" w:hanging="936"/>
      </w:pPr>
      <w:rPr>
        <w:rFonts w:cs="Times New Roman" w:hint="default"/>
      </w:rPr>
    </w:lvl>
    <w:lvl w:ilvl="6">
      <w:start w:val="1"/>
      <w:numFmt w:val="decimal"/>
      <w:lvlText w:val="%1.%2.%3.%4.%5.%6.%7."/>
      <w:lvlJc w:val="left"/>
      <w:pPr>
        <w:ind w:left="4516" w:hanging="1080"/>
      </w:pPr>
      <w:rPr>
        <w:rFonts w:cs="Times New Roman" w:hint="default"/>
      </w:rPr>
    </w:lvl>
    <w:lvl w:ilvl="7">
      <w:start w:val="1"/>
      <w:numFmt w:val="decimal"/>
      <w:lvlText w:val="%1.%2.%3.%4.%5.%6.%7.%8."/>
      <w:lvlJc w:val="left"/>
      <w:pPr>
        <w:ind w:left="5020" w:hanging="1224"/>
      </w:pPr>
      <w:rPr>
        <w:rFonts w:cs="Times New Roman" w:hint="default"/>
      </w:rPr>
    </w:lvl>
    <w:lvl w:ilvl="8">
      <w:start w:val="1"/>
      <w:numFmt w:val="decimal"/>
      <w:lvlText w:val="%1.%2.%3.%4.%5.%6.%7.%8.%9."/>
      <w:lvlJc w:val="left"/>
      <w:pPr>
        <w:ind w:left="5596" w:hanging="1440"/>
      </w:pPr>
      <w:rPr>
        <w:rFonts w:cs="Times New Roman" w:hint="default"/>
      </w:rPr>
    </w:lvl>
  </w:abstractNum>
  <w:abstractNum w:abstractNumId="42" w15:restartNumberingAfterBreak="0">
    <w:nsid w:val="70652D8A"/>
    <w:multiLevelType w:val="hybridMultilevel"/>
    <w:tmpl w:val="53648552"/>
    <w:lvl w:ilvl="0" w:tplc="25AEF8BC">
      <w:start w:val="1"/>
      <w:numFmt w:val="russianLower"/>
      <w:lvlText w:val="%1)"/>
      <w:lvlJc w:val="left"/>
      <w:pPr>
        <w:ind w:left="1287" w:hanging="360"/>
      </w:pPr>
      <w:rPr>
        <w:rFonts w:ascii="Times New Roman" w:hAnsi="Times New Roman"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3" w15:restartNumberingAfterBreak="0">
    <w:nsid w:val="71B6238A"/>
    <w:multiLevelType w:val="hybridMultilevel"/>
    <w:tmpl w:val="44ECA8A2"/>
    <w:lvl w:ilvl="0" w:tplc="04220011">
      <w:start w:val="1"/>
      <w:numFmt w:val="decimal"/>
      <w:lvlText w:val="%1)"/>
      <w:lvlJc w:val="left"/>
      <w:pPr>
        <w:ind w:left="1287" w:hanging="360"/>
      </w:pPr>
      <w:rPr>
        <w:rFonts w:cs="Times New Roman"/>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4" w15:restartNumberingAfterBreak="0">
    <w:nsid w:val="71C141D6"/>
    <w:multiLevelType w:val="hybridMultilevel"/>
    <w:tmpl w:val="EADEE60E"/>
    <w:lvl w:ilvl="0" w:tplc="FF20F476">
      <w:start w:val="1"/>
      <w:numFmt w:val="russianLower"/>
      <w:lvlText w:val="%1)"/>
      <w:lvlJc w:val="left"/>
      <w:pPr>
        <w:ind w:left="1287" w:hanging="360"/>
      </w:pPr>
      <w:rPr>
        <w:rFonts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5" w15:restartNumberingAfterBreak="0">
    <w:nsid w:val="723E138F"/>
    <w:multiLevelType w:val="multilevel"/>
    <w:tmpl w:val="DA42D352"/>
    <w:lvl w:ilvl="0">
      <w:start w:val="1"/>
      <w:numFmt w:val="decimal"/>
      <w:suff w:val="space"/>
      <w:lvlText w:val="%1."/>
      <w:lvlJc w:val="left"/>
      <w:pPr>
        <w:ind w:left="171" w:firstLine="397"/>
      </w:pPr>
      <w:rPr>
        <w:rFonts w:cs="Times New Roman" w:hint="default"/>
        <w:b w:val="0"/>
        <w:i w:val="0"/>
        <w:caps w:val="0"/>
        <w:strike w:val="0"/>
        <w:dstrike w:val="0"/>
        <w:vanish w:val="0"/>
        <w:color w:val="auto"/>
        <w:u w:val="none"/>
        <w:vertAlign w:val="baseline"/>
      </w:rPr>
    </w:lvl>
    <w:lvl w:ilvl="1">
      <w:start w:val="1"/>
      <w:numFmt w:val="decimal"/>
      <w:suff w:val="space"/>
      <w:lvlText w:val="%2)"/>
      <w:lvlJc w:val="left"/>
      <w:pPr>
        <w:ind w:left="709" w:firstLine="397"/>
      </w:pPr>
      <w:rPr>
        <w:rFonts w:ascii="Times New Roman" w:hAnsi="Times New Roman" w:cs="Times New Roman" w:hint="default"/>
        <w:b w:val="0"/>
        <w:i w:val="0"/>
        <w:caps w:val="0"/>
        <w:strike w:val="0"/>
        <w:dstrike w:val="0"/>
        <w:vanish w:val="0"/>
        <w:color w:val="auto"/>
        <w:sz w:val="28"/>
        <w:szCs w:val="28"/>
        <w:vertAlign w:val="baseline"/>
      </w:rPr>
    </w:lvl>
    <w:lvl w:ilvl="2">
      <w:start w:val="1"/>
      <w:numFmt w:val="decimal"/>
      <w:suff w:val="space"/>
      <w:lvlText w:val="%3)"/>
      <w:lvlJc w:val="left"/>
      <w:pPr>
        <w:ind w:left="709" w:firstLine="397"/>
      </w:pPr>
      <w:rPr>
        <w:rFonts w:cs="Times New Roman" w:hint="default"/>
        <w:i w:val="0"/>
        <w:color w:val="auto"/>
      </w:rPr>
    </w:lvl>
    <w:lvl w:ilvl="3">
      <w:start w:val="1"/>
      <w:numFmt w:val="decimal"/>
      <w:lvlText w:val="%1.%2.%3.%4."/>
      <w:lvlJc w:val="left"/>
      <w:pPr>
        <w:ind w:left="3004" w:hanging="648"/>
      </w:pPr>
      <w:rPr>
        <w:rFonts w:cs="Times New Roman" w:hint="default"/>
      </w:rPr>
    </w:lvl>
    <w:lvl w:ilvl="4">
      <w:start w:val="1"/>
      <w:numFmt w:val="decimal"/>
      <w:lvlText w:val="%1.%2.%3.%4.%5."/>
      <w:lvlJc w:val="left"/>
      <w:pPr>
        <w:ind w:left="3508" w:hanging="792"/>
      </w:pPr>
      <w:rPr>
        <w:rFonts w:cs="Times New Roman" w:hint="default"/>
      </w:rPr>
    </w:lvl>
    <w:lvl w:ilvl="5">
      <w:start w:val="1"/>
      <w:numFmt w:val="decimal"/>
      <w:lvlText w:val="%1.%2.%3.%4.%5.%6."/>
      <w:lvlJc w:val="left"/>
      <w:pPr>
        <w:ind w:left="4012" w:hanging="936"/>
      </w:pPr>
      <w:rPr>
        <w:rFonts w:cs="Times New Roman" w:hint="default"/>
      </w:rPr>
    </w:lvl>
    <w:lvl w:ilvl="6">
      <w:start w:val="1"/>
      <w:numFmt w:val="decimal"/>
      <w:lvlText w:val="%1.%2.%3.%4.%5.%6.%7."/>
      <w:lvlJc w:val="left"/>
      <w:pPr>
        <w:ind w:left="4516" w:hanging="1080"/>
      </w:pPr>
      <w:rPr>
        <w:rFonts w:cs="Times New Roman" w:hint="default"/>
      </w:rPr>
    </w:lvl>
    <w:lvl w:ilvl="7">
      <w:start w:val="1"/>
      <w:numFmt w:val="decimal"/>
      <w:lvlText w:val="%1.%2.%3.%4.%5.%6.%7.%8."/>
      <w:lvlJc w:val="left"/>
      <w:pPr>
        <w:ind w:left="5020" w:hanging="1224"/>
      </w:pPr>
      <w:rPr>
        <w:rFonts w:cs="Times New Roman" w:hint="default"/>
      </w:rPr>
    </w:lvl>
    <w:lvl w:ilvl="8">
      <w:start w:val="1"/>
      <w:numFmt w:val="decimal"/>
      <w:lvlText w:val="%1.%2.%3.%4.%5.%6.%7.%8.%9."/>
      <w:lvlJc w:val="left"/>
      <w:pPr>
        <w:ind w:left="5596" w:hanging="1440"/>
      </w:pPr>
      <w:rPr>
        <w:rFonts w:cs="Times New Roman" w:hint="default"/>
      </w:rPr>
    </w:lvl>
  </w:abstractNum>
  <w:abstractNum w:abstractNumId="46" w15:restartNumberingAfterBreak="0">
    <w:nsid w:val="76113C25"/>
    <w:multiLevelType w:val="hybridMultilevel"/>
    <w:tmpl w:val="26E0D7A8"/>
    <w:lvl w:ilvl="0" w:tplc="FF20F476">
      <w:start w:val="1"/>
      <w:numFmt w:val="russianLower"/>
      <w:lvlText w:val="%1)"/>
      <w:lvlJc w:val="left"/>
      <w:pPr>
        <w:ind w:left="1287" w:hanging="360"/>
      </w:pPr>
      <w:rPr>
        <w:rFonts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7" w15:restartNumberingAfterBreak="0">
    <w:nsid w:val="7C384EF3"/>
    <w:multiLevelType w:val="hybridMultilevel"/>
    <w:tmpl w:val="EDD47E44"/>
    <w:lvl w:ilvl="0" w:tplc="04220011">
      <w:start w:val="1"/>
      <w:numFmt w:val="decimal"/>
      <w:lvlText w:val="%1)"/>
      <w:lvlJc w:val="left"/>
      <w:pPr>
        <w:ind w:left="1287" w:hanging="360"/>
      </w:pPr>
      <w:rPr>
        <w:rFonts w:cs="Times New Roman"/>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8" w15:restartNumberingAfterBreak="0">
    <w:nsid w:val="7D5E4E12"/>
    <w:multiLevelType w:val="hybridMultilevel"/>
    <w:tmpl w:val="96E201B8"/>
    <w:lvl w:ilvl="0" w:tplc="FF20F476">
      <w:start w:val="1"/>
      <w:numFmt w:val="russianLower"/>
      <w:lvlText w:val="%1)"/>
      <w:lvlJc w:val="left"/>
      <w:pPr>
        <w:ind w:left="1287" w:hanging="360"/>
      </w:pPr>
      <w:rPr>
        <w:rFonts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0"/>
  </w:num>
  <w:num w:numId="2">
    <w:abstractNumId w:val="0"/>
  </w:num>
  <w:num w:numId="3">
    <w:abstractNumId w:val="38"/>
  </w:num>
  <w:num w:numId="4">
    <w:abstractNumId w:val="36"/>
  </w:num>
  <w:num w:numId="5">
    <w:abstractNumId w:val="14"/>
  </w:num>
  <w:num w:numId="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5"/>
  </w:num>
  <w:num w:numId="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5"/>
  </w:num>
  <w:num w:numId="9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1"/>
  </w:num>
  <w:num w:numId="115">
    <w:abstractNumId w:val="23"/>
  </w:num>
  <w:num w:numId="116">
    <w:abstractNumId w:val="31"/>
  </w:num>
  <w:num w:numId="117">
    <w:abstractNumId w:val="16"/>
  </w:num>
  <w:num w:numId="118">
    <w:abstractNumId w:val="9"/>
  </w:num>
  <w:num w:numId="119">
    <w:abstractNumId w:val="46"/>
  </w:num>
  <w:num w:numId="120">
    <w:abstractNumId w:val="33"/>
  </w:num>
  <w:num w:numId="121">
    <w:abstractNumId w:val="34"/>
  </w:num>
  <w:num w:numId="122">
    <w:abstractNumId w:val="28"/>
  </w:num>
  <w:num w:numId="123">
    <w:abstractNumId w:val="10"/>
  </w:num>
  <w:num w:numId="124">
    <w:abstractNumId w:val="48"/>
  </w:num>
  <w:num w:numId="125">
    <w:abstractNumId w:val="12"/>
  </w:num>
  <w:num w:numId="126">
    <w:abstractNumId w:val="7"/>
  </w:num>
  <w:num w:numId="127">
    <w:abstractNumId w:val="8"/>
  </w:num>
  <w:num w:numId="128">
    <w:abstractNumId w:val="19"/>
  </w:num>
  <w:num w:numId="129">
    <w:abstractNumId w:val="3"/>
  </w:num>
  <w:num w:numId="130">
    <w:abstractNumId w:val="5"/>
  </w:num>
  <w:num w:numId="131">
    <w:abstractNumId w:val="40"/>
  </w:num>
  <w:num w:numId="132">
    <w:abstractNumId w:val="32"/>
  </w:num>
  <w:num w:numId="133">
    <w:abstractNumId w:val="11"/>
  </w:num>
  <w:num w:numId="134">
    <w:abstractNumId w:val="17"/>
  </w:num>
  <w:num w:numId="135">
    <w:abstractNumId w:val="22"/>
  </w:num>
  <w:num w:numId="136">
    <w:abstractNumId w:val="30"/>
  </w:num>
  <w:num w:numId="137">
    <w:abstractNumId w:val="24"/>
  </w:num>
  <w:num w:numId="138">
    <w:abstractNumId w:val="43"/>
  </w:num>
  <w:num w:numId="139">
    <w:abstractNumId w:val="27"/>
  </w:num>
  <w:num w:numId="140">
    <w:abstractNumId w:val="4"/>
  </w:num>
  <w:num w:numId="141">
    <w:abstractNumId w:val="47"/>
  </w:num>
  <w:num w:numId="142">
    <w:abstractNumId w:val="42"/>
  </w:num>
  <w:num w:numId="143">
    <w:abstractNumId w:val="21"/>
  </w:num>
  <w:num w:numId="144">
    <w:abstractNumId w:val="29"/>
  </w:num>
  <w:num w:numId="145">
    <w:abstractNumId w:val="15"/>
  </w:num>
  <w:num w:numId="146">
    <w:abstractNumId w:val="35"/>
  </w:num>
  <w:num w:numId="147">
    <w:abstractNumId w:val="39"/>
  </w:num>
  <w:num w:numId="148">
    <w:abstractNumId w:val="6"/>
  </w:num>
  <w:num w:numId="149">
    <w:abstractNumId w:val="20"/>
  </w:num>
  <w:num w:numId="150">
    <w:abstractNumId w:val="26"/>
  </w:num>
  <w:num w:numId="151">
    <w:abstractNumId w:val="18"/>
  </w:num>
  <w:num w:numId="152">
    <w:abstractNumId w:val="37"/>
  </w:num>
  <w:num w:numId="153">
    <w:abstractNumId w:val="2"/>
  </w:num>
  <w:num w:numId="154">
    <w:abstractNumId w:val="44"/>
  </w:num>
  <w:num w:numId="155">
    <w:abstractNumId w:val="13"/>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0EE"/>
    <w:rsid w:val="00000292"/>
    <w:rsid w:val="00001755"/>
    <w:rsid w:val="00012765"/>
    <w:rsid w:val="00012E18"/>
    <w:rsid w:val="00023C92"/>
    <w:rsid w:val="000318D9"/>
    <w:rsid w:val="0003416F"/>
    <w:rsid w:val="00043784"/>
    <w:rsid w:val="00043CDD"/>
    <w:rsid w:val="00056228"/>
    <w:rsid w:val="000657C9"/>
    <w:rsid w:val="00066B9A"/>
    <w:rsid w:val="00067A7F"/>
    <w:rsid w:val="00070FD7"/>
    <w:rsid w:val="00072140"/>
    <w:rsid w:val="00072B05"/>
    <w:rsid w:val="00091FE4"/>
    <w:rsid w:val="00096016"/>
    <w:rsid w:val="000A0579"/>
    <w:rsid w:val="000C21EF"/>
    <w:rsid w:val="000D77D2"/>
    <w:rsid w:val="000D7DC9"/>
    <w:rsid w:val="000E4342"/>
    <w:rsid w:val="000E642A"/>
    <w:rsid w:val="0011649E"/>
    <w:rsid w:val="00132FF4"/>
    <w:rsid w:val="001409FA"/>
    <w:rsid w:val="00142733"/>
    <w:rsid w:val="001440BD"/>
    <w:rsid w:val="00150CCA"/>
    <w:rsid w:val="001512A4"/>
    <w:rsid w:val="00162460"/>
    <w:rsid w:val="0017361A"/>
    <w:rsid w:val="00174310"/>
    <w:rsid w:val="00174461"/>
    <w:rsid w:val="0017545A"/>
    <w:rsid w:val="00180579"/>
    <w:rsid w:val="00183EE1"/>
    <w:rsid w:val="001845EC"/>
    <w:rsid w:val="00187053"/>
    <w:rsid w:val="00195FC4"/>
    <w:rsid w:val="001A44F5"/>
    <w:rsid w:val="001A75BA"/>
    <w:rsid w:val="001A7CB1"/>
    <w:rsid w:val="001B06A2"/>
    <w:rsid w:val="001C12C5"/>
    <w:rsid w:val="001C391D"/>
    <w:rsid w:val="001D41D3"/>
    <w:rsid w:val="001F67CF"/>
    <w:rsid w:val="001F730F"/>
    <w:rsid w:val="001F7587"/>
    <w:rsid w:val="00211613"/>
    <w:rsid w:val="00214411"/>
    <w:rsid w:val="002166E3"/>
    <w:rsid w:val="002177BD"/>
    <w:rsid w:val="00223256"/>
    <w:rsid w:val="00234BE7"/>
    <w:rsid w:val="00243E90"/>
    <w:rsid w:val="00247211"/>
    <w:rsid w:val="00254899"/>
    <w:rsid w:val="0025742F"/>
    <w:rsid w:val="00261DCD"/>
    <w:rsid w:val="0026205F"/>
    <w:rsid w:val="00263E65"/>
    <w:rsid w:val="00274048"/>
    <w:rsid w:val="002757B2"/>
    <w:rsid w:val="002827AB"/>
    <w:rsid w:val="0028306B"/>
    <w:rsid w:val="00293607"/>
    <w:rsid w:val="00294C46"/>
    <w:rsid w:val="002950C8"/>
    <w:rsid w:val="00296AC5"/>
    <w:rsid w:val="002A0BFA"/>
    <w:rsid w:val="002A5412"/>
    <w:rsid w:val="002A591C"/>
    <w:rsid w:val="002C1140"/>
    <w:rsid w:val="002D6F57"/>
    <w:rsid w:val="002E7D71"/>
    <w:rsid w:val="002F357D"/>
    <w:rsid w:val="002F4994"/>
    <w:rsid w:val="002F67E4"/>
    <w:rsid w:val="0030433A"/>
    <w:rsid w:val="003169D0"/>
    <w:rsid w:val="00316EBF"/>
    <w:rsid w:val="00317613"/>
    <w:rsid w:val="00321C0F"/>
    <w:rsid w:val="003223D4"/>
    <w:rsid w:val="0032759B"/>
    <w:rsid w:val="003344F5"/>
    <w:rsid w:val="00341E54"/>
    <w:rsid w:val="003427C9"/>
    <w:rsid w:val="0034369F"/>
    <w:rsid w:val="0035304E"/>
    <w:rsid w:val="0035675E"/>
    <w:rsid w:val="00364096"/>
    <w:rsid w:val="00381F36"/>
    <w:rsid w:val="00387471"/>
    <w:rsid w:val="003B03EC"/>
    <w:rsid w:val="003B0AAC"/>
    <w:rsid w:val="003B2EB2"/>
    <w:rsid w:val="003C0B97"/>
    <w:rsid w:val="003D504D"/>
    <w:rsid w:val="003E0D14"/>
    <w:rsid w:val="003E2629"/>
    <w:rsid w:val="003E4199"/>
    <w:rsid w:val="003F0188"/>
    <w:rsid w:val="0040207E"/>
    <w:rsid w:val="00402C85"/>
    <w:rsid w:val="004034BB"/>
    <w:rsid w:val="00406068"/>
    <w:rsid w:val="004211DE"/>
    <w:rsid w:val="0043025F"/>
    <w:rsid w:val="00447739"/>
    <w:rsid w:val="00447C6E"/>
    <w:rsid w:val="004565A3"/>
    <w:rsid w:val="004607F8"/>
    <w:rsid w:val="00460B5E"/>
    <w:rsid w:val="00462C3E"/>
    <w:rsid w:val="00465CB0"/>
    <w:rsid w:val="00465E17"/>
    <w:rsid w:val="0047422B"/>
    <w:rsid w:val="00475577"/>
    <w:rsid w:val="00480A28"/>
    <w:rsid w:val="004865AC"/>
    <w:rsid w:val="0049036B"/>
    <w:rsid w:val="004A4AC3"/>
    <w:rsid w:val="004A65E2"/>
    <w:rsid w:val="004A7895"/>
    <w:rsid w:val="004C04EC"/>
    <w:rsid w:val="004C761E"/>
    <w:rsid w:val="004D1C96"/>
    <w:rsid w:val="004D21DA"/>
    <w:rsid w:val="004D49C1"/>
    <w:rsid w:val="004E26F0"/>
    <w:rsid w:val="004E7E37"/>
    <w:rsid w:val="004F7235"/>
    <w:rsid w:val="0050190E"/>
    <w:rsid w:val="00505361"/>
    <w:rsid w:val="00506E16"/>
    <w:rsid w:val="00523156"/>
    <w:rsid w:val="00533797"/>
    <w:rsid w:val="00535F31"/>
    <w:rsid w:val="00556EC5"/>
    <w:rsid w:val="005618E2"/>
    <w:rsid w:val="00562949"/>
    <w:rsid w:val="005635EC"/>
    <w:rsid w:val="00576395"/>
    <w:rsid w:val="00585250"/>
    <w:rsid w:val="005A1877"/>
    <w:rsid w:val="005C5826"/>
    <w:rsid w:val="005F17D7"/>
    <w:rsid w:val="005F21BE"/>
    <w:rsid w:val="005F3102"/>
    <w:rsid w:val="005F7CD7"/>
    <w:rsid w:val="00616299"/>
    <w:rsid w:val="00627116"/>
    <w:rsid w:val="0063198F"/>
    <w:rsid w:val="006425CA"/>
    <w:rsid w:val="0065154B"/>
    <w:rsid w:val="0065392A"/>
    <w:rsid w:val="00655914"/>
    <w:rsid w:val="00655B47"/>
    <w:rsid w:val="006669C7"/>
    <w:rsid w:val="0066745E"/>
    <w:rsid w:val="00674F19"/>
    <w:rsid w:val="0068501D"/>
    <w:rsid w:val="006922B0"/>
    <w:rsid w:val="00693279"/>
    <w:rsid w:val="00693612"/>
    <w:rsid w:val="00693E83"/>
    <w:rsid w:val="006D45A6"/>
    <w:rsid w:val="006D5B3D"/>
    <w:rsid w:val="006E422D"/>
    <w:rsid w:val="006E4A3C"/>
    <w:rsid w:val="006F7207"/>
    <w:rsid w:val="00707A1B"/>
    <w:rsid w:val="00741B38"/>
    <w:rsid w:val="0074776F"/>
    <w:rsid w:val="00752B9C"/>
    <w:rsid w:val="007762AF"/>
    <w:rsid w:val="007806C0"/>
    <w:rsid w:val="00784A7C"/>
    <w:rsid w:val="00790FFB"/>
    <w:rsid w:val="007B2397"/>
    <w:rsid w:val="007B2F1A"/>
    <w:rsid w:val="007B61EE"/>
    <w:rsid w:val="007D481D"/>
    <w:rsid w:val="007E3ED3"/>
    <w:rsid w:val="00801995"/>
    <w:rsid w:val="008027A6"/>
    <w:rsid w:val="00806847"/>
    <w:rsid w:val="00815885"/>
    <w:rsid w:val="00825E1E"/>
    <w:rsid w:val="00841068"/>
    <w:rsid w:val="008452A1"/>
    <w:rsid w:val="008512DE"/>
    <w:rsid w:val="008601A0"/>
    <w:rsid w:val="008608DA"/>
    <w:rsid w:val="00861B1D"/>
    <w:rsid w:val="00864F96"/>
    <w:rsid w:val="00867A0C"/>
    <w:rsid w:val="00873993"/>
    <w:rsid w:val="00881F49"/>
    <w:rsid w:val="00884991"/>
    <w:rsid w:val="00892868"/>
    <w:rsid w:val="008A048C"/>
    <w:rsid w:val="008A50AF"/>
    <w:rsid w:val="008A73C2"/>
    <w:rsid w:val="008B28BC"/>
    <w:rsid w:val="008C36D4"/>
    <w:rsid w:val="008C3A04"/>
    <w:rsid w:val="008D6A6D"/>
    <w:rsid w:val="009005CA"/>
    <w:rsid w:val="009018C8"/>
    <w:rsid w:val="00941926"/>
    <w:rsid w:val="0094365C"/>
    <w:rsid w:val="00943F29"/>
    <w:rsid w:val="00951DD8"/>
    <w:rsid w:val="00953583"/>
    <w:rsid w:val="0095430E"/>
    <w:rsid w:val="00955173"/>
    <w:rsid w:val="0096260A"/>
    <w:rsid w:val="0097389C"/>
    <w:rsid w:val="00986B85"/>
    <w:rsid w:val="009940EE"/>
    <w:rsid w:val="009B63BA"/>
    <w:rsid w:val="009C17AF"/>
    <w:rsid w:val="009C26AC"/>
    <w:rsid w:val="009F01CA"/>
    <w:rsid w:val="009F20D7"/>
    <w:rsid w:val="009F6BE6"/>
    <w:rsid w:val="009F7119"/>
    <w:rsid w:val="00A00B09"/>
    <w:rsid w:val="00A14090"/>
    <w:rsid w:val="00A175E2"/>
    <w:rsid w:val="00A34F84"/>
    <w:rsid w:val="00A517F3"/>
    <w:rsid w:val="00A9598D"/>
    <w:rsid w:val="00AA04D9"/>
    <w:rsid w:val="00AA20B6"/>
    <w:rsid w:val="00AD52A5"/>
    <w:rsid w:val="00AE003D"/>
    <w:rsid w:val="00AE00E5"/>
    <w:rsid w:val="00AE43D5"/>
    <w:rsid w:val="00B00958"/>
    <w:rsid w:val="00B03BE9"/>
    <w:rsid w:val="00B11F79"/>
    <w:rsid w:val="00B13C16"/>
    <w:rsid w:val="00B16423"/>
    <w:rsid w:val="00B2373C"/>
    <w:rsid w:val="00B26B4D"/>
    <w:rsid w:val="00B359E1"/>
    <w:rsid w:val="00B43E69"/>
    <w:rsid w:val="00B4510C"/>
    <w:rsid w:val="00B60FE5"/>
    <w:rsid w:val="00B6113E"/>
    <w:rsid w:val="00B665D3"/>
    <w:rsid w:val="00B70591"/>
    <w:rsid w:val="00B71D2F"/>
    <w:rsid w:val="00B71DDB"/>
    <w:rsid w:val="00B73202"/>
    <w:rsid w:val="00B76830"/>
    <w:rsid w:val="00B81AC4"/>
    <w:rsid w:val="00B81DF6"/>
    <w:rsid w:val="00B8752F"/>
    <w:rsid w:val="00BC289A"/>
    <w:rsid w:val="00BC52AD"/>
    <w:rsid w:val="00BD2B60"/>
    <w:rsid w:val="00BD4549"/>
    <w:rsid w:val="00BD7954"/>
    <w:rsid w:val="00BE6CDB"/>
    <w:rsid w:val="00BE7AF1"/>
    <w:rsid w:val="00C115A2"/>
    <w:rsid w:val="00C16177"/>
    <w:rsid w:val="00C24AC3"/>
    <w:rsid w:val="00C44600"/>
    <w:rsid w:val="00C513F7"/>
    <w:rsid w:val="00C54C43"/>
    <w:rsid w:val="00C57B84"/>
    <w:rsid w:val="00C64504"/>
    <w:rsid w:val="00C65CB1"/>
    <w:rsid w:val="00C75008"/>
    <w:rsid w:val="00CA2BF4"/>
    <w:rsid w:val="00CC090F"/>
    <w:rsid w:val="00CC4339"/>
    <w:rsid w:val="00CC58DF"/>
    <w:rsid w:val="00CE40AB"/>
    <w:rsid w:val="00D00DF5"/>
    <w:rsid w:val="00D16FBE"/>
    <w:rsid w:val="00D220CC"/>
    <w:rsid w:val="00D224F1"/>
    <w:rsid w:val="00D27D91"/>
    <w:rsid w:val="00D40916"/>
    <w:rsid w:val="00D4416C"/>
    <w:rsid w:val="00D47E98"/>
    <w:rsid w:val="00D54EC1"/>
    <w:rsid w:val="00D70250"/>
    <w:rsid w:val="00D8335B"/>
    <w:rsid w:val="00D87159"/>
    <w:rsid w:val="00D87F37"/>
    <w:rsid w:val="00D90826"/>
    <w:rsid w:val="00D9561C"/>
    <w:rsid w:val="00D95C0E"/>
    <w:rsid w:val="00DB1649"/>
    <w:rsid w:val="00DD7371"/>
    <w:rsid w:val="00DF7517"/>
    <w:rsid w:val="00E006F5"/>
    <w:rsid w:val="00E05D7F"/>
    <w:rsid w:val="00E119BF"/>
    <w:rsid w:val="00E200FF"/>
    <w:rsid w:val="00E25A02"/>
    <w:rsid w:val="00E3039C"/>
    <w:rsid w:val="00E34606"/>
    <w:rsid w:val="00E35232"/>
    <w:rsid w:val="00E35E9F"/>
    <w:rsid w:val="00E369D0"/>
    <w:rsid w:val="00E40C4B"/>
    <w:rsid w:val="00E4766C"/>
    <w:rsid w:val="00E51C73"/>
    <w:rsid w:val="00E54C04"/>
    <w:rsid w:val="00E700C8"/>
    <w:rsid w:val="00E7617B"/>
    <w:rsid w:val="00E7643E"/>
    <w:rsid w:val="00E83434"/>
    <w:rsid w:val="00E86DDE"/>
    <w:rsid w:val="00EA268B"/>
    <w:rsid w:val="00EA6AC3"/>
    <w:rsid w:val="00EB2C67"/>
    <w:rsid w:val="00EB35CA"/>
    <w:rsid w:val="00EB4649"/>
    <w:rsid w:val="00EB6C75"/>
    <w:rsid w:val="00EC28B7"/>
    <w:rsid w:val="00EC6426"/>
    <w:rsid w:val="00ED1425"/>
    <w:rsid w:val="00ED71CC"/>
    <w:rsid w:val="00EE260F"/>
    <w:rsid w:val="00EE4B03"/>
    <w:rsid w:val="00EE4D75"/>
    <w:rsid w:val="00EF08FD"/>
    <w:rsid w:val="00EF4935"/>
    <w:rsid w:val="00EF772E"/>
    <w:rsid w:val="00F073E3"/>
    <w:rsid w:val="00F30BB3"/>
    <w:rsid w:val="00F63C00"/>
    <w:rsid w:val="00F72755"/>
    <w:rsid w:val="00F76FF4"/>
    <w:rsid w:val="00F81871"/>
    <w:rsid w:val="00F93F35"/>
    <w:rsid w:val="00F969E2"/>
    <w:rsid w:val="00FA0277"/>
    <w:rsid w:val="00FA2668"/>
    <w:rsid w:val="00FC7FD1"/>
    <w:rsid w:val="00FE0AD1"/>
    <w:rsid w:val="00FE686F"/>
    <w:rsid w:val="00FF0BC8"/>
    <w:rsid w:val="00FF1730"/>
    <w:rsid w:val="00FF391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B596D6-6CF3-4798-B9AC-2666A775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40EE"/>
    <w:rPr>
      <w:rFonts w:cs="Times New Roman"/>
    </w:rPr>
  </w:style>
  <w:style w:type="paragraph" w:styleId="10">
    <w:name w:val="heading 1"/>
    <w:basedOn w:val="a"/>
    <w:next w:val="a"/>
    <w:link w:val="11"/>
    <w:uiPriority w:val="9"/>
    <w:qFormat/>
    <w:rsid w:val="009940EE"/>
    <w:pPr>
      <w:keepNext/>
      <w:keepLines/>
      <w:spacing w:before="240" w:after="0"/>
      <w:outlineLvl w:val="0"/>
    </w:pPr>
    <w:rPr>
      <w:rFonts w:asciiTheme="majorHAnsi" w:eastAsiaTheme="majorEastAsia" w:hAnsiTheme="majorHAnsi"/>
      <w:color w:val="2E74B5" w:themeColor="accent1" w:themeShade="BF"/>
      <w:sz w:val="32"/>
      <w:szCs w:val="32"/>
    </w:rPr>
  </w:style>
  <w:style w:type="paragraph" w:styleId="2">
    <w:name w:val="heading 2"/>
    <w:basedOn w:val="a"/>
    <w:next w:val="a"/>
    <w:link w:val="20"/>
    <w:uiPriority w:val="9"/>
    <w:semiHidden/>
    <w:unhideWhenUsed/>
    <w:qFormat/>
    <w:rsid w:val="009940EE"/>
    <w:pPr>
      <w:keepNext/>
      <w:keepLines/>
      <w:spacing w:before="40" w:after="0"/>
      <w:outlineLvl w:val="1"/>
    </w:pPr>
    <w:rPr>
      <w:rFonts w:asciiTheme="majorHAnsi" w:eastAsiaTheme="majorEastAsia" w:hAnsiTheme="majorHAnsi"/>
      <w:color w:val="2E74B5" w:themeColor="accent1" w:themeShade="BF"/>
      <w:sz w:val="26"/>
      <w:szCs w:val="26"/>
    </w:rPr>
  </w:style>
  <w:style w:type="paragraph" w:styleId="3">
    <w:name w:val="heading 3"/>
    <w:basedOn w:val="a"/>
    <w:next w:val="a"/>
    <w:link w:val="30"/>
    <w:uiPriority w:val="9"/>
    <w:unhideWhenUsed/>
    <w:qFormat/>
    <w:rsid w:val="009940EE"/>
    <w:pPr>
      <w:keepNext/>
      <w:keepLines/>
      <w:spacing w:before="360" w:after="240" w:line="240" w:lineRule="auto"/>
      <w:jc w:val="center"/>
      <w:outlineLvl w:val="2"/>
    </w:pPr>
    <w:rPr>
      <w:rFonts w:ascii="Times New Roman" w:eastAsiaTheme="majorEastAsia" w:hAnsi="Times New Roman"/>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locked/>
    <w:rsid w:val="009940EE"/>
    <w:rPr>
      <w:rFonts w:asciiTheme="majorHAnsi" w:eastAsiaTheme="majorEastAsia" w:hAnsiTheme="majorHAnsi" w:cs="Times New Roman"/>
      <w:color w:val="2E74B5" w:themeColor="accent1" w:themeShade="BF"/>
      <w:sz w:val="32"/>
      <w:szCs w:val="32"/>
    </w:rPr>
  </w:style>
  <w:style w:type="character" w:customStyle="1" w:styleId="20">
    <w:name w:val="Заголовок 2 Знак"/>
    <w:basedOn w:val="a0"/>
    <w:link w:val="2"/>
    <w:uiPriority w:val="9"/>
    <w:semiHidden/>
    <w:locked/>
    <w:rsid w:val="009940EE"/>
    <w:rPr>
      <w:rFonts w:asciiTheme="majorHAnsi" w:eastAsiaTheme="majorEastAsia" w:hAnsiTheme="majorHAnsi" w:cs="Times New Roman"/>
      <w:color w:val="2E74B5" w:themeColor="accent1" w:themeShade="BF"/>
      <w:sz w:val="26"/>
      <w:szCs w:val="26"/>
    </w:rPr>
  </w:style>
  <w:style w:type="character" w:customStyle="1" w:styleId="30">
    <w:name w:val="Заголовок 3 Знак"/>
    <w:basedOn w:val="a0"/>
    <w:link w:val="3"/>
    <w:uiPriority w:val="9"/>
    <w:locked/>
    <w:rsid w:val="009940EE"/>
    <w:rPr>
      <w:rFonts w:ascii="Times New Roman" w:eastAsiaTheme="majorEastAsia" w:hAnsi="Times New Roman" w:cs="Times New Roman"/>
      <w:b/>
      <w:sz w:val="24"/>
      <w:szCs w:val="24"/>
    </w:rPr>
  </w:style>
  <w:style w:type="paragraph" w:customStyle="1" w:styleId="a3">
    <w:name w:val="Установа"/>
    <w:basedOn w:val="a"/>
    <w:uiPriority w:val="99"/>
    <w:rsid w:val="009940EE"/>
    <w:pPr>
      <w:keepNext/>
      <w:keepLines/>
      <w:spacing w:before="120" w:after="0" w:line="240" w:lineRule="auto"/>
      <w:jc w:val="center"/>
    </w:pPr>
    <w:rPr>
      <w:rFonts w:ascii="Antiqua" w:hAnsi="Antiqua"/>
      <w:b/>
      <w:i/>
      <w:caps/>
      <w:sz w:val="48"/>
      <w:szCs w:val="20"/>
      <w:lang w:eastAsia="ru-RU"/>
    </w:rPr>
  </w:style>
  <w:style w:type="paragraph" w:customStyle="1" w:styleId="a4">
    <w:name w:val="Назва документа"/>
    <w:basedOn w:val="a"/>
    <w:next w:val="a"/>
    <w:uiPriority w:val="99"/>
    <w:rsid w:val="009940EE"/>
    <w:pPr>
      <w:keepNext/>
      <w:keepLines/>
      <w:spacing w:before="360" w:after="360" w:line="240" w:lineRule="auto"/>
      <w:jc w:val="center"/>
    </w:pPr>
    <w:rPr>
      <w:rFonts w:ascii="Antiqua" w:hAnsi="Antiqua"/>
      <w:b/>
      <w:sz w:val="26"/>
      <w:szCs w:val="20"/>
      <w:lang w:eastAsia="ru-RU"/>
    </w:rPr>
  </w:style>
  <w:style w:type="paragraph" w:customStyle="1" w:styleId="a5">
    <w:name w:val="Нормальний текст"/>
    <w:basedOn w:val="a"/>
    <w:uiPriority w:val="99"/>
    <w:qFormat/>
    <w:rsid w:val="009940EE"/>
    <w:pPr>
      <w:spacing w:before="120" w:after="0" w:line="240" w:lineRule="auto"/>
      <w:ind w:firstLine="567"/>
      <w:jc w:val="both"/>
    </w:pPr>
    <w:rPr>
      <w:rFonts w:ascii="Antiqua" w:hAnsi="Antiqua"/>
      <w:sz w:val="26"/>
      <w:szCs w:val="20"/>
      <w:lang w:eastAsia="ru-RU"/>
    </w:rPr>
  </w:style>
  <w:style w:type="paragraph" w:customStyle="1" w:styleId="rvps2">
    <w:name w:val="rvps2"/>
    <w:basedOn w:val="a"/>
    <w:rsid w:val="009940EE"/>
    <w:pPr>
      <w:spacing w:before="100" w:beforeAutospacing="1" w:after="100" w:afterAutospacing="1" w:line="240" w:lineRule="auto"/>
    </w:pPr>
    <w:rPr>
      <w:rFonts w:ascii="Times New Roman" w:hAnsi="Times New Roman"/>
      <w:sz w:val="24"/>
      <w:szCs w:val="24"/>
      <w:lang w:eastAsia="uk-UA"/>
    </w:rPr>
  </w:style>
  <w:style w:type="character" w:styleId="a6">
    <w:name w:val="Hyperlink"/>
    <w:basedOn w:val="a0"/>
    <w:uiPriority w:val="99"/>
    <w:unhideWhenUsed/>
    <w:rsid w:val="009940EE"/>
    <w:rPr>
      <w:rFonts w:cs="Times New Roman"/>
      <w:color w:val="0000FF"/>
      <w:u w:val="single"/>
    </w:rPr>
  </w:style>
  <w:style w:type="paragraph" w:styleId="HTML">
    <w:name w:val="HTML Preformatted"/>
    <w:basedOn w:val="a"/>
    <w:link w:val="HTML0"/>
    <w:uiPriority w:val="99"/>
    <w:rsid w:val="00994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ru-RU" w:eastAsia="uk-UA"/>
    </w:rPr>
  </w:style>
  <w:style w:type="character" w:customStyle="1" w:styleId="HTML0">
    <w:name w:val="Стандартний HTML Знак"/>
    <w:basedOn w:val="a0"/>
    <w:link w:val="HTML"/>
    <w:uiPriority w:val="99"/>
    <w:locked/>
    <w:rsid w:val="009940EE"/>
    <w:rPr>
      <w:rFonts w:ascii="Courier New" w:hAnsi="Courier New" w:cs="Times New Roman"/>
      <w:sz w:val="20"/>
      <w:szCs w:val="20"/>
      <w:lang w:val="ru-RU" w:eastAsia="uk-UA"/>
    </w:rPr>
  </w:style>
  <w:style w:type="paragraph" w:styleId="a7">
    <w:name w:val="annotation text"/>
    <w:basedOn w:val="a"/>
    <w:link w:val="a8"/>
    <w:uiPriority w:val="99"/>
    <w:unhideWhenUsed/>
    <w:rsid w:val="009940EE"/>
    <w:pPr>
      <w:spacing w:line="240" w:lineRule="auto"/>
    </w:pPr>
    <w:rPr>
      <w:sz w:val="20"/>
      <w:szCs w:val="20"/>
    </w:rPr>
  </w:style>
  <w:style w:type="character" w:customStyle="1" w:styleId="a8">
    <w:name w:val="Текст примітки Знак"/>
    <w:basedOn w:val="a0"/>
    <w:link w:val="a7"/>
    <w:uiPriority w:val="99"/>
    <w:locked/>
    <w:rsid w:val="009940EE"/>
    <w:rPr>
      <w:rFonts w:eastAsia="Times New Roman" w:cs="Times New Roman"/>
      <w:sz w:val="20"/>
      <w:szCs w:val="20"/>
    </w:rPr>
  </w:style>
  <w:style w:type="character" w:styleId="a9">
    <w:name w:val="annotation reference"/>
    <w:basedOn w:val="a0"/>
    <w:uiPriority w:val="99"/>
    <w:unhideWhenUsed/>
    <w:qFormat/>
    <w:rsid w:val="009940EE"/>
    <w:rPr>
      <w:rFonts w:cs="Times New Roman"/>
      <w:sz w:val="16"/>
      <w:szCs w:val="16"/>
    </w:rPr>
  </w:style>
  <w:style w:type="paragraph" w:styleId="aa">
    <w:name w:val="Balloon Text"/>
    <w:basedOn w:val="a"/>
    <w:link w:val="ab"/>
    <w:uiPriority w:val="99"/>
    <w:semiHidden/>
    <w:unhideWhenUsed/>
    <w:rsid w:val="009940EE"/>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locked/>
    <w:rsid w:val="009940EE"/>
    <w:rPr>
      <w:rFonts w:ascii="Segoe UI" w:hAnsi="Segoe UI" w:cs="Segoe UI"/>
      <w:sz w:val="18"/>
      <w:szCs w:val="18"/>
    </w:rPr>
  </w:style>
  <w:style w:type="paragraph" w:styleId="ac">
    <w:name w:val="annotation subject"/>
    <w:basedOn w:val="a7"/>
    <w:next w:val="a7"/>
    <w:link w:val="ad"/>
    <w:uiPriority w:val="99"/>
    <w:semiHidden/>
    <w:unhideWhenUsed/>
    <w:rsid w:val="009940EE"/>
    <w:rPr>
      <w:b/>
      <w:bCs/>
    </w:rPr>
  </w:style>
  <w:style w:type="character" w:customStyle="1" w:styleId="ad">
    <w:name w:val="Тема примітки Знак"/>
    <w:basedOn w:val="a8"/>
    <w:link w:val="ac"/>
    <w:uiPriority w:val="99"/>
    <w:semiHidden/>
    <w:locked/>
    <w:rsid w:val="009940EE"/>
    <w:rPr>
      <w:rFonts w:eastAsia="Times New Roman" w:cs="Times New Roman"/>
      <w:b/>
      <w:bCs/>
      <w:sz w:val="20"/>
      <w:szCs w:val="20"/>
    </w:rPr>
  </w:style>
  <w:style w:type="paragraph" w:styleId="ae">
    <w:name w:val="Revision"/>
    <w:hidden/>
    <w:uiPriority w:val="99"/>
    <w:semiHidden/>
    <w:rsid w:val="009940EE"/>
    <w:pPr>
      <w:spacing w:after="0" w:line="240" w:lineRule="auto"/>
    </w:pPr>
    <w:rPr>
      <w:rFonts w:cs="Times New Roman"/>
    </w:rPr>
  </w:style>
  <w:style w:type="paragraph" w:styleId="af">
    <w:name w:val="header"/>
    <w:basedOn w:val="a"/>
    <w:link w:val="af0"/>
    <w:uiPriority w:val="99"/>
    <w:unhideWhenUsed/>
    <w:rsid w:val="009940EE"/>
    <w:pPr>
      <w:tabs>
        <w:tab w:val="center" w:pos="4819"/>
        <w:tab w:val="right" w:pos="9639"/>
      </w:tabs>
      <w:spacing w:after="0" w:line="240" w:lineRule="auto"/>
    </w:pPr>
  </w:style>
  <w:style w:type="character" w:customStyle="1" w:styleId="af0">
    <w:name w:val="Верхній колонтитул Знак"/>
    <w:basedOn w:val="a0"/>
    <w:link w:val="af"/>
    <w:uiPriority w:val="99"/>
    <w:locked/>
    <w:rsid w:val="009940EE"/>
    <w:rPr>
      <w:rFonts w:eastAsia="Times New Roman" w:cs="Times New Roman"/>
    </w:rPr>
  </w:style>
  <w:style w:type="paragraph" w:customStyle="1" w:styleId="1">
    <w:name w:val="Обычный1"/>
    <w:basedOn w:val="a"/>
    <w:rsid w:val="009940EE"/>
    <w:pPr>
      <w:numPr>
        <w:numId w:val="2"/>
      </w:numPr>
      <w:spacing w:before="100" w:beforeAutospacing="1" w:after="100" w:afterAutospacing="1" w:line="240" w:lineRule="auto"/>
    </w:pPr>
    <w:rPr>
      <w:rFonts w:ascii="Times New Roman" w:hAnsi="Times New Roman"/>
      <w:sz w:val="24"/>
      <w:szCs w:val="24"/>
      <w:lang w:eastAsia="uk-UA"/>
    </w:rPr>
  </w:style>
  <w:style w:type="paragraph" w:styleId="af1">
    <w:name w:val="footer"/>
    <w:basedOn w:val="a"/>
    <w:link w:val="af2"/>
    <w:uiPriority w:val="99"/>
    <w:unhideWhenUsed/>
    <w:rsid w:val="009940EE"/>
    <w:pPr>
      <w:tabs>
        <w:tab w:val="center" w:pos="4819"/>
        <w:tab w:val="right" w:pos="9639"/>
      </w:tabs>
      <w:spacing w:after="0" w:line="240" w:lineRule="auto"/>
    </w:pPr>
  </w:style>
  <w:style w:type="character" w:customStyle="1" w:styleId="af2">
    <w:name w:val="Нижній колонтитул Знак"/>
    <w:basedOn w:val="a0"/>
    <w:link w:val="af1"/>
    <w:uiPriority w:val="99"/>
    <w:locked/>
    <w:rsid w:val="009940EE"/>
    <w:rPr>
      <w:rFonts w:eastAsia="Times New Roman" w:cs="Times New Roman"/>
    </w:rPr>
  </w:style>
  <w:style w:type="paragraph" w:styleId="af3">
    <w:name w:val="List Paragraph"/>
    <w:basedOn w:val="a"/>
    <w:link w:val="af4"/>
    <w:uiPriority w:val="34"/>
    <w:qFormat/>
    <w:rsid w:val="009940EE"/>
    <w:pPr>
      <w:ind w:left="720"/>
      <w:contextualSpacing/>
    </w:pPr>
  </w:style>
  <w:style w:type="character" w:customStyle="1" w:styleId="af4">
    <w:name w:val="Абзац списку Знак"/>
    <w:link w:val="af3"/>
    <w:uiPriority w:val="34"/>
    <w:qFormat/>
    <w:locked/>
    <w:rsid w:val="009940EE"/>
    <w:rPr>
      <w:rFonts w:eastAsia="Times New Roman"/>
    </w:rPr>
  </w:style>
  <w:style w:type="paragraph" w:styleId="af5">
    <w:name w:val="List Bullet"/>
    <w:basedOn w:val="a"/>
    <w:uiPriority w:val="99"/>
    <w:unhideWhenUsed/>
    <w:rsid w:val="009940EE"/>
    <w:pPr>
      <w:ind w:left="360" w:hanging="360"/>
      <w:contextualSpacing/>
    </w:pPr>
  </w:style>
  <w:style w:type="paragraph" w:customStyle="1" w:styleId="Default">
    <w:name w:val="Default"/>
    <w:rsid w:val="009940EE"/>
    <w:pPr>
      <w:autoSpaceDE w:val="0"/>
      <w:autoSpaceDN w:val="0"/>
      <w:adjustRightInd w:val="0"/>
      <w:spacing w:after="0" w:line="240" w:lineRule="auto"/>
    </w:pPr>
    <w:rPr>
      <w:rFonts w:ascii="Arial" w:hAnsi="Arial" w:cs="Arial"/>
      <w:color w:val="000000"/>
      <w:sz w:val="24"/>
      <w:szCs w:val="24"/>
    </w:rPr>
  </w:style>
  <w:style w:type="character" w:styleId="af6">
    <w:name w:val="Strong"/>
    <w:basedOn w:val="a0"/>
    <w:uiPriority w:val="22"/>
    <w:qFormat/>
    <w:rsid w:val="009940EE"/>
    <w:rPr>
      <w:rFonts w:cs="Times New Roman"/>
      <w:b/>
      <w:bCs/>
    </w:rPr>
  </w:style>
  <w:style w:type="paragraph" w:customStyle="1" w:styleId="21">
    <w:name w:val="Обычный2"/>
    <w:basedOn w:val="a"/>
    <w:rsid w:val="009940EE"/>
    <w:pPr>
      <w:spacing w:before="100" w:beforeAutospacing="1" w:after="100" w:afterAutospacing="1" w:line="240" w:lineRule="auto"/>
    </w:pPr>
    <w:rPr>
      <w:rFonts w:ascii="Times New Roman" w:hAnsi="Times New Roman"/>
      <w:sz w:val="24"/>
      <w:szCs w:val="24"/>
      <w:lang w:eastAsia="uk-UA"/>
    </w:rPr>
  </w:style>
  <w:style w:type="paragraph" w:customStyle="1" w:styleId="31">
    <w:name w:val="Обычный3"/>
    <w:basedOn w:val="a"/>
    <w:rsid w:val="009940EE"/>
    <w:pPr>
      <w:spacing w:before="100" w:beforeAutospacing="1" w:after="100" w:afterAutospacing="1" w:line="240" w:lineRule="auto"/>
    </w:pPr>
    <w:rPr>
      <w:rFonts w:ascii="Times New Roman" w:hAnsi="Times New Roman"/>
      <w:sz w:val="24"/>
      <w:szCs w:val="24"/>
      <w:lang w:eastAsia="uk-UA"/>
    </w:rPr>
  </w:style>
  <w:style w:type="paragraph" w:customStyle="1" w:styleId="ti-art">
    <w:name w:val="ti-art"/>
    <w:basedOn w:val="a"/>
    <w:rsid w:val="009940EE"/>
    <w:pPr>
      <w:spacing w:before="100" w:beforeAutospacing="1" w:after="100" w:afterAutospacing="1" w:line="240" w:lineRule="auto"/>
    </w:pPr>
    <w:rPr>
      <w:rFonts w:ascii="Times New Roman" w:hAnsi="Times New Roman"/>
      <w:sz w:val="24"/>
      <w:szCs w:val="24"/>
      <w:lang w:eastAsia="uk-UA"/>
    </w:rPr>
  </w:style>
  <w:style w:type="paragraph" w:customStyle="1" w:styleId="sti-art">
    <w:name w:val="sti-art"/>
    <w:basedOn w:val="a"/>
    <w:rsid w:val="009940EE"/>
    <w:pPr>
      <w:spacing w:before="100" w:beforeAutospacing="1" w:after="100" w:afterAutospacing="1" w:line="240" w:lineRule="auto"/>
    </w:pPr>
    <w:rPr>
      <w:rFonts w:ascii="Times New Roman" w:hAnsi="Times New Roman"/>
      <w:sz w:val="24"/>
      <w:szCs w:val="24"/>
      <w:lang w:eastAsia="uk-UA"/>
    </w:rPr>
  </w:style>
  <w:style w:type="character" w:customStyle="1" w:styleId="af7">
    <w:name w:val="Основной текст_"/>
    <w:basedOn w:val="a0"/>
    <w:link w:val="12"/>
    <w:locked/>
    <w:rsid w:val="009940EE"/>
    <w:rPr>
      <w:rFonts w:ascii="Times New Roman" w:hAnsi="Times New Roman" w:cs="Times New Roman"/>
      <w:shd w:val="clear" w:color="auto" w:fill="FFFFFF"/>
    </w:rPr>
  </w:style>
  <w:style w:type="paragraph" w:customStyle="1" w:styleId="12">
    <w:name w:val="Основной текст1"/>
    <w:basedOn w:val="a"/>
    <w:link w:val="af7"/>
    <w:rsid w:val="009940EE"/>
    <w:pPr>
      <w:widowControl w:val="0"/>
      <w:shd w:val="clear" w:color="auto" w:fill="FFFFFF"/>
      <w:spacing w:after="120" w:line="312" w:lineRule="auto"/>
    </w:pPr>
    <w:rPr>
      <w:rFonts w:ascii="Times New Roman" w:hAnsi="Times New Roman"/>
    </w:rPr>
  </w:style>
  <w:style w:type="paragraph" w:customStyle="1" w:styleId="4">
    <w:name w:val="Обычный4"/>
    <w:basedOn w:val="a"/>
    <w:rsid w:val="009940EE"/>
    <w:pPr>
      <w:spacing w:before="100" w:beforeAutospacing="1" w:after="100" w:afterAutospacing="1" w:line="240" w:lineRule="auto"/>
    </w:pPr>
    <w:rPr>
      <w:rFonts w:ascii="Times New Roman" w:hAnsi="Times New Roman"/>
      <w:sz w:val="24"/>
      <w:szCs w:val="24"/>
      <w:lang w:eastAsia="uk-UA"/>
    </w:rPr>
  </w:style>
  <w:style w:type="paragraph" w:customStyle="1" w:styleId="5">
    <w:name w:val="Обычный5"/>
    <w:basedOn w:val="a"/>
    <w:rsid w:val="009940EE"/>
    <w:pPr>
      <w:spacing w:before="100" w:beforeAutospacing="1" w:after="100" w:afterAutospacing="1" w:line="240" w:lineRule="auto"/>
    </w:pPr>
    <w:rPr>
      <w:rFonts w:ascii="Times New Roman" w:hAnsi="Times New Roman"/>
      <w:sz w:val="24"/>
      <w:szCs w:val="24"/>
      <w:lang w:eastAsia="uk-UA"/>
    </w:rPr>
  </w:style>
  <w:style w:type="character" w:customStyle="1" w:styleId="rvts46">
    <w:name w:val="rvts46"/>
    <w:basedOn w:val="a0"/>
    <w:rsid w:val="009940EE"/>
    <w:rPr>
      <w:rFonts w:cs="Times New Roman"/>
    </w:rPr>
  </w:style>
  <w:style w:type="paragraph" w:customStyle="1" w:styleId="6">
    <w:name w:val="Обычный6"/>
    <w:basedOn w:val="a"/>
    <w:rsid w:val="009940EE"/>
    <w:pPr>
      <w:spacing w:before="100" w:beforeAutospacing="1" w:after="100" w:afterAutospacing="1" w:line="240" w:lineRule="auto"/>
    </w:pPr>
    <w:rPr>
      <w:rFonts w:ascii="Times New Roman" w:hAnsi="Times New Roman"/>
      <w:sz w:val="24"/>
      <w:szCs w:val="24"/>
      <w:lang w:eastAsia="uk-UA"/>
    </w:rPr>
  </w:style>
  <w:style w:type="paragraph" w:customStyle="1" w:styleId="7">
    <w:name w:val="Обычный7"/>
    <w:basedOn w:val="a"/>
    <w:rsid w:val="009940EE"/>
    <w:pPr>
      <w:spacing w:before="100" w:beforeAutospacing="1" w:after="100" w:afterAutospacing="1" w:line="240" w:lineRule="auto"/>
    </w:pPr>
    <w:rPr>
      <w:rFonts w:ascii="Times New Roman" w:hAnsi="Times New Roman"/>
      <w:sz w:val="24"/>
      <w:szCs w:val="24"/>
      <w:lang w:eastAsia="uk-UA"/>
    </w:rPr>
  </w:style>
  <w:style w:type="paragraph" w:customStyle="1" w:styleId="8">
    <w:name w:val="Обычный8"/>
    <w:basedOn w:val="a"/>
    <w:rsid w:val="009940EE"/>
    <w:pPr>
      <w:spacing w:before="100" w:beforeAutospacing="1" w:after="100" w:afterAutospacing="1" w:line="240" w:lineRule="auto"/>
    </w:pPr>
    <w:rPr>
      <w:rFonts w:ascii="Times New Roman" w:hAnsi="Times New Roman"/>
      <w:sz w:val="24"/>
      <w:szCs w:val="24"/>
      <w:lang w:eastAsia="uk-UA"/>
    </w:rPr>
  </w:style>
  <w:style w:type="paragraph" w:customStyle="1" w:styleId="9">
    <w:name w:val="Обычный9"/>
    <w:basedOn w:val="a"/>
    <w:rsid w:val="009940EE"/>
    <w:pPr>
      <w:spacing w:before="100" w:beforeAutospacing="1" w:after="100" w:afterAutospacing="1" w:line="240" w:lineRule="auto"/>
    </w:pPr>
    <w:rPr>
      <w:rFonts w:ascii="Times New Roman" w:hAnsi="Times New Roman"/>
      <w:sz w:val="24"/>
      <w:szCs w:val="24"/>
      <w:lang w:eastAsia="uk-UA"/>
    </w:rPr>
  </w:style>
  <w:style w:type="paragraph" w:styleId="af8">
    <w:name w:val="Normal (Web)"/>
    <w:basedOn w:val="a"/>
    <w:uiPriority w:val="99"/>
    <w:semiHidden/>
    <w:unhideWhenUsed/>
    <w:rsid w:val="009940EE"/>
    <w:pPr>
      <w:spacing w:before="100" w:beforeAutospacing="1" w:after="100" w:afterAutospacing="1" w:line="240" w:lineRule="auto"/>
    </w:pPr>
    <w:rPr>
      <w:rFonts w:ascii="Times New Roman" w:hAnsi="Times New Roman"/>
      <w:sz w:val="24"/>
      <w:szCs w:val="24"/>
      <w:lang w:eastAsia="uk-UA"/>
    </w:rPr>
  </w:style>
  <w:style w:type="paragraph" w:customStyle="1" w:styleId="100">
    <w:name w:val="Обычный10"/>
    <w:basedOn w:val="a"/>
    <w:rsid w:val="009940EE"/>
    <w:pPr>
      <w:spacing w:before="100" w:beforeAutospacing="1" w:after="100" w:afterAutospacing="1" w:line="240" w:lineRule="auto"/>
    </w:pPr>
    <w:rPr>
      <w:rFonts w:ascii="Times New Roman" w:hAnsi="Times New Roman"/>
      <w:sz w:val="24"/>
      <w:szCs w:val="24"/>
      <w:lang w:eastAsia="uk-UA"/>
    </w:rPr>
  </w:style>
  <w:style w:type="paragraph" w:customStyle="1" w:styleId="110">
    <w:name w:val="Обычный11"/>
    <w:basedOn w:val="a"/>
    <w:rsid w:val="009940EE"/>
    <w:pPr>
      <w:spacing w:before="100" w:beforeAutospacing="1" w:after="100" w:afterAutospacing="1" w:line="240" w:lineRule="auto"/>
    </w:pPr>
    <w:rPr>
      <w:rFonts w:ascii="Times New Roman" w:hAnsi="Times New Roman"/>
      <w:sz w:val="24"/>
      <w:szCs w:val="24"/>
      <w:lang w:eastAsia="uk-UA"/>
    </w:rPr>
  </w:style>
  <w:style w:type="character" w:customStyle="1" w:styleId="rvts37">
    <w:name w:val="rvts37"/>
    <w:basedOn w:val="a0"/>
    <w:rsid w:val="009940EE"/>
    <w:rPr>
      <w:rFonts w:cs="Times New Roman"/>
    </w:rPr>
  </w:style>
  <w:style w:type="paragraph" w:customStyle="1" w:styleId="120">
    <w:name w:val="Обычный12"/>
    <w:basedOn w:val="a"/>
    <w:rsid w:val="009940EE"/>
    <w:pPr>
      <w:spacing w:before="100" w:beforeAutospacing="1" w:after="100" w:afterAutospacing="1" w:line="240" w:lineRule="auto"/>
    </w:pPr>
    <w:rPr>
      <w:rFonts w:ascii="Times New Roman" w:hAnsi="Times New Roman"/>
      <w:sz w:val="24"/>
      <w:szCs w:val="24"/>
      <w:lang w:eastAsia="uk-UA"/>
    </w:rPr>
  </w:style>
  <w:style w:type="paragraph" w:customStyle="1" w:styleId="13">
    <w:name w:val="Обычный13"/>
    <w:basedOn w:val="a"/>
    <w:rsid w:val="009940EE"/>
    <w:pPr>
      <w:spacing w:before="100" w:beforeAutospacing="1" w:after="100" w:afterAutospacing="1" w:line="240" w:lineRule="auto"/>
    </w:pPr>
    <w:rPr>
      <w:rFonts w:ascii="Times New Roman" w:hAnsi="Times New Roman"/>
      <w:sz w:val="24"/>
      <w:szCs w:val="24"/>
      <w:lang w:eastAsia="uk-UA"/>
    </w:rPr>
  </w:style>
  <w:style w:type="character" w:styleId="af9">
    <w:name w:val="Emphasis"/>
    <w:basedOn w:val="a0"/>
    <w:uiPriority w:val="20"/>
    <w:qFormat/>
    <w:rsid w:val="009940EE"/>
    <w:rPr>
      <w:rFonts w:cs="Times New Roman"/>
      <w:i/>
      <w:iCs/>
    </w:rPr>
  </w:style>
  <w:style w:type="paragraph" w:customStyle="1" w:styleId="14">
    <w:name w:val="Обычный14"/>
    <w:basedOn w:val="a"/>
    <w:rsid w:val="009940EE"/>
    <w:pPr>
      <w:spacing w:before="100" w:beforeAutospacing="1" w:after="100" w:afterAutospacing="1" w:line="240" w:lineRule="auto"/>
    </w:pPr>
    <w:rPr>
      <w:rFonts w:ascii="Times New Roman" w:hAnsi="Times New Roman"/>
      <w:sz w:val="24"/>
      <w:szCs w:val="24"/>
      <w:lang w:eastAsia="uk-UA"/>
    </w:rPr>
  </w:style>
  <w:style w:type="paragraph" w:styleId="afa">
    <w:name w:val="No Spacing"/>
    <w:uiPriority w:val="1"/>
    <w:qFormat/>
    <w:rsid w:val="009940EE"/>
    <w:pPr>
      <w:spacing w:after="0" w:line="240" w:lineRule="auto"/>
    </w:pPr>
    <w:rPr>
      <w:rFonts w:cs="Times New Roman"/>
    </w:rPr>
  </w:style>
  <w:style w:type="character" w:styleId="afb">
    <w:name w:val="Intense Reference"/>
    <w:basedOn w:val="a0"/>
    <w:uiPriority w:val="32"/>
    <w:qFormat/>
    <w:rsid w:val="009940EE"/>
    <w:rPr>
      <w:rFonts w:cs="Times New Roman"/>
      <w:b/>
      <w:bCs/>
      <w:smallCaps/>
      <w:color w:val="5B9BD5" w:themeColor="accent1"/>
      <w:spacing w:val="5"/>
    </w:rPr>
  </w:style>
  <w:style w:type="character" w:customStyle="1" w:styleId="normaltextrun">
    <w:name w:val="normaltextrun"/>
    <w:basedOn w:val="a0"/>
    <w:rsid w:val="009940EE"/>
    <w:rPr>
      <w:rFonts w:cs="Times New Roman"/>
    </w:rPr>
  </w:style>
  <w:style w:type="paragraph" w:customStyle="1" w:styleId="15">
    <w:name w:val="Обычный15"/>
    <w:basedOn w:val="a"/>
    <w:rsid w:val="009940EE"/>
    <w:pPr>
      <w:spacing w:before="100" w:beforeAutospacing="1" w:after="100" w:afterAutospacing="1" w:line="240" w:lineRule="auto"/>
    </w:pPr>
    <w:rPr>
      <w:rFonts w:ascii="Times New Roman" w:hAnsi="Times New Roman"/>
      <w:sz w:val="24"/>
      <w:szCs w:val="24"/>
      <w:lang w:val="ru-RU" w:eastAsia="ru-RU"/>
    </w:rPr>
  </w:style>
  <w:style w:type="character" w:customStyle="1" w:styleId="spellingerror">
    <w:name w:val="spellingerror"/>
    <w:basedOn w:val="a0"/>
    <w:rsid w:val="009940EE"/>
    <w:rPr>
      <w:rFonts w:cs="Times New Roman"/>
    </w:rPr>
  </w:style>
  <w:style w:type="paragraph" w:customStyle="1" w:styleId="afc">
    <w:name w:val="! ТХТ"/>
    <w:uiPriority w:val="99"/>
    <w:rsid w:val="009940EE"/>
    <w:pPr>
      <w:widowControl w:val="0"/>
      <w:spacing w:before="111" w:after="111" w:line="240" w:lineRule="auto"/>
      <w:ind w:firstLine="720"/>
      <w:jc w:val="both"/>
    </w:pPr>
    <w:rPr>
      <w:rFonts w:ascii="Times New Roman" w:hAnsi="Times New Roman" w:cs="Times New Roman"/>
      <w:color w:val="000000"/>
      <w:sz w:val="28"/>
      <w:szCs w:val="28"/>
      <w:lang w:eastAsia="ru-RU"/>
    </w:rPr>
  </w:style>
  <w:style w:type="paragraph" w:customStyle="1" w:styleId="41NPA2">
    <w:name w:val="4.1NPA.2"/>
    <w:basedOn w:val="a"/>
    <w:link w:val="41NPA20"/>
    <w:qFormat/>
    <w:rsid w:val="009940EE"/>
    <w:pPr>
      <w:spacing w:after="0" w:line="240" w:lineRule="auto"/>
      <w:jc w:val="both"/>
    </w:pPr>
    <w:rPr>
      <w:rFonts w:ascii="Times New Roman" w:hAnsi="Times New Roman"/>
      <w:sz w:val="28"/>
    </w:rPr>
  </w:style>
  <w:style w:type="character" w:customStyle="1" w:styleId="41NPA20">
    <w:name w:val="4.1NPA.2 Знак"/>
    <w:basedOn w:val="a0"/>
    <w:link w:val="41NPA2"/>
    <w:locked/>
    <w:rsid w:val="009940EE"/>
    <w:rPr>
      <w:rFonts w:ascii="Times New Roman" w:hAnsi="Times New Roman" w:cs="Times New Roman"/>
      <w:sz w:val="28"/>
    </w:rPr>
  </w:style>
  <w:style w:type="paragraph" w:customStyle="1" w:styleId="5Str0">
    <w:name w:val="5:Str.0"/>
    <w:basedOn w:val="a"/>
    <w:link w:val="5Str00"/>
    <w:qFormat/>
    <w:rsid w:val="009940EE"/>
    <w:pPr>
      <w:spacing w:after="0" w:line="240" w:lineRule="auto"/>
      <w:jc w:val="both"/>
    </w:pPr>
    <w:rPr>
      <w:rFonts w:ascii="Times New Roman" w:hAnsi="Times New Roman"/>
    </w:rPr>
  </w:style>
  <w:style w:type="character" w:customStyle="1" w:styleId="5Str00">
    <w:name w:val="5:Str.0 Знак"/>
    <w:basedOn w:val="a0"/>
    <w:link w:val="5Str0"/>
    <w:locked/>
    <w:rsid w:val="009940EE"/>
    <w:rPr>
      <w:rFonts w:ascii="Times New Roman" w:hAnsi="Times New Roman" w:cs="Times New Roman"/>
    </w:rPr>
  </w:style>
  <w:style w:type="paragraph" w:customStyle="1" w:styleId="5Str1">
    <w:name w:val="5:Str.1"/>
    <w:basedOn w:val="5Str0"/>
    <w:link w:val="5Str10"/>
    <w:qFormat/>
    <w:rsid w:val="009940EE"/>
    <w:pPr>
      <w:ind w:firstLine="319"/>
    </w:pPr>
  </w:style>
  <w:style w:type="character" w:customStyle="1" w:styleId="5Str10">
    <w:name w:val="5:Str.1 Знак"/>
    <w:basedOn w:val="5Str00"/>
    <w:link w:val="5Str1"/>
    <w:locked/>
    <w:rsid w:val="009940EE"/>
    <w:rPr>
      <w:rFonts w:ascii="Times New Roman" w:hAnsi="Times New Roman" w:cs="Times New Roman"/>
    </w:rPr>
  </w:style>
  <w:style w:type="paragraph" w:styleId="afd">
    <w:name w:val="TOC Heading"/>
    <w:basedOn w:val="10"/>
    <w:next w:val="a"/>
    <w:uiPriority w:val="39"/>
    <w:unhideWhenUsed/>
    <w:qFormat/>
    <w:rsid w:val="009940EE"/>
    <w:pPr>
      <w:outlineLvl w:val="9"/>
    </w:pPr>
    <w:rPr>
      <w:lang w:eastAsia="uk-UA"/>
    </w:rPr>
  </w:style>
  <w:style w:type="paragraph" w:styleId="16">
    <w:name w:val="toc 1"/>
    <w:basedOn w:val="a"/>
    <w:next w:val="a"/>
    <w:autoRedefine/>
    <w:uiPriority w:val="39"/>
    <w:unhideWhenUsed/>
    <w:rsid w:val="009940EE"/>
    <w:pPr>
      <w:tabs>
        <w:tab w:val="right" w:leader="dot" w:pos="9629"/>
      </w:tabs>
      <w:spacing w:after="100"/>
    </w:pPr>
    <w:rPr>
      <w:rFonts w:ascii="Times New Roman" w:hAnsi="Times New Roman"/>
      <w:b/>
      <w:noProof/>
    </w:rPr>
  </w:style>
  <w:style w:type="paragraph" w:styleId="32">
    <w:name w:val="toc 3"/>
    <w:basedOn w:val="a"/>
    <w:next w:val="a"/>
    <w:autoRedefine/>
    <w:uiPriority w:val="39"/>
    <w:unhideWhenUsed/>
    <w:rsid w:val="009940EE"/>
    <w:pPr>
      <w:tabs>
        <w:tab w:val="left" w:pos="1100"/>
        <w:tab w:val="right" w:leader="dot" w:pos="9629"/>
      </w:tabs>
      <w:spacing w:after="0" w:line="240" w:lineRule="auto"/>
      <w:ind w:left="442"/>
    </w:pPr>
    <w:rPr>
      <w:rFonts w:ascii="Times New Roman" w:hAnsi="Times New Roman"/>
      <w:b/>
      <w:noProof/>
      <w:lang w:eastAsia="uk-UA"/>
    </w:rPr>
  </w:style>
  <w:style w:type="paragraph" w:styleId="22">
    <w:name w:val="toc 2"/>
    <w:basedOn w:val="a"/>
    <w:next w:val="a"/>
    <w:autoRedefine/>
    <w:uiPriority w:val="39"/>
    <w:unhideWhenUsed/>
    <w:rsid w:val="009940EE"/>
    <w:pPr>
      <w:tabs>
        <w:tab w:val="right" w:leader="dot" w:pos="9629"/>
      </w:tabs>
      <w:spacing w:after="0" w:line="240" w:lineRule="auto"/>
      <w:ind w:left="221"/>
    </w:pPr>
    <w:rPr>
      <w:rFonts w:ascii="Times New Roman" w:hAnsi="Times New Roman"/>
      <w:b/>
      <w:noProof/>
      <w:lang w:eastAsia="uk-UA"/>
    </w:rPr>
  </w:style>
  <w:style w:type="paragraph" w:styleId="40">
    <w:name w:val="toc 4"/>
    <w:basedOn w:val="a"/>
    <w:next w:val="a"/>
    <w:autoRedefine/>
    <w:uiPriority w:val="39"/>
    <w:unhideWhenUsed/>
    <w:rsid w:val="009940EE"/>
    <w:pPr>
      <w:spacing w:after="100"/>
      <w:ind w:left="660"/>
    </w:pPr>
    <w:rPr>
      <w:rFonts w:eastAsiaTheme="minorEastAsia"/>
      <w:lang w:val="ru-RU" w:eastAsia="ru-RU"/>
    </w:rPr>
  </w:style>
  <w:style w:type="paragraph" w:styleId="50">
    <w:name w:val="toc 5"/>
    <w:basedOn w:val="a"/>
    <w:next w:val="a"/>
    <w:autoRedefine/>
    <w:uiPriority w:val="39"/>
    <w:unhideWhenUsed/>
    <w:rsid w:val="009940EE"/>
    <w:pPr>
      <w:spacing w:after="100"/>
      <w:ind w:left="880"/>
    </w:pPr>
    <w:rPr>
      <w:rFonts w:eastAsiaTheme="minorEastAsia"/>
      <w:lang w:val="ru-RU" w:eastAsia="ru-RU"/>
    </w:rPr>
  </w:style>
  <w:style w:type="paragraph" w:styleId="60">
    <w:name w:val="toc 6"/>
    <w:basedOn w:val="a"/>
    <w:next w:val="a"/>
    <w:autoRedefine/>
    <w:uiPriority w:val="39"/>
    <w:unhideWhenUsed/>
    <w:rsid w:val="009940EE"/>
    <w:pPr>
      <w:spacing w:after="100"/>
      <w:ind w:left="1100"/>
    </w:pPr>
    <w:rPr>
      <w:rFonts w:eastAsiaTheme="minorEastAsia"/>
      <w:lang w:val="ru-RU" w:eastAsia="ru-RU"/>
    </w:rPr>
  </w:style>
  <w:style w:type="paragraph" w:styleId="70">
    <w:name w:val="toc 7"/>
    <w:basedOn w:val="a"/>
    <w:next w:val="a"/>
    <w:autoRedefine/>
    <w:uiPriority w:val="39"/>
    <w:unhideWhenUsed/>
    <w:rsid w:val="009940EE"/>
    <w:pPr>
      <w:spacing w:after="100"/>
      <w:ind w:left="1320"/>
    </w:pPr>
    <w:rPr>
      <w:rFonts w:eastAsiaTheme="minorEastAsia"/>
      <w:lang w:val="ru-RU" w:eastAsia="ru-RU"/>
    </w:rPr>
  </w:style>
  <w:style w:type="paragraph" w:styleId="80">
    <w:name w:val="toc 8"/>
    <w:basedOn w:val="a"/>
    <w:next w:val="a"/>
    <w:autoRedefine/>
    <w:uiPriority w:val="39"/>
    <w:unhideWhenUsed/>
    <w:rsid w:val="009940EE"/>
    <w:pPr>
      <w:spacing w:after="100"/>
      <w:ind w:left="1540"/>
    </w:pPr>
    <w:rPr>
      <w:rFonts w:eastAsiaTheme="minorEastAsia"/>
      <w:lang w:val="ru-RU" w:eastAsia="ru-RU"/>
    </w:rPr>
  </w:style>
  <w:style w:type="paragraph" w:styleId="90">
    <w:name w:val="toc 9"/>
    <w:basedOn w:val="a"/>
    <w:next w:val="a"/>
    <w:autoRedefine/>
    <w:uiPriority w:val="39"/>
    <w:unhideWhenUsed/>
    <w:rsid w:val="009940EE"/>
    <w:pPr>
      <w:spacing w:after="100"/>
      <w:ind w:left="1760"/>
    </w:pPr>
    <w:rPr>
      <w:rFonts w:eastAsiaTheme="minorEastAsia"/>
      <w:lang w:val="ru-RU" w:eastAsia="ru-RU"/>
    </w:rPr>
  </w:style>
  <w:style w:type="character" w:customStyle="1" w:styleId="17">
    <w:name w:val="Неразрешенное упоминание1"/>
    <w:basedOn w:val="a0"/>
    <w:uiPriority w:val="99"/>
    <w:semiHidden/>
    <w:unhideWhenUsed/>
    <w:rsid w:val="009940EE"/>
    <w:rPr>
      <w:rFonts w:cs="Times New Roman"/>
      <w:color w:val="605E5C"/>
      <w:shd w:val="clear" w:color="auto" w:fill="E1DFDD"/>
    </w:rPr>
  </w:style>
  <w:style w:type="paragraph" w:customStyle="1" w:styleId="rvps17">
    <w:name w:val="rvps17"/>
    <w:basedOn w:val="a"/>
    <w:rsid w:val="009940EE"/>
    <w:pPr>
      <w:spacing w:before="100" w:beforeAutospacing="1" w:after="100" w:afterAutospacing="1" w:line="240" w:lineRule="auto"/>
    </w:pPr>
    <w:rPr>
      <w:rFonts w:ascii="Times New Roman" w:hAnsi="Times New Roman"/>
      <w:sz w:val="24"/>
      <w:szCs w:val="24"/>
      <w:lang w:val="ru-RU" w:eastAsia="ru-RU"/>
    </w:rPr>
  </w:style>
  <w:style w:type="character" w:customStyle="1" w:styleId="rvts78">
    <w:name w:val="rvts78"/>
    <w:basedOn w:val="a0"/>
    <w:rsid w:val="009940EE"/>
    <w:rPr>
      <w:rFonts w:cs="Times New Roman"/>
    </w:rPr>
  </w:style>
  <w:style w:type="paragraph" w:customStyle="1" w:styleId="rvps6">
    <w:name w:val="rvps6"/>
    <w:basedOn w:val="a"/>
    <w:rsid w:val="009940EE"/>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basedOn w:val="a0"/>
    <w:rsid w:val="009940EE"/>
    <w:rPr>
      <w:rFonts w:cs="Times New Roman"/>
    </w:rPr>
  </w:style>
  <w:style w:type="character" w:customStyle="1" w:styleId="rvts15">
    <w:name w:val="rvts15"/>
    <w:basedOn w:val="a0"/>
    <w:rsid w:val="009940EE"/>
    <w:rPr>
      <w:rFonts w:cs="Times New Roman"/>
    </w:rPr>
  </w:style>
  <w:style w:type="character" w:customStyle="1" w:styleId="rvts9">
    <w:name w:val="rvts9"/>
    <w:basedOn w:val="a0"/>
    <w:qFormat/>
    <w:rsid w:val="009940EE"/>
    <w:rPr>
      <w:rFonts w:cs="Times New Roman"/>
    </w:rPr>
  </w:style>
  <w:style w:type="character" w:styleId="afe">
    <w:name w:val="FollowedHyperlink"/>
    <w:basedOn w:val="a0"/>
    <w:uiPriority w:val="99"/>
    <w:semiHidden/>
    <w:unhideWhenUsed/>
    <w:rsid w:val="009940EE"/>
    <w:rPr>
      <w:rFonts w:cs="Times New Roman"/>
      <w:color w:val="954F72" w:themeColor="followedHyperlink"/>
      <w:u w:val="single"/>
    </w:rPr>
  </w:style>
  <w:style w:type="character" w:customStyle="1" w:styleId="rvts0">
    <w:name w:val="rvts0"/>
    <w:basedOn w:val="a0"/>
    <w:rsid w:val="009940EE"/>
    <w:rPr>
      <w:rFonts w:cs="Times New Roman"/>
    </w:rPr>
  </w:style>
  <w:style w:type="character" w:customStyle="1" w:styleId="rvts44">
    <w:name w:val="rvts44"/>
    <w:basedOn w:val="a0"/>
    <w:rsid w:val="009940E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346-1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852-1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664-14" TargetMode="External"/><Relationship Id="rId5" Type="http://schemas.openxmlformats.org/officeDocument/2006/relationships/styles" Target="styles.xml"/><Relationship Id="rId15" Type="http://schemas.openxmlformats.org/officeDocument/2006/relationships/hyperlink" Target="https://zakon.rada.gov.ua/laws/show/2346-14" TargetMode="External"/><Relationship Id="rId10" Type="http://schemas.openxmlformats.org/officeDocument/2006/relationships/hyperlink" Target="https://zakon.rada.gov.ua/laws/show/2121-1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346-14"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3A9F48-5057-4108-BFC0-42EA937B2C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8FDB86-E2A5-4BBD-98E3-C45A8DBCAABA}">
  <ds:schemaRefs>
    <ds:schemaRef ds:uri="http://schemas.microsoft.com/sharepoint/v3/contenttype/forms"/>
  </ds:schemaRefs>
</ds:datastoreItem>
</file>

<file path=customXml/itemProps3.xml><?xml version="1.0" encoding="utf-8"?>
<ds:datastoreItem xmlns:ds="http://schemas.openxmlformats.org/officeDocument/2006/customXml" ds:itemID="{42F71F29-F1B0-44F2-A20B-054037D220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109</Pages>
  <Words>181556</Words>
  <Characters>103487</Characters>
  <Application>Microsoft Office Word</Application>
  <DocSecurity>0</DocSecurity>
  <Lines>862</Lines>
  <Paragraphs>568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2020-11-12T14:21:00Z</dcterms:created>
  <dcterms:modified xsi:type="dcterms:W3CDTF">2020-11-12T14:21:00Z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