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1C1" w:rsidRPr="00025862" w:rsidRDefault="00BA61C1" w:rsidP="00601196">
      <w:pPr>
        <w:spacing w:after="0" w:line="240" w:lineRule="auto"/>
        <w:ind w:firstLine="709"/>
        <w:jc w:val="center"/>
        <w:rPr>
          <w:rFonts w:ascii="Times New Roman" w:hAnsi="Times New Roman" w:cs="Times New Roman"/>
          <w:b/>
          <w:sz w:val="28"/>
          <w:szCs w:val="28"/>
        </w:rPr>
      </w:pPr>
    </w:p>
    <w:p w:rsidR="00FC70E4" w:rsidRPr="00025862" w:rsidRDefault="00FC70E4" w:rsidP="00601196">
      <w:pPr>
        <w:spacing w:after="0" w:line="240" w:lineRule="auto"/>
        <w:ind w:firstLine="709"/>
        <w:jc w:val="center"/>
        <w:rPr>
          <w:rFonts w:ascii="Times New Roman" w:hAnsi="Times New Roman" w:cs="Times New Roman"/>
          <w:b/>
          <w:sz w:val="28"/>
          <w:szCs w:val="28"/>
        </w:rPr>
      </w:pPr>
    </w:p>
    <w:p w:rsidR="00FC70E4" w:rsidRPr="00025862" w:rsidRDefault="00FC70E4" w:rsidP="00601196">
      <w:pPr>
        <w:spacing w:after="0" w:line="240" w:lineRule="auto"/>
        <w:ind w:firstLine="709"/>
        <w:jc w:val="center"/>
        <w:rPr>
          <w:rFonts w:ascii="Times New Roman" w:hAnsi="Times New Roman" w:cs="Times New Roman"/>
          <w:b/>
          <w:sz w:val="28"/>
          <w:szCs w:val="28"/>
        </w:rPr>
      </w:pPr>
    </w:p>
    <w:p w:rsidR="00FC70E4" w:rsidRPr="00025862" w:rsidRDefault="00FC70E4" w:rsidP="00601196">
      <w:pPr>
        <w:spacing w:after="0" w:line="240" w:lineRule="auto"/>
        <w:ind w:firstLine="709"/>
        <w:jc w:val="center"/>
        <w:rPr>
          <w:rFonts w:ascii="Times New Roman" w:hAnsi="Times New Roman" w:cs="Times New Roman"/>
          <w:b/>
          <w:sz w:val="28"/>
          <w:szCs w:val="28"/>
        </w:rPr>
      </w:pPr>
    </w:p>
    <w:p w:rsidR="00721A81" w:rsidRPr="00721A81" w:rsidRDefault="00721A81" w:rsidP="00601196">
      <w:pPr>
        <w:spacing w:after="0" w:line="240" w:lineRule="auto"/>
        <w:ind w:firstLine="709"/>
        <w:jc w:val="center"/>
        <w:rPr>
          <w:rFonts w:ascii="Times New Roman" w:hAnsi="Times New Roman" w:cs="Times New Roman"/>
          <w:b/>
          <w:sz w:val="28"/>
          <w:szCs w:val="28"/>
          <w:lang w:val="en-US"/>
        </w:rPr>
      </w:pPr>
    </w:p>
    <w:p w:rsidR="00FC70E4" w:rsidRPr="00025862" w:rsidRDefault="00FC70E4" w:rsidP="001A5180">
      <w:pPr>
        <w:spacing w:after="0" w:line="240" w:lineRule="auto"/>
        <w:jc w:val="center"/>
        <w:rPr>
          <w:rFonts w:ascii="Times New Roman" w:hAnsi="Times New Roman" w:cs="Times New Roman"/>
          <w:b/>
          <w:sz w:val="28"/>
          <w:szCs w:val="28"/>
        </w:rPr>
      </w:pPr>
      <w:r w:rsidRPr="00025862">
        <w:rPr>
          <w:rFonts w:ascii="Times New Roman" w:hAnsi="Times New Roman" w:cs="Times New Roman"/>
          <w:b/>
          <w:sz w:val="28"/>
          <w:szCs w:val="28"/>
        </w:rPr>
        <w:t>ВИСНОВОК</w:t>
      </w:r>
    </w:p>
    <w:p w:rsidR="00FC70E4" w:rsidRPr="00025862" w:rsidRDefault="00FC70E4" w:rsidP="001A5180">
      <w:pPr>
        <w:pStyle w:val="3"/>
        <w:spacing w:before="0" w:beforeAutospacing="0" w:after="0" w:afterAutospacing="0"/>
        <w:jc w:val="center"/>
        <w:rPr>
          <w:sz w:val="28"/>
          <w:szCs w:val="28"/>
        </w:rPr>
      </w:pPr>
      <w:r w:rsidRPr="00025862">
        <w:rPr>
          <w:sz w:val="28"/>
          <w:szCs w:val="28"/>
        </w:rPr>
        <w:t>на проект Закону України «Про платіжні послуги»</w:t>
      </w:r>
    </w:p>
    <w:p w:rsidR="00B10407" w:rsidRPr="00025862" w:rsidRDefault="00B10407" w:rsidP="00601196">
      <w:pPr>
        <w:pStyle w:val="3"/>
        <w:spacing w:before="0" w:beforeAutospacing="0" w:after="0" w:afterAutospacing="0"/>
        <w:ind w:firstLine="709"/>
        <w:jc w:val="center"/>
        <w:rPr>
          <w:sz w:val="28"/>
          <w:szCs w:val="28"/>
          <w:lang w:eastAsia="uk-UA"/>
        </w:rPr>
      </w:pPr>
    </w:p>
    <w:p w:rsidR="00AE7C50" w:rsidRPr="00721A81" w:rsidRDefault="00AE7C50" w:rsidP="00AE7C50">
      <w:pPr>
        <w:spacing w:after="0" w:line="240" w:lineRule="auto"/>
        <w:ind w:firstLine="709"/>
        <w:jc w:val="both"/>
        <w:rPr>
          <w:rFonts w:ascii="Times New Roman" w:hAnsi="Times New Roman" w:cs="Times New Roman"/>
          <w:sz w:val="28"/>
          <w:szCs w:val="28"/>
          <w:lang w:eastAsia="uk-UA"/>
        </w:rPr>
      </w:pPr>
      <w:r w:rsidRPr="00025862">
        <w:rPr>
          <w:rFonts w:ascii="Times New Roman" w:hAnsi="Times New Roman" w:cs="Times New Roman"/>
          <w:sz w:val="28"/>
          <w:szCs w:val="28"/>
        </w:rPr>
        <w:t>Проект, як зазначено у його преамбулі, «</w:t>
      </w:r>
      <w:r w:rsidRPr="00025862">
        <w:rPr>
          <w:rFonts w:ascii="Times New Roman" w:hAnsi="Times New Roman" w:cs="Times New Roman"/>
          <w:sz w:val="28"/>
          <w:szCs w:val="28"/>
          <w:lang w:eastAsia="uk-UA"/>
        </w:rPr>
        <w:t xml:space="preserve">визначає поняття та загальний порядок виконання платіжних операцій в Україні (у тому числі платіжних операцій, які ініціюються або завершуються в Україні), установлює виключний перелік платіжних послуг, порядок їх надання, умови авторизації та перелік категорій надавачів платіжних послуг, визначає загальні засади функціонування платіжних систем в Україні, загальні засади випуску та використання електронних грошей та цифрових грошей Національного банку України в Україні, установлює права, обов’язки та відповідальність учасників платіжного ринку України, визначає загальний порядок здійснення нагляду за надавачами платіжних послуг, порядок здійснення оверсайта за платіжною інфраструктурою та платіжними </w:t>
      </w:r>
      <w:r w:rsidRPr="00721A81">
        <w:rPr>
          <w:rFonts w:ascii="Times New Roman" w:hAnsi="Times New Roman" w:cs="Times New Roman"/>
          <w:sz w:val="28"/>
          <w:szCs w:val="28"/>
          <w:lang w:eastAsia="uk-UA"/>
        </w:rPr>
        <w:t xml:space="preserve">інструментами». </w:t>
      </w:r>
      <w:r w:rsidR="005D6E8D" w:rsidRPr="00721A81">
        <w:rPr>
          <w:rFonts w:ascii="Times New Roman" w:hAnsi="Times New Roman" w:cs="Times New Roman"/>
          <w:sz w:val="28"/>
          <w:szCs w:val="28"/>
          <w:lang w:eastAsia="uk-UA"/>
        </w:rPr>
        <w:t xml:space="preserve">При цьому, </w:t>
      </w:r>
      <w:r w:rsidR="001A4802" w:rsidRPr="00721A81">
        <w:rPr>
          <w:rFonts w:ascii="Times New Roman" w:hAnsi="Times New Roman" w:cs="Times New Roman"/>
          <w:sz w:val="28"/>
          <w:szCs w:val="28"/>
        </w:rPr>
        <w:t xml:space="preserve">визнається таким, що втратив чинність, </w:t>
      </w:r>
      <w:r w:rsidR="005D6E8D" w:rsidRPr="00721A81">
        <w:rPr>
          <w:rFonts w:ascii="Times New Roman" w:hAnsi="Times New Roman" w:cs="Times New Roman"/>
          <w:sz w:val="28"/>
          <w:szCs w:val="28"/>
        </w:rPr>
        <w:t>Закон України «Про платіжні системи та переказ коштів в Україні».</w:t>
      </w:r>
    </w:p>
    <w:p w:rsidR="00BA3EFC" w:rsidRPr="00721A81" w:rsidRDefault="005F31E4" w:rsidP="00601196">
      <w:pPr>
        <w:spacing w:after="0" w:line="240" w:lineRule="auto"/>
        <w:ind w:firstLine="709"/>
        <w:jc w:val="both"/>
        <w:rPr>
          <w:rFonts w:ascii="Times New Roman" w:hAnsi="Times New Roman" w:cs="Times New Roman"/>
          <w:sz w:val="28"/>
          <w:szCs w:val="28"/>
        </w:rPr>
      </w:pPr>
      <w:r w:rsidRPr="00721A81">
        <w:rPr>
          <w:rFonts w:ascii="Times New Roman" w:hAnsi="Times New Roman" w:cs="Times New Roman"/>
          <w:sz w:val="28"/>
          <w:szCs w:val="28"/>
        </w:rPr>
        <w:t xml:space="preserve">У проекті пропонуються відповідні зміни до Господарського, Цивільного кодексів України, Кодексу України з процедур банкрутства, низки </w:t>
      </w:r>
      <w:r w:rsidR="00877F91" w:rsidRPr="00721A81">
        <w:rPr>
          <w:rFonts w:ascii="Times New Roman" w:hAnsi="Times New Roman" w:cs="Times New Roman"/>
          <w:sz w:val="28"/>
          <w:szCs w:val="28"/>
        </w:rPr>
        <w:t>законів</w:t>
      </w:r>
      <w:r w:rsidRPr="00721A81">
        <w:rPr>
          <w:rFonts w:ascii="Times New Roman" w:hAnsi="Times New Roman" w:cs="Times New Roman"/>
          <w:sz w:val="28"/>
          <w:szCs w:val="28"/>
        </w:rPr>
        <w:t xml:space="preserve">. </w:t>
      </w:r>
    </w:p>
    <w:p w:rsidR="00BA3EFC" w:rsidRPr="00025862" w:rsidRDefault="00D137C9" w:rsidP="00601196">
      <w:pPr>
        <w:spacing w:after="0" w:line="240" w:lineRule="auto"/>
        <w:ind w:firstLine="709"/>
        <w:jc w:val="both"/>
        <w:rPr>
          <w:rFonts w:ascii="Times New Roman" w:hAnsi="Times New Roman" w:cs="Times New Roman"/>
          <w:sz w:val="28"/>
          <w:szCs w:val="28"/>
        </w:rPr>
      </w:pPr>
      <w:r w:rsidRPr="00721A81">
        <w:rPr>
          <w:rFonts w:ascii="Times New Roman" w:hAnsi="Times New Roman" w:cs="Times New Roman"/>
          <w:sz w:val="28"/>
          <w:szCs w:val="28"/>
        </w:rPr>
        <w:t>Метою проекту згідно із пояснювальною запискою до нього є «зміна підходів до правового регулювання платіжного ринку, розширення кола надавачів платіжних послуг та упорядкування їх діяльності</w:t>
      </w:r>
      <w:r w:rsidRPr="00025862">
        <w:rPr>
          <w:rFonts w:ascii="Times New Roman" w:hAnsi="Times New Roman" w:cs="Times New Roman"/>
          <w:sz w:val="28"/>
          <w:szCs w:val="28"/>
        </w:rPr>
        <w:t xml:space="preserve"> на платіжному ринку, встановлення правил надання платіжних послуг в Україні, встановлення вимог до надавачів платіжних послуг, посилення захисту прав споживачів цих послуг, підвищення безпеки та ефективності надання платіжних послуг, сприяння інноваціям та приведення законодавства України у відповідність до законодавства ЄС» (</w:t>
      </w:r>
      <w:r w:rsidR="00424CA8" w:rsidRPr="00025862">
        <w:rPr>
          <w:rFonts w:ascii="Times New Roman" w:hAnsi="Times New Roman" w:cs="Times New Roman"/>
          <w:sz w:val="28"/>
          <w:szCs w:val="28"/>
        </w:rPr>
        <w:t>п. 3)</w:t>
      </w:r>
      <w:r w:rsidRPr="00025862">
        <w:rPr>
          <w:rFonts w:ascii="Times New Roman" w:hAnsi="Times New Roman" w:cs="Times New Roman"/>
          <w:sz w:val="28"/>
          <w:szCs w:val="28"/>
        </w:rPr>
        <w:t>.</w:t>
      </w:r>
    </w:p>
    <w:p w:rsidR="00FC70E4" w:rsidRPr="00025862" w:rsidRDefault="00FC70E4" w:rsidP="00601196">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s="Times New Roman"/>
          <w:sz w:val="28"/>
          <w:szCs w:val="28"/>
        </w:rPr>
      </w:pPr>
      <w:r w:rsidRPr="00025862">
        <w:rPr>
          <w:rFonts w:ascii="Times New Roman" w:hAnsi="Times New Roman" w:cs="Times New Roman"/>
          <w:sz w:val="28"/>
          <w:szCs w:val="28"/>
        </w:rPr>
        <w:t>Головне управління,</w:t>
      </w:r>
      <w:r w:rsidR="00067DD6" w:rsidRPr="00025862">
        <w:rPr>
          <w:rFonts w:ascii="Times New Roman" w:hAnsi="Times New Roman" w:cs="Times New Roman"/>
          <w:sz w:val="28"/>
          <w:szCs w:val="28"/>
        </w:rPr>
        <w:t xml:space="preserve"> розглянувши проект та в цілому погоджуючись </w:t>
      </w:r>
      <w:r w:rsidR="007B391E" w:rsidRPr="00025862">
        <w:rPr>
          <w:rFonts w:ascii="Times New Roman" w:hAnsi="Times New Roman" w:cs="Times New Roman"/>
          <w:sz w:val="28"/>
          <w:szCs w:val="28"/>
        </w:rPr>
        <w:t xml:space="preserve">з ідеєю </w:t>
      </w:r>
      <w:r w:rsidR="00067DD6" w:rsidRPr="00025862">
        <w:rPr>
          <w:rFonts w:ascii="Times New Roman" w:hAnsi="Times New Roman" w:cs="Times New Roman"/>
          <w:sz w:val="28"/>
          <w:szCs w:val="28"/>
        </w:rPr>
        <w:t xml:space="preserve">щодо необхідності удосконалення </w:t>
      </w:r>
      <w:r w:rsidR="00F462DC" w:rsidRPr="00025862">
        <w:rPr>
          <w:rFonts w:ascii="Times New Roman" w:hAnsi="Times New Roman" w:cs="Times New Roman"/>
          <w:sz w:val="28"/>
          <w:szCs w:val="28"/>
        </w:rPr>
        <w:t xml:space="preserve">законодавства у сфері </w:t>
      </w:r>
      <w:r w:rsidR="00067DD6" w:rsidRPr="00025862">
        <w:rPr>
          <w:rFonts w:ascii="Times New Roman" w:hAnsi="Times New Roman" w:cs="Times New Roman"/>
          <w:sz w:val="28"/>
          <w:szCs w:val="28"/>
        </w:rPr>
        <w:t>платіжних послуг</w:t>
      </w:r>
      <w:r w:rsidRPr="00025862">
        <w:rPr>
          <w:rFonts w:ascii="Times New Roman" w:hAnsi="Times New Roman" w:cs="Times New Roman"/>
          <w:sz w:val="28"/>
          <w:szCs w:val="28"/>
        </w:rPr>
        <w:t xml:space="preserve">, </w:t>
      </w:r>
      <w:r w:rsidR="007B391E" w:rsidRPr="00025862">
        <w:rPr>
          <w:rFonts w:ascii="Times New Roman" w:hAnsi="Times New Roman" w:cs="Times New Roman"/>
          <w:sz w:val="28"/>
          <w:szCs w:val="28"/>
        </w:rPr>
        <w:t xml:space="preserve">одночасно </w:t>
      </w:r>
      <w:r w:rsidRPr="00025862">
        <w:rPr>
          <w:rFonts w:ascii="Times New Roman" w:hAnsi="Times New Roman" w:cs="Times New Roman"/>
          <w:sz w:val="28"/>
          <w:szCs w:val="28"/>
        </w:rPr>
        <w:t xml:space="preserve">вважає за доцільне </w:t>
      </w:r>
      <w:r w:rsidR="003E3124" w:rsidRPr="00025862">
        <w:rPr>
          <w:rFonts w:ascii="Times New Roman" w:hAnsi="Times New Roman" w:cs="Times New Roman"/>
          <w:sz w:val="28"/>
          <w:szCs w:val="28"/>
        </w:rPr>
        <w:t xml:space="preserve">висловити щодо проекту зауваження, які, на наш погляд, можуть бути використані </w:t>
      </w:r>
      <w:r w:rsidR="00013945" w:rsidRPr="00025862">
        <w:rPr>
          <w:rFonts w:ascii="Times New Roman" w:hAnsi="Times New Roman" w:cs="Times New Roman"/>
          <w:sz w:val="28"/>
          <w:szCs w:val="28"/>
        </w:rPr>
        <w:t xml:space="preserve">в процесі його </w:t>
      </w:r>
      <w:r w:rsidR="003E3124" w:rsidRPr="00025862">
        <w:rPr>
          <w:rFonts w:ascii="Times New Roman" w:hAnsi="Times New Roman" w:cs="Times New Roman"/>
          <w:sz w:val="28"/>
          <w:szCs w:val="28"/>
        </w:rPr>
        <w:t>доопрацюванн</w:t>
      </w:r>
      <w:r w:rsidR="00013945" w:rsidRPr="00025862">
        <w:rPr>
          <w:rFonts w:ascii="Times New Roman" w:hAnsi="Times New Roman" w:cs="Times New Roman"/>
          <w:sz w:val="28"/>
          <w:szCs w:val="28"/>
        </w:rPr>
        <w:t>я</w:t>
      </w:r>
      <w:r w:rsidR="003E3124" w:rsidRPr="00025862">
        <w:rPr>
          <w:rFonts w:ascii="Times New Roman" w:hAnsi="Times New Roman" w:cs="Times New Roman"/>
          <w:sz w:val="28"/>
          <w:szCs w:val="28"/>
        </w:rPr>
        <w:t>.</w:t>
      </w:r>
      <w:r w:rsidR="00067DD6" w:rsidRPr="00025862">
        <w:rPr>
          <w:rFonts w:ascii="Times New Roman" w:hAnsi="Times New Roman" w:cs="Times New Roman"/>
          <w:sz w:val="28"/>
          <w:szCs w:val="28"/>
        </w:rPr>
        <w:t xml:space="preserve"> </w:t>
      </w:r>
    </w:p>
    <w:p w:rsidR="007323F6" w:rsidRPr="00025862" w:rsidRDefault="007323F6" w:rsidP="00601196">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s="Times New Roman"/>
          <w:b/>
          <w:i/>
          <w:sz w:val="28"/>
          <w:szCs w:val="28"/>
        </w:rPr>
      </w:pPr>
      <w:r w:rsidRPr="00025862">
        <w:rPr>
          <w:rFonts w:ascii="Times New Roman" w:hAnsi="Times New Roman" w:cs="Times New Roman"/>
          <w:b/>
          <w:i/>
          <w:sz w:val="28"/>
          <w:szCs w:val="28"/>
        </w:rPr>
        <w:t>1. Зауваження загального характеру</w:t>
      </w:r>
    </w:p>
    <w:p w:rsidR="00433BBD" w:rsidRPr="00025862" w:rsidRDefault="00A01907" w:rsidP="00433BBD">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s="Times New Roman"/>
          <w:sz w:val="28"/>
          <w:szCs w:val="28"/>
        </w:rPr>
      </w:pPr>
      <w:r w:rsidRPr="00025862">
        <w:rPr>
          <w:rFonts w:ascii="Times New Roman" w:hAnsi="Times New Roman" w:cs="Times New Roman"/>
          <w:sz w:val="28"/>
          <w:szCs w:val="28"/>
        </w:rPr>
        <w:t>П</w:t>
      </w:r>
      <w:r w:rsidR="009D7FC0" w:rsidRPr="00025862">
        <w:rPr>
          <w:rFonts w:ascii="Times New Roman" w:hAnsi="Times New Roman" w:cs="Times New Roman"/>
          <w:sz w:val="28"/>
          <w:szCs w:val="28"/>
        </w:rPr>
        <w:t>роект</w:t>
      </w:r>
      <w:r w:rsidRPr="00025862">
        <w:rPr>
          <w:rFonts w:ascii="Times New Roman" w:hAnsi="Times New Roman" w:cs="Times New Roman"/>
          <w:sz w:val="28"/>
          <w:szCs w:val="28"/>
        </w:rPr>
        <w:t xml:space="preserve">, на нашу думку, </w:t>
      </w:r>
      <w:r w:rsidR="009D7FC0" w:rsidRPr="00025862">
        <w:rPr>
          <w:rFonts w:ascii="Times New Roman" w:hAnsi="Times New Roman" w:cs="Times New Roman"/>
          <w:sz w:val="28"/>
          <w:szCs w:val="28"/>
        </w:rPr>
        <w:t>потребує суттєвого техніко-юридичного доопрацювання</w:t>
      </w:r>
      <w:r w:rsidR="005D6E8D" w:rsidRPr="00025862">
        <w:rPr>
          <w:rFonts w:ascii="Times New Roman" w:hAnsi="Times New Roman" w:cs="Times New Roman"/>
          <w:sz w:val="28"/>
          <w:szCs w:val="28"/>
        </w:rPr>
        <w:t xml:space="preserve">. Зокрема, </w:t>
      </w:r>
      <w:r w:rsidR="00E6169D" w:rsidRPr="00025862">
        <w:rPr>
          <w:rFonts w:ascii="Times New Roman" w:hAnsi="Times New Roman" w:cs="Times New Roman"/>
          <w:sz w:val="28"/>
          <w:szCs w:val="28"/>
        </w:rPr>
        <w:t xml:space="preserve">значна низка його положень </w:t>
      </w:r>
      <w:r w:rsidR="009D7FC0" w:rsidRPr="00025862">
        <w:rPr>
          <w:rFonts w:ascii="Times New Roman" w:hAnsi="Times New Roman" w:cs="Times New Roman"/>
          <w:sz w:val="28"/>
          <w:szCs w:val="28"/>
        </w:rPr>
        <w:t xml:space="preserve">викладені </w:t>
      </w:r>
      <w:r w:rsidR="00E6169D" w:rsidRPr="00025862">
        <w:rPr>
          <w:rFonts w:ascii="Times New Roman" w:hAnsi="Times New Roman" w:cs="Times New Roman"/>
          <w:sz w:val="28"/>
          <w:szCs w:val="28"/>
        </w:rPr>
        <w:t>у</w:t>
      </w:r>
      <w:r w:rsidR="009D7FC0" w:rsidRPr="00025862">
        <w:rPr>
          <w:rFonts w:ascii="Times New Roman" w:hAnsi="Times New Roman" w:cs="Times New Roman"/>
          <w:sz w:val="28"/>
          <w:szCs w:val="28"/>
        </w:rPr>
        <w:t xml:space="preserve"> стилі</w:t>
      </w:r>
      <w:r w:rsidR="00E6169D" w:rsidRPr="00025862">
        <w:rPr>
          <w:rFonts w:ascii="Times New Roman" w:hAnsi="Times New Roman" w:cs="Times New Roman"/>
          <w:sz w:val="28"/>
          <w:szCs w:val="28"/>
        </w:rPr>
        <w:t>,</w:t>
      </w:r>
      <w:r w:rsidR="009D7FC0" w:rsidRPr="00025862">
        <w:rPr>
          <w:rFonts w:ascii="Times New Roman" w:hAnsi="Times New Roman" w:cs="Times New Roman"/>
          <w:sz w:val="28"/>
          <w:szCs w:val="28"/>
        </w:rPr>
        <w:t xml:space="preserve"> неп</w:t>
      </w:r>
      <w:r w:rsidR="00E6169D" w:rsidRPr="00025862">
        <w:rPr>
          <w:rFonts w:ascii="Times New Roman" w:hAnsi="Times New Roman" w:cs="Times New Roman"/>
          <w:sz w:val="28"/>
          <w:szCs w:val="28"/>
        </w:rPr>
        <w:t>ритаманному законодавчим актам</w:t>
      </w:r>
      <w:r w:rsidR="005D6E8D" w:rsidRPr="00025862">
        <w:rPr>
          <w:rFonts w:ascii="Times New Roman" w:hAnsi="Times New Roman" w:cs="Times New Roman"/>
          <w:sz w:val="28"/>
          <w:szCs w:val="28"/>
        </w:rPr>
        <w:t xml:space="preserve">, </w:t>
      </w:r>
      <w:r w:rsidRPr="00025862">
        <w:rPr>
          <w:rFonts w:ascii="Times New Roman" w:hAnsi="Times New Roman" w:cs="Times New Roman"/>
          <w:sz w:val="28"/>
          <w:szCs w:val="28"/>
        </w:rPr>
        <w:t>характеризуються</w:t>
      </w:r>
      <w:r w:rsidR="009D7FC0" w:rsidRPr="00025862">
        <w:rPr>
          <w:rFonts w:ascii="Times New Roman" w:hAnsi="Times New Roman" w:cs="Times New Roman"/>
          <w:sz w:val="28"/>
          <w:szCs w:val="28"/>
        </w:rPr>
        <w:t xml:space="preserve">, </w:t>
      </w:r>
      <w:r w:rsidR="005D6E8D" w:rsidRPr="00025862">
        <w:rPr>
          <w:rFonts w:ascii="Times New Roman" w:hAnsi="Times New Roman" w:cs="Times New Roman"/>
          <w:sz w:val="28"/>
          <w:szCs w:val="28"/>
        </w:rPr>
        <w:t xml:space="preserve">з одного боку, </w:t>
      </w:r>
      <w:r w:rsidR="009D7FC0" w:rsidRPr="00025862">
        <w:rPr>
          <w:rFonts w:ascii="Times New Roman" w:hAnsi="Times New Roman" w:cs="Times New Roman"/>
          <w:sz w:val="28"/>
          <w:szCs w:val="28"/>
        </w:rPr>
        <w:t>надмірн</w:t>
      </w:r>
      <w:r w:rsidRPr="00025862">
        <w:rPr>
          <w:rFonts w:ascii="Times New Roman" w:hAnsi="Times New Roman" w:cs="Times New Roman"/>
          <w:sz w:val="28"/>
          <w:szCs w:val="28"/>
        </w:rPr>
        <w:t>ою</w:t>
      </w:r>
      <w:r w:rsidR="009D7FC0" w:rsidRPr="00025862">
        <w:rPr>
          <w:rFonts w:ascii="Times New Roman" w:hAnsi="Times New Roman" w:cs="Times New Roman"/>
          <w:sz w:val="28"/>
          <w:szCs w:val="28"/>
        </w:rPr>
        <w:t xml:space="preserve"> деталізаці</w:t>
      </w:r>
      <w:r w:rsidRPr="00025862">
        <w:rPr>
          <w:rFonts w:ascii="Times New Roman" w:hAnsi="Times New Roman" w:cs="Times New Roman"/>
          <w:sz w:val="28"/>
          <w:szCs w:val="28"/>
        </w:rPr>
        <w:t>є</w:t>
      </w:r>
      <w:r w:rsidR="009D7FC0" w:rsidRPr="00025862">
        <w:rPr>
          <w:rFonts w:ascii="Times New Roman" w:hAnsi="Times New Roman" w:cs="Times New Roman"/>
          <w:sz w:val="28"/>
          <w:szCs w:val="28"/>
        </w:rPr>
        <w:t>ю</w:t>
      </w:r>
      <w:r w:rsidR="00B37928" w:rsidRPr="00025862">
        <w:rPr>
          <w:rFonts w:ascii="Times New Roman" w:hAnsi="Times New Roman" w:cs="Times New Roman"/>
          <w:sz w:val="28"/>
          <w:szCs w:val="28"/>
        </w:rPr>
        <w:t xml:space="preserve">, </w:t>
      </w:r>
      <w:r w:rsidRPr="00025862">
        <w:rPr>
          <w:rFonts w:ascii="Times New Roman" w:hAnsi="Times New Roman" w:cs="Times New Roman"/>
          <w:sz w:val="28"/>
          <w:szCs w:val="28"/>
        </w:rPr>
        <w:t xml:space="preserve">яка </w:t>
      </w:r>
      <w:r w:rsidR="00CF77C9" w:rsidRPr="00025862">
        <w:rPr>
          <w:rFonts w:ascii="Times New Roman" w:hAnsi="Times New Roman" w:cs="Times New Roman"/>
          <w:sz w:val="28"/>
          <w:szCs w:val="28"/>
        </w:rPr>
        <w:t>властива</w:t>
      </w:r>
      <w:r w:rsidR="00B37928" w:rsidRPr="00025862">
        <w:rPr>
          <w:rFonts w:ascii="Times New Roman" w:hAnsi="Times New Roman" w:cs="Times New Roman"/>
          <w:sz w:val="28"/>
          <w:szCs w:val="28"/>
        </w:rPr>
        <w:t xml:space="preserve"> підзаконним актам</w:t>
      </w:r>
      <w:r w:rsidR="005D6E8D" w:rsidRPr="00025862">
        <w:rPr>
          <w:rFonts w:ascii="Times New Roman" w:hAnsi="Times New Roman" w:cs="Times New Roman"/>
          <w:sz w:val="28"/>
          <w:szCs w:val="28"/>
        </w:rPr>
        <w:t xml:space="preserve">, а, з другого боку, застосуванням </w:t>
      </w:r>
      <w:r w:rsidR="00433BBD" w:rsidRPr="00025862">
        <w:rPr>
          <w:rFonts w:ascii="Times New Roman" w:hAnsi="Times New Roman" w:cs="Times New Roman"/>
          <w:sz w:val="28"/>
          <w:szCs w:val="28"/>
        </w:rPr>
        <w:t>юридичних конструкцій</w:t>
      </w:r>
      <w:r w:rsidR="005D6E8D" w:rsidRPr="00025862">
        <w:rPr>
          <w:rFonts w:ascii="Times New Roman" w:hAnsi="Times New Roman" w:cs="Times New Roman"/>
          <w:sz w:val="28"/>
          <w:szCs w:val="28"/>
        </w:rPr>
        <w:t>, притаманн</w:t>
      </w:r>
      <w:r w:rsidR="00C44E85" w:rsidRPr="00025862">
        <w:rPr>
          <w:rFonts w:ascii="Times New Roman" w:hAnsi="Times New Roman" w:cs="Times New Roman"/>
          <w:sz w:val="28"/>
          <w:szCs w:val="28"/>
        </w:rPr>
        <w:t xml:space="preserve">их, скоріш, </w:t>
      </w:r>
      <w:r w:rsidR="005D6E8D" w:rsidRPr="00025862">
        <w:rPr>
          <w:rFonts w:ascii="Times New Roman" w:hAnsi="Times New Roman" w:cs="Times New Roman"/>
          <w:sz w:val="28"/>
          <w:szCs w:val="28"/>
        </w:rPr>
        <w:t>для директив Європейського Союзу. Окремі приписи проекту д</w:t>
      </w:r>
      <w:r w:rsidR="007A2F98" w:rsidRPr="00025862">
        <w:rPr>
          <w:rFonts w:ascii="Times New Roman" w:hAnsi="Times New Roman" w:cs="Times New Roman"/>
          <w:sz w:val="28"/>
          <w:szCs w:val="28"/>
        </w:rPr>
        <w:t>ублю</w:t>
      </w:r>
      <w:r w:rsidR="005D6E8D" w:rsidRPr="00025862">
        <w:rPr>
          <w:rFonts w:ascii="Times New Roman" w:hAnsi="Times New Roman" w:cs="Times New Roman"/>
          <w:sz w:val="28"/>
          <w:szCs w:val="28"/>
        </w:rPr>
        <w:t>ють</w:t>
      </w:r>
      <w:r w:rsidR="007A2F98" w:rsidRPr="00025862">
        <w:rPr>
          <w:rFonts w:ascii="Times New Roman" w:hAnsi="Times New Roman" w:cs="Times New Roman"/>
          <w:sz w:val="28"/>
          <w:szCs w:val="28"/>
        </w:rPr>
        <w:t xml:space="preserve"> </w:t>
      </w:r>
      <w:r w:rsidR="00741738" w:rsidRPr="00025862">
        <w:rPr>
          <w:rFonts w:ascii="Times New Roman" w:hAnsi="Times New Roman" w:cs="Times New Roman"/>
          <w:sz w:val="28"/>
          <w:szCs w:val="28"/>
        </w:rPr>
        <w:t>п</w:t>
      </w:r>
      <w:r w:rsidR="005D6E8D" w:rsidRPr="00025862">
        <w:rPr>
          <w:rFonts w:ascii="Times New Roman" w:hAnsi="Times New Roman" w:cs="Times New Roman"/>
          <w:sz w:val="28"/>
          <w:szCs w:val="28"/>
        </w:rPr>
        <w:t>оложення</w:t>
      </w:r>
      <w:r w:rsidR="00E6169D" w:rsidRPr="00025862">
        <w:rPr>
          <w:rFonts w:ascii="Times New Roman" w:hAnsi="Times New Roman" w:cs="Times New Roman"/>
          <w:sz w:val="28"/>
          <w:szCs w:val="28"/>
        </w:rPr>
        <w:t xml:space="preserve"> </w:t>
      </w:r>
      <w:r w:rsidR="005B75B9" w:rsidRPr="00025862">
        <w:rPr>
          <w:rFonts w:ascii="Times New Roman" w:hAnsi="Times New Roman" w:cs="Times New Roman"/>
          <w:sz w:val="28"/>
          <w:szCs w:val="28"/>
        </w:rPr>
        <w:t>т</w:t>
      </w:r>
      <w:r w:rsidRPr="00025862">
        <w:rPr>
          <w:rFonts w:ascii="Times New Roman" w:hAnsi="Times New Roman" w:cs="Times New Roman"/>
          <w:sz w:val="28"/>
          <w:szCs w:val="28"/>
        </w:rPr>
        <w:t xml:space="preserve">а </w:t>
      </w:r>
      <w:r w:rsidRPr="00025862">
        <w:rPr>
          <w:rFonts w:ascii="Times New Roman" w:hAnsi="Times New Roman" w:cs="Times New Roman"/>
          <w:sz w:val="28"/>
          <w:szCs w:val="28"/>
        </w:rPr>
        <w:lastRenderedPageBreak/>
        <w:t>термінологі</w:t>
      </w:r>
      <w:r w:rsidR="005D6E8D" w:rsidRPr="00025862">
        <w:rPr>
          <w:rFonts w:ascii="Times New Roman" w:hAnsi="Times New Roman" w:cs="Times New Roman"/>
          <w:sz w:val="28"/>
          <w:szCs w:val="28"/>
        </w:rPr>
        <w:t xml:space="preserve">ю інших </w:t>
      </w:r>
      <w:r w:rsidR="007A2F98" w:rsidRPr="00025862">
        <w:rPr>
          <w:rFonts w:ascii="Times New Roman" w:hAnsi="Times New Roman" w:cs="Times New Roman"/>
          <w:sz w:val="28"/>
          <w:szCs w:val="28"/>
        </w:rPr>
        <w:t>закон</w:t>
      </w:r>
      <w:r w:rsidR="005D6E8D" w:rsidRPr="00025862">
        <w:rPr>
          <w:rFonts w:ascii="Times New Roman" w:hAnsi="Times New Roman" w:cs="Times New Roman"/>
          <w:sz w:val="28"/>
          <w:szCs w:val="28"/>
        </w:rPr>
        <w:t xml:space="preserve">ів. </w:t>
      </w:r>
      <w:r w:rsidR="00433BBD" w:rsidRPr="00025862">
        <w:rPr>
          <w:rFonts w:ascii="Times New Roman" w:hAnsi="Times New Roman" w:cs="Times New Roman"/>
          <w:sz w:val="28"/>
          <w:szCs w:val="28"/>
        </w:rPr>
        <w:t xml:space="preserve">Не додає точності та визначеності сприйняттю правових приписів й повсюдне застосування формулювань «має враховувати», «має право», «має містити», «має бути», «зобов’язані організувати та забезпечити», «зобов’язаний вести», «мають право забезпечувати» тощо. </w:t>
      </w:r>
      <w:r w:rsidR="00E6169D" w:rsidRPr="00025862">
        <w:rPr>
          <w:rFonts w:ascii="Times New Roman" w:hAnsi="Times New Roman" w:cs="Times New Roman"/>
          <w:sz w:val="28"/>
          <w:szCs w:val="28"/>
        </w:rPr>
        <w:t>Т</w:t>
      </w:r>
      <w:r w:rsidR="00B37928" w:rsidRPr="00025862">
        <w:rPr>
          <w:rFonts w:ascii="Times New Roman" w:hAnsi="Times New Roman" w:cs="Times New Roman"/>
          <w:sz w:val="28"/>
          <w:szCs w:val="28"/>
        </w:rPr>
        <w:t xml:space="preserve">екст </w:t>
      </w:r>
      <w:r w:rsidR="00433BBD" w:rsidRPr="00025862">
        <w:rPr>
          <w:rFonts w:ascii="Times New Roman" w:hAnsi="Times New Roman" w:cs="Times New Roman"/>
          <w:sz w:val="28"/>
          <w:szCs w:val="28"/>
        </w:rPr>
        <w:t xml:space="preserve">проекту </w:t>
      </w:r>
      <w:r w:rsidR="00B37928" w:rsidRPr="00025862">
        <w:rPr>
          <w:rFonts w:ascii="Times New Roman" w:hAnsi="Times New Roman" w:cs="Times New Roman"/>
          <w:sz w:val="28"/>
          <w:szCs w:val="28"/>
        </w:rPr>
        <w:t>переобтяжений складними, громіздкими</w:t>
      </w:r>
      <w:r w:rsidR="00741738" w:rsidRPr="00025862">
        <w:rPr>
          <w:rFonts w:ascii="Times New Roman" w:hAnsi="Times New Roman" w:cs="Times New Roman"/>
          <w:sz w:val="28"/>
          <w:szCs w:val="28"/>
        </w:rPr>
        <w:t xml:space="preserve"> </w:t>
      </w:r>
      <w:r w:rsidR="00B37928" w:rsidRPr="00025862">
        <w:rPr>
          <w:rFonts w:ascii="Times New Roman" w:hAnsi="Times New Roman" w:cs="Times New Roman"/>
          <w:sz w:val="28"/>
          <w:szCs w:val="28"/>
        </w:rPr>
        <w:t>конст</w:t>
      </w:r>
      <w:r w:rsidR="00741738" w:rsidRPr="00025862">
        <w:rPr>
          <w:rFonts w:ascii="Times New Roman" w:hAnsi="Times New Roman" w:cs="Times New Roman"/>
          <w:sz w:val="28"/>
          <w:szCs w:val="28"/>
        </w:rPr>
        <w:t>рукціями,</w:t>
      </w:r>
      <w:r w:rsidR="00E6169D" w:rsidRPr="00025862">
        <w:rPr>
          <w:rFonts w:ascii="Times New Roman" w:hAnsi="Times New Roman" w:cs="Times New Roman"/>
          <w:sz w:val="28"/>
          <w:szCs w:val="28"/>
        </w:rPr>
        <w:t xml:space="preserve"> </w:t>
      </w:r>
      <w:r w:rsidR="00CF77C9" w:rsidRPr="00025862">
        <w:rPr>
          <w:rFonts w:ascii="Times New Roman" w:hAnsi="Times New Roman" w:cs="Times New Roman"/>
          <w:sz w:val="28"/>
          <w:szCs w:val="28"/>
        </w:rPr>
        <w:t xml:space="preserve">подекуди містить повторення </w:t>
      </w:r>
      <w:r w:rsidR="00DE6BA6" w:rsidRPr="00025862">
        <w:rPr>
          <w:rFonts w:ascii="Times New Roman" w:hAnsi="Times New Roman" w:cs="Times New Roman"/>
          <w:sz w:val="28"/>
          <w:szCs w:val="28"/>
        </w:rPr>
        <w:t xml:space="preserve">положень, </w:t>
      </w:r>
      <w:r w:rsidR="00B37928" w:rsidRPr="00025862">
        <w:rPr>
          <w:rFonts w:ascii="Times New Roman" w:hAnsi="Times New Roman" w:cs="Times New Roman"/>
          <w:sz w:val="28"/>
          <w:szCs w:val="28"/>
        </w:rPr>
        <w:t xml:space="preserve">що </w:t>
      </w:r>
      <w:r w:rsidR="00741738" w:rsidRPr="00025862">
        <w:rPr>
          <w:rFonts w:ascii="Times New Roman" w:hAnsi="Times New Roman" w:cs="Times New Roman"/>
          <w:sz w:val="28"/>
          <w:szCs w:val="28"/>
        </w:rPr>
        <w:t xml:space="preserve">ускладнює орієнтування </w:t>
      </w:r>
      <w:r w:rsidR="00E6169D" w:rsidRPr="00025862">
        <w:rPr>
          <w:rFonts w:ascii="Times New Roman" w:hAnsi="Times New Roman" w:cs="Times New Roman"/>
          <w:sz w:val="28"/>
          <w:szCs w:val="28"/>
        </w:rPr>
        <w:t>у</w:t>
      </w:r>
      <w:r w:rsidR="00741738" w:rsidRPr="00025862">
        <w:rPr>
          <w:rFonts w:ascii="Times New Roman" w:hAnsi="Times New Roman" w:cs="Times New Roman"/>
          <w:sz w:val="28"/>
          <w:szCs w:val="28"/>
        </w:rPr>
        <w:t xml:space="preserve"> тексті акту, розуміння змісту </w:t>
      </w:r>
      <w:r w:rsidR="00A16436" w:rsidRPr="00025862">
        <w:rPr>
          <w:rFonts w:ascii="Times New Roman" w:hAnsi="Times New Roman" w:cs="Times New Roman"/>
          <w:sz w:val="28"/>
          <w:szCs w:val="28"/>
        </w:rPr>
        <w:t xml:space="preserve">його </w:t>
      </w:r>
      <w:r w:rsidR="00741738" w:rsidRPr="00025862">
        <w:rPr>
          <w:rFonts w:ascii="Times New Roman" w:hAnsi="Times New Roman" w:cs="Times New Roman"/>
          <w:sz w:val="28"/>
          <w:szCs w:val="28"/>
        </w:rPr>
        <w:t xml:space="preserve">нормативних приписів. </w:t>
      </w:r>
      <w:r w:rsidR="00E6169D" w:rsidRPr="00025862">
        <w:rPr>
          <w:rFonts w:ascii="Times New Roman" w:hAnsi="Times New Roman" w:cs="Times New Roman"/>
          <w:sz w:val="28"/>
          <w:szCs w:val="28"/>
        </w:rPr>
        <w:t>Останнє набуває о</w:t>
      </w:r>
      <w:r w:rsidR="00A16436" w:rsidRPr="00025862">
        <w:rPr>
          <w:rFonts w:ascii="Times New Roman" w:hAnsi="Times New Roman" w:cs="Times New Roman"/>
          <w:sz w:val="28"/>
          <w:szCs w:val="28"/>
        </w:rPr>
        <w:t xml:space="preserve">собливої актуальності </w:t>
      </w:r>
      <w:r w:rsidR="00E6169D" w:rsidRPr="00025862">
        <w:rPr>
          <w:rFonts w:ascii="Times New Roman" w:hAnsi="Times New Roman" w:cs="Times New Roman"/>
          <w:sz w:val="28"/>
          <w:szCs w:val="28"/>
        </w:rPr>
        <w:t>у</w:t>
      </w:r>
      <w:r w:rsidR="00A16436" w:rsidRPr="00025862">
        <w:rPr>
          <w:rFonts w:ascii="Times New Roman" w:hAnsi="Times New Roman" w:cs="Times New Roman"/>
          <w:sz w:val="28"/>
          <w:szCs w:val="28"/>
        </w:rPr>
        <w:t xml:space="preserve"> світлі того, що проект, </w:t>
      </w:r>
      <w:r w:rsidR="00E6169D" w:rsidRPr="00025862">
        <w:rPr>
          <w:rFonts w:ascii="Times New Roman" w:hAnsi="Times New Roman" w:cs="Times New Roman"/>
          <w:sz w:val="28"/>
          <w:szCs w:val="28"/>
        </w:rPr>
        <w:t xml:space="preserve">серед іншого, </w:t>
      </w:r>
      <w:r w:rsidR="00A16436" w:rsidRPr="00025862">
        <w:rPr>
          <w:rFonts w:ascii="Times New Roman" w:hAnsi="Times New Roman" w:cs="Times New Roman"/>
          <w:sz w:val="28"/>
          <w:szCs w:val="28"/>
        </w:rPr>
        <w:t>спрямований</w:t>
      </w:r>
      <w:r w:rsidR="00E6169D" w:rsidRPr="00025862">
        <w:rPr>
          <w:rFonts w:ascii="Times New Roman" w:hAnsi="Times New Roman" w:cs="Times New Roman"/>
          <w:sz w:val="28"/>
          <w:szCs w:val="28"/>
        </w:rPr>
        <w:t xml:space="preserve"> </w:t>
      </w:r>
      <w:r w:rsidR="00A16436" w:rsidRPr="00025862">
        <w:rPr>
          <w:rFonts w:ascii="Times New Roman" w:hAnsi="Times New Roman" w:cs="Times New Roman"/>
          <w:sz w:val="28"/>
          <w:szCs w:val="28"/>
        </w:rPr>
        <w:t>на посилення захисту прав фізичних осіб</w:t>
      </w:r>
      <w:r w:rsidR="00E6169D" w:rsidRPr="00025862">
        <w:rPr>
          <w:rFonts w:ascii="Times New Roman" w:hAnsi="Times New Roman" w:cs="Times New Roman"/>
          <w:sz w:val="28"/>
          <w:szCs w:val="28"/>
        </w:rPr>
        <w:t>,</w:t>
      </w:r>
      <w:r w:rsidR="00A16436" w:rsidRPr="00025862">
        <w:rPr>
          <w:rFonts w:ascii="Times New Roman" w:hAnsi="Times New Roman" w:cs="Times New Roman"/>
          <w:sz w:val="28"/>
          <w:szCs w:val="28"/>
        </w:rPr>
        <w:t xml:space="preserve"> як отримувачів платіжних послуг.</w:t>
      </w:r>
      <w:r w:rsidR="005D6E8D" w:rsidRPr="00025862">
        <w:rPr>
          <w:rFonts w:ascii="Times New Roman" w:hAnsi="Times New Roman" w:cs="Times New Roman"/>
          <w:sz w:val="28"/>
          <w:szCs w:val="28"/>
        </w:rPr>
        <w:t xml:space="preserve"> </w:t>
      </w:r>
    </w:p>
    <w:p w:rsidR="00FC70E4" w:rsidRPr="00025862" w:rsidRDefault="00B167FC" w:rsidP="00BD0456">
      <w:pPr>
        <w:widowControl w:val="0"/>
        <w:tabs>
          <w:tab w:val="left" w:pos="709"/>
          <w:tab w:val="left" w:pos="1800"/>
        </w:tabs>
        <w:spacing w:after="0" w:line="240" w:lineRule="auto"/>
        <w:ind w:firstLine="709"/>
        <w:jc w:val="both"/>
        <w:rPr>
          <w:rFonts w:ascii="Times New Roman" w:hAnsi="Times New Roman" w:cs="Times New Roman"/>
          <w:sz w:val="28"/>
          <w:szCs w:val="28"/>
        </w:rPr>
      </w:pPr>
      <w:r w:rsidRPr="00025862">
        <w:rPr>
          <w:rFonts w:ascii="Times New Roman" w:hAnsi="Times New Roman" w:cs="Times New Roman"/>
          <w:sz w:val="28"/>
          <w:szCs w:val="28"/>
        </w:rPr>
        <w:t>Чи</w:t>
      </w:r>
      <w:r w:rsidR="00DF60A9" w:rsidRPr="00025862">
        <w:rPr>
          <w:rFonts w:ascii="Times New Roman" w:hAnsi="Times New Roman" w:cs="Times New Roman"/>
          <w:sz w:val="28"/>
          <w:szCs w:val="28"/>
        </w:rPr>
        <w:t>сленні</w:t>
      </w:r>
      <w:r w:rsidR="00884770" w:rsidRPr="00025862">
        <w:rPr>
          <w:rFonts w:ascii="Times New Roman" w:hAnsi="Times New Roman" w:cs="Times New Roman"/>
          <w:sz w:val="28"/>
          <w:szCs w:val="28"/>
        </w:rPr>
        <w:t xml:space="preserve"> норм</w:t>
      </w:r>
      <w:r w:rsidR="00DF60A9" w:rsidRPr="00025862">
        <w:rPr>
          <w:rFonts w:ascii="Times New Roman" w:hAnsi="Times New Roman" w:cs="Times New Roman"/>
          <w:sz w:val="28"/>
          <w:szCs w:val="28"/>
        </w:rPr>
        <w:t>и</w:t>
      </w:r>
      <w:r w:rsidR="00884770" w:rsidRPr="00025862">
        <w:rPr>
          <w:rFonts w:ascii="Times New Roman" w:hAnsi="Times New Roman" w:cs="Times New Roman"/>
          <w:sz w:val="28"/>
          <w:szCs w:val="28"/>
        </w:rPr>
        <w:t xml:space="preserve"> </w:t>
      </w:r>
      <w:r w:rsidRPr="00025862">
        <w:rPr>
          <w:rFonts w:ascii="Times New Roman" w:hAnsi="Times New Roman" w:cs="Times New Roman"/>
          <w:sz w:val="28"/>
          <w:szCs w:val="28"/>
        </w:rPr>
        <w:t xml:space="preserve">проекту </w:t>
      </w:r>
      <w:r w:rsidR="00884770" w:rsidRPr="00025862">
        <w:rPr>
          <w:rFonts w:ascii="Times New Roman" w:hAnsi="Times New Roman" w:cs="Times New Roman"/>
          <w:sz w:val="28"/>
          <w:szCs w:val="28"/>
        </w:rPr>
        <w:t>є відсил</w:t>
      </w:r>
      <w:r w:rsidR="00BD0456" w:rsidRPr="00025862">
        <w:rPr>
          <w:rFonts w:ascii="Times New Roman" w:hAnsi="Times New Roman" w:cs="Times New Roman"/>
          <w:sz w:val="28"/>
          <w:szCs w:val="28"/>
        </w:rPr>
        <w:t>ьн</w:t>
      </w:r>
      <w:r w:rsidR="00884770" w:rsidRPr="00025862">
        <w:rPr>
          <w:rFonts w:ascii="Times New Roman" w:hAnsi="Times New Roman" w:cs="Times New Roman"/>
          <w:sz w:val="28"/>
          <w:szCs w:val="28"/>
        </w:rPr>
        <w:t>ими та потребують ухвалення</w:t>
      </w:r>
      <w:r w:rsidR="00BD0456" w:rsidRPr="00025862">
        <w:rPr>
          <w:rFonts w:ascii="Times New Roman" w:hAnsi="Times New Roman" w:cs="Times New Roman"/>
          <w:sz w:val="28"/>
          <w:szCs w:val="28"/>
        </w:rPr>
        <w:t xml:space="preserve"> </w:t>
      </w:r>
      <w:r w:rsidR="00884770" w:rsidRPr="00025862">
        <w:rPr>
          <w:rFonts w:ascii="Times New Roman" w:hAnsi="Times New Roman" w:cs="Times New Roman"/>
          <w:sz w:val="28"/>
          <w:szCs w:val="28"/>
        </w:rPr>
        <w:t>Н</w:t>
      </w:r>
      <w:r w:rsidR="00E10CE3" w:rsidRPr="00025862">
        <w:rPr>
          <w:rFonts w:ascii="Times New Roman" w:hAnsi="Times New Roman" w:cs="Times New Roman"/>
          <w:sz w:val="28"/>
          <w:szCs w:val="28"/>
        </w:rPr>
        <w:t>аціональним банком України (далі – Н</w:t>
      </w:r>
      <w:r w:rsidR="00884770" w:rsidRPr="00025862">
        <w:rPr>
          <w:rFonts w:ascii="Times New Roman" w:hAnsi="Times New Roman" w:cs="Times New Roman"/>
          <w:sz w:val="28"/>
          <w:szCs w:val="28"/>
        </w:rPr>
        <w:t>БУ</w:t>
      </w:r>
      <w:r w:rsidR="00E10CE3" w:rsidRPr="00025862">
        <w:rPr>
          <w:rFonts w:ascii="Times New Roman" w:hAnsi="Times New Roman" w:cs="Times New Roman"/>
          <w:sz w:val="28"/>
          <w:szCs w:val="28"/>
        </w:rPr>
        <w:t>)</w:t>
      </w:r>
      <w:r w:rsidR="00884770" w:rsidRPr="00025862">
        <w:rPr>
          <w:rFonts w:ascii="Times New Roman" w:hAnsi="Times New Roman" w:cs="Times New Roman"/>
          <w:sz w:val="28"/>
          <w:szCs w:val="28"/>
        </w:rPr>
        <w:t xml:space="preserve"> відповідних нормативно-правових актів</w:t>
      </w:r>
      <w:r w:rsidR="002D3F0F" w:rsidRPr="00025862">
        <w:rPr>
          <w:rFonts w:ascii="Times New Roman" w:hAnsi="Times New Roman" w:cs="Times New Roman"/>
          <w:sz w:val="28"/>
          <w:szCs w:val="28"/>
        </w:rPr>
        <w:t>, що свідчить як про незавершеність механізму правового регулювання</w:t>
      </w:r>
      <w:r w:rsidR="00DF60A9" w:rsidRPr="00025862">
        <w:rPr>
          <w:rFonts w:ascii="Times New Roman" w:hAnsi="Times New Roman" w:cs="Times New Roman"/>
          <w:sz w:val="28"/>
          <w:szCs w:val="28"/>
        </w:rPr>
        <w:t xml:space="preserve"> та не дозволяє оцінити комплексно майбутній регулятивний вплив на окреслену сферу суспільних відносин,</w:t>
      </w:r>
      <w:r w:rsidR="002D3F0F" w:rsidRPr="00025862">
        <w:rPr>
          <w:rFonts w:ascii="Times New Roman" w:hAnsi="Times New Roman" w:cs="Times New Roman"/>
          <w:sz w:val="28"/>
          <w:szCs w:val="28"/>
        </w:rPr>
        <w:t xml:space="preserve"> так і ставить</w:t>
      </w:r>
      <w:r w:rsidR="00884770" w:rsidRPr="00025862">
        <w:rPr>
          <w:rFonts w:ascii="Times New Roman" w:hAnsi="Times New Roman" w:cs="Times New Roman"/>
          <w:sz w:val="28"/>
          <w:szCs w:val="28"/>
        </w:rPr>
        <w:t xml:space="preserve"> реалізаці</w:t>
      </w:r>
      <w:r w:rsidR="002D3F0F" w:rsidRPr="00025862">
        <w:rPr>
          <w:rFonts w:ascii="Times New Roman" w:hAnsi="Times New Roman" w:cs="Times New Roman"/>
          <w:sz w:val="28"/>
          <w:szCs w:val="28"/>
        </w:rPr>
        <w:t>ю</w:t>
      </w:r>
      <w:r w:rsidR="00884770" w:rsidRPr="00025862">
        <w:rPr>
          <w:rFonts w:ascii="Times New Roman" w:hAnsi="Times New Roman" w:cs="Times New Roman"/>
          <w:sz w:val="28"/>
          <w:szCs w:val="28"/>
        </w:rPr>
        <w:t xml:space="preserve"> положень Закону</w:t>
      </w:r>
      <w:r w:rsidR="00BD0456" w:rsidRPr="00025862">
        <w:rPr>
          <w:rFonts w:ascii="Times New Roman" w:hAnsi="Times New Roman" w:cs="Times New Roman"/>
          <w:sz w:val="28"/>
          <w:szCs w:val="28"/>
        </w:rPr>
        <w:t xml:space="preserve">, проект якого розглядається, </w:t>
      </w:r>
      <w:r w:rsidR="00884770" w:rsidRPr="00025862">
        <w:rPr>
          <w:rFonts w:ascii="Times New Roman" w:hAnsi="Times New Roman" w:cs="Times New Roman"/>
          <w:sz w:val="28"/>
          <w:szCs w:val="28"/>
        </w:rPr>
        <w:t xml:space="preserve">у залежність від </w:t>
      </w:r>
      <w:r w:rsidR="009664FD" w:rsidRPr="009664FD">
        <w:rPr>
          <w:rFonts w:ascii="Times New Roman" w:hAnsi="Times New Roman" w:cs="Times New Roman"/>
          <w:sz w:val="28"/>
          <w:szCs w:val="28"/>
        </w:rPr>
        <w:t xml:space="preserve">                            </w:t>
      </w:r>
      <w:r w:rsidR="00884770" w:rsidRPr="00025862">
        <w:rPr>
          <w:rFonts w:ascii="Times New Roman" w:hAnsi="Times New Roman" w:cs="Times New Roman"/>
          <w:sz w:val="28"/>
          <w:szCs w:val="28"/>
        </w:rPr>
        <w:t>нормативно-правових актів НБУ</w:t>
      </w:r>
      <w:r w:rsidRPr="00025862">
        <w:rPr>
          <w:rFonts w:ascii="Times New Roman" w:hAnsi="Times New Roman" w:cs="Times New Roman"/>
          <w:sz w:val="28"/>
          <w:szCs w:val="28"/>
        </w:rPr>
        <w:t>, що</w:t>
      </w:r>
      <w:r w:rsidR="00BD0456" w:rsidRPr="00025862">
        <w:rPr>
          <w:rFonts w:ascii="Times New Roman" w:hAnsi="Times New Roman" w:cs="Times New Roman"/>
          <w:sz w:val="28"/>
          <w:szCs w:val="28"/>
        </w:rPr>
        <w:t xml:space="preserve">, серед іншого, </w:t>
      </w:r>
      <w:r w:rsidR="00DF60A9" w:rsidRPr="00025862">
        <w:rPr>
          <w:rFonts w:ascii="Times New Roman" w:hAnsi="Times New Roman" w:cs="Times New Roman"/>
          <w:sz w:val="28"/>
          <w:szCs w:val="28"/>
        </w:rPr>
        <w:t>може мати й можливі корупційні ризики.</w:t>
      </w:r>
    </w:p>
    <w:p w:rsidR="00637F75" w:rsidRPr="00025862" w:rsidRDefault="007323F6" w:rsidP="00BD0456">
      <w:pPr>
        <w:widowControl w:val="0"/>
        <w:tabs>
          <w:tab w:val="left" w:pos="709"/>
          <w:tab w:val="left" w:pos="1800"/>
        </w:tabs>
        <w:spacing w:after="0" w:line="240" w:lineRule="auto"/>
        <w:ind w:firstLine="709"/>
        <w:jc w:val="both"/>
        <w:rPr>
          <w:rFonts w:ascii="Times New Roman" w:hAnsi="Times New Roman" w:cs="Times New Roman"/>
          <w:b/>
          <w:i/>
          <w:sz w:val="28"/>
          <w:szCs w:val="28"/>
        </w:rPr>
      </w:pPr>
      <w:r w:rsidRPr="00025862">
        <w:rPr>
          <w:rFonts w:ascii="Times New Roman" w:hAnsi="Times New Roman" w:cs="Times New Roman"/>
          <w:b/>
          <w:i/>
          <w:sz w:val="28"/>
          <w:szCs w:val="28"/>
        </w:rPr>
        <w:t>2</w:t>
      </w:r>
      <w:r w:rsidR="00BD0456" w:rsidRPr="00025862">
        <w:rPr>
          <w:rFonts w:ascii="Times New Roman" w:hAnsi="Times New Roman" w:cs="Times New Roman"/>
          <w:b/>
          <w:i/>
          <w:sz w:val="28"/>
          <w:szCs w:val="28"/>
        </w:rPr>
        <w:t xml:space="preserve">. </w:t>
      </w:r>
      <w:r w:rsidR="00C84DE3" w:rsidRPr="00025862">
        <w:rPr>
          <w:rFonts w:ascii="Times New Roman" w:hAnsi="Times New Roman" w:cs="Times New Roman"/>
          <w:b/>
          <w:i/>
          <w:sz w:val="28"/>
          <w:szCs w:val="28"/>
        </w:rPr>
        <w:t>Щодо</w:t>
      </w:r>
      <w:r w:rsidR="00637F75" w:rsidRPr="00025862">
        <w:rPr>
          <w:rFonts w:ascii="Times New Roman" w:hAnsi="Times New Roman" w:cs="Times New Roman"/>
          <w:b/>
          <w:i/>
          <w:sz w:val="28"/>
          <w:szCs w:val="28"/>
        </w:rPr>
        <w:t xml:space="preserve"> положень проекту</w:t>
      </w:r>
    </w:p>
    <w:p w:rsidR="00C82B52" w:rsidRPr="00025862" w:rsidRDefault="00637F75" w:rsidP="00571927">
      <w:pPr>
        <w:widowControl w:val="0"/>
        <w:tabs>
          <w:tab w:val="left" w:pos="709"/>
          <w:tab w:val="left" w:pos="1800"/>
        </w:tabs>
        <w:spacing w:after="0" w:line="240" w:lineRule="auto"/>
        <w:ind w:firstLine="709"/>
        <w:jc w:val="both"/>
        <w:rPr>
          <w:rFonts w:ascii="Times New Roman" w:hAnsi="Times New Roman" w:cs="Times New Roman"/>
          <w:sz w:val="28"/>
          <w:szCs w:val="28"/>
        </w:rPr>
      </w:pPr>
      <w:r w:rsidRPr="00025862">
        <w:rPr>
          <w:rFonts w:ascii="Times New Roman" w:hAnsi="Times New Roman" w:cs="Times New Roman"/>
          <w:sz w:val="28"/>
          <w:szCs w:val="28"/>
        </w:rPr>
        <w:t xml:space="preserve">2.1. </w:t>
      </w:r>
      <w:r w:rsidR="00C82B52" w:rsidRPr="00025862">
        <w:rPr>
          <w:rFonts w:ascii="Times New Roman" w:hAnsi="Times New Roman" w:cs="Times New Roman"/>
          <w:sz w:val="28"/>
          <w:szCs w:val="28"/>
        </w:rPr>
        <w:t>Щодо понятійного апарату проекту (ст. 1).</w:t>
      </w:r>
    </w:p>
    <w:p w:rsidR="000575B6" w:rsidRPr="00025862" w:rsidRDefault="00C82B52" w:rsidP="00571927">
      <w:pPr>
        <w:widowControl w:val="0"/>
        <w:tabs>
          <w:tab w:val="left" w:pos="709"/>
          <w:tab w:val="left" w:pos="1800"/>
        </w:tabs>
        <w:spacing w:after="0" w:line="240" w:lineRule="auto"/>
        <w:ind w:firstLine="709"/>
        <w:jc w:val="both"/>
        <w:rPr>
          <w:rFonts w:ascii="Times New Roman" w:hAnsi="Times New Roman" w:cs="Times New Roman"/>
          <w:bCs/>
          <w:sz w:val="28"/>
          <w:szCs w:val="28"/>
        </w:rPr>
      </w:pPr>
      <w:r w:rsidRPr="00025862">
        <w:rPr>
          <w:rFonts w:ascii="Times New Roman" w:hAnsi="Times New Roman" w:cs="Times New Roman"/>
          <w:sz w:val="28"/>
          <w:szCs w:val="28"/>
        </w:rPr>
        <w:t xml:space="preserve">2.1.1. </w:t>
      </w:r>
      <w:r w:rsidR="009B09D1" w:rsidRPr="00025862">
        <w:rPr>
          <w:rFonts w:ascii="Times New Roman" w:hAnsi="Times New Roman" w:cs="Times New Roman"/>
          <w:bCs/>
          <w:sz w:val="28"/>
          <w:szCs w:val="28"/>
        </w:rPr>
        <w:t xml:space="preserve">Згідно з п. 1 </w:t>
      </w:r>
      <w:r w:rsidR="00070458" w:rsidRPr="00025862">
        <w:rPr>
          <w:rFonts w:ascii="Times New Roman" w:hAnsi="Times New Roman" w:cs="Times New Roman"/>
          <w:bCs/>
          <w:sz w:val="28"/>
          <w:szCs w:val="28"/>
        </w:rPr>
        <w:t>ч. 1</w:t>
      </w:r>
      <w:r w:rsidR="00637F75" w:rsidRPr="00025862">
        <w:rPr>
          <w:rFonts w:ascii="Times New Roman" w:hAnsi="Times New Roman" w:cs="Times New Roman"/>
          <w:bCs/>
          <w:sz w:val="28"/>
          <w:szCs w:val="28"/>
        </w:rPr>
        <w:t xml:space="preserve"> «</w:t>
      </w:r>
      <w:r w:rsidR="009B09D1" w:rsidRPr="00025862">
        <w:rPr>
          <w:rFonts w:ascii="Times New Roman" w:hAnsi="Times New Roman" w:cs="Times New Roman"/>
          <w:bCs/>
          <w:sz w:val="28"/>
          <w:szCs w:val="28"/>
        </w:rPr>
        <w:t xml:space="preserve">авторизація діяльності  – визначена цим Законом процедура допуску до здійснення діяльності з надання платіжних послуг, обмежених платіжних послуг, допоміжних послуг, що здійснюється </w:t>
      </w:r>
      <w:r w:rsidR="009B09D1" w:rsidRPr="00025862">
        <w:rPr>
          <w:rFonts w:ascii="Times New Roman" w:hAnsi="Times New Roman" w:cs="Times New Roman"/>
          <w:bCs/>
          <w:i/>
          <w:sz w:val="28"/>
          <w:szCs w:val="28"/>
        </w:rPr>
        <w:t xml:space="preserve">шляхом видачі ліцензії </w:t>
      </w:r>
      <w:r w:rsidR="009B09D1" w:rsidRPr="00025862">
        <w:rPr>
          <w:rFonts w:ascii="Times New Roman" w:hAnsi="Times New Roman" w:cs="Times New Roman"/>
          <w:bCs/>
          <w:i/>
          <w:sz w:val="28"/>
          <w:szCs w:val="28"/>
          <w:u w:val="single"/>
        </w:rPr>
        <w:t>та/або</w:t>
      </w:r>
      <w:r w:rsidR="009B09D1" w:rsidRPr="00025862">
        <w:rPr>
          <w:rFonts w:ascii="Times New Roman" w:hAnsi="Times New Roman" w:cs="Times New Roman"/>
          <w:bCs/>
          <w:i/>
          <w:sz w:val="28"/>
          <w:szCs w:val="28"/>
        </w:rPr>
        <w:t xml:space="preserve"> включення до Реєстру</w:t>
      </w:r>
      <w:r w:rsidR="009B09D1" w:rsidRPr="00025862">
        <w:rPr>
          <w:rFonts w:ascii="Times New Roman" w:hAnsi="Times New Roman" w:cs="Times New Roman"/>
          <w:bCs/>
          <w:sz w:val="28"/>
          <w:szCs w:val="28"/>
        </w:rPr>
        <w:t xml:space="preserve"> платіжної інфраструктури». </w:t>
      </w:r>
    </w:p>
    <w:p w:rsidR="008E1B40" w:rsidRPr="00025862" w:rsidRDefault="008E1B40" w:rsidP="008E1B40">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Відповідно ж до ч. 3 ст. 10 проекту надавачі платіжних послуг «мають право на здійснення діяльності з надання фінансових платіжних послуг </w:t>
      </w:r>
      <w:r w:rsidRPr="00025862">
        <w:rPr>
          <w:rFonts w:ascii="Times New Roman" w:hAnsi="Times New Roman" w:cs="Times New Roman"/>
          <w:bCs/>
          <w:i/>
          <w:sz w:val="28"/>
          <w:szCs w:val="28"/>
        </w:rPr>
        <w:t>лише після отримання ними ліцензії</w:t>
      </w:r>
      <w:r w:rsidRPr="00025862">
        <w:rPr>
          <w:rFonts w:ascii="Times New Roman" w:hAnsi="Times New Roman" w:cs="Times New Roman"/>
          <w:bCs/>
          <w:sz w:val="28"/>
          <w:szCs w:val="28"/>
        </w:rPr>
        <w:t xml:space="preserve"> відповідно до цього Закону </w:t>
      </w:r>
      <w:r w:rsidRPr="00025862">
        <w:rPr>
          <w:rFonts w:ascii="Times New Roman" w:hAnsi="Times New Roman" w:cs="Times New Roman"/>
          <w:bCs/>
          <w:i/>
          <w:sz w:val="28"/>
          <w:szCs w:val="28"/>
          <w:u w:val="single"/>
        </w:rPr>
        <w:t>та</w:t>
      </w:r>
      <w:r w:rsidRPr="00025862">
        <w:rPr>
          <w:rFonts w:ascii="Times New Roman" w:hAnsi="Times New Roman" w:cs="Times New Roman"/>
          <w:bCs/>
          <w:i/>
          <w:sz w:val="28"/>
          <w:szCs w:val="28"/>
        </w:rPr>
        <w:t xml:space="preserve"> за умови включення до Реєстру</w:t>
      </w:r>
      <w:r w:rsidRPr="00025862">
        <w:rPr>
          <w:rFonts w:ascii="Times New Roman" w:hAnsi="Times New Roman" w:cs="Times New Roman"/>
          <w:bCs/>
          <w:sz w:val="28"/>
          <w:szCs w:val="28"/>
        </w:rPr>
        <w:t xml:space="preserve"> …». </w:t>
      </w:r>
    </w:p>
    <w:p w:rsidR="009B09D1" w:rsidRPr="00721A81" w:rsidRDefault="00A345CC" w:rsidP="00571927">
      <w:pPr>
        <w:widowControl w:val="0"/>
        <w:tabs>
          <w:tab w:val="left" w:pos="709"/>
          <w:tab w:val="left" w:pos="1800"/>
        </w:tabs>
        <w:spacing w:after="0" w:line="240" w:lineRule="auto"/>
        <w:ind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З іншого боку, </w:t>
      </w:r>
      <w:r w:rsidR="009B09D1" w:rsidRPr="00025862">
        <w:rPr>
          <w:rFonts w:ascii="Times New Roman" w:hAnsi="Times New Roman" w:cs="Times New Roman"/>
          <w:bCs/>
          <w:sz w:val="28"/>
          <w:szCs w:val="28"/>
        </w:rPr>
        <w:t>відповідно до ч. </w:t>
      </w:r>
      <w:r w:rsidR="003E2F41" w:rsidRPr="00025862">
        <w:rPr>
          <w:rFonts w:ascii="Times New Roman" w:hAnsi="Times New Roman" w:cs="Times New Roman"/>
          <w:bCs/>
          <w:sz w:val="28"/>
          <w:szCs w:val="28"/>
        </w:rPr>
        <w:t>4</w:t>
      </w:r>
      <w:r w:rsidR="009B09D1" w:rsidRPr="00025862">
        <w:rPr>
          <w:rFonts w:ascii="Times New Roman" w:hAnsi="Times New Roman" w:cs="Times New Roman"/>
          <w:bCs/>
          <w:sz w:val="28"/>
          <w:szCs w:val="28"/>
        </w:rPr>
        <w:t xml:space="preserve"> ст. 10</w:t>
      </w:r>
      <w:r w:rsidR="003E2F41" w:rsidRPr="00025862">
        <w:rPr>
          <w:rFonts w:ascii="Times New Roman" w:hAnsi="Times New Roman" w:cs="Times New Roman"/>
          <w:bCs/>
          <w:sz w:val="28"/>
          <w:szCs w:val="28"/>
        </w:rPr>
        <w:t xml:space="preserve"> </w:t>
      </w:r>
      <w:r w:rsidR="007D3356" w:rsidRPr="00025862">
        <w:rPr>
          <w:rFonts w:ascii="Times New Roman" w:hAnsi="Times New Roman" w:cs="Times New Roman"/>
          <w:bCs/>
          <w:sz w:val="28"/>
          <w:szCs w:val="28"/>
        </w:rPr>
        <w:t xml:space="preserve">проекту </w:t>
      </w:r>
      <w:r w:rsidR="009B09D1" w:rsidRPr="00025862">
        <w:rPr>
          <w:rFonts w:ascii="Times New Roman" w:hAnsi="Times New Roman" w:cs="Times New Roman"/>
          <w:bCs/>
          <w:sz w:val="28"/>
          <w:szCs w:val="28"/>
        </w:rPr>
        <w:t>«</w:t>
      </w:r>
      <w:r w:rsidR="003E2F41" w:rsidRPr="00025862">
        <w:rPr>
          <w:rFonts w:ascii="Times New Roman" w:hAnsi="Times New Roman" w:cs="Times New Roman"/>
          <w:bCs/>
          <w:sz w:val="28"/>
          <w:szCs w:val="28"/>
        </w:rPr>
        <w:t xml:space="preserve">банки мають право надавати платіжні послуги </w:t>
      </w:r>
      <w:r w:rsidR="003E2F41" w:rsidRPr="00025862">
        <w:rPr>
          <w:rFonts w:ascii="Times New Roman" w:hAnsi="Times New Roman" w:cs="Times New Roman"/>
          <w:bCs/>
          <w:i/>
          <w:sz w:val="28"/>
          <w:szCs w:val="28"/>
          <w:u w:val="single"/>
        </w:rPr>
        <w:t>без</w:t>
      </w:r>
      <w:r w:rsidR="003E2F41" w:rsidRPr="00025862">
        <w:rPr>
          <w:rFonts w:ascii="Times New Roman" w:hAnsi="Times New Roman" w:cs="Times New Roman"/>
          <w:bCs/>
          <w:i/>
          <w:sz w:val="28"/>
          <w:szCs w:val="28"/>
        </w:rPr>
        <w:t xml:space="preserve"> ліцензії, що видається відповідно до цього Закону</w:t>
      </w:r>
      <w:r w:rsidR="003E2F41" w:rsidRPr="00025862">
        <w:rPr>
          <w:rFonts w:ascii="Times New Roman" w:hAnsi="Times New Roman" w:cs="Times New Roman"/>
          <w:bCs/>
          <w:sz w:val="28"/>
          <w:szCs w:val="28"/>
        </w:rPr>
        <w:t xml:space="preserve"> … . Банки мають право надавати </w:t>
      </w:r>
      <w:r w:rsidR="003E2F41" w:rsidRPr="00721A81">
        <w:rPr>
          <w:rFonts w:ascii="Times New Roman" w:hAnsi="Times New Roman" w:cs="Times New Roman"/>
          <w:bCs/>
          <w:sz w:val="28"/>
          <w:szCs w:val="28"/>
        </w:rPr>
        <w:t xml:space="preserve">платіжні послуги (крім платіжних послуг із випуску та виконання платіжних операцій з електронними грошима) </w:t>
      </w:r>
      <w:r w:rsidR="003E2F41" w:rsidRPr="00721A81">
        <w:rPr>
          <w:rFonts w:ascii="Times New Roman" w:hAnsi="Times New Roman" w:cs="Times New Roman"/>
          <w:bCs/>
          <w:i/>
          <w:sz w:val="28"/>
          <w:szCs w:val="28"/>
          <w:u w:val="single"/>
        </w:rPr>
        <w:t>без</w:t>
      </w:r>
      <w:r w:rsidR="003E2F41" w:rsidRPr="00721A81">
        <w:rPr>
          <w:rFonts w:ascii="Times New Roman" w:hAnsi="Times New Roman" w:cs="Times New Roman"/>
          <w:bCs/>
          <w:i/>
          <w:sz w:val="28"/>
          <w:szCs w:val="28"/>
        </w:rPr>
        <w:t xml:space="preserve"> включення до Реєстру</w:t>
      </w:r>
      <w:r w:rsidR="003E2F41" w:rsidRPr="00721A81">
        <w:rPr>
          <w:rFonts w:ascii="Times New Roman" w:hAnsi="Times New Roman" w:cs="Times New Roman"/>
          <w:bCs/>
          <w:sz w:val="28"/>
          <w:szCs w:val="28"/>
        </w:rPr>
        <w:t>».</w:t>
      </w:r>
      <w:r w:rsidR="008450C0" w:rsidRPr="00721A81">
        <w:rPr>
          <w:rFonts w:ascii="Times New Roman" w:hAnsi="Times New Roman" w:cs="Times New Roman"/>
          <w:bCs/>
          <w:sz w:val="28"/>
          <w:szCs w:val="28"/>
        </w:rPr>
        <w:t xml:space="preserve"> При цьому, у ч. 3 цієї ж статті відповідний виняток для банків, як надавачів платіжних послуг, не встановлюється.</w:t>
      </w:r>
    </w:p>
    <w:p w:rsidR="00BF4F0D" w:rsidRPr="00721A81" w:rsidRDefault="00BF4F0D" w:rsidP="00BF4F0D">
      <w:pPr>
        <w:widowControl w:val="0"/>
        <w:tabs>
          <w:tab w:val="left" w:pos="709"/>
          <w:tab w:val="left" w:pos="1800"/>
        </w:tabs>
        <w:spacing w:after="0" w:line="240" w:lineRule="auto"/>
        <w:ind w:firstLine="709"/>
        <w:jc w:val="both"/>
        <w:rPr>
          <w:rFonts w:ascii="Times New Roman" w:hAnsi="Times New Roman" w:cs="Times New Roman"/>
          <w:sz w:val="28"/>
          <w:szCs w:val="28"/>
        </w:rPr>
      </w:pPr>
      <w:r w:rsidRPr="00721A81">
        <w:rPr>
          <w:rFonts w:ascii="Times New Roman" w:hAnsi="Times New Roman" w:cs="Times New Roman"/>
          <w:bCs/>
          <w:sz w:val="28"/>
          <w:szCs w:val="28"/>
        </w:rPr>
        <w:t xml:space="preserve">Принагідно виникає </w:t>
      </w:r>
      <w:r w:rsidR="00025862" w:rsidRPr="00721A81">
        <w:rPr>
          <w:rFonts w:ascii="Times New Roman" w:hAnsi="Times New Roman" w:cs="Times New Roman"/>
          <w:bCs/>
          <w:sz w:val="28"/>
          <w:szCs w:val="28"/>
        </w:rPr>
        <w:t>за</w:t>
      </w:r>
      <w:r w:rsidRPr="00721A81">
        <w:rPr>
          <w:rFonts w:ascii="Times New Roman" w:hAnsi="Times New Roman" w:cs="Times New Roman"/>
          <w:bCs/>
          <w:sz w:val="28"/>
          <w:szCs w:val="28"/>
        </w:rPr>
        <w:t xml:space="preserve">питання щодо того, яким чином з наведеними приписами співвідноситься припис нової ч. 6 ст. 5 Закону України </w:t>
      </w:r>
      <w:r w:rsidR="00A345CC" w:rsidRPr="00721A81">
        <w:rPr>
          <w:rFonts w:ascii="Times New Roman" w:hAnsi="Times New Roman" w:cs="Times New Roman"/>
          <w:bCs/>
          <w:sz w:val="28"/>
          <w:szCs w:val="28"/>
        </w:rPr>
        <w:br/>
      </w:r>
      <w:r w:rsidRPr="00721A81">
        <w:rPr>
          <w:rFonts w:ascii="Times New Roman" w:hAnsi="Times New Roman" w:cs="Times New Roman"/>
          <w:bCs/>
          <w:sz w:val="28"/>
          <w:szCs w:val="28"/>
        </w:rPr>
        <w:t>«Про фінансові послуги та державне регулювання ринків фінансових послуг», за якою «з</w:t>
      </w:r>
      <w:r w:rsidRPr="00721A81">
        <w:rPr>
          <w:rFonts w:ascii="Times New Roman" w:hAnsi="Times New Roman" w:cs="Times New Roman"/>
          <w:sz w:val="28"/>
          <w:szCs w:val="28"/>
        </w:rPr>
        <w:t>акони з питань регулювання окремих ринків фінансових послуг можуть встановлювати право Національного банку України визначати спрощений порядок ліцензування та/або реєстрації юридичних осіб, які мають намір надавати фінансові послуги із використанням інноваційних технологій та інструментів, як фінансових установ чи осіб, які не є фінансовими установами, але мають право надавати</w:t>
      </w:r>
      <w:r w:rsidRPr="00025862">
        <w:rPr>
          <w:rFonts w:ascii="Times New Roman" w:hAnsi="Times New Roman" w:cs="Times New Roman"/>
          <w:sz w:val="28"/>
          <w:szCs w:val="28"/>
        </w:rPr>
        <w:t xml:space="preserve"> окремі фінансові </w:t>
      </w:r>
      <w:r w:rsidRPr="00025862">
        <w:rPr>
          <w:rFonts w:ascii="Times New Roman" w:hAnsi="Times New Roman" w:cs="Times New Roman"/>
          <w:sz w:val="28"/>
          <w:szCs w:val="28"/>
        </w:rPr>
        <w:lastRenderedPageBreak/>
        <w:t xml:space="preserve">послуги </w:t>
      </w:r>
      <w:r w:rsidRPr="00025862">
        <w:rPr>
          <w:rFonts w:ascii="Times New Roman" w:hAnsi="Times New Roman" w:cs="Times New Roman"/>
          <w:i/>
          <w:sz w:val="28"/>
          <w:szCs w:val="28"/>
        </w:rPr>
        <w:t xml:space="preserve">без необхідності </w:t>
      </w:r>
      <w:r w:rsidRPr="00721A81">
        <w:rPr>
          <w:rFonts w:ascii="Times New Roman" w:hAnsi="Times New Roman" w:cs="Times New Roman"/>
          <w:i/>
          <w:sz w:val="28"/>
          <w:szCs w:val="28"/>
        </w:rPr>
        <w:t>отримання ліцензії</w:t>
      </w:r>
      <w:r w:rsidRPr="00721A81">
        <w:rPr>
          <w:rFonts w:ascii="Times New Roman" w:hAnsi="Times New Roman" w:cs="Times New Roman"/>
          <w:sz w:val="28"/>
          <w:szCs w:val="28"/>
        </w:rPr>
        <w:t xml:space="preserve"> (строком до двох років) та встановлювати особливий режим їх діяльності». При цьому</w:t>
      </w:r>
      <w:r w:rsidR="00025862" w:rsidRPr="00721A81">
        <w:rPr>
          <w:rFonts w:ascii="Times New Roman" w:hAnsi="Times New Roman" w:cs="Times New Roman"/>
          <w:sz w:val="28"/>
          <w:szCs w:val="28"/>
        </w:rPr>
        <w:t>,</w:t>
      </w:r>
      <w:r w:rsidRPr="00721A81">
        <w:rPr>
          <w:rFonts w:ascii="Times New Roman" w:hAnsi="Times New Roman" w:cs="Times New Roman"/>
          <w:sz w:val="28"/>
          <w:szCs w:val="28"/>
        </w:rPr>
        <w:t xml:space="preserve"> не зовсім зрозуміло, чи у наведеному приписі йдеться про спрощений порядок ліцензування, чи про </w:t>
      </w:r>
      <w:r w:rsidR="00A345CC" w:rsidRPr="00721A81">
        <w:rPr>
          <w:rFonts w:ascii="Times New Roman" w:hAnsi="Times New Roman" w:cs="Times New Roman"/>
          <w:sz w:val="28"/>
          <w:szCs w:val="28"/>
        </w:rPr>
        <w:t>його</w:t>
      </w:r>
      <w:r w:rsidRPr="00721A81">
        <w:rPr>
          <w:rFonts w:ascii="Times New Roman" w:hAnsi="Times New Roman" w:cs="Times New Roman"/>
          <w:sz w:val="28"/>
          <w:szCs w:val="28"/>
        </w:rPr>
        <w:t xml:space="preserve"> повн</w:t>
      </w:r>
      <w:r w:rsidR="00025862" w:rsidRPr="00721A81">
        <w:rPr>
          <w:rFonts w:ascii="Times New Roman" w:hAnsi="Times New Roman" w:cs="Times New Roman"/>
          <w:sz w:val="28"/>
          <w:szCs w:val="28"/>
        </w:rPr>
        <w:t>е</w:t>
      </w:r>
      <w:r w:rsidRPr="00721A81">
        <w:rPr>
          <w:rFonts w:ascii="Times New Roman" w:hAnsi="Times New Roman" w:cs="Times New Roman"/>
          <w:sz w:val="28"/>
          <w:szCs w:val="28"/>
        </w:rPr>
        <w:t xml:space="preserve"> </w:t>
      </w:r>
      <w:r w:rsidR="00025862" w:rsidRPr="00721A81">
        <w:rPr>
          <w:rFonts w:ascii="Times New Roman" w:hAnsi="Times New Roman" w:cs="Times New Roman"/>
          <w:sz w:val="28"/>
          <w:szCs w:val="28"/>
        </w:rPr>
        <w:t>скасування</w:t>
      </w:r>
      <w:r w:rsidRPr="00721A81">
        <w:rPr>
          <w:rFonts w:ascii="Times New Roman" w:hAnsi="Times New Roman" w:cs="Times New Roman"/>
          <w:sz w:val="28"/>
          <w:szCs w:val="28"/>
        </w:rPr>
        <w:t xml:space="preserve">.  </w:t>
      </w:r>
    </w:p>
    <w:p w:rsidR="00571927" w:rsidRPr="00025862" w:rsidRDefault="000575B6" w:rsidP="00601196">
      <w:pPr>
        <w:pStyle w:val="a7"/>
        <w:tabs>
          <w:tab w:val="left" w:pos="1276"/>
        </w:tabs>
        <w:spacing w:after="0" w:line="240" w:lineRule="auto"/>
        <w:ind w:left="0" w:firstLine="709"/>
        <w:jc w:val="both"/>
        <w:rPr>
          <w:rFonts w:ascii="Times New Roman" w:hAnsi="Times New Roman" w:cs="Times New Roman"/>
          <w:bCs/>
          <w:sz w:val="28"/>
          <w:szCs w:val="28"/>
        </w:rPr>
      </w:pPr>
      <w:r w:rsidRPr="00721A81">
        <w:rPr>
          <w:rFonts w:ascii="Times New Roman" w:hAnsi="Times New Roman" w:cs="Times New Roman"/>
          <w:bCs/>
          <w:sz w:val="28"/>
          <w:szCs w:val="28"/>
        </w:rPr>
        <w:t xml:space="preserve">Крім того, </w:t>
      </w:r>
      <w:r w:rsidR="00603340" w:rsidRPr="00721A81">
        <w:rPr>
          <w:rFonts w:ascii="Times New Roman" w:hAnsi="Times New Roman" w:cs="Times New Roman"/>
          <w:bCs/>
          <w:sz w:val="28"/>
          <w:szCs w:val="28"/>
        </w:rPr>
        <w:t>ви</w:t>
      </w:r>
      <w:r w:rsidR="003940DA" w:rsidRPr="00721A81">
        <w:rPr>
          <w:rFonts w:ascii="Times New Roman" w:hAnsi="Times New Roman" w:cs="Times New Roman"/>
          <w:bCs/>
          <w:sz w:val="28"/>
          <w:szCs w:val="28"/>
        </w:rPr>
        <w:t xml:space="preserve">глядає дискусійним </w:t>
      </w:r>
      <w:r w:rsidR="00603340" w:rsidRPr="00721A81">
        <w:rPr>
          <w:rFonts w:ascii="Times New Roman" w:hAnsi="Times New Roman" w:cs="Times New Roman"/>
          <w:bCs/>
          <w:sz w:val="28"/>
          <w:szCs w:val="28"/>
        </w:rPr>
        <w:t xml:space="preserve">одночасне застосування </w:t>
      </w:r>
      <w:r w:rsidR="007D3356" w:rsidRPr="00721A81">
        <w:rPr>
          <w:rFonts w:ascii="Times New Roman" w:hAnsi="Times New Roman" w:cs="Times New Roman"/>
          <w:bCs/>
          <w:sz w:val="28"/>
          <w:szCs w:val="28"/>
        </w:rPr>
        <w:t>у</w:t>
      </w:r>
      <w:r w:rsidR="00603340" w:rsidRPr="00721A81">
        <w:rPr>
          <w:rFonts w:ascii="Times New Roman" w:hAnsi="Times New Roman" w:cs="Times New Roman"/>
          <w:bCs/>
          <w:sz w:val="28"/>
          <w:szCs w:val="28"/>
        </w:rPr>
        <w:t xml:space="preserve"> </w:t>
      </w:r>
      <w:r w:rsidR="007D3356" w:rsidRPr="00721A81">
        <w:rPr>
          <w:rFonts w:ascii="Times New Roman" w:hAnsi="Times New Roman" w:cs="Times New Roman"/>
          <w:bCs/>
          <w:sz w:val="28"/>
          <w:szCs w:val="28"/>
        </w:rPr>
        <w:t>з</w:t>
      </w:r>
      <w:r w:rsidR="00603340" w:rsidRPr="00721A81">
        <w:rPr>
          <w:rFonts w:ascii="Times New Roman" w:hAnsi="Times New Roman" w:cs="Times New Roman"/>
          <w:bCs/>
          <w:sz w:val="28"/>
          <w:szCs w:val="28"/>
        </w:rPr>
        <w:t>аконі двох дозвільних інструментів – ліцензії та включення до Реєстру, які виконують одну й ту ж функцію щодо регулювання господарської</w:t>
      </w:r>
      <w:r w:rsidR="00603340" w:rsidRPr="00025862">
        <w:rPr>
          <w:rFonts w:ascii="Times New Roman" w:hAnsi="Times New Roman" w:cs="Times New Roman"/>
          <w:bCs/>
          <w:sz w:val="28"/>
          <w:szCs w:val="28"/>
        </w:rPr>
        <w:t xml:space="preserve"> діяльності.</w:t>
      </w:r>
      <w:r w:rsidR="007D3356" w:rsidRPr="00025862">
        <w:rPr>
          <w:rFonts w:ascii="Times New Roman" w:hAnsi="Times New Roman" w:cs="Times New Roman"/>
          <w:bCs/>
          <w:sz w:val="28"/>
          <w:szCs w:val="28"/>
        </w:rPr>
        <w:t xml:space="preserve"> </w:t>
      </w:r>
    </w:p>
    <w:p w:rsidR="000B2E6F" w:rsidRPr="00025862" w:rsidRDefault="00637F75" w:rsidP="00515CAF">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w:t>
      </w:r>
      <w:r w:rsidR="00571927" w:rsidRPr="00025862">
        <w:rPr>
          <w:rFonts w:ascii="Times New Roman" w:hAnsi="Times New Roman" w:cs="Times New Roman"/>
          <w:bCs/>
          <w:sz w:val="28"/>
          <w:szCs w:val="28"/>
        </w:rPr>
        <w:t>.</w:t>
      </w:r>
      <w:r w:rsidR="000B2E6F" w:rsidRPr="00025862">
        <w:rPr>
          <w:rFonts w:ascii="Times New Roman" w:hAnsi="Times New Roman" w:cs="Times New Roman"/>
          <w:bCs/>
          <w:sz w:val="28"/>
          <w:szCs w:val="28"/>
        </w:rPr>
        <w:t>1.</w:t>
      </w:r>
      <w:r w:rsidR="009B6727" w:rsidRPr="00025862">
        <w:rPr>
          <w:rFonts w:ascii="Times New Roman" w:hAnsi="Times New Roman" w:cs="Times New Roman"/>
          <w:bCs/>
          <w:sz w:val="28"/>
          <w:szCs w:val="28"/>
        </w:rPr>
        <w:t>2</w:t>
      </w:r>
      <w:r w:rsidR="00571927" w:rsidRPr="00025862">
        <w:rPr>
          <w:rFonts w:ascii="Times New Roman" w:hAnsi="Times New Roman" w:cs="Times New Roman"/>
          <w:bCs/>
          <w:sz w:val="28"/>
          <w:szCs w:val="28"/>
        </w:rPr>
        <w:t xml:space="preserve"> </w:t>
      </w:r>
      <w:r w:rsidR="004F2C87" w:rsidRPr="00025862">
        <w:rPr>
          <w:rFonts w:ascii="Times New Roman" w:hAnsi="Times New Roman" w:cs="Times New Roman"/>
          <w:bCs/>
          <w:sz w:val="28"/>
          <w:szCs w:val="28"/>
        </w:rPr>
        <w:t xml:space="preserve">Згідно з п. 15 </w:t>
      </w:r>
      <w:r w:rsidR="00070458" w:rsidRPr="00025862">
        <w:rPr>
          <w:rFonts w:ascii="Times New Roman" w:hAnsi="Times New Roman" w:cs="Times New Roman"/>
          <w:bCs/>
          <w:sz w:val="28"/>
          <w:szCs w:val="28"/>
        </w:rPr>
        <w:t xml:space="preserve">ч. 1 </w:t>
      </w:r>
      <w:r w:rsidR="004F2C87" w:rsidRPr="00025862">
        <w:rPr>
          <w:rFonts w:ascii="Times New Roman" w:hAnsi="Times New Roman" w:cs="Times New Roman"/>
          <w:bCs/>
          <w:sz w:val="28"/>
          <w:szCs w:val="28"/>
        </w:rPr>
        <w:t xml:space="preserve">«емітент електронних грошей – юридична особа, яка надає платіжну послугу з випуску та </w:t>
      </w:r>
      <w:r w:rsidR="004F2C87" w:rsidRPr="00025862">
        <w:rPr>
          <w:rFonts w:ascii="Times New Roman" w:hAnsi="Times New Roman" w:cs="Times New Roman"/>
          <w:bCs/>
          <w:i/>
          <w:sz w:val="28"/>
          <w:szCs w:val="28"/>
        </w:rPr>
        <w:t>виконання платіжних операцій з електронними грошима, у тому числі відкриття та обслуговування електронних гаманців</w:t>
      </w:r>
      <w:r w:rsidR="004F2C87" w:rsidRPr="00025862">
        <w:rPr>
          <w:rFonts w:ascii="Times New Roman" w:hAnsi="Times New Roman" w:cs="Times New Roman"/>
          <w:bCs/>
          <w:sz w:val="28"/>
          <w:szCs w:val="28"/>
        </w:rPr>
        <w:t xml:space="preserve">, та має право на надання такої платіжної послуги відповідно до цього Закону». </w:t>
      </w:r>
      <w:r w:rsidR="000B2E6F" w:rsidRPr="00025862">
        <w:rPr>
          <w:rFonts w:ascii="Times New Roman" w:hAnsi="Times New Roman" w:cs="Times New Roman"/>
          <w:bCs/>
          <w:sz w:val="28"/>
          <w:szCs w:val="28"/>
        </w:rPr>
        <w:t>У даному випадку в</w:t>
      </w:r>
      <w:r w:rsidR="00B03A51" w:rsidRPr="00025862">
        <w:rPr>
          <w:rFonts w:ascii="Times New Roman" w:hAnsi="Times New Roman" w:cs="Times New Roman"/>
          <w:bCs/>
          <w:sz w:val="28"/>
          <w:szCs w:val="28"/>
        </w:rPr>
        <w:t>и</w:t>
      </w:r>
      <w:r w:rsidR="000B2E6F" w:rsidRPr="00025862">
        <w:rPr>
          <w:rFonts w:ascii="Times New Roman" w:hAnsi="Times New Roman" w:cs="Times New Roman"/>
          <w:bCs/>
          <w:sz w:val="28"/>
          <w:szCs w:val="28"/>
        </w:rPr>
        <w:t xml:space="preserve">никає питання, у чому полягає відмінність між цим поняттям і поняттям </w:t>
      </w:r>
      <w:r w:rsidR="00B03A51" w:rsidRPr="00025862">
        <w:rPr>
          <w:rFonts w:ascii="Times New Roman" w:hAnsi="Times New Roman" w:cs="Times New Roman"/>
          <w:bCs/>
          <w:sz w:val="28"/>
          <w:szCs w:val="28"/>
        </w:rPr>
        <w:t>«установа електронних грошей</w:t>
      </w:r>
      <w:r w:rsidR="000B2E6F" w:rsidRPr="00025862">
        <w:rPr>
          <w:rFonts w:ascii="Times New Roman" w:hAnsi="Times New Roman" w:cs="Times New Roman"/>
          <w:bCs/>
          <w:sz w:val="28"/>
          <w:szCs w:val="28"/>
        </w:rPr>
        <w:t xml:space="preserve"> – </w:t>
      </w:r>
      <w:r w:rsidR="00B03A51" w:rsidRPr="00025862">
        <w:rPr>
          <w:rFonts w:ascii="Times New Roman" w:hAnsi="Times New Roman" w:cs="Times New Roman"/>
          <w:bCs/>
          <w:sz w:val="28"/>
          <w:szCs w:val="28"/>
        </w:rPr>
        <w:t>юридична особа, яка в установленому порядку отримала право на надання платіжної послуги з випуску та виконання платіжних операцій з електронними грошима»</w:t>
      </w:r>
      <w:r w:rsidR="000B2E6F" w:rsidRPr="00025862">
        <w:rPr>
          <w:rFonts w:ascii="Times New Roman" w:hAnsi="Times New Roman" w:cs="Times New Roman"/>
          <w:bCs/>
          <w:sz w:val="28"/>
          <w:szCs w:val="28"/>
        </w:rPr>
        <w:t xml:space="preserve"> (п. 87 ч. 1)</w:t>
      </w:r>
      <w:r w:rsidR="00B03A51" w:rsidRPr="00025862">
        <w:rPr>
          <w:rFonts w:ascii="Times New Roman" w:hAnsi="Times New Roman" w:cs="Times New Roman"/>
          <w:bCs/>
          <w:sz w:val="28"/>
          <w:szCs w:val="28"/>
        </w:rPr>
        <w:t>.</w:t>
      </w:r>
    </w:p>
    <w:p w:rsidR="005445E3" w:rsidRPr="00025862" w:rsidRDefault="000B2E6F" w:rsidP="001767FE">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2.1.</w:t>
      </w:r>
      <w:r w:rsidR="009B6727" w:rsidRPr="00025862">
        <w:rPr>
          <w:rFonts w:ascii="Times New Roman" w:hAnsi="Times New Roman" w:cs="Times New Roman"/>
          <w:bCs/>
          <w:sz w:val="28"/>
          <w:szCs w:val="28"/>
        </w:rPr>
        <w:t>3</w:t>
      </w:r>
      <w:r w:rsidRPr="00025862">
        <w:rPr>
          <w:rFonts w:ascii="Times New Roman" w:hAnsi="Times New Roman" w:cs="Times New Roman"/>
          <w:bCs/>
          <w:sz w:val="28"/>
          <w:szCs w:val="28"/>
        </w:rPr>
        <w:t>. Т</w:t>
      </w:r>
      <w:r w:rsidR="005445E3" w:rsidRPr="00025862">
        <w:rPr>
          <w:rFonts w:ascii="Times New Roman" w:hAnsi="Times New Roman" w:cs="Times New Roman"/>
          <w:bCs/>
          <w:sz w:val="28"/>
          <w:szCs w:val="28"/>
        </w:rPr>
        <w:t>ермін</w:t>
      </w:r>
      <w:r w:rsidR="001767FE" w:rsidRPr="00025862">
        <w:rPr>
          <w:rFonts w:ascii="Times New Roman" w:hAnsi="Times New Roman" w:cs="Times New Roman"/>
          <w:bCs/>
          <w:sz w:val="28"/>
          <w:szCs w:val="28"/>
        </w:rPr>
        <w:t xml:space="preserve"> </w:t>
      </w:r>
      <w:r w:rsidR="005445E3" w:rsidRPr="00025862">
        <w:rPr>
          <w:rFonts w:ascii="Times New Roman" w:hAnsi="Times New Roman" w:cs="Times New Roman"/>
          <w:bCs/>
          <w:sz w:val="28"/>
          <w:szCs w:val="28"/>
        </w:rPr>
        <w:t>«істотна участь» (п. 20 ч. 1) виглядає зайвим, адже його вже визначено у п. 8 ч. 1 ст. 1 Закону України «Про фінансові послуги та державне регулювання ринків фінансових послуг».</w:t>
      </w:r>
    </w:p>
    <w:p w:rsidR="0015573C" w:rsidRPr="00025862" w:rsidRDefault="0015573C" w:rsidP="001767FE">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Зауваження аналогічного змісту стосується </w:t>
      </w:r>
      <w:r w:rsidR="00DB7043" w:rsidRPr="00025862">
        <w:rPr>
          <w:rFonts w:ascii="Times New Roman" w:hAnsi="Times New Roman" w:cs="Times New Roman"/>
          <w:bCs/>
          <w:sz w:val="28"/>
          <w:szCs w:val="28"/>
        </w:rPr>
        <w:t xml:space="preserve">й </w:t>
      </w:r>
      <w:r w:rsidRPr="00025862">
        <w:rPr>
          <w:rFonts w:ascii="Times New Roman" w:hAnsi="Times New Roman" w:cs="Times New Roman"/>
          <w:bCs/>
          <w:sz w:val="28"/>
          <w:szCs w:val="28"/>
        </w:rPr>
        <w:t xml:space="preserve">терміну «структура власності», оновлену редакцію якого пропонується викласти у </w:t>
      </w:r>
      <w:r w:rsidR="006E00D8" w:rsidRPr="00025862">
        <w:rPr>
          <w:rFonts w:ascii="Times New Roman" w:hAnsi="Times New Roman" w:cs="Times New Roman"/>
          <w:bCs/>
          <w:sz w:val="28"/>
          <w:szCs w:val="28"/>
        </w:rPr>
        <w:br/>
      </w:r>
      <w:r w:rsidRPr="00025862">
        <w:rPr>
          <w:rFonts w:ascii="Times New Roman" w:hAnsi="Times New Roman" w:cs="Times New Roman"/>
          <w:bCs/>
          <w:sz w:val="28"/>
          <w:szCs w:val="28"/>
        </w:rPr>
        <w:t>Законі України «Про фінансові послуги та державне регулювання ринків фінансових послуг» (зміни до п. 30 ч. 1 ст. 1</w:t>
      </w:r>
      <w:r w:rsidR="006E00D8" w:rsidRPr="00025862">
        <w:rPr>
          <w:rFonts w:ascii="Times New Roman" w:hAnsi="Times New Roman" w:cs="Times New Roman"/>
          <w:bCs/>
          <w:sz w:val="28"/>
          <w:szCs w:val="28"/>
        </w:rPr>
        <w:t xml:space="preserve"> Закону</w:t>
      </w:r>
      <w:r w:rsidRPr="00025862">
        <w:rPr>
          <w:rFonts w:ascii="Times New Roman" w:hAnsi="Times New Roman" w:cs="Times New Roman"/>
          <w:bCs/>
          <w:sz w:val="28"/>
          <w:szCs w:val="28"/>
        </w:rPr>
        <w:t xml:space="preserve">), яка, у свою </w:t>
      </w:r>
      <w:r w:rsidR="006E00D8" w:rsidRPr="00025862">
        <w:rPr>
          <w:rFonts w:ascii="Times New Roman" w:hAnsi="Times New Roman" w:cs="Times New Roman"/>
          <w:bCs/>
          <w:sz w:val="28"/>
          <w:szCs w:val="28"/>
        </w:rPr>
        <w:t>ч</w:t>
      </w:r>
      <w:r w:rsidRPr="00025862">
        <w:rPr>
          <w:rFonts w:ascii="Times New Roman" w:hAnsi="Times New Roman" w:cs="Times New Roman"/>
          <w:bCs/>
          <w:sz w:val="28"/>
          <w:szCs w:val="28"/>
        </w:rPr>
        <w:t xml:space="preserve">ергу, практично дублює зміст цього ж поняття, що міститься у Законі України </w:t>
      </w:r>
      <w:r w:rsidR="00BC7EA8" w:rsidRPr="00BC7EA8">
        <w:rPr>
          <w:rFonts w:ascii="Times New Roman" w:hAnsi="Times New Roman" w:cs="Times New Roman"/>
          <w:bCs/>
          <w:sz w:val="28"/>
          <w:szCs w:val="28"/>
        </w:rPr>
        <w:t xml:space="preserve">                           </w:t>
      </w:r>
      <w:r w:rsidRPr="00025862">
        <w:rPr>
          <w:rFonts w:ascii="Times New Roman" w:hAnsi="Times New Roman" w:cs="Times New Roman"/>
          <w:bCs/>
          <w:sz w:val="28"/>
          <w:szCs w:val="28"/>
        </w:rPr>
        <w:t>«Про банки і банківську діяльність» (ст. 2).</w:t>
      </w:r>
    </w:p>
    <w:p w:rsidR="00A559C3" w:rsidRPr="00025862" w:rsidRDefault="00A559C3" w:rsidP="001767FE">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w:t>
      </w:r>
      <w:r w:rsidR="006E00D8" w:rsidRPr="00025862">
        <w:rPr>
          <w:rFonts w:ascii="Times New Roman" w:hAnsi="Times New Roman" w:cs="Times New Roman"/>
          <w:bCs/>
          <w:sz w:val="28"/>
          <w:szCs w:val="28"/>
        </w:rPr>
        <w:t>1.</w:t>
      </w:r>
      <w:r w:rsidR="009B6727" w:rsidRPr="00025862">
        <w:rPr>
          <w:rFonts w:ascii="Times New Roman" w:hAnsi="Times New Roman" w:cs="Times New Roman"/>
          <w:bCs/>
          <w:sz w:val="28"/>
          <w:szCs w:val="28"/>
        </w:rPr>
        <w:t>4</w:t>
      </w:r>
      <w:r w:rsidRPr="00025862">
        <w:rPr>
          <w:rFonts w:ascii="Times New Roman" w:hAnsi="Times New Roman" w:cs="Times New Roman"/>
          <w:bCs/>
          <w:sz w:val="28"/>
          <w:szCs w:val="28"/>
        </w:rPr>
        <w:t xml:space="preserve"> У п. 23 ч. 1 визначається термін «клірингова установа», який надалі у тексті проекту не використовується, у зв’язку із чим вказаний пункт доцільно виключити.</w:t>
      </w:r>
    </w:p>
    <w:p w:rsidR="00247610" w:rsidRPr="00025862" w:rsidRDefault="00637F75" w:rsidP="00247610">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bCs/>
          <w:sz w:val="28"/>
          <w:szCs w:val="28"/>
        </w:rPr>
        <w:t>2</w:t>
      </w:r>
      <w:r w:rsidR="001767FE" w:rsidRPr="00025862">
        <w:rPr>
          <w:rFonts w:ascii="Times New Roman" w:hAnsi="Times New Roman" w:cs="Times New Roman"/>
          <w:bCs/>
          <w:sz w:val="28"/>
          <w:szCs w:val="28"/>
        </w:rPr>
        <w:t>.</w:t>
      </w:r>
      <w:r w:rsidR="007B0BD2" w:rsidRPr="00025862">
        <w:rPr>
          <w:rFonts w:ascii="Times New Roman" w:hAnsi="Times New Roman" w:cs="Times New Roman"/>
          <w:bCs/>
          <w:sz w:val="28"/>
          <w:szCs w:val="28"/>
        </w:rPr>
        <w:t>1.</w:t>
      </w:r>
      <w:r w:rsidR="009B6727" w:rsidRPr="00025862">
        <w:rPr>
          <w:rFonts w:ascii="Times New Roman" w:hAnsi="Times New Roman" w:cs="Times New Roman"/>
          <w:bCs/>
          <w:sz w:val="28"/>
          <w:szCs w:val="28"/>
        </w:rPr>
        <w:t>5</w:t>
      </w:r>
      <w:r w:rsidR="007B0BD2" w:rsidRPr="00025862">
        <w:rPr>
          <w:rFonts w:ascii="Times New Roman" w:hAnsi="Times New Roman" w:cs="Times New Roman"/>
          <w:bCs/>
          <w:sz w:val="28"/>
          <w:szCs w:val="28"/>
        </w:rPr>
        <w:t xml:space="preserve">. </w:t>
      </w:r>
      <w:r w:rsidR="001E1095" w:rsidRPr="00025862">
        <w:rPr>
          <w:rFonts w:ascii="Times New Roman" w:hAnsi="Times New Roman" w:cs="Times New Roman"/>
          <w:bCs/>
          <w:sz w:val="28"/>
          <w:szCs w:val="28"/>
        </w:rPr>
        <w:t xml:space="preserve">Потребує додаткового обґрунтування доцільність </w:t>
      </w:r>
      <w:r w:rsidR="00DB3001" w:rsidRPr="00025862">
        <w:rPr>
          <w:rFonts w:ascii="Times New Roman" w:hAnsi="Times New Roman" w:cs="Times New Roman"/>
          <w:bCs/>
          <w:sz w:val="28"/>
          <w:szCs w:val="28"/>
        </w:rPr>
        <w:t xml:space="preserve">вміщення </w:t>
      </w:r>
      <w:r w:rsidR="001E1095" w:rsidRPr="00025862">
        <w:rPr>
          <w:rFonts w:ascii="Times New Roman" w:hAnsi="Times New Roman" w:cs="Times New Roman"/>
          <w:bCs/>
          <w:sz w:val="28"/>
          <w:szCs w:val="28"/>
        </w:rPr>
        <w:t>у визначенні</w:t>
      </w:r>
      <w:r w:rsidR="00BF4DA6" w:rsidRPr="00025862">
        <w:rPr>
          <w:rFonts w:ascii="Times New Roman" w:hAnsi="Times New Roman" w:cs="Times New Roman"/>
          <w:bCs/>
          <w:sz w:val="28"/>
          <w:szCs w:val="28"/>
        </w:rPr>
        <w:t xml:space="preserve"> поняття </w:t>
      </w:r>
      <w:r w:rsidR="001E1095" w:rsidRPr="00025862">
        <w:rPr>
          <w:rFonts w:ascii="Times New Roman" w:hAnsi="Times New Roman" w:cs="Times New Roman"/>
          <w:bCs/>
          <w:sz w:val="28"/>
          <w:szCs w:val="28"/>
        </w:rPr>
        <w:t>«користувач платіжних послуг</w:t>
      </w:r>
      <w:r w:rsidR="00DB3001" w:rsidRPr="00025862">
        <w:rPr>
          <w:rFonts w:ascii="Times New Roman" w:hAnsi="Times New Roman" w:cs="Times New Roman"/>
          <w:bCs/>
          <w:sz w:val="28"/>
          <w:szCs w:val="28"/>
        </w:rPr>
        <w:t xml:space="preserve"> (далі – користувач</w:t>
      </w:r>
      <w:r w:rsidR="007B0BD2" w:rsidRPr="00025862">
        <w:rPr>
          <w:rFonts w:ascii="Times New Roman" w:hAnsi="Times New Roman" w:cs="Times New Roman"/>
          <w:bCs/>
          <w:sz w:val="28"/>
          <w:szCs w:val="28"/>
        </w:rPr>
        <w:t>-</w:t>
      </w:r>
      <w:r w:rsidR="00DB3001" w:rsidRPr="00025862">
        <w:rPr>
          <w:rFonts w:ascii="Times New Roman" w:hAnsi="Times New Roman" w:cs="Times New Roman"/>
          <w:sz w:val="28"/>
          <w:szCs w:val="28"/>
        </w:rPr>
        <w:t xml:space="preserve">фізична особа або юридична особа, яка отримує чи має намір отримати платіжну послугу як платник або отримувач (або обоє одночасно) та/або є власником електронних грошей (цифрових грошей), а в разі надання послуг </w:t>
      </w:r>
      <w:r w:rsidR="00C46FAC" w:rsidRPr="00C46FAC">
        <w:rPr>
          <w:rFonts w:ascii="Times New Roman" w:hAnsi="Times New Roman" w:cs="Times New Roman"/>
          <w:sz w:val="28"/>
          <w:szCs w:val="28"/>
        </w:rPr>
        <w:t xml:space="preserve">                                 </w:t>
      </w:r>
      <w:r w:rsidR="00DB3001" w:rsidRPr="00025862">
        <w:rPr>
          <w:rFonts w:ascii="Times New Roman" w:hAnsi="Times New Roman" w:cs="Times New Roman"/>
          <w:sz w:val="28"/>
          <w:szCs w:val="28"/>
        </w:rPr>
        <w:t xml:space="preserve">банком – клієнт банку» слів «а в разі надання послуг банком – клієнт банку» </w:t>
      </w:r>
      <w:r w:rsidR="001E1095" w:rsidRPr="00025862">
        <w:rPr>
          <w:rFonts w:ascii="Times New Roman" w:hAnsi="Times New Roman" w:cs="Times New Roman"/>
          <w:bCs/>
          <w:sz w:val="28"/>
          <w:szCs w:val="28"/>
        </w:rPr>
        <w:t>(п. 25</w:t>
      </w:r>
      <w:r w:rsidR="001767FE" w:rsidRPr="00025862">
        <w:rPr>
          <w:rFonts w:ascii="Times New Roman" w:hAnsi="Times New Roman" w:cs="Times New Roman"/>
          <w:bCs/>
          <w:sz w:val="28"/>
          <w:szCs w:val="28"/>
        </w:rPr>
        <w:t xml:space="preserve"> ч. 1</w:t>
      </w:r>
      <w:r w:rsidR="001E1095" w:rsidRPr="00025862">
        <w:rPr>
          <w:rFonts w:ascii="Times New Roman" w:hAnsi="Times New Roman" w:cs="Times New Roman"/>
          <w:bCs/>
          <w:sz w:val="28"/>
          <w:szCs w:val="28"/>
        </w:rPr>
        <w:t>), враховуючи, що йдеться саме про надання платіжних послуг.</w:t>
      </w:r>
      <w:r w:rsidR="00247610" w:rsidRPr="00025862">
        <w:rPr>
          <w:rFonts w:ascii="Times New Roman" w:hAnsi="Times New Roman" w:cs="Times New Roman"/>
          <w:bCs/>
          <w:sz w:val="28"/>
          <w:szCs w:val="28"/>
        </w:rPr>
        <w:t xml:space="preserve"> При цьому, у визначенні поняття «пла</w:t>
      </w:r>
      <w:r w:rsidR="00247610" w:rsidRPr="00025862">
        <w:rPr>
          <w:rFonts w:ascii="Times New Roman" w:hAnsi="Times New Roman" w:cs="Times New Roman"/>
          <w:sz w:val="28"/>
          <w:szCs w:val="28"/>
        </w:rPr>
        <w:t>тіжна послуга – передбачена цим Законом діяльність надавача платіжних послуг щодо виконання та/або супроводження платіжних операцій» (п. 59 ч. 1)</w:t>
      </w:r>
      <w:r w:rsidR="00FB5A4B" w:rsidRPr="00025862">
        <w:rPr>
          <w:rFonts w:ascii="Times New Roman" w:hAnsi="Times New Roman" w:cs="Times New Roman"/>
          <w:sz w:val="28"/>
          <w:szCs w:val="28"/>
        </w:rPr>
        <w:t xml:space="preserve"> відсутнє будь-яке розмежування за суб’єктами, що її отримують.</w:t>
      </w:r>
    </w:p>
    <w:p w:rsidR="00FB5A4B" w:rsidRPr="00025862" w:rsidRDefault="00FB5A4B" w:rsidP="00FB5A4B">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sz w:val="28"/>
          <w:szCs w:val="28"/>
        </w:rPr>
        <w:t xml:space="preserve">Зауважимо також, що і у визначеннях понять «платник </w:t>
      </w:r>
      <w:r w:rsidR="00247610" w:rsidRPr="00025862">
        <w:rPr>
          <w:rFonts w:ascii="Times New Roman" w:hAnsi="Times New Roman" w:cs="Times New Roman"/>
          <w:sz w:val="28"/>
          <w:szCs w:val="28"/>
        </w:rPr>
        <w:t>– особа, на ім’я якої відкритий рахунок і яка надає платіжну інструкцію на виконання платіжної операції з такого рахунку або згоду на виконання платіжної операції на підставі платіжної інструкції, наданої отримувачем, або за відсутності рахунку будь-яка особа, яка надає платіжну інструкцію разом із відповідною сумою готівкових коштів</w:t>
      </w:r>
      <w:r w:rsidRPr="00025862">
        <w:rPr>
          <w:rFonts w:ascii="Times New Roman" w:hAnsi="Times New Roman" w:cs="Times New Roman"/>
          <w:sz w:val="28"/>
          <w:szCs w:val="28"/>
        </w:rPr>
        <w:t>» (п. 65 ч. 1)</w:t>
      </w:r>
      <w:r w:rsidR="00B65D44" w:rsidRPr="00025862">
        <w:rPr>
          <w:rFonts w:ascii="Times New Roman" w:hAnsi="Times New Roman" w:cs="Times New Roman"/>
          <w:sz w:val="28"/>
          <w:szCs w:val="28"/>
        </w:rPr>
        <w:t xml:space="preserve">, </w:t>
      </w:r>
      <w:r w:rsidRPr="00025862">
        <w:rPr>
          <w:rFonts w:ascii="Times New Roman" w:hAnsi="Times New Roman" w:cs="Times New Roman"/>
          <w:sz w:val="28"/>
          <w:szCs w:val="28"/>
        </w:rPr>
        <w:t>«</w:t>
      </w:r>
      <w:r w:rsidR="00247610" w:rsidRPr="00025862">
        <w:rPr>
          <w:rFonts w:ascii="Times New Roman" w:hAnsi="Times New Roman" w:cs="Times New Roman"/>
          <w:sz w:val="28"/>
          <w:szCs w:val="28"/>
        </w:rPr>
        <w:t>отримувач – особа, на рахунок якої зараховується сума платіжної операції або яка отримує суму платіжної операції в готівковій формі</w:t>
      </w:r>
      <w:r w:rsidRPr="00025862">
        <w:rPr>
          <w:rFonts w:ascii="Times New Roman" w:hAnsi="Times New Roman" w:cs="Times New Roman"/>
          <w:sz w:val="28"/>
          <w:szCs w:val="28"/>
        </w:rPr>
        <w:t>» (п. 48 ч. 1)</w:t>
      </w:r>
      <w:r w:rsidR="00B65D44" w:rsidRPr="00025862">
        <w:rPr>
          <w:rFonts w:ascii="Times New Roman" w:hAnsi="Times New Roman" w:cs="Times New Roman"/>
          <w:sz w:val="28"/>
          <w:szCs w:val="28"/>
        </w:rPr>
        <w:t xml:space="preserve">, «платіжна операція – будь-яке внесення, переказ або зняття коштів незалежно від будь-яких правовідносин між платником і отримувачем, що є підставою для цього» </w:t>
      </w:r>
      <w:r w:rsidR="00B65D44" w:rsidRPr="00025862">
        <w:rPr>
          <w:rFonts w:ascii="Times New Roman" w:hAnsi="Times New Roman" w:cs="Times New Roman"/>
          <w:sz w:val="28"/>
          <w:szCs w:val="28"/>
        </w:rPr>
        <w:br/>
        <w:t xml:space="preserve">(п. 58 ч. 1) </w:t>
      </w:r>
      <w:r w:rsidRPr="00025862">
        <w:rPr>
          <w:rFonts w:ascii="Times New Roman" w:hAnsi="Times New Roman" w:cs="Times New Roman"/>
          <w:sz w:val="28"/>
          <w:szCs w:val="28"/>
        </w:rPr>
        <w:t>розмежування за будь-яким</w:t>
      </w:r>
      <w:r w:rsidR="00261B94" w:rsidRPr="00025862">
        <w:rPr>
          <w:rFonts w:ascii="Times New Roman" w:hAnsi="Times New Roman" w:cs="Times New Roman"/>
          <w:sz w:val="28"/>
          <w:szCs w:val="28"/>
        </w:rPr>
        <w:t>и</w:t>
      </w:r>
      <w:r w:rsidRPr="00025862">
        <w:rPr>
          <w:rFonts w:ascii="Times New Roman" w:hAnsi="Times New Roman" w:cs="Times New Roman"/>
          <w:sz w:val="28"/>
          <w:szCs w:val="28"/>
        </w:rPr>
        <w:t xml:space="preserve"> суб’єктами </w:t>
      </w:r>
      <w:r w:rsidR="00261B94" w:rsidRPr="00025862">
        <w:rPr>
          <w:rFonts w:ascii="Times New Roman" w:hAnsi="Times New Roman" w:cs="Times New Roman"/>
          <w:sz w:val="28"/>
          <w:szCs w:val="28"/>
        </w:rPr>
        <w:t xml:space="preserve">також </w:t>
      </w:r>
      <w:r w:rsidRPr="00025862">
        <w:rPr>
          <w:rFonts w:ascii="Times New Roman" w:hAnsi="Times New Roman" w:cs="Times New Roman"/>
          <w:sz w:val="28"/>
          <w:szCs w:val="28"/>
        </w:rPr>
        <w:t>відсутнє.</w:t>
      </w:r>
    </w:p>
    <w:p w:rsidR="00087055" w:rsidRPr="00025862" w:rsidRDefault="00261B94" w:rsidP="00DB3001">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bCs/>
          <w:sz w:val="28"/>
          <w:szCs w:val="28"/>
        </w:rPr>
        <w:t>2</w:t>
      </w:r>
      <w:r w:rsidR="00DB3001" w:rsidRPr="00025862">
        <w:rPr>
          <w:rFonts w:ascii="Times New Roman" w:hAnsi="Times New Roman" w:cs="Times New Roman"/>
          <w:bCs/>
          <w:sz w:val="28"/>
          <w:szCs w:val="28"/>
        </w:rPr>
        <w:t>.</w:t>
      </w:r>
      <w:r w:rsidRPr="00025862">
        <w:rPr>
          <w:rFonts w:ascii="Times New Roman" w:hAnsi="Times New Roman" w:cs="Times New Roman"/>
          <w:bCs/>
          <w:sz w:val="28"/>
          <w:szCs w:val="28"/>
        </w:rPr>
        <w:t>1.</w:t>
      </w:r>
      <w:r w:rsidR="009B6727" w:rsidRPr="00025862">
        <w:rPr>
          <w:rFonts w:ascii="Times New Roman" w:hAnsi="Times New Roman" w:cs="Times New Roman"/>
          <w:bCs/>
          <w:sz w:val="28"/>
          <w:szCs w:val="28"/>
        </w:rPr>
        <w:t>6</w:t>
      </w:r>
      <w:r w:rsidR="00DB3001" w:rsidRPr="00025862">
        <w:rPr>
          <w:rFonts w:ascii="Times New Roman" w:hAnsi="Times New Roman" w:cs="Times New Roman"/>
          <w:bCs/>
          <w:sz w:val="28"/>
          <w:szCs w:val="28"/>
        </w:rPr>
        <w:t xml:space="preserve">. </w:t>
      </w:r>
      <w:r w:rsidR="001E1095" w:rsidRPr="00025862">
        <w:rPr>
          <w:rFonts w:ascii="Times New Roman" w:hAnsi="Times New Roman" w:cs="Times New Roman"/>
          <w:bCs/>
          <w:sz w:val="28"/>
          <w:szCs w:val="28"/>
        </w:rPr>
        <w:t xml:space="preserve">Викликає застереження доцільність вміщення </w:t>
      </w:r>
      <w:r w:rsidR="0018148C" w:rsidRPr="00025862">
        <w:rPr>
          <w:rFonts w:ascii="Times New Roman" w:hAnsi="Times New Roman" w:cs="Times New Roman"/>
          <w:bCs/>
          <w:sz w:val="28"/>
          <w:szCs w:val="28"/>
        </w:rPr>
        <w:t xml:space="preserve">у списку термінів у пропонованій редакції таких понять, як </w:t>
      </w:r>
      <w:r w:rsidR="001E1095" w:rsidRPr="00025862">
        <w:rPr>
          <w:rFonts w:ascii="Times New Roman" w:hAnsi="Times New Roman" w:cs="Times New Roman"/>
          <w:bCs/>
          <w:sz w:val="28"/>
          <w:szCs w:val="28"/>
        </w:rPr>
        <w:t>«надавач платіжних послуг», «надавач обмежених платіжних послуг», «надавач нефінансових платіжних послуг», «надавач фінансових платіжних послуг», «небанківський надавач платіжних послуг» (п.п. 32-36</w:t>
      </w:r>
      <w:r w:rsidR="00637F75" w:rsidRPr="00025862">
        <w:rPr>
          <w:rFonts w:ascii="Times New Roman" w:hAnsi="Times New Roman" w:cs="Times New Roman"/>
          <w:bCs/>
          <w:sz w:val="28"/>
          <w:szCs w:val="28"/>
        </w:rPr>
        <w:t xml:space="preserve"> ч. 1</w:t>
      </w:r>
      <w:r w:rsidR="001E1095" w:rsidRPr="00025862">
        <w:rPr>
          <w:rFonts w:ascii="Times New Roman" w:hAnsi="Times New Roman" w:cs="Times New Roman"/>
          <w:bCs/>
          <w:sz w:val="28"/>
          <w:szCs w:val="28"/>
        </w:rPr>
        <w:t xml:space="preserve">), </w:t>
      </w:r>
      <w:r w:rsidR="0018148C" w:rsidRPr="00025862">
        <w:rPr>
          <w:rFonts w:ascii="Times New Roman" w:hAnsi="Times New Roman" w:cs="Times New Roman"/>
          <w:bCs/>
          <w:sz w:val="28"/>
          <w:szCs w:val="28"/>
        </w:rPr>
        <w:t xml:space="preserve">у якій, </w:t>
      </w:r>
      <w:r w:rsidR="00087055" w:rsidRPr="00025862">
        <w:rPr>
          <w:rFonts w:ascii="Times New Roman" w:hAnsi="Times New Roman" w:cs="Times New Roman"/>
          <w:bCs/>
          <w:sz w:val="28"/>
          <w:szCs w:val="28"/>
        </w:rPr>
        <w:t xml:space="preserve">власне, зміст </w:t>
      </w:r>
      <w:r w:rsidR="0018148C" w:rsidRPr="00025862">
        <w:rPr>
          <w:rFonts w:ascii="Times New Roman" w:hAnsi="Times New Roman" w:cs="Times New Roman"/>
          <w:bCs/>
          <w:sz w:val="28"/>
          <w:szCs w:val="28"/>
        </w:rPr>
        <w:t xml:space="preserve">вказаних понять </w:t>
      </w:r>
      <w:r w:rsidR="00087055" w:rsidRPr="00025862">
        <w:rPr>
          <w:rFonts w:ascii="Times New Roman" w:hAnsi="Times New Roman" w:cs="Times New Roman"/>
          <w:bCs/>
          <w:sz w:val="28"/>
          <w:szCs w:val="28"/>
        </w:rPr>
        <w:t>не розкривається</w:t>
      </w:r>
      <w:r w:rsidR="0018148C" w:rsidRPr="00025862">
        <w:rPr>
          <w:rFonts w:ascii="Times New Roman" w:hAnsi="Times New Roman" w:cs="Times New Roman"/>
          <w:bCs/>
          <w:sz w:val="28"/>
          <w:szCs w:val="28"/>
        </w:rPr>
        <w:t xml:space="preserve">, а обмежується </w:t>
      </w:r>
      <w:r w:rsidR="00087055" w:rsidRPr="00025862">
        <w:rPr>
          <w:rFonts w:ascii="Times New Roman" w:hAnsi="Times New Roman" w:cs="Times New Roman"/>
          <w:bCs/>
          <w:sz w:val="28"/>
          <w:szCs w:val="28"/>
        </w:rPr>
        <w:t>відсильн</w:t>
      </w:r>
      <w:r w:rsidR="0018148C" w:rsidRPr="00025862">
        <w:rPr>
          <w:rFonts w:ascii="Times New Roman" w:hAnsi="Times New Roman" w:cs="Times New Roman"/>
          <w:bCs/>
          <w:sz w:val="28"/>
          <w:szCs w:val="28"/>
        </w:rPr>
        <w:t>ою</w:t>
      </w:r>
      <w:r w:rsidR="00087055" w:rsidRPr="00025862">
        <w:rPr>
          <w:rFonts w:ascii="Times New Roman" w:hAnsi="Times New Roman" w:cs="Times New Roman"/>
          <w:bCs/>
          <w:sz w:val="28"/>
          <w:szCs w:val="28"/>
        </w:rPr>
        <w:t xml:space="preserve"> норм</w:t>
      </w:r>
      <w:r w:rsidR="0018148C" w:rsidRPr="00025862">
        <w:rPr>
          <w:rFonts w:ascii="Times New Roman" w:hAnsi="Times New Roman" w:cs="Times New Roman"/>
          <w:bCs/>
          <w:sz w:val="28"/>
          <w:szCs w:val="28"/>
        </w:rPr>
        <w:t>ою</w:t>
      </w:r>
      <w:r w:rsidR="00087055" w:rsidRPr="00025862">
        <w:rPr>
          <w:rFonts w:ascii="Times New Roman" w:hAnsi="Times New Roman" w:cs="Times New Roman"/>
          <w:bCs/>
          <w:sz w:val="28"/>
          <w:szCs w:val="28"/>
        </w:rPr>
        <w:t xml:space="preserve">, за якою </w:t>
      </w:r>
      <w:r w:rsidR="0018148C" w:rsidRPr="00025862">
        <w:rPr>
          <w:rFonts w:ascii="Times New Roman" w:hAnsi="Times New Roman" w:cs="Times New Roman"/>
          <w:bCs/>
          <w:sz w:val="28"/>
          <w:szCs w:val="28"/>
        </w:rPr>
        <w:t xml:space="preserve">відповідною особою є особа, яка </w:t>
      </w:r>
      <w:r w:rsidR="00B646EE" w:rsidRPr="00025862">
        <w:rPr>
          <w:rFonts w:ascii="Times New Roman" w:hAnsi="Times New Roman" w:cs="Times New Roman"/>
          <w:bCs/>
          <w:sz w:val="28"/>
          <w:szCs w:val="28"/>
        </w:rPr>
        <w:t xml:space="preserve">отримала </w:t>
      </w:r>
      <w:r w:rsidR="00087055" w:rsidRPr="00025862">
        <w:rPr>
          <w:rFonts w:ascii="Times New Roman" w:hAnsi="Times New Roman" w:cs="Times New Roman"/>
          <w:bCs/>
          <w:sz w:val="28"/>
          <w:szCs w:val="28"/>
        </w:rPr>
        <w:t>право на відповідну діяльність «</w:t>
      </w:r>
      <w:r w:rsidR="00087055" w:rsidRPr="00025862">
        <w:rPr>
          <w:rFonts w:ascii="Times New Roman" w:hAnsi="Times New Roman" w:cs="Times New Roman"/>
          <w:sz w:val="28"/>
          <w:szCs w:val="28"/>
        </w:rPr>
        <w:t>в установленому цим Законом та нормативно-правовими актами Національного банку України порядку»</w:t>
      </w:r>
      <w:r w:rsidR="00B646EE" w:rsidRPr="00025862">
        <w:rPr>
          <w:rFonts w:ascii="Times New Roman" w:hAnsi="Times New Roman" w:cs="Times New Roman"/>
          <w:sz w:val="28"/>
          <w:szCs w:val="28"/>
        </w:rPr>
        <w:t xml:space="preserve"> (принагідно зауважимо, що у проекті вживається й інша</w:t>
      </w:r>
      <w:r w:rsidR="003A6DB7" w:rsidRPr="003A6DB7">
        <w:rPr>
          <w:rFonts w:ascii="Times New Roman" w:hAnsi="Times New Roman" w:cs="Times New Roman"/>
          <w:sz w:val="28"/>
          <w:szCs w:val="28"/>
          <w:lang w:val="ru-RU"/>
        </w:rPr>
        <w:t xml:space="preserve">                    </w:t>
      </w:r>
      <w:r w:rsidR="00B646EE" w:rsidRPr="00025862">
        <w:rPr>
          <w:rFonts w:ascii="Times New Roman" w:hAnsi="Times New Roman" w:cs="Times New Roman"/>
          <w:sz w:val="28"/>
          <w:szCs w:val="28"/>
        </w:rPr>
        <w:t xml:space="preserve"> конструкція – «на законних підставах здійснює діяльність з </w:t>
      </w:r>
      <w:r w:rsidR="003A6DB7" w:rsidRPr="003A6DB7">
        <w:rPr>
          <w:rFonts w:ascii="Times New Roman" w:hAnsi="Times New Roman" w:cs="Times New Roman"/>
          <w:sz w:val="28"/>
          <w:szCs w:val="28"/>
          <w:lang w:val="ru-RU"/>
        </w:rPr>
        <w:t xml:space="preserve">                                         </w:t>
      </w:r>
      <w:r w:rsidR="00B646EE" w:rsidRPr="00025862">
        <w:rPr>
          <w:rFonts w:ascii="Times New Roman" w:hAnsi="Times New Roman" w:cs="Times New Roman"/>
          <w:sz w:val="28"/>
          <w:szCs w:val="28"/>
        </w:rPr>
        <w:t>надання … платіжних послуг» (п. 34 ч. 1)</w:t>
      </w:r>
      <w:r w:rsidR="0018148C" w:rsidRPr="00025862">
        <w:rPr>
          <w:rFonts w:ascii="Times New Roman" w:hAnsi="Times New Roman" w:cs="Times New Roman"/>
          <w:sz w:val="28"/>
          <w:szCs w:val="28"/>
        </w:rPr>
        <w:t xml:space="preserve">, що є </w:t>
      </w:r>
      <w:r w:rsidRPr="00025862">
        <w:rPr>
          <w:rFonts w:ascii="Times New Roman" w:hAnsi="Times New Roman" w:cs="Times New Roman"/>
          <w:sz w:val="28"/>
          <w:szCs w:val="28"/>
        </w:rPr>
        <w:t xml:space="preserve">різним за формою, проте </w:t>
      </w:r>
      <w:r w:rsidR="0018148C" w:rsidRPr="00025862">
        <w:rPr>
          <w:rFonts w:ascii="Times New Roman" w:hAnsi="Times New Roman" w:cs="Times New Roman"/>
          <w:sz w:val="28"/>
          <w:szCs w:val="28"/>
        </w:rPr>
        <w:t>одним і тим же по суті)</w:t>
      </w:r>
      <w:r w:rsidR="00B646EE" w:rsidRPr="00025862">
        <w:rPr>
          <w:rFonts w:ascii="Times New Roman" w:hAnsi="Times New Roman" w:cs="Times New Roman"/>
          <w:sz w:val="28"/>
          <w:szCs w:val="28"/>
        </w:rPr>
        <w:t xml:space="preserve">. </w:t>
      </w:r>
    </w:p>
    <w:p w:rsidR="006630F7" w:rsidRPr="00025862" w:rsidRDefault="00062C78" w:rsidP="00DB3001">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Аналогічне зауваження стосується й інших понять, </w:t>
      </w:r>
      <w:r w:rsidR="00BF4DA6" w:rsidRPr="00025862">
        <w:rPr>
          <w:rFonts w:ascii="Times New Roman" w:hAnsi="Times New Roman" w:cs="Times New Roman"/>
          <w:bCs/>
          <w:sz w:val="28"/>
          <w:szCs w:val="28"/>
        </w:rPr>
        <w:t>зокрема</w:t>
      </w:r>
      <w:r w:rsidRPr="00025862">
        <w:rPr>
          <w:rFonts w:ascii="Times New Roman" w:hAnsi="Times New Roman" w:cs="Times New Roman"/>
          <w:bCs/>
          <w:sz w:val="28"/>
          <w:szCs w:val="28"/>
        </w:rPr>
        <w:t>, «обмежені платіжні послуги»</w:t>
      </w:r>
      <w:r w:rsidR="00222066" w:rsidRPr="00025862">
        <w:rPr>
          <w:rFonts w:ascii="Times New Roman" w:hAnsi="Times New Roman" w:cs="Times New Roman"/>
          <w:bCs/>
          <w:sz w:val="28"/>
          <w:szCs w:val="28"/>
        </w:rPr>
        <w:t xml:space="preserve"> </w:t>
      </w:r>
      <w:r w:rsidRPr="00025862">
        <w:rPr>
          <w:rFonts w:ascii="Times New Roman" w:hAnsi="Times New Roman" w:cs="Times New Roman"/>
          <w:bCs/>
          <w:sz w:val="28"/>
          <w:szCs w:val="28"/>
        </w:rPr>
        <w:t>(п. 42</w:t>
      </w:r>
      <w:r w:rsidR="00222066" w:rsidRPr="00025862">
        <w:rPr>
          <w:rFonts w:ascii="Times New Roman" w:hAnsi="Times New Roman" w:cs="Times New Roman"/>
          <w:bCs/>
          <w:sz w:val="28"/>
          <w:szCs w:val="28"/>
        </w:rPr>
        <w:t xml:space="preserve"> ч. 1</w:t>
      </w:r>
      <w:r w:rsidRPr="00025862">
        <w:rPr>
          <w:rFonts w:ascii="Times New Roman" w:hAnsi="Times New Roman" w:cs="Times New Roman"/>
          <w:bCs/>
          <w:sz w:val="28"/>
          <w:szCs w:val="28"/>
        </w:rPr>
        <w:t>), «платіжна послуга» (п.</w:t>
      </w:r>
      <w:r w:rsidRPr="00025862">
        <w:rPr>
          <w:rFonts w:ascii="Times New Roman" w:hAnsi="Times New Roman" w:cs="Times New Roman"/>
          <w:sz w:val="28"/>
          <w:szCs w:val="28"/>
        </w:rPr>
        <w:t> </w:t>
      </w:r>
      <w:r w:rsidRPr="00025862">
        <w:rPr>
          <w:rFonts w:ascii="Times New Roman" w:hAnsi="Times New Roman" w:cs="Times New Roman"/>
          <w:bCs/>
          <w:sz w:val="28"/>
          <w:szCs w:val="28"/>
        </w:rPr>
        <w:t>59</w:t>
      </w:r>
      <w:r w:rsidR="00222066" w:rsidRPr="00025862">
        <w:rPr>
          <w:rFonts w:ascii="Times New Roman" w:hAnsi="Times New Roman" w:cs="Times New Roman"/>
          <w:bCs/>
          <w:sz w:val="28"/>
          <w:szCs w:val="28"/>
        </w:rPr>
        <w:t xml:space="preserve"> ч. 1</w:t>
      </w:r>
      <w:r w:rsidR="00261B94" w:rsidRPr="00025862">
        <w:rPr>
          <w:rFonts w:ascii="Times New Roman" w:hAnsi="Times New Roman" w:cs="Times New Roman"/>
          <w:bCs/>
          <w:sz w:val="28"/>
          <w:szCs w:val="28"/>
        </w:rPr>
        <w:t>)</w:t>
      </w:r>
      <w:r w:rsidR="00222066" w:rsidRPr="00025862">
        <w:rPr>
          <w:rFonts w:ascii="Times New Roman" w:hAnsi="Times New Roman" w:cs="Times New Roman"/>
          <w:bCs/>
          <w:sz w:val="28"/>
          <w:szCs w:val="28"/>
        </w:rPr>
        <w:t xml:space="preserve"> </w:t>
      </w:r>
      <w:r w:rsidRPr="00025862">
        <w:rPr>
          <w:rFonts w:ascii="Times New Roman" w:hAnsi="Times New Roman" w:cs="Times New Roman"/>
          <w:bCs/>
          <w:sz w:val="28"/>
          <w:szCs w:val="28"/>
        </w:rPr>
        <w:t>та</w:t>
      </w:r>
      <w:r w:rsidR="00222066" w:rsidRPr="00025862">
        <w:rPr>
          <w:rFonts w:ascii="Times New Roman" w:hAnsi="Times New Roman" w:cs="Times New Roman"/>
          <w:bCs/>
          <w:sz w:val="28"/>
          <w:szCs w:val="28"/>
        </w:rPr>
        <w:t xml:space="preserve"> </w:t>
      </w:r>
      <w:r w:rsidRPr="00025862">
        <w:rPr>
          <w:rFonts w:ascii="Times New Roman" w:hAnsi="Times New Roman" w:cs="Times New Roman"/>
          <w:bCs/>
          <w:sz w:val="28"/>
          <w:szCs w:val="28"/>
        </w:rPr>
        <w:t>ін</w:t>
      </w:r>
      <w:r w:rsidR="00222066" w:rsidRPr="00025862">
        <w:rPr>
          <w:rFonts w:ascii="Times New Roman" w:hAnsi="Times New Roman" w:cs="Times New Roman"/>
          <w:bCs/>
          <w:sz w:val="28"/>
          <w:szCs w:val="28"/>
        </w:rPr>
        <w:t>ш</w:t>
      </w:r>
      <w:r w:rsidR="00C47627" w:rsidRPr="00025862">
        <w:rPr>
          <w:rFonts w:ascii="Times New Roman" w:hAnsi="Times New Roman" w:cs="Times New Roman"/>
          <w:bCs/>
          <w:sz w:val="28"/>
          <w:szCs w:val="28"/>
        </w:rPr>
        <w:t>их</w:t>
      </w:r>
      <w:r w:rsidRPr="00025862">
        <w:rPr>
          <w:rFonts w:ascii="Times New Roman" w:hAnsi="Times New Roman" w:cs="Times New Roman"/>
          <w:bCs/>
          <w:sz w:val="28"/>
          <w:szCs w:val="28"/>
        </w:rPr>
        <w:t>.</w:t>
      </w:r>
    </w:p>
    <w:p w:rsidR="00245346" w:rsidRPr="00721A81" w:rsidRDefault="00637F75" w:rsidP="00245346">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bCs/>
          <w:sz w:val="28"/>
          <w:szCs w:val="28"/>
        </w:rPr>
        <w:t>2</w:t>
      </w:r>
      <w:r w:rsidR="00245346" w:rsidRPr="00025862">
        <w:rPr>
          <w:rFonts w:ascii="Times New Roman" w:hAnsi="Times New Roman" w:cs="Times New Roman"/>
          <w:bCs/>
          <w:sz w:val="28"/>
          <w:szCs w:val="28"/>
        </w:rPr>
        <w:t>.</w:t>
      </w:r>
      <w:r w:rsidR="00261B94" w:rsidRPr="00025862">
        <w:rPr>
          <w:rFonts w:ascii="Times New Roman" w:hAnsi="Times New Roman" w:cs="Times New Roman"/>
          <w:bCs/>
          <w:sz w:val="28"/>
          <w:szCs w:val="28"/>
        </w:rPr>
        <w:t>1.</w:t>
      </w:r>
      <w:r w:rsidR="009B6727" w:rsidRPr="00025862">
        <w:rPr>
          <w:rFonts w:ascii="Times New Roman" w:hAnsi="Times New Roman" w:cs="Times New Roman"/>
          <w:bCs/>
          <w:sz w:val="28"/>
          <w:szCs w:val="28"/>
        </w:rPr>
        <w:t>7</w:t>
      </w:r>
      <w:r w:rsidR="00261B94" w:rsidRPr="00025862">
        <w:rPr>
          <w:rFonts w:ascii="Times New Roman" w:hAnsi="Times New Roman" w:cs="Times New Roman"/>
          <w:bCs/>
          <w:sz w:val="28"/>
          <w:szCs w:val="28"/>
        </w:rPr>
        <w:t>.</w:t>
      </w:r>
      <w:r w:rsidR="00245346" w:rsidRPr="00025862">
        <w:rPr>
          <w:rFonts w:ascii="Times New Roman" w:hAnsi="Times New Roman" w:cs="Times New Roman"/>
          <w:bCs/>
          <w:sz w:val="28"/>
          <w:szCs w:val="28"/>
        </w:rPr>
        <w:t xml:space="preserve"> </w:t>
      </w:r>
      <w:r w:rsidR="00245346" w:rsidRPr="00025862">
        <w:rPr>
          <w:rFonts w:ascii="Times New Roman" w:hAnsi="Times New Roman" w:cs="Times New Roman"/>
          <w:sz w:val="28"/>
          <w:szCs w:val="28"/>
        </w:rPr>
        <w:t>Відповідно до п. 36 ч. 1</w:t>
      </w:r>
      <w:r w:rsidRPr="00025862">
        <w:rPr>
          <w:rFonts w:ascii="Times New Roman" w:hAnsi="Times New Roman" w:cs="Times New Roman"/>
          <w:sz w:val="28"/>
          <w:szCs w:val="28"/>
        </w:rPr>
        <w:t xml:space="preserve"> </w:t>
      </w:r>
      <w:r w:rsidR="00245346" w:rsidRPr="00025862">
        <w:rPr>
          <w:rFonts w:ascii="Times New Roman" w:hAnsi="Times New Roman" w:cs="Times New Roman"/>
          <w:sz w:val="28"/>
          <w:szCs w:val="28"/>
        </w:rPr>
        <w:t>«небанківський надавач платіжних послуг – надавач платіжних послуг, що не є банком. До небанківських надавачів платіжних послуг у розумінні цього Закону належать надавачі платіжних послуг, передбачені пунктами 2</w:t>
      </w:r>
      <w:r w:rsidR="00376F59" w:rsidRPr="00025862">
        <w:rPr>
          <w:rFonts w:ascii="Times New Roman" w:hAnsi="Times New Roman" w:cs="Times New Roman"/>
          <w:sz w:val="28"/>
          <w:szCs w:val="28"/>
        </w:rPr>
        <w:t>-</w:t>
      </w:r>
      <w:r w:rsidR="00245346" w:rsidRPr="00025862">
        <w:rPr>
          <w:rFonts w:ascii="Times New Roman" w:hAnsi="Times New Roman" w:cs="Times New Roman"/>
          <w:sz w:val="28"/>
          <w:szCs w:val="28"/>
        </w:rPr>
        <w:t xml:space="preserve">7 частини першої статті 10 цього Закону». На наш погляд, у другому реченні цього пункту варто також говорити про </w:t>
      </w:r>
      <w:r w:rsidR="00EC5DA5" w:rsidRPr="00C2478F">
        <w:rPr>
          <w:rFonts w:ascii="Times New Roman" w:hAnsi="Times New Roman" w:cs="Times New Roman"/>
          <w:sz w:val="28"/>
          <w:szCs w:val="28"/>
          <w:lang w:val="ru-RU"/>
        </w:rPr>
        <w:t xml:space="preserve">                            </w:t>
      </w:r>
      <w:r w:rsidR="00245346" w:rsidRPr="00025862">
        <w:rPr>
          <w:rFonts w:ascii="Times New Roman" w:hAnsi="Times New Roman" w:cs="Times New Roman"/>
          <w:sz w:val="28"/>
          <w:szCs w:val="28"/>
        </w:rPr>
        <w:t xml:space="preserve">п. 9 ч. 1 ст. 10 «цього Закону» (тобто, проекту), у якому до надавачів платіжних послуг віднесено також органи державної влади та місцевого самоврядування і які, вочевидь, є небанківськими надавачами платіжних </w:t>
      </w:r>
      <w:r w:rsidR="00245346" w:rsidRPr="00721A81">
        <w:rPr>
          <w:rFonts w:ascii="Times New Roman" w:hAnsi="Times New Roman" w:cs="Times New Roman"/>
          <w:sz w:val="28"/>
          <w:szCs w:val="28"/>
        </w:rPr>
        <w:t xml:space="preserve">послуг.  </w:t>
      </w:r>
    </w:p>
    <w:p w:rsidR="001E1095" w:rsidRPr="00025862" w:rsidRDefault="00637F75" w:rsidP="00070458">
      <w:pPr>
        <w:pStyle w:val="a7"/>
        <w:tabs>
          <w:tab w:val="left" w:pos="1276"/>
        </w:tabs>
        <w:spacing w:after="0" w:line="240" w:lineRule="auto"/>
        <w:ind w:left="0" w:firstLine="709"/>
        <w:jc w:val="both"/>
        <w:rPr>
          <w:rFonts w:ascii="Times New Roman" w:hAnsi="Times New Roman" w:cs="Times New Roman"/>
          <w:bCs/>
          <w:sz w:val="28"/>
          <w:szCs w:val="28"/>
        </w:rPr>
      </w:pPr>
      <w:r w:rsidRPr="00721A81">
        <w:rPr>
          <w:rFonts w:ascii="Times New Roman" w:hAnsi="Times New Roman" w:cs="Times New Roman"/>
          <w:bCs/>
          <w:sz w:val="28"/>
          <w:szCs w:val="28"/>
        </w:rPr>
        <w:t>2.</w:t>
      </w:r>
      <w:r w:rsidR="00261B94" w:rsidRPr="00721A81">
        <w:rPr>
          <w:rFonts w:ascii="Times New Roman" w:hAnsi="Times New Roman" w:cs="Times New Roman"/>
          <w:bCs/>
          <w:sz w:val="28"/>
          <w:szCs w:val="28"/>
        </w:rPr>
        <w:t>1.</w:t>
      </w:r>
      <w:r w:rsidR="009B6727" w:rsidRPr="00721A81">
        <w:rPr>
          <w:rFonts w:ascii="Times New Roman" w:hAnsi="Times New Roman" w:cs="Times New Roman"/>
          <w:bCs/>
          <w:sz w:val="28"/>
          <w:szCs w:val="28"/>
        </w:rPr>
        <w:t>8</w:t>
      </w:r>
      <w:r w:rsidR="00070458" w:rsidRPr="00721A81">
        <w:rPr>
          <w:rFonts w:ascii="Times New Roman" w:hAnsi="Times New Roman" w:cs="Times New Roman"/>
          <w:bCs/>
          <w:sz w:val="28"/>
          <w:szCs w:val="28"/>
        </w:rPr>
        <w:t xml:space="preserve">. </w:t>
      </w:r>
      <w:r w:rsidR="00B47773" w:rsidRPr="00721A81">
        <w:rPr>
          <w:rFonts w:ascii="Times New Roman" w:hAnsi="Times New Roman" w:cs="Times New Roman"/>
          <w:bCs/>
          <w:sz w:val="28"/>
          <w:szCs w:val="28"/>
        </w:rPr>
        <w:t>Із</w:t>
      </w:r>
      <w:r w:rsidR="00261B94" w:rsidRPr="00721A81">
        <w:rPr>
          <w:rFonts w:ascii="Times New Roman" w:hAnsi="Times New Roman" w:cs="Times New Roman"/>
          <w:bCs/>
          <w:sz w:val="28"/>
          <w:szCs w:val="28"/>
        </w:rPr>
        <w:t xml:space="preserve"> приводу зазначеного </w:t>
      </w:r>
      <w:r w:rsidR="006630F7" w:rsidRPr="00721A81">
        <w:rPr>
          <w:rFonts w:ascii="Times New Roman" w:hAnsi="Times New Roman" w:cs="Times New Roman"/>
          <w:bCs/>
          <w:sz w:val="28"/>
          <w:szCs w:val="28"/>
        </w:rPr>
        <w:t xml:space="preserve">у п. 40 </w:t>
      </w:r>
      <w:r w:rsidR="00070458" w:rsidRPr="00721A81">
        <w:rPr>
          <w:rFonts w:ascii="Times New Roman" w:hAnsi="Times New Roman" w:cs="Times New Roman"/>
          <w:bCs/>
          <w:sz w:val="28"/>
          <w:szCs w:val="28"/>
        </w:rPr>
        <w:t xml:space="preserve">ч. 1 </w:t>
      </w:r>
      <w:r w:rsidR="00261B94" w:rsidRPr="00721A81">
        <w:rPr>
          <w:rFonts w:ascii="Times New Roman" w:hAnsi="Times New Roman" w:cs="Times New Roman"/>
          <w:bCs/>
          <w:sz w:val="28"/>
          <w:szCs w:val="28"/>
        </w:rPr>
        <w:t xml:space="preserve">слова </w:t>
      </w:r>
      <w:r w:rsidR="006630F7" w:rsidRPr="00721A81">
        <w:rPr>
          <w:rFonts w:ascii="Times New Roman" w:hAnsi="Times New Roman" w:cs="Times New Roman"/>
          <w:bCs/>
          <w:sz w:val="28"/>
          <w:szCs w:val="28"/>
        </w:rPr>
        <w:t>«негайно», під яким розуміється «найкоротший</w:t>
      </w:r>
      <w:r w:rsidR="006630F7" w:rsidRPr="00025862">
        <w:rPr>
          <w:rFonts w:ascii="Times New Roman" w:hAnsi="Times New Roman" w:cs="Times New Roman"/>
          <w:bCs/>
          <w:sz w:val="28"/>
          <w:szCs w:val="28"/>
        </w:rPr>
        <w:t xml:space="preserve"> строк, визначений у внутрішніх документах надавача платіжних послуг та встановлений у договорі з користувачем платіжних послуг, у який мають здійснюватися (відбуватися) відповідні дії, з моменту настання підстав для їх виконання», </w:t>
      </w:r>
      <w:r w:rsidR="00261B94" w:rsidRPr="00025862">
        <w:rPr>
          <w:rFonts w:ascii="Times New Roman" w:hAnsi="Times New Roman" w:cs="Times New Roman"/>
          <w:bCs/>
          <w:sz w:val="28"/>
          <w:szCs w:val="28"/>
        </w:rPr>
        <w:t xml:space="preserve">звертаємо увагу на те, що </w:t>
      </w:r>
      <w:r w:rsidR="006630F7" w:rsidRPr="00025862">
        <w:rPr>
          <w:rFonts w:ascii="Times New Roman" w:hAnsi="Times New Roman" w:cs="Times New Roman"/>
          <w:bCs/>
          <w:sz w:val="28"/>
          <w:szCs w:val="28"/>
        </w:rPr>
        <w:t>загальн</w:t>
      </w:r>
      <w:r w:rsidR="00261B94" w:rsidRPr="00025862">
        <w:rPr>
          <w:rFonts w:ascii="Times New Roman" w:hAnsi="Times New Roman" w:cs="Times New Roman"/>
          <w:bCs/>
          <w:sz w:val="28"/>
          <w:szCs w:val="28"/>
        </w:rPr>
        <w:t>е</w:t>
      </w:r>
      <w:r w:rsidR="006630F7" w:rsidRPr="00025862">
        <w:rPr>
          <w:rFonts w:ascii="Times New Roman" w:hAnsi="Times New Roman" w:cs="Times New Roman"/>
          <w:bCs/>
          <w:sz w:val="28"/>
          <w:szCs w:val="28"/>
        </w:rPr>
        <w:t xml:space="preserve"> тлумаченням слова «негайний» </w:t>
      </w:r>
      <w:r w:rsidR="00261B94" w:rsidRPr="00025862">
        <w:rPr>
          <w:rFonts w:ascii="Times New Roman" w:hAnsi="Times New Roman" w:cs="Times New Roman"/>
          <w:bCs/>
          <w:sz w:val="28"/>
          <w:szCs w:val="28"/>
        </w:rPr>
        <w:t xml:space="preserve">передбачає те, </w:t>
      </w:r>
      <w:r w:rsidR="006630F7" w:rsidRPr="00025862">
        <w:rPr>
          <w:rFonts w:ascii="Times New Roman" w:hAnsi="Times New Roman" w:cs="Times New Roman"/>
          <w:bCs/>
          <w:sz w:val="28"/>
          <w:szCs w:val="28"/>
        </w:rPr>
        <w:t xml:space="preserve">що «здійснюється, відбувається </w:t>
      </w:r>
      <w:r w:rsidR="006630F7" w:rsidRPr="00025862">
        <w:rPr>
          <w:rFonts w:ascii="Times New Roman" w:hAnsi="Times New Roman" w:cs="Times New Roman"/>
          <w:bCs/>
          <w:i/>
          <w:sz w:val="28"/>
          <w:szCs w:val="28"/>
        </w:rPr>
        <w:t>зразу,без затримки</w:t>
      </w:r>
      <w:r w:rsidR="006630F7" w:rsidRPr="00025862">
        <w:rPr>
          <w:rFonts w:ascii="Times New Roman" w:hAnsi="Times New Roman" w:cs="Times New Roman"/>
          <w:bCs/>
          <w:sz w:val="28"/>
          <w:szCs w:val="28"/>
        </w:rPr>
        <w:t>».</w:t>
      </w:r>
    </w:p>
    <w:p w:rsidR="007C642A" w:rsidRPr="00025862" w:rsidRDefault="002C5A32" w:rsidP="00024958">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2.2. </w:t>
      </w:r>
      <w:r w:rsidR="007C642A" w:rsidRPr="00025862">
        <w:rPr>
          <w:rFonts w:ascii="Times New Roman" w:hAnsi="Times New Roman" w:cs="Times New Roman"/>
          <w:bCs/>
          <w:sz w:val="28"/>
          <w:szCs w:val="28"/>
        </w:rPr>
        <w:t xml:space="preserve">У </w:t>
      </w:r>
      <w:r w:rsidR="00A53A97" w:rsidRPr="00025862">
        <w:rPr>
          <w:rFonts w:ascii="Times New Roman" w:hAnsi="Times New Roman" w:cs="Times New Roman"/>
          <w:bCs/>
          <w:sz w:val="28"/>
          <w:szCs w:val="28"/>
        </w:rPr>
        <w:t xml:space="preserve">ст. 2 </w:t>
      </w:r>
      <w:r w:rsidR="007C642A" w:rsidRPr="00025862">
        <w:rPr>
          <w:rFonts w:ascii="Times New Roman" w:hAnsi="Times New Roman" w:cs="Times New Roman"/>
          <w:bCs/>
          <w:sz w:val="28"/>
          <w:szCs w:val="28"/>
        </w:rPr>
        <w:t xml:space="preserve">проекту </w:t>
      </w:r>
      <w:r w:rsidR="00A53A97" w:rsidRPr="00025862">
        <w:rPr>
          <w:rFonts w:ascii="Times New Roman" w:hAnsi="Times New Roman" w:cs="Times New Roman"/>
          <w:bCs/>
          <w:sz w:val="28"/>
          <w:szCs w:val="28"/>
        </w:rPr>
        <w:t>визначається законодавство, що регулює діяльність на платіжному ринку</w:t>
      </w:r>
      <w:r w:rsidR="007C642A" w:rsidRPr="00025862">
        <w:rPr>
          <w:rFonts w:ascii="Times New Roman" w:hAnsi="Times New Roman" w:cs="Times New Roman"/>
          <w:bCs/>
          <w:sz w:val="28"/>
          <w:szCs w:val="28"/>
        </w:rPr>
        <w:t>, у зв’язку із чим не</w:t>
      </w:r>
      <w:r w:rsidR="00A53A97" w:rsidRPr="00025862">
        <w:rPr>
          <w:rFonts w:ascii="Times New Roman" w:hAnsi="Times New Roman" w:cs="Times New Roman"/>
          <w:bCs/>
          <w:sz w:val="28"/>
          <w:szCs w:val="28"/>
        </w:rPr>
        <w:t xml:space="preserve">коректним у юридичному відношенні </w:t>
      </w:r>
      <w:r w:rsidR="007C642A" w:rsidRPr="00025862">
        <w:rPr>
          <w:rFonts w:ascii="Times New Roman" w:hAnsi="Times New Roman" w:cs="Times New Roman"/>
          <w:bCs/>
          <w:sz w:val="28"/>
          <w:szCs w:val="28"/>
        </w:rPr>
        <w:t xml:space="preserve">є </w:t>
      </w:r>
      <w:r w:rsidR="00A53A97" w:rsidRPr="00025862">
        <w:rPr>
          <w:rFonts w:ascii="Times New Roman" w:hAnsi="Times New Roman" w:cs="Times New Roman"/>
          <w:bCs/>
          <w:sz w:val="28"/>
          <w:szCs w:val="28"/>
        </w:rPr>
        <w:t>припис ч. 2</w:t>
      </w:r>
      <w:r w:rsidR="00496A15" w:rsidRPr="00025862">
        <w:rPr>
          <w:rFonts w:ascii="Times New Roman" w:hAnsi="Times New Roman" w:cs="Times New Roman"/>
          <w:bCs/>
          <w:sz w:val="28"/>
          <w:szCs w:val="28"/>
        </w:rPr>
        <w:t xml:space="preserve"> цієї статті</w:t>
      </w:r>
      <w:r w:rsidR="00A53A97" w:rsidRPr="00025862">
        <w:rPr>
          <w:rFonts w:ascii="Times New Roman" w:hAnsi="Times New Roman" w:cs="Times New Roman"/>
          <w:bCs/>
          <w:sz w:val="28"/>
          <w:szCs w:val="28"/>
        </w:rPr>
        <w:t>, згідно з як</w:t>
      </w:r>
      <w:r w:rsidR="007C642A" w:rsidRPr="00025862">
        <w:rPr>
          <w:rFonts w:ascii="Times New Roman" w:hAnsi="Times New Roman" w:cs="Times New Roman"/>
          <w:bCs/>
          <w:sz w:val="28"/>
          <w:szCs w:val="28"/>
        </w:rPr>
        <w:t xml:space="preserve">им </w:t>
      </w:r>
      <w:r w:rsidR="00A53A97" w:rsidRPr="00025862">
        <w:rPr>
          <w:rFonts w:ascii="Times New Roman" w:hAnsi="Times New Roman" w:cs="Times New Roman"/>
          <w:bCs/>
          <w:sz w:val="28"/>
          <w:szCs w:val="28"/>
        </w:rPr>
        <w:t xml:space="preserve">«відносини між учасниками платіжного ринку регулюються на підставі договорів, укладених між ними з урахуванням вимог законодавства України». </w:t>
      </w:r>
    </w:p>
    <w:p w:rsidR="007C642A" w:rsidRPr="00025862" w:rsidRDefault="00A53A97" w:rsidP="00024958">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Положення ч. 3 </w:t>
      </w:r>
      <w:r w:rsidR="007C642A" w:rsidRPr="00025862">
        <w:rPr>
          <w:rFonts w:ascii="Times New Roman" w:hAnsi="Times New Roman" w:cs="Times New Roman"/>
          <w:bCs/>
          <w:sz w:val="28"/>
          <w:szCs w:val="28"/>
        </w:rPr>
        <w:t>ст. 2 проекту, за яким «п</w:t>
      </w:r>
      <w:r w:rsidR="007C642A" w:rsidRPr="00025862">
        <w:rPr>
          <w:rFonts w:ascii="Times New Roman" w:hAnsi="Times New Roman" w:cs="Times New Roman"/>
          <w:sz w:val="28"/>
          <w:szCs w:val="28"/>
        </w:rPr>
        <w:t xml:space="preserve">ід час надання споживачам послуг на платіжному ринку надавачі платіжних послуг зобов’язані дотримуватися вимог Законів України «Про фінансові послуги та державне регулювання ринків фінансових послуг», «Про захист прав споживачів» та іншого законодавства у сфері захисту прав споживачів», повною мірою </w:t>
      </w:r>
      <w:r w:rsidRPr="00025862">
        <w:rPr>
          <w:rFonts w:ascii="Times New Roman" w:hAnsi="Times New Roman" w:cs="Times New Roman"/>
          <w:bCs/>
          <w:sz w:val="28"/>
          <w:szCs w:val="28"/>
        </w:rPr>
        <w:t>охоплюється припис</w:t>
      </w:r>
      <w:r w:rsidR="007C642A" w:rsidRPr="00025862">
        <w:rPr>
          <w:rFonts w:ascii="Times New Roman" w:hAnsi="Times New Roman" w:cs="Times New Roman"/>
          <w:bCs/>
          <w:sz w:val="28"/>
          <w:szCs w:val="28"/>
        </w:rPr>
        <w:t>ом</w:t>
      </w:r>
      <w:r w:rsidRPr="00025862">
        <w:rPr>
          <w:rFonts w:ascii="Times New Roman" w:hAnsi="Times New Roman" w:cs="Times New Roman"/>
          <w:bCs/>
          <w:sz w:val="28"/>
          <w:szCs w:val="28"/>
        </w:rPr>
        <w:t xml:space="preserve"> ч. 1</w:t>
      </w:r>
      <w:r w:rsidR="007C642A" w:rsidRPr="00025862">
        <w:rPr>
          <w:rFonts w:ascii="Times New Roman" w:hAnsi="Times New Roman" w:cs="Times New Roman"/>
          <w:bCs/>
          <w:sz w:val="28"/>
          <w:szCs w:val="28"/>
        </w:rPr>
        <w:t xml:space="preserve"> цієї ж статті</w:t>
      </w:r>
      <w:r w:rsidRPr="00025862">
        <w:rPr>
          <w:rFonts w:ascii="Times New Roman" w:hAnsi="Times New Roman" w:cs="Times New Roman"/>
          <w:bCs/>
          <w:sz w:val="28"/>
          <w:szCs w:val="28"/>
        </w:rPr>
        <w:t>, відповідно до якого «відносини у сфері надання платіжних послуг</w:t>
      </w:r>
      <w:r w:rsidR="007C642A" w:rsidRPr="00025862">
        <w:rPr>
          <w:rFonts w:ascii="Times New Roman" w:hAnsi="Times New Roman" w:cs="Times New Roman"/>
          <w:bCs/>
          <w:sz w:val="28"/>
          <w:szCs w:val="28"/>
        </w:rPr>
        <w:t xml:space="preserve"> користувачам регулюються</w:t>
      </w:r>
      <w:r w:rsidRPr="00025862">
        <w:rPr>
          <w:rFonts w:ascii="Times New Roman" w:hAnsi="Times New Roman" w:cs="Times New Roman"/>
          <w:bCs/>
          <w:sz w:val="28"/>
          <w:szCs w:val="28"/>
        </w:rPr>
        <w:t xml:space="preserve"> … </w:t>
      </w:r>
      <w:r w:rsidRPr="00025862">
        <w:rPr>
          <w:rFonts w:ascii="Times New Roman" w:hAnsi="Times New Roman" w:cs="Times New Roman"/>
          <w:bCs/>
          <w:i/>
          <w:sz w:val="28"/>
          <w:szCs w:val="28"/>
        </w:rPr>
        <w:t>іншими</w:t>
      </w:r>
      <w:r w:rsidRPr="00025862">
        <w:rPr>
          <w:rFonts w:ascii="Times New Roman" w:hAnsi="Times New Roman" w:cs="Times New Roman"/>
          <w:bCs/>
          <w:sz w:val="28"/>
          <w:szCs w:val="28"/>
        </w:rPr>
        <w:t xml:space="preserve"> законами України</w:t>
      </w:r>
      <w:r w:rsidR="007C642A" w:rsidRPr="00025862">
        <w:rPr>
          <w:rFonts w:ascii="Times New Roman" w:hAnsi="Times New Roman" w:cs="Times New Roman"/>
          <w:bCs/>
          <w:sz w:val="28"/>
          <w:szCs w:val="28"/>
        </w:rPr>
        <w:t xml:space="preserve"> …</w:t>
      </w:r>
      <w:r w:rsidRPr="00025862">
        <w:rPr>
          <w:rFonts w:ascii="Times New Roman" w:hAnsi="Times New Roman" w:cs="Times New Roman"/>
          <w:bCs/>
          <w:sz w:val="28"/>
          <w:szCs w:val="28"/>
        </w:rPr>
        <w:t>».</w:t>
      </w:r>
      <w:r w:rsidR="00FE291E" w:rsidRPr="00025862">
        <w:rPr>
          <w:rFonts w:ascii="Times New Roman" w:hAnsi="Times New Roman" w:cs="Times New Roman"/>
          <w:bCs/>
          <w:sz w:val="28"/>
          <w:szCs w:val="28"/>
        </w:rPr>
        <w:t xml:space="preserve"> </w:t>
      </w:r>
    </w:p>
    <w:p w:rsidR="000B1B2F" w:rsidRPr="00721A81" w:rsidRDefault="002C5A32" w:rsidP="000B1B2F">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bCs/>
          <w:sz w:val="28"/>
          <w:szCs w:val="28"/>
        </w:rPr>
        <w:t>2.3.</w:t>
      </w:r>
      <w:r w:rsidR="00637F75" w:rsidRPr="00025862">
        <w:rPr>
          <w:rFonts w:ascii="Times New Roman" w:hAnsi="Times New Roman" w:cs="Times New Roman"/>
          <w:bCs/>
          <w:sz w:val="28"/>
          <w:szCs w:val="28"/>
        </w:rPr>
        <w:t xml:space="preserve"> </w:t>
      </w:r>
      <w:r w:rsidR="000B1B2F" w:rsidRPr="00025862">
        <w:rPr>
          <w:rFonts w:ascii="Times New Roman" w:hAnsi="Times New Roman" w:cs="Times New Roman"/>
          <w:bCs/>
          <w:sz w:val="28"/>
          <w:szCs w:val="28"/>
        </w:rPr>
        <w:t>Згідно з ч. 5 ст. 3 проекту «е</w:t>
      </w:r>
      <w:r w:rsidR="000B1B2F" w:rsidRPr="00025862">
        <w:rPr>
          <w:rFonts w:ascii="Times New Roman" w:hAnsi="Times New Roman" w:cs="Times New Roman"/>
          <w:sz w:val="28"/>
          <w:szCs w:val="28"/>
        </w:rPr>
        <w:t xml:space="preserve">лектронні гроші, номіновані в гривні, та цифрові гроші використовуються фізичними і юридичними особами для </w:t>
      </w:r>
      <w:r w:rsidR="000B1B2F" w:rsidRPr="00721A81">
        <w:rPr>
          <w:rFonts w:ascii="Times New Roman" w:hAnsi="Times New Roman" w:cs="Times New Roman"/>
          <w:sz w:val="28"/>
          <w:szCs w:val="28"/>
        </w:rPr>
        <w:t xml:space="preserve">проведення платіжних операцій та розрахунків виключно у випадках, передбачених </w:t>
      </w:r>
      <w:r w:rsidR="000B1B2F" w:rsidRPr="00721A81">
        <w:rPr>
          <w:rFonts w:ascii="Times New Roman" w:hAnsi="Times New Roman" w:cs="Times New Roman"/>
          <w:i/>
          <w:sz w:val="28"/>
          <w:szCs w:val="28"/>
        </w:rPr>
        <w:t>законодавством України та/або нормативно-правовими актами Національного банку України</w:t>
      </w:r>
      <w:r w:rsidR="000B1B2F" w:rsidRPr="00721A81">
        <w:rPr>
          <w:rFonts w:ascii="Times New Roman" w:hAnsi="Times New Roman" w:cs="Times New Roman"/>
          <w:sz w:val="28"/>
          <w:szCs w:val="28"/>
        </w:rPr>
        <w:t>». Зауважимо, що поняття «нормативно-правові акти Національного банку України» повною мірою охоплю</w:t>
      </w:r>
      <w:r w:rsidR="00B47773" w:rsidRPr="00721A81">
        <w:rPr>
          <w:rFonts w:ascii="Times New Roman" w:hAnsi="Times New Roman" w:cs="Times New Roman"/>
          <w:sz w:val="28"/>
          <w:szCs w:val="28"/>
        </w:rPr>
        <w:t>є</w:t>
      </w:r>
      <w:r w:rsidR="000B1B2F" w:rsidRPr="00721A81">
        <w:rPr>
          <w:rFonts w:ascii="Times New Roman" w:hAnsi="Times New Roman" w:cs="Times New Roman"/>
          <w:sz w:val="28"/>
          <w:szCs w:val="28"/>
        </w:rPr>
        <w:t>ться поняттям «законодавство України»</w:t>
      </w:r>
      <w:r w:rsidR="00FB4816" w:rsidRPr="00721A81">
        <w:rPr>
          <w:rFonts w:ascii="Times New Roman" w:hAnsi="Times New Roman" w:cs="Times New Roman"/>
          <w:sz w:val="28"/>
          <w:szCs w:val="28"/>
        </w:rPr>
        <w:t xml:space="preserve">, у зв’язку із чим вживання </w:t>
      </w:r>
      <w:r w:rsidR="00B47773" w:rsidRPr="00721A81">
        <w:rPr>
          <w:rFonts w:ascii="Times New Roman" w:hAnsi="Times New Roman" w:cs="Times New Roman"/>
          <w:sz w:val="28"/>
          <w:szCs w:val="28"/>
        </w:rPr>
        <w:t>його</w:t>
      </w:r>
      <w:r w:rsidR="00FB4816" w:rsidRPr="00721A81">
        <w:rPr>
          <w:rFonts w:ascii="Times New Roman" w:hAnsi="Times New Roman" w:cs="Times New Roman"/>
          <w:sz w:val="28"/>
          <w:szCs w:val="28"/>
        </w:rPr>
        <w:t xml:space="preserve"> через сполучник «та» є некоректним.</w:t>
      </w:r>
    </w:p>
    <w:p w:rsidR="000B6F20" w:rsidRPr="00025862" w:rsidRDefault="000B6F20" w:rsidP="000B6F20">
      <w:pPr>
        <w:pStyle w:val="a7"/>
        <w:tabs>
          <w:tab w:val="left" w:pos="1276"/>
        </w:tabs>
        <w:spacing w:after="0" w:line="240" w:lineRule="auto"/>
        <w:ind w:left="0" w:firstLine="709"/>
        <w:jc w:val="both"/>
        <w:rPr>
          <w:rFonts w:ascii="Times New Roman" w:hAnsi="Times New Roman" w:cs="Times New Roman"/>
          <w:sz w:val="28"/>
          <w:szCs w:val="28"/>
        </w:rPr>
      </w:pPr>
      <w:r w:rsidRPr="00721A81">
        <w:rPr>
          <w:rFonts w:ascii="Times New Roman" w:hAnsi="Times New Roman" w:cs="Times New Roman"/>
          <w:sz w:val="28"/>
          <w:szCs w:val="28"/>
        </w:rPr>
        <w:t>При цьому, у частині цифрових грошей вказаний припис, на наш погляд, не повною</w:t>
      </w:r>
      <w:r w:rsidRPr="00025862">
        <w:rPr>
          <w:rFonts w:ascii="Times New Roman" w:hAnsi="Times New Roman" w:cs="Times New Roman"/>
          <w:sz w:val="28"/>
          <w:szCs w:val="28"/>
        </w:rPr>
        <w:t xml:space="preserve"> мірою узгоджується з ч. 2 ст. 63 проекту, за якою «порядок випуску, зберігання та погашення цифрових грошей, а також </w:t>
      </w:r>
      <w:r w:rsidRPr="00025862">
        <w:rPr>
          <w:rFonts w:ascii="Times New Roman" w:hAnsi="Times New Roman" w:cs="Times New Roman"/>
          <w:i/>
          <w:sz w:val="28"/>
          <w:szCs w:val="28"/>
        </w:rPr>
        <w:t>особливості виконання платіжних операцій із застосуванням цифрових грошей визначаються нормативно-правовими актами Національного банку України</w:t>
      </w:r>
      <w:r w:rsidRPr="00025862">
        <w:rPr>
          <w:rFonts w:ascii="Times New Roman" w:hAnsi="Times New Roman" w:cs="Times New Roman"/>
          <w:sz w:val="28"/>
          <w:szCs w:val="28"/>
        </w:rPr>
        <w:t xml:space="preserve">». </w:t>
      </w:r>
    </w:p>
    <w:p w:rsidR="00A53A97" w:rsidRPr="00025862" w:rsidRDefault="00D91E3E" w:rsidP="00991025">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sz w:val="28"/>
          <w:szCs w:val="28"/>
        </w:rPr>
        <w:t>2</w:t>
      </w:r>
      <w:r w:rsidR="002C5A32" w:rsidRPr="00025862">
        <w:rPr>
          <w:rFonts w:ascii="Times New Roman" w:hAnsi="Times New Roman" w:cs="Times New Roman"/>
          <w:sz w:val="28"/>
          <w:szCs w:val="28"/>
        </w:rPr>
        <w:t>.4.</w:t>
      </w:r>
      <w:r w:rsidR="00637F75" w:rsidRPr="00025862">
        <w:rPr>
          <w:rFonts w:ascii="Times New Roman" w:hAnsi="Times New Roman" w:cs="Times New Roman"/>
          <w:sz w:val="28"/>
          <w:szCs w:val="28"/>
        </w:rPr>
        <w:t xml:space="preserve"> </w:t>
      </w:r>
      <w:r w:rsidR="00991025" w:rsidRPr="00025862">
        <w:rPr>
          <w:rFonts w:ascii="Times New Roman" w:hAnsi="Times New Roman" w:cs="Times New Roman"/>
          <w:bCs/>
          <w:sz w:val="28"/>
          <w:szCs w:val="28"/>
        </w:rPr>
        <w:t>Н</w:t>
      </w:r>
      <w:r w:rsidR="000C07C9" w:rsidRPr="00025862">
        <w:rPr>
          <w:rFonts w:ascii="Times New Roman" w:hAnsi="Times New Roman" w:cs="Times New Roman"/>
          <w:bCs/>
          <w:sz w:val="28"/>
          <w:szCs w:val="28"/>
        </w:rPr>
        <w:t>екоректним</w:t>
      </w:r>
      <w:r w:rsidR="00FE291E" w:rsidRPr="00025862">
        <w:rPr>
          <w:rFonts w:ascii="Times New Roman" w:hAnsi="Times New Roman" w:cs="Times New Roman"/>
          <w:bCs/>
          <w:sz w:val="28"/>
          <w:szCs w:val="28"/>
        </w:rPr>
        <w:t xml:space="preserve"> є формулювання ч. 2 ст. 4</w:t>
      </w:r>
      <w:r w:rsidR="00991025" w:rsidRPr="00025862">
        <w:rPr>
          <w:rFonts w:ascii="Times New Roman" w:hAnsi="Times New Roman" w:cs="Times New Roman"/>
          <w:bCs/>
          <w:sz w:val="28"/>
          <w:szCs w:val="28"/>
        </w:rPr>
        <w:t xml:space="preserve"> проекту</w:t>
      </w:r>
      <w:r w:rsidR="00FE291E" w:rsidRPr="00025862">
        <w:rPr>
          <w:rFonts w:ascii="Times New Roman" w:hAnsi="Times New Roman" w:cs="Times New Roman"/>
          <w:bCs/>
          <w:sz w:val="28"/>
          <w:szCs w:val="28"/>
        </w:rPr>
        <w:t xml:space="preserve">, згідно з якою «види безготівкових розрахунків визначаються </w:t>
      </w:r>
      <w:r w:rsidR="00FE291E" w:rsidRPr="00025862">
        <w:rPr>
          <w:rFonts w:ascii="Times New Roman" w:hAnsi="Times New Roman" w:cs="Times New Roman"/>
          <w:bCs/>
          <w:i/>
          <w:sz w:val="28"/>
          <w:szCs w:val="28"/>
          <w:u w:val="single"/>
        </w:rPr>
        <w:t>відповідними законодавчими</w:t>
      </w:r>
      <w:r w:rsidR="00FE291E" w:rsidRPr="00025862">
        <w:rPr>
          <w:rFonts w:ascii="Times New Roman" w:hAnsi="Times New Roman" w:cs="Times New Roman"/>
          <w:bCs/>
          <w:i/>
          <w:sz w:val="28"/>
          <w:szCs w:val="28"/>
        </w:rPr>
        <w:t xml:space="preserve"> актами</w:t>
      </w:r>
      <w:r w:rsidR="00FE291E" w:rsidRPr="00025862">
        <w:rPr>
          <w:rFonts w:ascii="Times New Roman" w:hAnsi="Times New Roman" w:cs="Times New Roman"/>
          <w:bCs/>
          <w:sz w:val="28"/>
          <w:szCs w:val="28"/>
        </w:rPr>
        <w:t xml:space="preserve"> України …».</w:t>
      </w:r>
    </w:p>
    <w:p w:rsidR="00337441" w:rsidRPr="00025862" w:rsidRDefault="002C5A32" w:rsidP="00D4013E">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2.5</w:t>
      </w:r>
      <w:r w:rsidR="00637F75" w:rsidRPr="00025862">
        <w:rPr>
          <w:rFonts w:ascii="Times New Roman" w:hAnsi="Times New Roman" w:cs="Times New Roman"/>
          <w:bCs/>
          <w:sz w:val="28"/>
          <w:szCs w:val="28"/>
        </w:rPr>
        <w:t xml:space="preserve">. </w:t>
      </w:r>
      <w:r w:rsidR="00D4013E" w:rsidRPr="00025862">
        <w:rPr>
          <w:rFonts w:ascii="Times New Roman" w:hAnsi="Times New Roman" w:cs="Times New Roman"/>
          <w:bCs/>
          <w:sz w:val="28"/>
          <w:szCs w:val="28"/>
        </w:rPr>
        <w:t>Виникає питання щодо доцільності виділення у</w:t>
      </w:r>
      <w:r w:rsidR="00B47773">
        <w:rPr>
          <w:rFonts w:ascii="Times New Roman" w:hAnsi="Times New Roman" w:cs="Times New Roman"/>
          <w:bCs/>
          <w:sz w:val="28"/>
          <w:szCs w:val="28"/>
        </w:rPr>
        <w:t xml:space="preserve"> ст.</w:t>
      </w:r>
      <w:r w:rsidR="000C07C9" w:rsidRPr="00025862">
        <w:rPr>
          <w:rFonts w:ascii="Times New Roman" w:hAnsi="Times New Roman" w:cs="Times New Roman"/>
          <w:bCs/>
          <w:sz w:val="28"/>
          <w:szCs w:val="28"/>
        </w:rPr>
        <w:t xml:space="preserve"> 5 </w:t>
      </w:r>
      <w:r w:rsidR="00D4013E" w:rsidRPr="00025862">
        <w:rPr>
          <w:rFonts w:ascii="Times New Roman" w:hAnsi="Times New Roman" w:cs="Times New Roman"/>
          <w:bCs/>
          <w:sz w:val="28"/>
          <w:szCs w:val="28"/>
        </w:rPr>
        <w:t xml:space="preserve">проекту у якості окремого виду </w:t>
      </w:r>
      <w:r w:rsidR="000C07C9" w:rsidRPr="00025862">
        <w:rPr>
          <w:rFonts w:ascii="Times New Roman" w:hAnsi="Times New Roman" w:cs="Times New Roman"/>
          <w:bCs/>
          <w:sz w:val="28"/>
          <w:szCs w:val="28"/>
        </w:rPr>
        <w:t>платіжних послуг</w:t>
      </w:r>
      <w:r w:rsidR="00D4013E" w:rsidRPr="00025862">
        <w:rPr>
          <w:rFonts w:ascii="Times New Roman" w:hAnsi="Times New Roman" w:cs="Times New Roman"/>
          <w:bCs/>
          <w:sz w:val="28"/>
          <w:szCs w:val="28"/>
        </w:rPr>
        <w:t xml:space="preserve"> </w:t>
      </w:r>
      <w:r w:rsidR="000C07C9" w:rsidRPr="00025862">
        <w:rPr>
          <w:rFonts w:ascii="Times New Roman" w:hAnsi="Times New Roman" w:cs="Times New Roman"/>
          <w:bCs/>
          <w:sz w:val="28"/>
          <w:szCs w:val="28"/>
        </w:rPr>
        <w:t>«послуги з випуску та виконання платіжних операцій із електронними грошима, у тому числі відкриття та обслуговування електронних гаманців» (п. 7 ч. 1)</w:t>
      </w:r>
      <w:r w:rsidR="00D4013E" w:rsidRPr="00025862">
        <w:rPr>
          <w:rFonts w:ascii="Times New Roman" w:hAnsi="Times New Roman" w:cs="Times New Roman"/>
          <w:bCs/>
          <w:sz w:val="28"/>
          <w:szCs w:val="28"/>
        </w:rPr>
        <w:t xml:space="preserve">, з огляду, зокрема, на те, що </w:t>
      </w:r>
      <w:r w:rsidR="000C07C9" w:rsidRPr="00025862">
        <w:rPr>
          <w:rFonts w:ascii="Times New Roman" w:hAnsi="Times New Roman" w:cs="Times New Roman"/>
          <w:bCs/>
          <w:sz w:val="28"/>
          <w:szCs w:val="28"/>
        </w:rPr>
        <w:t>електронні гроші є лише одним із різновидів платіжних засобів</w:t>
      </w:r>
      <w:r w:rsidR="00D4013E" w:rsidRPr="00025862">
        <w:rPr>
          <w:rFonts w:ascii="Times New Roman" w:hAnsi="Times New Roman" w:cs="Times New Roman"/>
          <w:bCs/>
          <w:sz w:val="28"/>
          <w:szCs w:val="28"/>
        </w:rPr>
        <w:t xml:space="preserve">, а у </w:t>
      </w:r>
      <w:r w:rsidR="000C07C9" w:rsidRPr="00025862">
        <w:rPr>
          <w:rFonts w:ascii="Times New Roman" w:hAnsi="Times New Roman" w:cs="Times New Roman"/>
          <w:bCs/>
          <w:sz w:val="28"/>
          <w:szCs w:val="28"/>
        </w:rPr>
        <w:t>Директиві 2015/2366/ЄС</w:t>
      </w:r>
      <w:r w:rsidR="00D4013E" w:rsidRPr="00025862">
        <w:rPr>
          <w:rFonts w:ascii="Times New Roman" w:hAnsi="Times New Roman" w:cs="Times New Roman"/>
          <w:bCs/>
          <w:sz w:val="28"/>
          <w:szCs w:val="28"/>
        </w:rPr>
        <w:t xml:space="preserve"> </w:t>
      </w:r>
      <w:r w:rsidR="00D4013E" w:rsidRPr="00025862">
        <w:rPr>
          <w:rFonts w:ascii="Times New Roman" w:hAnsi="Times New Roman" w:cs="Times New Roman"/>
          <w:sz w:val="28"/>
          <w:szCs w:val="28"/>
        </w:rPr>
        <w:t>про платіжні послуги на внутрішньому ринку, що вносить зміни до Директив 2002/65/ЄС та 2009/110/ЄС, Регламенту (ЄС) № 1093/2010 та скасовує Директиву 2007/64/ЄС</w:t>
      </w:r>
      <w:r w:rsidR="00C2478F" w:rsidRPr="00C2478F">
        <w:rPr>
          <w:rFonts w:ascii="Times New Roman" w:hAnsi="Times New Roman" w:cs="Times New Roman"/>
          <w:sz w:val="28"/>
          <w:szCs w:val="28"/>
        </w:rPr>
        <w:t xml:space="preserve"> </w:t>
      </w:r>
      <w:r w:rsidR="00130437" w:rsidRPr="00025862">
        <w:rPr>
          <w:rFonts w:ascii="Times New Roman" w:hAnsi="Times New Roman" w:cs="Times New Roman"/>
          <w:sz w:val="28"/>
          <w:szCs w:val="28"/>
        </w:rPr>
        <w:t>(далі –</w:t>
      </w:r>
      <w:r w:rsidR="00C2478F" w:rsidRPr="00C2478F">
        <w:rPr>
          <w:rFonts w:ascii="Times New Roman" w:hAnsi="Times New Roman" w:cs="Times New Roman"/>
          <w:sz w:val="28"/>
          <w:szCs w:val="28"/>
          <w:lang w:val="ru-RU"/>
        </w:rPr>
        <w:t xml:space="preserve"> </w:t>
      </w:r>
      <w:r w:rsidR="00130437" w:rsidRPr="00025862">
        <w:rPr>
          <w:rFonts w:ascii="Times New Roman" w:hAnsi="Times New Roman" w:cs="Times New Roman"/>
          <w:sz w:val="28"/>
          <w:szCs w:val="28"/>
        </w:rPr>
        <w:t>Директива 2015/2366/ЄС)</w:t>
      </w:r>
      <w:r w:rsidR="00D4013E" w:rsidRPr="00025862">
        <w:rPr>
          <w:rFonts w:ascii="Times New Roman" w:hAnsi="Times New Roman" w:cs="Times New Roman"/>
          <w:sz w:val="28"/>
          <w:szCs w:val="28"/>
        </w:rPr>
        <w:t xml:space="preserve">, у переліку </w:t>
      </w:r>
      <w:r w:rsidR="00B47773">
        <w:rPr>
          <w:rFonts w:ascii="Times New Roman" w:hAnsi="Times New Roman" w:cs="Times New Roman"/>
          <w:bCs/>
          <w:sz w:val="28"/>
          <w:szCs w:val="28"/>
        </w:rPr>
        <w:t xml:space="preserve">платіжних послуг </w:t>
      </w:r>
      <w:r w:rsidR="00AD2389" w:rsidRPr="00025862">
        <w:rPr>
          <w:rFonts w:ascii="Times New Roman" w:hAnsi="Times New Roman" w:cs="Times New Roman"/>
          <w:bCs/>
          <w:sz w:val="28"/>
          <w:szCs w:val="28"/>
        </w:rPr>
        <w:t>(додаток 1)</w:t>
      </w:r>
      <w:r w:rsidR="00D4013E" w:rsidRPr="00025862">
        <w:rPr>
          <w:rFonts w:ascii="Times New Roman" w:hAnsi="Times New Roman" w:cs="Times New Roman"/>
          <w:bCs/>
          <w:sz w:val="28"/>
          <w:szCs w:val="28"/>
        </w:rPr>
        <w:t xml:space="preserve">, </w:t>
      </w:r>
      <w:r w:rsidR="00AD2389" w:rsidRPr="00025862">
        <w:rPr>
          <w:rFonts w:ascii="Times New Roman" w:hAnsi="Times New Roman" w:cs="Times New Roman"/>
          <w:bCs/>
          <w:sz w:val="28"/>
          <w:szCs w:val="28"/>
        </w:rPr>
        <w:t>який фактично продубл</w:t>
      </w:r>
      <w:r w:rsidR="00D4013E" w:rsidRPr="00025862">
        <w:rPr>
          <w:rFonts w:ascii="Times New Roman" w:hAnsi="Times New Roman" w:cs="Times New Roman"/>
          <w:bCs/>
          <w:sz w:val="28"/>
          <w:szCs w:val="28"/>
        </w:rPr>
        <w:t>ьо</w:t>
      </w:r>
      <w:r w:rsidR="00AD2389" w:rsidRPr="00025862">
        <w:rPr>
          <w:rFonts w:ascii="Times New Roman" w:hAnsi="Times New Roman" w:cs="Times New Roman"/>
          <w:bCs/>
          <w:sz w:val="28"/>
          <w:szCs w:val="28"/>
        </w:rPr>
        <w:t>вано</w:t>
      </w:r>
      <w:r w:rsidR="00D4013E" w:rsidRPr="00025862">
        <w:rPr>
          <w:rFonts w:ascii="Times New Roman" w:hAnsi="Times New Roman" w:cs="Times New Roman"/>
          <w:bCs/>
          <w:sz w:val="28"/>
          <w:szCs w:val="28"/>
        </w:rPr>
        <w:t xml:space="preserve"> </w:t>
      </w:r>
      <w:r w:rsidR="00AD2389" w:rsidRPr="00025862">
        <w:rPr>
          <w:rFonts w:ascii="Times New Roman" w:hAnsi="Times New Roman" w:cs="Times New Roman"/>
          <w:bCs/>
          <w:sz w:val="28"/>
          <w:szCs w:val="28"/>
        </w:rPr>
        <w:t xml:space="preserve">у </w:t>
      </w:r>
      <w:r w:rsidR="00D4013E" w:rsidRPr="00025862">
        <w:rPr>
          <w:rFonts w:ascii="Times New Roman" w:hAnsi="Times New Roman" w:cs="Times New Roman"/>
          <w:bCs/>
          <w:sz w:val="28"/>
          <w:szCs w:val="28"/>
        </w:rPr>
        <w:t xml:space="preserve">проекті, </w:t>
      </w:r>
      <w:r w:rsidR="00AD2389" w:rsidRPr="00025862">
        <w:rPr>
          <w:rFonts w:ascii="Times New Roman" w:hAnsi="Times New Roman" w:cs="Times New Roman"/>
          <w:bCs/>
          <w:sz w:val="28"/>
          <w:szCs w:val="28"/>
        </w:rPr>
        <w:t>такого розмежування не передбачено.</w:t>
      </w:r>
    </w:p>
    <w:p w:rsidR="00B8188E" w:rsidRPr="00025862" w:rsidRDefault="002C5A32" w:rsidP="00B8188E">
      <w:pPr>
        <w:pStyle w:val="a7"/>
        <w:tabs>
          <w:tab w:val="left" w:pos="1276"/>
        </w:tabs>
        <w:spacing w:after="0" w:line="240" w:lineRule="auto"/>
        <w:ind w:left="0" w:firstLine="709"/>
        <w:jc w:val="both"/>
        <w:rPr>
          <w:rFonts w:ascii="Times New Roman" w:hAnsi="Times New Roman" w:cs="Times New Roman"/>
          <w:sz w:val="28"/>
          <w:szCs w:val="28"/>
          <w:lang w:eastAsia="uk-UA"/>
        </w:rPr>
      </w:pPr>
      <w:r w:rsidRPr="00025862">
        <w:rPr>
          <w:rFonts w:ascii="Times New Roman" w:hAnsi="Times New Roman" w:cs="Times New Roman"/>
          <w:bCs/>
          <w:sz w:val="28"/>
          <w:szCs w:val="28"/>
        </w:rPr>
        <w:t>2.6</w:t>
      </w:r>
      <w:r w:rsidR="00637F75" w:rsidRPr="00025862">
        <w:rPr>
          <w:rFonts w:ascii="Times New Roman" w:hAnsi="Times New Roman" w:cs="Times New Roman"/>
          <w:bCs/>
          <w:sz w:val="28"/>
          <w:szCs w:val="28"/>
        </w:rPr>
        <w:t xml:space="preserve">. </w:t>
      </w:r>
      <w:r w:rsidR="00B8188E" w:rsidRPr="00025862">
        <w:rPr>
          <w:rFonts w:ascii="Times New Roman" w:hAnsi="Times New Roman" w:cs="Times New Roman"/>
          <w:sz w:val="28"/>
          <w:szCs w:val="28"/>
        </w:rPr>
        <w:t>В останньому абзаці п. 2 ч. 1 ст. 8 проекту, згідно з яким «с</w:t>
      </w:r>
      <w:r w:rsidR="00B8188E" w:rsidRPr="00025862">
        <w:rPr>
          <w:rFonts w:ascii="Times New Roman" w:hAnsi="Times New Roman" w:cs="Times New Roman"/>
          <w:sz w:val="28"/>
          <w:szCs w:val="28"/>
          <w:lang w:eastAsia="uk-UA"/>
        </w:rPr>
        <w:t xml:space="preserve">ума разової платіжної операції за надання послуг, передбачених </w:t>
      </w:r>
      <w:r w:rsidR="00C87976" w:rsidRPr="00C87976">
        <w:rPr>
          <w:rFonts w:ascii="Times New Roman" w:hAnsi="Times New Roman" w:cs="Times New Roman"/>
          <w:sz w:val="28"/>
          <w:szCs w:val="28"/>
          <w:lang w:eastAsia="uk-UA"/>
        </w:rPr>
        <w:t xml:space="preserve">                                     </w:t>
      </w:r>
      <w:r w:rsidR="00B8188E" w:rsidRPr="00025862">
        <w:rPr>
          <w:rFonts w:ascii="Times New Roman" w:hAnsi="Times New Roman" w:cs="Times New Roman"/>
          <w:sz w:val="28"/>
          <w:szCs w:val="28"/>
          <w:lang w:eastAsia="uk-UA"/>
        </w:rPr>
        <w:t>підпунктом 2 частини першої цієї статті, не перевищує 20 відсотків від розміру встановленої мінімальної заробітної плати, а загальна сума таких операцій за календарний місяць стосовно окремого отримувача послуг не перевищує одного розміру встановленої мінімальної заробітної плати», вбачається доцільним уточнити, про який розмір мінімальної заробітної плати (встановлений на початок року чи на дату здійснення платіжної операції) йдеться, зважаючи, зокрема, на те, що законом України про Державний бюджет України, як правило, встановлюється кілька таких розмірів упродовж бюджетного періоду.</w:t>
      </w:r>
    </w:p>
    <w:p w:rsidR="00B8188E" w:rsidRPr="00025862" w:rsidRDefault="002C5A32" w:rsidP="00C47627">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sz w:val="28"/>
          <w:szCs w:val="28"/>
          <w:lang w:eastAsia="uk-UA"/>
        </w:rPr>
        <w:t>2.7</w:t>
      </w:r>
      <w:r w:rsidR="00637F75" w:rsidRPr="00025862">
        <w:rPr>
          <w:rFonts w:ascii="Times New Roman" w:hAnsi="Times New Roman" w:cs="Times New Roman"/>
          <w:sz w:val="28"/>
          <w:szCs w:val="28"/>
          <w:lang w:eastAsia="uk-UA"/>
        </w:rPr>
        <w:t xml:space="preserve">. </w:t>
      </w:r>
      <w:r w:rsidR="00B8188E" w:rsidRPr="00025862">
        <w:rPr>
          <w:rFonts w:ascii="Times New Roman" w:hAnsi="Times New Roman" w:cs="Times New Roman"/>
          <w:sz w:val="28"/>
          <w:szCs w:val="28"/>
        </w:rPr>
        <w:t xml:space="preserve">Згідно з ч. 4 ст. 8 проекту «якщо надавачі обмежених платіжних послуг під час здійснення своєї діяльності перевищують обмеження, встановлені цим Законом та/або нормативно-правовими актами Національного банку України щодо обмежених платіжних послуг, то такі надавачі обмежених платіжних послуг зобов’язані негайно припинити надання будь-яких обмежених платіжних послуг та звернутися до Національного банку України за отриманням ліцензії на надання платіжних послуг на загальних підставах у порядку, </w:t>
      </w:r>
      <w:r w:rsidR="00565AD5" w:rsidRPr="00494A70">
        <w:rPr>
          <w:rFonts w:ascii="Times New Roman" w:hAnsi="Times New Roman" w:cs="Times New Roman"/>
          <w:sz w:val="28"/>
          <w:szCs w:val="28"/>
          <w:lang w:val="ru-RU"/>
        </w:rPr>
        <w:t xml:space="preserve">                                                                        </w:t>
      </w:r>
      <w:r w:rsidR="00B8188E" w:rsidRPr="00025862">
        <w:rPr>
          <w:rFonts w:ascii="Times New Roman" w:hAnsi="Times New Roman" w:cs="Times New Roman"/>
          <w:sz w:val="28"/>
          <w:szCs w:val="28"/>
        </w:rPr>
        <w:t>передбаченому цим Законом та нормативно-правовими актами Національного банку України. У випадку невиконання надавачем обмежених платіжних послуг обов’язку, визначеного в абзаці першому цієї частини, Національний банк України має право виключити з Реєстру такого надавача обмежених платіжних послуг з моменту виявлення Національним банком України такого порушення».</w:t>
      </w:r>
    </w:p>
    <w:p w:rsidR="00B8188E" w:rsidRPr="00025862" w:rsidRDefault="00B8188E" w:rsidP="00B8188E">
      <w:pPr>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У даному випадку виникають питання, якими критеріями має керуватися Н</w:t>
      </w:r>
      <w:r w:rsidR="00AA125C" w:rsidRPr="00025862">
        <w:rPr>
          <w:rFonts w:ascii="Times New Roman" w:hAnsi="Times New Roman" w:cs="Times New Roman"/>
          <w:sz w:val="28"/>
          <w:szCs w:val="28"/>
        </w:rPr>
        <w:t>БУ</w:t>
      </w:r>
      <w:r w:rsidRPr="00025862">
        <w:rPr>
          <w:rFonts w:ascii="Times New Roman" w:hAnsi="Times New Roman" w:cs="Times New Roman"/>
          <w:sz w:val="28"/>
          <w:szCs w:val="28"/>
        </w:rPr>
        <w:t xml:space="preserve"> для прийняття/неприйняття відповідного рішення та якими є правові наслідки неприйняття останнього.</w:t>
      </w:r>
    </w:p>
    <w:p w:rsidR="00B8188E" w:rsidRPr="00025862" w:rsidRDefault="002C5A32" w:rsidP="00B8188E">
      <w:pPr>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2.8</w:t>
      </w:r>
      <w:r w:rsidR="00637F75" w:rsidRPr="00025862">
        <w:rPr>
          <w:rFonts w:ascii="Times New Roman" w:hAnsi="Times New Roman" w:cs="Times New Roman"/>
          <w:sz w:val="28"/>
          <w:szCs w:val="28"/>
        </w:rPr>
        <w:t xml:space="preserve">. </w:t>
      </w:r>
      <w:r w:rsidR="00B8188E" w:rsidRPr="00025862">
        <w:rPr>
          <w:rFonts w:ascii="Times New Roman" w:hAnsi="Times New Roman" w:cs="Times New Roman"/>
          <w:sz w:val="28"/>
          <w:szCs w:val="28"/>
        </w:rPr>
        <w:t>Згідно з ч. 6 ст. 11 проекту «перелік та вимоги до змісту документів, що додаються до заяви про видачу ліцензії на надання платіжних послуг, порядок видачі, зупинення, поновлення, відкликання такої ліцензії  встановлюється Національним банком України». На наш погляд, перелік таких документів доцільно визначити у законі.</w:t>
      </w:r>
    </w:p>
    <w:p w:rsidR="00B8188E" w:rsidRPr="00025862" w:rsidRDefault="00B8188E" w:rsidP="00B8188E">
      <w:pPr>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Зауваження аналогічного зміст</w:t>
      </w:r>
      <w:r w:rsidR="00496A15" w:rsidRPr="00025862">
        <w:rPr>
          <w:rFonts w:ascii="Times New Roman" w:hAnsi="Times New Roman" w:cs="Times New Roman"/>
          <w:sz w:val="28"/>
          <w:szCs w:val="28"/>
        </w:rPr>
        <w:t>у</w:t>
      </w:r>
      <w:r w:rsidRPr="00025862">
        <w:rPr>
          <w:rFonts w:ascii="Times New Roman" w:hAnsi="Times New Roman" w:cs="Times New Roman"/>
          <w:sz w:val="28"/>
          <w:szCs w:val="28"/>
        </w:rPr>
        <w:t xml:space="preserve"> стосується також абз. 2 ч. 2 ст. 12 проекту у частині переліку документів, що додаються до заяви про включення надавачів платіжних послуг до Реєстру, ст. 13 проекту стосовно спрощеного порядку (у тому числі, визначення переліку документів) отримання ліцензії, яка надає юридичній особі право здійснювати діяльність малої платіжної установи.</w:t>
      </w:r>
    </w:p>
    <w:p w:rsidR="00B8188E" w:rsidRPr="00025862" w:rsidRDefault="002C5A32" w:rsidP="00B8188E">
      <w:pPr>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2.9</w:t>
      </w:r>
      <w:r w:rsidR="00637F75" w:rsidRPr="00025862">
        <w:rPr>
          <w:rFonts w:ascii="Times New Roman" w:hAnsi="Times New Roman" w:cs="Times New Roman"/>
          <w:sz w:val="28"/>
          <w:szCs w:val="28"/>
        </w:rPr>
        <w:t xml:space="preserve">. </w:t>
      </w:r>
      <w:r w:rsidR="00B8188E" w:rsidRPr="00025862">
        <w:rPr>
          <w:rFonts w:ascii="Times New Roman" w:hAnsi="Times New Roman" w:cs="Times New Roman"/>
          <w:sz w:val="28"/>
          <w:szCs w:val="28"/>
        </w:rPr>
        <w:t>Згідно з п. 3 ч. 2 ст. 14 проекту «іноземна платіжна установа має право на відкриття філії в Україні за таких умов: … інших умов, визначених нормативно-правовими актами Національного банку України». На наш погляд, вичерпний перелік таких умов має бути визначений у законі.</w:t>
      </w:r>
    </w:p>
    <w:p w:rsidR="00D41B62" w:rsidRPr="00025862" w:rsidRDefault="002C5A32" w:rsidP="00637F75">
      <w:pPr>
        <w:spacing w:after="0" w:line="240" w:lineRule="auto"/>
        <w:ind w:firstLine="708"/>
        <w:jc w:val="both"/>
        <w:rPr>
          <w:rFonts w:ascii="Times New Roman" w:hAnsi="Times New Roman" w:cs="Times New Roman"/>
          <w:sz w:val="28"/>
          <w:szCs w:val="28"/>
          <w:lang w:eastAsia="uk-UA"/>
        </w:rPr>
      </w:pPr>
      <w:r w:rsidRPr="00025862">
        <w:rPr>
          <w:rFonts w:ascii="Times New Roman" w:hAnsi="Times New Roman" w:cs="Times New Roman"/>
          <w:sz w:val="28"/>
          <w:szCs w:val="28"/>
        </w:rPr>
        <w:t>2.10</w:t>
      </w:r>
      <w:r w:rsidR="00637F75" w:rsidRPr="00025862">
        <w:rPr>
          <w:rFonts w:ascii="Times New Roman" w:hAnsi="Times New Roman" w:cs="Times New Roman"/>
          <w:sz w:val="28"/>
          <w:szCs w:val="28"/>
        </w:rPr>
        <w:t xml:space="preserve">. </w:t>
      </w:r>
      <w:r w:rsidR="00D41B62" w:rsidRPr="00025862">
        <w:rPr>
          <w:rFonts w:ascii="Times New Roman" w:hAnsi="Times New Roman" w:cs="Times New Roman"/>
          <w:bCs/>
          <w:sz w:val="28"/>
          <w:szCs w:val="28"/>
        </w:rPr>
        <w:t>На наш</w:t>
      </w:r>
      <w:r w:rsidR="00731278" w:rsidRPr="00025862">
        <w:rPr>
          <w:rFonts w:ascii="Times New Roman" w:hAnsi="Times New Roman" w:cs="Times New Roman"/>
          <w:bCs/>
          <w:sz w:val="28"/>
          <w:szCs w:val="28"/>
        </w:rPr>
        <w:t>у думку</w:t>
      </w:r>
      <w:r w:rsidR="00D41B62" w:rsidRPr="00025862">
        <w:rPr>
          <w:rFonts w:ascii="Times New Roman" w:hAnsi="Times New Roman" w:cs="Times New Roman"/>
          <w:bCs/>
          <w:sz w:val="28"/>
          <w:szCs w:val="28"/>
        </w:rPr>
        <w:t>, має місце невідповідність між приписами</w:t>
      </w:r>
      <w:r w:rsidR="00494A70" w:rsidRPr="00494A70">
        <w:rPr>
          <w:rFonts w:ascii="Times New Roman" w:hAnsi="Times New Roman" w:cs="Times New Roman"/>
          <w:bCs/>
          <w:sz w:val="28"/>
          <w:szCs w:val="28"/>
          <w:lang w:val="ru-RU"/>
        </w:rPr>
        <w:t xml:space="preserve">                               </w:t>
      </w:r>
      <w:r w:rsidR="00D41B62" w:rsidRPr="00025862">
        <w:rPr>
          <w:rFonts w:ascii="Times New Roman" w:hAnsi="Times New Roman" w:cs="Times New Roman"/>
          <w:bCs/>
          <w:sz w:val="28"/>
          <w:szCs w:val="28"/>
        </w:rPr>
        <w:t xml:space="preserve"> абз. 2 п. 64 ч. 1 ст. 1</w:t>
      </w:r>
      <w:r w:rsidR="00496A15" w:rsidRPr="00025862">
        <w:rPr>
          <w:rFonts w:ascii="Times New Roman" w:hAnsi="Times New Roman" w:cs="Times New Roman"/>
          <w:bCs/>
          <w:sz w:val="28"/>
          <w:szCs w:val="28"/>
        </w:rPr>
        <w:t xml:space="preserve"> проекту</w:t>
      </w:r>
      <w:r w:rsidR="00D41B62" w:rsidRPr="00025862">
        <w:rPr>
          <w:rFonts w:ascii="Times New Roman" w:hAnsi="Times New Roman" w:cs="Times New Roman"/>
          <w:bCs/>
          <w:sz w:val="28"/>
          <w:szCs w:val="28"/>
        </w:rPr>
        <w:t>, згідно з яким «</w:t>
      </w:r>
      <w:r w:rsidR="00D41B62" w:rsidRPr="00025862">
        <w:rPr>
          <w:rFonts w:ascii="Times New Roman" w:hAnsi="Times New Roman" w:cs="Times New Roman"/>
          <w:sz w:val="28"/>
          <w:szCs w:val="28"/>
          <w:lang w:eastAsia="uk-UA"/>
        </w:rPr>
        <w:t xml:space="preserve">мала платіжна установа – платіжна установа, діяльність якої передбачає надання платіжних послуг із дотриманням обмежень, визначених </w:t>
      </w:r>
      <w:r w:rsidR="00D41B62" w:rsidRPr="00025862">
        <w:rPr>
          <w:rFonts w:ascii="Times New Roman" w:hAnsi="Times New Roman" w:cs="Times New Roman"/>
          <w:i/>
          <w:sz w:val="28"/>
          <w:szCs w:val="28"/>
          <w:u w:val="single"/>
          <w:lang w:eastAsia="uk-UA"/>
        </w:rPr>
        <w:t>цим Законом</w:t>
      </w:r>
      <w:r w:rsidR="00D41B62" w:rsidRPr="00025862">
        <w:rPr>
          <w:rFonts w:ascii="Times New Roman" w:hAnsi="Times New Roman" w:cs="Times New Roman"/>
          <w:i/>
          <w:sz w:val="28"/>
          <w:szCs w:val="28"/>
          <w:lang w:eastAsia="uk-UA"/>
        </w:rPr>
        <w:t xml:space="preserve"> та нормативно-правовими актами Національного банку України</w:t>
      </w:r>
      <w:r w:rsidR="00D41B62" w:rsidRPr="00025862">
        <w:rPr>
          <w:rFonts w:ascii="Times New Roman" w:hAnsi="Times New Roman" w:cs="Times New Roman"/>
          <w:sz w:val="28"/>
          <w:szCs w:val="28"/>
          <w:lang w:eastAsia="uk-UA"/>
        </w:rPr>
        <w:t>», та ч. 1 ст. 13 проекту, за якою «</w:t>
      </w:r>
      <w:bookmarkStart w:id="0" w:name="_Ref30508411"/>
      <w:r w:rsidR="00AA125C" w:rsidRPr="00025862">
        <w:rPr>
          <w:rFonts w:ascii="Times New Roman" w:hAnsi="Times New Roman" w:cs="Times New Roman"/>
          <w:sz w:val="28"/>
          <w:szCs w:val="28"/>
          <w:lang w:eastAsia="uk-UA"/>
        </w:rPr>
        <w:t>м</w:t>
      </w:r>
      <w:r w:rsidR="00D41B62" w:rsidRPr="00025862">
        <w:rPr>
          <w:rFonts w:ascii="Times New Roman" w:hAnsi="Times New Roman" w:cs="Times New Roman"/>
          <w:sz w:val="28"/>
          <w:szCs w:val="28"/>
        </w:rPr>
        <w:t xml:space="preserve">ала платіжна установа має право надавати фінансові платіжні послуги відповідно до цього Закону лише за умови дотримання обмежень щодо граничних обсягів виконання платіжних операцій, визначених </w:t>
      </w:r>
      <w:r w:rsidR="00D41B62" w:rsidRPr="00025862">
        <w:rPr>
          <w:rFonts w:ascii="Times New Roman" w:hAnsi="Times New Roman" w:cs="Times New Roman"/>
          <w:i/>
          <w:sz w:val="28"/>
          <w:szCs w:val="28"/>
        </w:rPr>
        <w:t>нормативно-правовими актами Національного банку України.</w:t>
      </w:r>
      <w:bookmarkEnd w:id="0"/>
      <w:r w:rsidR="00D41B62" w:rsidRPr="00025862">
        <w:rPr>
          <w:rFonts w:ascii="Times New Roman" w:hAnsi="Times New Roman" w:cs="Times New Roman"/>
          <w:i/>
          <w:sz w:val="28"/>
          <w:szCs w:val="28"/>
        </w:rPr>
        <w:t xml:space="preserve"> </w:t>
      </w:r>
      <w:r w:rsidR="00D41B62" w:rsidRPr="00025862">
        <w:rPr>
          <w:rFonts w:ascii="Times New Roman" w:hAnsi="Times New Roman" w:cs="Times New Roman"/>
          <w:i/>
          <w:sz w:val="28"/>
          <w:szCs w:val="28"/>
          <w:lang w:eastAsia="uk-UA"/>
        </w:rPr>
        <w:t>Національний банк України має право встановлювати інші обмеження</w:t>
      </w:r>
      <w:r w:rsidR="00D41B62" w:rsidRPr="00025862">
        <w:rPr>
          <w:rFonts w:ascii="Times New Roman" w:hAnsi="Times New Roman" w:cs="Times New Roman"/>
          <w:sz w:val="28"/>
          <w:szCs w:val="28"/>
          <w:lang w:eastAsia="uk-UA"/>
        </w:rPr>
        <w:t xml:space="preserve"> та умови щодо діяльності малих платіжних установ». Йдеться, зокрема, про різні нормативно-правові акти, якими регулюється відповідне питання.</w:t>
      </w:r>
    </w:p>
    <w:p w:rsidR="00D41B62" w:rsidRPr="00025862" w:rsidRDefault="00D41B62" w:rsidP="00D41B62">
      <w:pPr>
        <w:pStyle w:val="a7"/>
        <w:tabs>
          <w:tab w:val="left" w:pos="1276"/>
        </w:tabs>
        <w:spacing w:after="0" w:line="240" w:lineRule="auto"/>
        <w:ind w:left="0" w:firstLine="709"/>
        <w:jc w:val="both"/>
        <w:rPr>
          <w:rFonts w:ascii="Times New Roman" w:hAnsi="Times New Roman" w:cs="Times New Roman"/>
          <w:sz w:val="28"/>
          <w:szCs w:val="28"/>
          <w:lang w:eastAsia="uk-UA"/>
        </w:rPr>
      </w:pPr>
      <w:r w:rsidRPr="00025862">
        <w:rPr>
          <w:rFonts w:ascii="Times New Roman" w:hAnsi="Times New Roman" w:cs="Times New Roman"/>
          <w:sz w:val="28"/>
          <w:szCs w:val="28"/>
          <w:lang w:eastAsia="uk-UA"/>
        </w:rPr>
        <w:t xml:space="preserve">У свою чергу, приписи абзаців 1 та 2 ч. 1 ст. 13 проекту в сукупності повною мірою охоплюються приписом абз. 2 п. 64 ч. 1 ст. 1 проекту, </w:t>
      </w:r>
      <w:r w:rsidR="00496A15" w:rsidRPr="00025862">
        <w:rPr>
          <w:rFonts w:ascii="Times New Roman" w:hAnsi="Times New Roman" w:cs="Times New Roman"/>
          <w:sz w:val="28"/>
          <w:szCs w:val="28"/>
          <w:lang w:eastAsia="uk-UA"/>
        </w:rPr>
        <w:t>за яким «мала платіжна установа</w:t>
      </w:r>
      <w:r w:rsidR="00AA125C" w:rsidRPr="00025862">
        <w:rPr>
          <w:rFonts w:ascii="Times New Roman" w:hAnsi="Times New Roman" w:cs="Times New Roman"/>
          <w:sz w:val="28"/>
          <w:szCs w:val="28"/>
          <w:lang w:eastAsia="uk-UA"/>
        </w:rPr>
        <w:t xml:space="preserve"> </w:t>
      </w:r>
      <w:r w:rsidR="00496A15" w:rsidRPr="00025862">
        <w:rPr>
          <w:rFonts w:ascii="Times New Roman" w:hAnsi="Times New Roman" w:cs="Times New Roman"/>
          <w:sz w:val="28"/>
          <w:szCs w:val="28"/>
          <w:lang w:eastAsia="uk-UA"/>
        </w:rPr>
        <w:t xml:space="preserve">– платіжна установа, діяльність якої передбачає надання платіжних послуг із дотриманням обмежень, визначених цим Законом та нормативно-правовими актами Національного банку України», </w:t>
      </w:r>
      <w:r w:rsidRPr="00025862">
        <w:rPr>
          <w:rFonts w:ascii="Times New Roman" w:hAnsi="Times New Roman" w:cs="Times New Roman"/>
          <w:sz w:val="28"/>
          <w:szCs w:val="28"/>
          <w:lang w:eastAsia="uk-UA"/>
        </w:rPr>
        <w:t>у зв’язку із чим вони цілком можуть бути виключені зі ст. 13 проекту.</w:t>
      </w:r>
    </w:p>
    <w:p w:rsidR="00A74585" w:rsidRPr="00025862" w:rsidRDefault="006B5B42" w:rsidP="006B5B42">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Загалом же слід зазначити, що у проекті відсутні </w:t>
      </w:r>
      <w:r w:rsidR="002A5A95" w:rsidRPr="00025862">
        <w:rPr>
          <w:rFonts w:ascii="Times New Roman" w:hAnsi="Times New Roman" w:cs="Times New Roman"/>
          <w:bCs/>
          <w:sz w:val="28"/>
          <w:szCs w:val="28"/>
        </w:rPr>
        <w:t>чітк</w:t>
      </w:r>
      <w:r w:rsidRPr="00025862">
        <w:rPr>
          <w:rFonts w:ascii="Times New Roman" w:hAnsi="Times New Roman" w:cs="Times New Roman"/>
          <w:bCs/>
          <w:sz w:val="28"/>
          <w:szCs w:val="28"/>
        </w:rPr>
        <w:t>і</w:t>
      </w:r>
      <w:r w:rsidR="002A5A95" w:rsidRPr="00025862">
        <w:rPr>
          <w:rFonts w:ascii="Times New Roman" w:hAnsi="Times New Roman" w:cs="Times New Roman"/>
          <w:bCs/>
          <w:sz w:val="28"/>
          <w:szCs w:val="28"/>
        </w:rPr>
        <w:t xml:space="preserve"> критерії</w:t>
      </w:r>
      <w:r w:rsidRPr="00025862">
        <w:rPr>
          <w:rFonts w:ascii="Times New Roman" w:hAnsi="Times New Roman" w:cs="Times New Roman"/>
          <w:bCs/>
          <w:sz w:val="28"/>
          <w:szCs w:val="28"/>
        </w:rPr>
        <w:t xml:space="preserve">, </w:t>
      </w:r>
      <w:r w:rsidR="002A5A95" w:rsidRPr="00025862">
        <w:rPr>
          <w:rFonts w:ascii="Times New Roman" w:hAnsi="Times New Roman" w:cs="Times New Roman"/>
          <w:bCs/>
          <w:sz w:val="28"/>
          <w:szCs w:val="28"/>
        </w:rPr>
        <w:t xml:space="preserve">за яких відповідний суб’єкт </w:t>
      </w:r>
      <w:r w:rsidRPr="00025862">
        <w:rPr>
          <w:rFonts w:ascii="Times New Roman" w:hAnsi="Times New Roman" w:cs="Times New Roman"/>
          <w:bCs/>
          <w:sz w:val="28"/>
          <w:szCs w:val="28"/>
        </w:rPr>
        <w:t xml:space="preserve">може кваліфікуватися як </w:t>
      </w:r>
      <w:r w:rsidR="002A5A95" w:rsidRPr="00025862">
        <w:rPr>
          <w:rFonts w:ascii="Times New Roman" w:hAnsi="Times New Roman" w:cs="Times New Roman"/>
          <w:bCs/>
          <w:sz w:val="28"/>
          <w:szCs w:val="28"/>
        </w:rPr>
        <w:t>мал</w:t>
      </w:r>
      <w:r w:rsidRPr="00025862">
        <w:rPr>
          <w:rFonts w:ascii="Times New Roman" w:hAnsi="Times New Roman" w:cs="Times New Roman"/>
          <w:bCs/>
          <w:sz w:val="28"/>
          <w:szCs w:val="28"/>
        </w:rPr>
        <w:t>а</w:t>
      </w:r>
      <w:r w:rsidR="002A5A95" w:rsidRPr="00025862">
        <w:rPr>
          <w:rFonts w:ascii="Times New Roman" w:hAnsi="Times New Roman" w:cs="Times New Roman"/>
          <w:bCs/>
          <w:sz w:val="28"/>
          <w:szCs w:val="28"/>
        </w:rPr>
        <w:t xml:space="preserve"> платіжн</w:t>
      </w:r>
      <w:r w:rsidRPr="00025862">
        <w:rPr>
          <w:rFonts w:ascii="Times New Roman" w:hAnsi="Times New Roman" w:cs="Times New Roman"/>
          <w:bCs/>
          <w:sz w:val="28"/>
          <w:szCs w:val="28"/>
        </w:rPr>
        <w:t>а</w:t>
      </w:r>
      <w:r w:rsidR="002A5A95" w:rsidRPr="00025862">
        <w:rPr>
          <w:rFonts w:ascii="Times New Roman" w:hAnsi="Times New Roman" w:cs="Times New Roman"/>
          <w:bCs/>
          <w:sz w:val="28"/>
          <w:szCs w:val="28"/>
        </w:rPr>
        <w:t xml:space="preserve"> установ</w:t>
      </w:r>
      <w:r w:rsidRPr="00025862">
        <w:rPr>
          <w:rFonts w:ascii="Times New Roman" w:hAnsi="Times New Roman" w:cs="Times New Roman"/>
          <w:bCs/>
          <w:sz w:val="28"/>
          <w:szCs w:val="28"/>
        </w:rPr>
        <w:t>а</w:t>
      </w:r>
      <w:r w:rsidR="002A5A95" w:rsidRPr="00025862">
        <w:rPr>
          <w:rFonts w:ascii="Times New Roman" w:hAnsi="Times New Roman" w:cs="Times New Roman"/>
          <w:bCs/>
          <w:sz w:val="28"/>
          <w:szCs w:val="28"/>
        </w:rPr>
        <w:t>.</w:t>
      </w:r>
    </w:p>
    <w:p w:rsidR="006D5274" w:rsidRPr="00025862" w:rsidRDefault="002C5A32" w:rsidP="00624258">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2.11</w:t>
      </w:r>
      <w:r w:rsidR="00637F75" w:rsidRPr="00025862">
        <w:rPr>
          <w:rFonts w:ascii="Times New Roman" w:hAnsi="Times New Roman" w:cs="Times New Roman"/>
          <w:bCs/>
          <w:sz w:val="28"/>
          <w:szCs w:val="28"/>
        </w:rPr>
        <w:t xml:space="preserve">. </w:t>
      </w:r>
      <w:r w:rsidR="00C708D6" w:rsidRPr="00025862">
        <w:rPr>
          <w:rFonts w:ascii="Times New Roman" w:hAnsi="Times New Roman" w:cs="Times New Roman"/>
          <w:bCs/>
          <w:sz w:val="28"/>
          <w:szCs w:val="28"/>
        </w:rPr>
        <w:t xml:space="preserve">З метою захисту інтересів національної безпеки України, </w:t>
      </w:r>
      <w:r w:rsidR="00624258" w:rsidRPr="00025862">
        <w:rPr>
          <w:rFonts w:ascii="Times New Roman" w:hAnsi="Times New Roman" w:cs="Times New Roman"/>
          <w:bCs/>
          <w:sz w:val="28"/>
          <w:szCs w:val="28"/>
        </w:rPr>
        <w:t xml:space="preserve">вбачається доцільним </w:t>
      </w:r>
      <w:r w:rsidR="00C708D6" w:rsidRPr="00025862">
        <w:rPr>
          <w:rFonts w:ascii="Times New Roman" w:hAnsi="Times New Roman" w:cs="Times New Roman"/>
          <w:bCs/>
          <w:sz w:val="28"/>
          <w:szCs w:val="28"/>
        </w:rPr>
        <w:t xml:space="preserve">доповнити </w:t>
      </w:r>
      <w:r w:rsidR="0039201F" w:rsidRPr="00025862">
        <w:rPr>
          <w:rFonts w:ascii="Times New Roman" w:hAnsi="Times New Roman" w:cs="Times New Roman"/>
          <w:bCs/>
          <w:sz w:val="28"/>
          <w:szCs w:val="28"/>
        </w:rPr>
        <w:t xml:space="preserve">у </w:t>
      </w:r>
      <w:r w:rsidR="00C708D6" w:rsidRPr="00025862">
        <w:rPr>
          <w:rFonts w:ascii="Times New Roman" w:hAnsi="Times New Roman" w:cs="Times New Roman"/>
          <w:bCs/>
          <w:sz w:val="28"/>
          <w:szCs w:val="28"/>
        </w:rPr>
        <w:t xml:space="preserve">ч. 2 ст. 14 </w:t>
      </w:r>
      <w:r w:rsidR="006D5274" w:rsidRPr="00025862">
        <w:rPr>
          <w:rFonts w:ascii="Times New Roman" w:hAnsi="Times New Roman" w:cs="Times New Roman"/>
          <w:bCs/>
          <w:sz w:val="28"/>
          <w:szCs w:val="28"/>
        </w:rPr>
        <w:t xml:space="preserve">проекту </w:t>
      </w:r>
      <w:r w:rsidR="00C708D6" w:rsidRPr="00025862">
        <w:rPr>
          <w:rFonts w:ascii="Times New Roman" w:hAnsi="Times New Roman" w:cs="Times New Roman"/>
          <w:bCs/>
          <w:sz w:val="28"/>
          <w:szCs w:val="28"/>
        </w:rPr>
        <w:t>перелік</w:t>
      </w:r>
      <w:r w:rsidR="006D5274" w:rsidRPr="00025862">
        <w:rPr>
          <w:rFonts w:ascii="Times New Roman" w:hAnsi="Times New Roman" w:cs="Times New Roman"/>
          <w:bCs/>
          <w:sz w:val="28"/>
          <w:szCs w:val="28"/>
        </w:rPr>
        <w:t xml:space="preserve"> </w:t>
      </w:r>
      <w:r w:rsidR="00C708D6" w:rsidRPr="00025862">
        <w:rPr>
          <w:rFonts w:ascii="Times New Roman" w:hAnsi="Times New Roman" w:cs="Times New Roman"/>
          <w:bCs/>
          <w:sz w:val="28"/>
          <w:szCs w:val="28"/>
        </w:rPr>
        <w:t>умов</w:t>
      </w:r>
      <w:r w:rsidR="006D5274" w:rsidRPr="00025862">
        <w:rPr>
          <w:rFonts w:ascii="Times New Roman" w:hAnsi="Times New Roman" w:cs="Times New Roman"/>
          <w:bCs/>
          <w:sz w:val="28"/>
          <w:szCs w:val="28"/>
        </w:rPr>
        <w:t>,</w:t>
      </w:r>
      <w:r w:rsidR="001D7C61" w:rsidRPr="001D7C61">
        <w:rPr>
          <w:rFonts w:ascii="Times New Roman" w:hAnsi="Times New Roman" w:cs="Times New Roman"/>
          <w:bCs/>
          <w:sz w:val="28"/>
          <w:szCs w:val="28"/>
        </w:rPr>
        <w:t xml:space="preserve">                                     </w:t>
      </w:r>
      <w:r w:rsidR="00C708D6" w:rsidRPr="00025862">
        <w:rPr>
          <w:rFonts w:ascii="Times New Roman" w:hAnsi="Times New Roman" w:cs="Times New Roman"/>
          <w:bCs/>
          <w:sz w:val="28"/>
          <w:szCs w:val="28"/>
        </w:rPr>
        <w:t xml:space="preserve"> за яких  іноземна платіжна установа має право на відкриття філії в Україні</w:t>
      </w:r>
      <w:r w:rsidR="006D5274" w:rsidRPr="00025862">
        <w:rPr>
          <w:rFonts w:ascii="Times New Roman" w:hAnsi="Times New Roman" w:cs="Times New Roman"/>
          <w:bCs/>
          <w:sz w:val="28"/>
          <w:szCs w:val="28"/>
        </w:rPr>
        <w:t>,</w:t>
      </w:r>
      <w:r w:rsidR="001D7C61" w:rsidRPr="001D7C61">
        <w:rPr>
          <w:rFonts w:ascii="Times New Roman" w:hAnsi="Times New Roman" w:cs="Times New Roman"/>
          <w:bCs/>
          <w:sz w:val="28"/>
          <w:szCs w:val="28"/>
        </w:rPr>
        <w:t xml:space="preserve">                           </w:t>
      </w:r>
      <w:r w:rsidR="006D5274" w:rsidRPr="00025862">
        <w:rPr>
          <w:rFonts w:ascii="Times New Roman" w:hAnsi="Times New Roman" w:cs="Times New Roman"/>
          <w:bCs/>
          <w:sz w:val="28"/>
          <w:szCs w:val="28"/>
        </w:rPr>
        <w:t xml:space="preserve"> умовами</w:t>
      </w:r>
      <w:r w:rsidR="00C708D6" w:rsidRPr="00025862">
        <w:rPr>
          <w:rFonts w:ascii="Times New Roman" w:hAnsi="Times New Roman" w:cs="Times New Roman"/>
          <w:bCs/>
          <w:sz w:val="28"/>
          <w:szCs w:val="28"/>
        </w:rPr>
        <w:t xml:space="preserve"> щодо</w:t>
      </w:r>
      <w:r w:rsidR="003713A2" w:rsidRPr="00025862">
        <w:rPr>
          <w:rFonts w:ascii="Times New Roman" w:hAnsi="Times New Roman" w:cs="Times New Roman"/>
          <w:bCs/>
          <w:sz w:val="28"/>
          <w:szCs w:val="28"/>
        </w:rPr>
        <w:t xml:space="preserve"> відсутності</w:t>
      </w:r>
      <w:r w:rsidR="006D5274" w:rsidRPr="00025862">
        <w:rPr>
          <w:rFonts w:ascii="Times New Roman" w:hAnsi="Times New Roman" w:cs="Times New Roman"/>
          <w:bCs/>
          <w:sz w:val="28"/>
          <w:szCs w:val="28"/>
        </w:rPr>
        <w:t>:</w:t>
      </w:r>
      <w:r w:rsidR="00C708D6" w:rsidRPr="00025862">
        <w:rPr>
          <w:rFonts w:ascii="Times New Roman" w:hAnsi="Times New Roman" w:cs="Times New Roman"/>
          <w:bCs/>
          <w:sz w:val="28"/>
          <w:szCs w:val="28"/>
        </w:rPr>
        <w:t xml:space="preserve"> прямого чи опосередкованого</w:t>
      </w:r>
      <w:r w:rsidR="001D7C61" w:rsidRPr="001D7C61">
        <w:rPr>
          <w:rFonts w:ascii="Times New Roman" w:hAnsi="Times New Roman" w:cs="Times New Roman"/>
          <w:bCs/>
          <w:sz w:val="28"/>
          <w:szCs w:val="28"/>
        </w:rPr>
        <w:t xml:space="preserve">                                                 </w:t>
      </w:r>
      <w:r w:rsidR="00C708D6" w:rsidRPr="00025862">
        <w:rPr>
          <w:rFonts w:ascii="Times New Roman" w:hAnsi="Times New Roman" w:cs="Times New Roman"/>
          <w:bCs/>
          <w:sz w:val="28"/>
          <w:szCs w:val="28"/>
        </w:rPr>
        <w:t xml:space="preserve"> контролю</w:t>
      </w:r>
      <w:r w:rsidR="001D7C61" w:rsidRPr="001D7C61">
        <w:rPr>
          <w:rFonts w:ascii="Times New Roman" w:hAnsi="Times New Roman" w:cs="Times New Roman"/>
          <w:bCs/>
          <w:sz w:val="28"/>
          <w:szCs w:val="28"/>
        </w:rPr>
        <w:t xml:space="preserve"> </w:t>
      </w:r>
      <w:r w:rsidR="00C708D6" w:rsidRPr="00025862">
        <w:rPr>
          <w:rFonts w:ascii="Times New Roman" w:hAnsi="Times New Roman" w:cs="Times New Roman"/>
          <w:bCs/>
          <w:sz w:val="28"/>
          <w:szCs w:val="28"/>
        </w:rPr>
        <w:t xml:space="preserve">в іноземній платіжній установі у значенні, </w:t>
      </w:r>
      <w:r w:rsidR="001D7C61" w:rsidRPr="001D7C61">
        <w:rPr>
          <w:rFonts w:ascii="Times New Roman" w:hAnsi="Times New Roman" w:cs="Times New Roman"/>
          <w:bCs/>
          <w:sz w:val="28"/>
          <w:szCs w:val="28"/>
        </w:rPr>
        <w:t xml:space="preserve">                                                                                                     </w:t>
      </w:r>
      <w:r w:rsidR="00C708D6" w:rsidRPr="00025862">
        <w:rPr>
          <w:rFonts w:ascii="Times New Roman" w:hAnsi="Times New Roman" w:cs="Times New Roman"/>
          <w:bCs/>
          <w:sz w:val="28"/>
          <w:szCs w:val="28"/>
        </w:rPr>
        <w:t>наведеному у ст. 1 Закону України «Про захист економічної конкуренц</w:t>
      </w:r>
      <w:r w:rsidR="003713A2" w:rsidRPr="00025862">
        <w:rPr>
          <w:rFonts w:ascii="Times New Roman" w:hAnsi="Times New Roman" w:cs="Times New Roman"/>
          <w:bCs/>
          <w:sz w:val="28"/>
          <w:szCs w:val="28"/>
        </w:rPr>
        <w:t>ії»</w:t>
      </w:r>
      <w:r w:rsidR="00C708D6" w:rsidRPr="00025862">
        <w:rPr>
          <w:rFonts w:ascii="Times New Roman" w:hAnsi="Times New Roman" w:cs="Times New Roman"/>
          <w:bCs/>
          <w:sz w:val="28"/>
          <w:szCs w:val="28"/>
        </w:rPr>
        <w:t xml:space="preserve">, резидентами іноземної держави, визнаної згідно із законом державою-окупантом та/або державою-агресором по відношенню до України, або </w:t>
      </w:r>
      <w:r w:rsidR="003713A2" w:rsidRPr="00025862">
        <w:rPr>
          <w:rFonts w:ascii="Times New Roman" w:hAnsi="Times New Roman" w:cs="Times New Roman"/>
          <w:bCs/>
          <w:sz w:val="28"/>
          <w:szCs w:val="28"/>
        </w:rPr>
        <w:t xml:space="preserve">особами, що </w:t>
      </w:r>
      <w:r w:rsidR="00C708D6" w:rsidRPr="00025862">
        <w:rPr>
          <w:rFonts w:ascii="Times New Roman" w:hAnsi="Times New Roman" w:cs="Times New Roman"/>
          <w:bCs/>
          <w:sz w:val="28"/>
          <w:szCs w:val="28"/>
        </w:rPr>
        <w:t>ді</w:t>
      </w:r>
      <w:r w:rsidR="003713A2" w:rsidRPr="00025862">
        <w:rPr>
          <w:rFonts w:ascii="Times New Roman" w:hAnsi="Times New Roman" w:cs="Times New Roman"/>
          <w:bCs/>
          <w:sz w:val="28"/>
          <w:szCs w:val="28"/>
        </w:rPr>
        <w:t>ють</w:t>
      </w:r>
      <w:r w:rsidR="00C708D6" w:rsidRPr="00025862">
        <w:rPr>
          <w:rFonts w:ascii="Times New Roman" w:hAnsi="Times New Roman" w:cs="Times New Roman"/>
          <w:bCs/>
          <w:sz w:val="28"/>
          <w:szCs w:val="28"/>
        </w:rPr>
        <w:t xml:space="preserve"> в їх інтересах; </w:t>
      </w:r>
      <w:r w:rsidR="003713A2" w:rsidRPr="00025862">
        <w:rPr>
          <w:rFonts w:ascii="Times New Roman" w:hAnsi="Times New Roman" w:cs="Times New Roman"/>
          <w:bCs/>
          <w:sz w:val="28"/>
          <w:szCs w:val="28"/>
        </w:rPr>
        <w:t>к</w:t>
      </w:r>
      <w:r w:rsidR="00C708D6" w:rsidRPr="00025862">
        <w:rPr>
          <w:rFonts w:ascii="Times New Roman" w:hAnsi="Times New Roman" w:cs="Times New Roman"/>
          <w:bCs/>
          <w:sz w:val="28"/>
          <w:szCs w:val="28"/>
        </w:rPr>
        <w:t xml:space="preserve">інцевих бенефіціарних власників </w:t>
      </w:r>
      <w:r w:rsidR="003713A2" w:rsidRPr="00025862">
        <w:rPr>
          <w:rFonts w:ascii="Times New Roman" w:hAnsi="Times New Roman" w:cs="Times New Roman"/>
          <w:bCs/>
          <w:sz w:val="28"/>
          <w:szCs w:val="28"/>
        </w:rPr>
        <w:t xml:space="preserve">такої установи, які </w:t>
      </w:r>
      <w:r w:rsidR="00C708D6" w:rsidRPr="00025862">
        <w:rPr>
          <w:rFonts w:ascii="Times New Roman" w:hAnsi="Times New Roman" w:cs="Times New Roman"/>
          <w:bCs/>
          <w:sz w:val="28"/>
          <w:szCs w:val="28"/>
        </w:rPr>
        <w:t xml:space="preserve">є резидентами іноземної держави, визнаної згідно із законом державою-окупантом та/або державою-агресором по відношенню до України; учасників (акціонерів) </w:t>
      </w:r>
      <w:r w:rsidR="003713A2" w:rsidRPr="00025862">
        <w:rPr>
          <w:rFonts w:ascii="Times New Roman" w:hAnsi="Times New Roman" w:cs="Times New Roman"/>
          <w:bCs/>
          <w:sz w:val="28"/>
          <w:szCs w:val="28"/>
        </w:rPr>
        <w:t xml:space="preserve">такої установи, </w:t>
      </w:r>
      <w:r w:rsidR="00C708D6" w:rsidRPr="00025862">
        <w:rPr>
          <w:rFonts w:ascii="Times New Roman" w:hAnsi="Times New Roman" w:cs="Times New Roman"/>
          <w:bCs/>
          <w:sz w:val="28"/>
          <w:szCs w:val="28"/>
        </w:rPr>
        <w:t>як</w:t>
      </w:r>
      <w:r w:rsidR="003713A2" w:rsidRPr="00025862">
        <w:rPr>
          <w:rFonts w:ascii="Times New Roman" w:hAnsi="Times New Roman" w:cs="Times New Roman"/>
          <w:bCs/>
          <w:sz w:val="28"/>
          <w:szCs w:val="28"/>
        </w:rPr>
        <w:t>і</w:t>
      </w:r>
      <w:r w:rsidR="00C708D6" w:rsidRPr="00025862">
        <w:rPr>
          <w:rFonts w:ascii="Times New Roman" w:hAnsi="Times New Roman" w:cs="Times New Roman"/>
          <w:bCs/>
          <w:sz w:val="28"/>
          <w:szCs w:val="28"/>
        </w:rPr>
        <w:t xml:space="preserve"> є кінцевими бенефіціарними власниками резидента іноземної держави, визнаної згідно із законом державою-окупантом та/або державою-агресором по відношенню до України. </w:t>
      </w:r>
    </w:p>
    <w:p w:rsidR="00C708D6" w:rsidRPr="00721A81" w:rsidRDefault="00C708D6" w:rsidP="00624258">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 xml:space="preserve">Аналогічне за змістом </w:t>
      </w:r>
      <w:r w:rsidRPr="004A2381">
        <w:rPr>
          <w:rFonts w:ascii="Times New Roman" w:hAnsi="Times New Roman" w:cs="Times New Roman"/>
          <w:bCs/>
          <w:sz w:val="28"/>
          <w:szCs w:val="28"/>
        </w:rPr>
        <w:t xml:space="preserve">зауваження стосується положень ч. 5 ст. 17 </w:t>
      </w:r>
      <w:r w:rsidR="004500AC" w:rsidRPr="004A2381">
        <w:rPr>
          <w:rFonts w:ascii="Times New Roman" w:hAnsi="Times New Roman" w:cs="Times New Roman"/>
          <w:bCs/>
          <w:sz w:val="28"/>
          <w:szCs w:val="28"/>
        </w:rPr>
        <w:t xml:space="preserve">проекту у частині </w:t>
      </w:r>
      <w:r w:rsidRPr="004A2381">
        <w:rPr>
          <w:rFonts w:ascii="Times New Roman" w:hAnsi="Times New Roman" w:cs="Times New Roman"/>
          <w:bCs/>
          <w:sz w:val="28"/>
          <w:szCs w:val="28"/>
        </w:rPr>
        <w:t xml:space="preserve">підстав відмови </w:t>
      </w:r>
      <w:r w:rsidRPr="00721A81">
        <w:rPr>
          <w:rFonts w:ascii="Times New Roman" w:hAnsi="Times New Roman" w:cs="Times New Roman"/>
          <w:bCs/>
          <w:sz w:val="28"/>
          <w:szCs w:val="28"/>
        </w:rPr>
        <w:t>Н</w:t>
      </w:r>
      <w:r w:rsidR="00AA125C" w:rsidRPr="00721A81">
        <w:rPr>
          <w:rFonts w:ascii="Times New Roman" w:hAnsi="Times New Roman" w:cs="Times New Roman"/>
          <w:bCs/>
          <w:sz w:val="28"/>
          <w:szCs w:val="28"/>
        </w:rPr>
        <w:t xml:space="preserve">БУ </w:t>
      </w:r>
      <w:r w:rsidRPr="00721A81">
        <w:rPr>
          <w:rFonts w:ascii="Times New Roman" w:hAnsi="Times New Roman" w:cs="Times New Roman"/>
          <w:bCs/>
          <w:sz w:val="28"/>
          <w:szCs w:val="28"/>
        </w:rPr>
        <w:t xml:space="preserve">у набутті істотної участі </w:t>
      </w:r>
      <w:r w:rsidR="004500AC" w:rsidRPr="00721A81">
        <w:rPr>
          <w:rFonts w:ascii="Times New Roman" w:hAnsi="Times New Roman" w:cs="Times New Roman"/>
          <w:bCs/>
          <w:sz w:val="28"/>
          <w:szCs w:val="28"/>
        </w:rPr>
        <w:t>у</w:t>
      </w:r>
      <w:r w:rsidRPr="00721A81">
        <w:rPr>
          <w:rFonts w:ascii="Times New Roman" w:hAnsi="Times New Roman" w:cs="Times New Roman"/>
          <w:bCs/>
          <w:sz w:val="28"/>
          <w:szCs w:val="28"/>
        </w:rPr>
        <w:t xml:space="preserve"> платіжній установі, установі електронних грошей або </w:t>
      </w:r>
      <w:r w:rsidR="004A2381" w:rsidRPr="00721A81">
        <w:rPr>
          <w:rFonts w:ascii="Times New Roman" w:hAnsi="Times New Roman" w:cs="Times New Roman"/>
          <w:bCs/>
          <w:sz w:val="28"/>
          <w:szCs w:val="28"/>
        </w:rPr>
        <w:t xml:space="preserve">в </w:t>
      </w:r>
      <w:r w:rsidRPr="00721A81">
        <w:rPr>
          <w:rFonts w:ascii="Times New Roman" w:hAnsi="Times New Roman" w:cs="Times New Roman"/>
          <w:bCs/>
          <w:sz w:val="28"/>
          <w:szCs w:val="28"/>
        </w:rPr>
        <w:t>оператор</w:t>
      </w:r>
      <w:r w:rsidR="004500AC" w:rsidRPr="00721A81">
        <w:rPr>
          <w:rFonts w:ascii="Times New Roman" w:hAnsi="Times New Roman" w:cs="Times New Roman"/>
          <w:bCs/>
          <w:sz w:val="28"/>
          <w:szCs w:val="28"/>
        </w:rPr>
        <w:t>і</w:t>
      </w:r>
      <w:r w:rsidRPr="00721A81">
        <w:rPr>
          <w:rFonts w:ascii="Times New Roman" w:hAnsi="Times New Roman" w:cs="Times New Roman"/>
          <w:bCs/>
          <w:sz w:val="28"/>
          <w:szCs w:val="28"/>
        </w:rPr>
        <w:t xml:space="preserve"> поштового зв’язку, </w:t>
      </w:r>
      <w:r w:rsidR="004A2381" w:rsidRPr="00721A81">
        <w:rPr>
          <w:rFonts w:ascii="Times New Roman" w:hAnsi="Times New Roman" w:cs="Times New Roman"/>
          <w:bCs/>
          <w:sz w:val="28"/>
          <w:szCs w:val="28"/>
        </w:rPr>
        <w:br/>
      </w:r>
      <w:r w:rsidRPr="00721A81">
        <w:rPr>
          <w:rFonts w:ascii="Times New Roman" w:hAnsi="Times New Roman" w:cs="Times New Roman"/>
          <w:bCs/>
          <w:sz w:val="28"/>
          <w:szCs w:val="28"/>
        </w:rPr>
        <w:t xml:space="preserve">ст. 26 </w:t>
      </w:r>
      <w:r w:rsidR="004500AC" w:rsidRPr="00721A81">
        <w:rPr>
          <w:rFonts w:ascii="Times New Roman" w:hAnsi="Times New Roman" w:cs="Times New Roman"/>
          <w:bCs/>
          <w:sz w:val="28"/>
          <w:szCs w:val="28"/>
        </w:rPr>
        <w:t xml:space="preserve">проекту у частині </w:t>
      </w:r>
      <w:r w:rsidRPr="00721A81">
        <w:rPr>
          <w:rFonts w:ascii="Times New Roman" w:hAnsi="Times New Roman" w:cs="Times New Roman"/>
          <w:bCs/>
          <w:sz w:val="28"/>
          <w:szCs w:val="28"/>
        </w:rPr>
        <w:t xml:space="preserve">третіх осіб, яких можуть залучати надавачі платіжних послуг на договірній </w:t>
      </w:r>
      <w:r w:rsidR="004500AC" w:rsidRPr="00721A81">
        <w:rPr>
          <w:rFonts w:ascii="Times New Roman" w:hAnsi="Times New Roman" w:cs="Times New Roman"/>
          <w:bCs/>
          <w:sz w:val="28"/>
          <w:szCs w:val="28"/>
        </w:rPr>
        <w:t xml:space="preserve">основі </w:t>
      </w:r>
      <w:r w:rsidRPr="00721A81">
        <w:rPr>
          <w:rFonts w:ascii="Times New Roman" w:hAnsi="Times New Roman" w:cs="Times New Roman"/>
          <w:bCs/>
          <w:sz w:val="28"/>
          <w:szCs w:val="28"/>
        </w:rPr>
        <w:t xml:space="preserve">для виконання окремих операційних функцій, пов’язаних із наданням платіжних послуг, а також ст. 65 </w:t>
      </w:r>
      <w:r w:rsidR="004500AC" w:rsidRPr="00721A81">
        <w:rPr>
          <w:rFonts w:ascii="Times New Roman" w:hAnsi="Times New Roman" w:cs="Times New Roman"/>
          <w:bCs/>
          <w:sz w:val="28"/>
          <w:szCs w:val="28"/>
        </w:rPr>
        <w:t xml:space="preserve">проекту у частині </w:t>
      </w:r>
      <w:r w:rsidRPr="00721A81">
        <w:rPr>
          <w:rFonts w:ascii="Times New Roman" w:hAnsi="Times New Roman" w:cs="Times New Roman"/>
          <w:bCs/>
          <w:sz w:val="28"/>
          <w:szCs w:val="28"/>
        </w:rPr>
        <w:t>вимог до нерезидентів України</w:t>
      </w:r>
      <w:r w:rsidR="004500AC" w:rsidRPr="00721A81">
        <w:rPr>
          <w:rFonts w:ascii="Times New Roman" w:hAnsi="Times New Roman" w:cs="Times New Roman"/>
          <w:bCs/>
          <w:sz w:val="28"/>
          <w:szCs w:val="28"/>
        </w:rPr>
        <w:t>,</w:t>
      </w:r>
      <w:r w:rsidRPr="00721A81">
        <w:rPr>
          <w:rFonts w:ascii="Times New Roman" w:hAnsi="Times New Roman" w:cs="Times New Roman"/>
          <w:bCs/>
          <w:sz w:val="28"/>
          <w:szCs w:val="28"/>
        </w:rPr>
        <w:t xml:space="preserve"> які відкриватимуть відповідні рахунки та електронні гаманці. </w:t>
      </w:r>
    </w:p>
    <w:p w:rsidR="000E0830" w:rsidRPr="00025862" w:rsidRDefault="002C5A32" w:rsidP="002826A9">
      <w:pPr>
        <w:pStyle w:val="a7"/>
        <w:tabs>
          <w:tab w:val="left" w:pos="1276"/>
        </w:tabs>
        <w:spacing w:after="0" w:line="240" w:lineRule="auto"/>
        <w:ind w:left="0" w:firstLine="709"/>
        <w:jc w:val="both"/>
        <w:rPr>
          <w:rFonts w:ascii="Times New Roman" w:hAnsi="Times New Roman" w:cs="Times New Roman"/>
          <w:bCs/>
          <w:sz w:val="28"/>
          <w:szCs w:val="28"/>
        </w:rPr>
      </w:pPr>
      <w:r w:rsidRPr="00721A81">
        <w:rPr>
          <w:rFonts w:ascii="Times New Roman" w:hAnsi="Times New Roman" w:cs="Times New Roman"/>
          <w:bCs/>
          <w:sz w:val="28"/>
          <w:szCs w:val="28"/>
        </w:rPr>
        <w:t>2.12</w:t>
      </w:r>
      <w:r w:rsidR="00637F75" w:rsidRPr="00721A81">
        <w:rPr>
          <w:rFonts w:ascii="Times New Roman" w:hAnsi="Times New Roman" w:cs="Times New Roman"/>
          <w:bCs/>
          <w:sz w:val="28"/>
          <w:szCs w:val="28"/>
        </w:rPr>
        <w:t xml:space="preserve">. </w:t>
      </w:r>
      <w:r w:rsidR="002826A9" w:rsidRPr="00721A81">
        <w:rPr>
          <w:rFonts w:ascii="Times New Roman" w:hAnsi="Times New Roman" w:cs="Times New Roman"/>
          <w:bCs/>
          <w:sz w:val="28"/>
          <w:szCs w:val="28"/>
        </w:rPr>
        <w:t xml:space="preserve">У </w:t>
      </w:r>
      <w:r w:rsidR="000E0830" w:rsidRPr="00721A81">
        <w:rPr>
          <w:rFonts w:ascii="Times New Roman" w:hAnsi="Times New Roman" w:cs="Times New Roman"/>
          <w:bCs/>
          <w:sz w:val="28"/>
          <w:szCs w:val="28"/>
        </w:rPr>
        <w:t>глав</w:t>
      </w:r>
      <w:r w:rsidR="002826A9" w:rsidRPr="00721A81">
        <w:rPr>
          <w:rFonts w:ascii="Times New Roman" w:hAnsi="Times New Roman" w:cs="Times New Roman"/>
          <w:bCs/>
          <w:sz w:val="28"/>
          <w:szCs w:val="28"/>
        </w:rPr>
        <w:t>і</w:t>
      </w:r>
      <w:r w:rsidR="000E0830" w:rsidRPr="00721A81">
        <w:rPr>
          <w:rFonts w:ascii="Times New Roman" w:hAnsi="Times New Roman" w:cs="Times New Roman"/>
          <w:bCs/>
          <w:sz w:val="28"/>
          <w:szCs w:val="28"/>
        </w:rPr>
        <w:t xml:space="preserve"> 2 розділу</w:t>
      </w:r>
      <w:r w:rsidR="002826A9" w:rsidRPr="00721A81">
        <w:rPr>
          <w:rFonts w:ascii="Times New Roman" w:hAnsi="Times New Roman" w:cs="Times New Roman"/>
          <w:bCs/>
          <w:sz w:val="28"/>
          <w:szCs w:val="28"/>
        </w:rPr>
        <w:t xml:space="preserve"> </w:t>
      </w:r>
      <w:r w:rsidR="000E0830" w:rsidRPr="00721A81">
        <w:rPr>
          <w:rFonts w:ascii="Times New Roman" w:hAnsi="Times New Roman" w:cs="Times New Roman"/>
          <w:bCs/>
          <w:sz w:val="28"/>
          <w:szCs w:val="28"/>
        </w:rPr>
        <w:t xml:space="preserve">III </w:t>
      </w:r>
      <w:r w:rsidR="002826A9" w:rsidRPr="00721A81">
        <w:rPr>
          <w:rFonts w:ascii="Times New Roman" w:hAnsi="Times New Roman" w:cs="Times New Roman"/>
          <w:bCs/>
          <w:sz w:val="28"/>
          <w:szCs w:val="28"/>
        </w:rPr>
        <w:t xml:space="preserve">проекту </w:t>
      </w:r>
      <w:r w:rsidR="000E0830" w:rsidRPr="00721A81">
        <w:rPr>
          <w:rFonts w:ascii="Times New Roman" w:hAnsi="Times New Roman" w:cs="Times New Roman"/>
          <w:bCs/>
          <w:sz w:val="28"/>
          <w:szCs w:val="28"/>
        </w:rPr>
        <w:t>пропонується врегулювати питання авторизації діяльності надавачів платіжних послуг, надавачів обмежених платіжних послуг, але</w:t>
      </w:r>
      <w:r w:rsidR="004A2381" w:rsidRPr="00721A81">
        <w:rPr>
          <w:rFonts w:ascii="Times New Roman" w:hAnsi="Times New Roman" w:cs="Times New Roman"/>
          <w:bCs/>
          <w:sz w:val="28"/>
          <w:szCs w:val="28"/>
        </w:rPr>
        <w:t>,</w:t>
      </w:r>
      <w:r w:rsidR="000E0830" w:rsidRPr="00721A81">
        <w:rPr>
          <w:rFonts w:ascii="Times New Roman" w:hAnsi="Times New Roman" w:cs="Times New Roman"/>
          <w:bCs/>
          <w:sz w:val="28"/>
          <w:szCs w:val="28"/>
        </w:rPr>
        <w:t xml:space="preserve"> при цьому</w:t>
      </w:r>
      <w:r w:rsidR="004A2381" w:rsidRPr="00721A81">
        <w:rPr>
          <w:rFonts w:ascii="Times New Roman" w:hAnsi="Times New Roman" w:cs="Times New Roman"/>
          <w:bCs/>
          <w:sz w:val="28"/>
          <w:szCs w:val="28"/>
        </w:rPr>
        <w:t>,</w:t>
      </w:r>
      <w:r w:rsidR="000E0830" w:rsidRPr="00721A81">
        <w:rPr>
          <w:rFonts w:ascii="Times New Roman" w:hAnsi="Times New Roman" w:cs="Times New Roman"/>
          <w:bCs/>
          <w:sz w:val="28"/>
          <w:szCs w:val="28"/>
        </w:rPr>
        <w:t xml:space="preserve"> залишається не</w:t>
      </w:r>
      <w:r w:rsidR="007F65E2" w:rsidRPr="00721A81">
        <w:rPr>
          <w:rFonts w:ascii="Times New Roman" w:hAnsi="Times New Roman" w:cs="Times New Roman"/>
          <w:bCs/>
          <w:sz w:val="28"/>
          <w:szCs w:val="28"/>
        </w:rPr>
        <w:t>в</w:t>
      </w:r>
      <w:r w:rsidR="000E0830" w:rsidRPr="00721A81">
        <w:rPr>
          <w:rFonts w:ascii="Times New Roman" w:hAnsi="Times New Roman" w:cs="Times New Roman"/>
          <w:bCs/>
          <w:sz w:val="28"/>
          <w:szCs w:val="28"/>
        </w:rPr>
        <w:t>нормованим питання припинення такої авторизації. Зокрема</w:t>
      </w:r>
      <w:r w:rsidR="002826A9" w:rsidRPr="00721A81">
        <w:rPr>
          <w:rFonts w:ascii="Times New Roman" w:hAnsi="Times New Roman" w:cs="Times New Roman"/>
          <w:bCs/>
          <w:sz w:val="28"/>
          <w:szCs w:val="28"/>
        </w:rPr>
        <w:t xml:space="preserve">, </w:t>
      </w:r>
      <w:r w:rsidR="000E0830" w:rsidRPr="00721A81">
        <w:rPr>
          <w:rFonts w:ascii="Times New Roman" w:hAnsi="Times New Roman" w:cs="Times New Roman"/>
          <w:bCs/>
          <w:sz w:val="28"/>
          <w:szCs w:val="28"/>
        </w:rPr>
        <w:t>у ч. 6 ст.</w:t>
      </w:r>
      <w:r w:rsidR="000E0830" w:rsidRPr="00025862">
        <w:rPr>
          <w:rFonts w:ascii="Times New Roman" w:hAnsi="Times New Roman" w:cs="Times New Roman"/>
          <w:bCs/>
          <w:sz w:val="28"/>
          <w:szCs w:val="28"/>
        </w:rPr>
        <w:t xml:space="preserve"> 14</w:t>
      </w:r>
      <w:r w:rsidR="002826A9" w:rsidRPr="00025862">
        <w:rPr>
          <w:rFonts w:ascii="Times New Roman" w:hAnsi="Times New Roman" w:cs="Times New Roman"/>
          <w:bCs/>
          <w:sz w:val="28"/>
          <w:szCs w:val="28"/>
        </w:rPr>
        <w:t xml:space="preserve"> проекту</w:t>
      </w:r>
      <w:r w:rsidR="000E0830" w:rsidRPr="00025862">
        <w:rPr>
          <w:rFonts w:ascii="Times New Roman" w:hAnsi="Times New Roman" w:cs="Times New Roman"/>
          <w:bCs/>
          <w:sz w:val="28"/>
          <w:szCs w:val="28"/>
        </w:rPr>
        <w:t xml:space="preserve"> передбачено лише, що «Національний банк України має право ініціювати процедуру ліквідації філії іноземної платіжної установи в порядку, передбаченому цим Законом та нормативно-правовими актами Національного банку України».</w:t>
      </w:r>
    </w:p>
    <w:p w:rsidR="00130437" w:rsidRPr="00025862" w:rsidRDefault="002C5A32" w:rsidP="00130437">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2.13</w:t>
      </w:r>
      <w:r w:rsidR="00637F75" w:rsidRPr="00025862">
        <w:rPr>
          <w:rFonts w:ascii="Times New Roman" w:hAnsi="Times New Roman" w:cs="Times New Roman"/>
          <w:bCs/>
          <w:sz w:val="28"/>
          <w:szCs w:val="28"/>
        </w:rPr>
        <w:t xml:space="preserve">. </w:t>
      </w:r>
      <w:r w:rsidR="002D3F0F" w:rsidRPr="00025862">
        <w:rPr>
          <w:rFonts w:ascii="Times New Roman" w:hAnsi="Times New Roman" w:cs="Times New Roman"/>
          <w:bCs/>
          <w:sz w:val="28"/>
          <w:szCs w:val="28"/>
        </w:rPr>
        <w:t xml:space="preserve">У ч. 3 ст. 16 </w:t>
      </w:r>
      <w:r w:rsidR="00130437" w:rsidRPr="00025862">
        <w:rPr>
          <w:rFonts w:ascii="Times New Roman" w:hAnsi="Times New Roman" w:cs="Times New Roman"/>
          <w:bCs/>
          <w:sz w:val="28"/>
          <w:szCs w:val="28"/>
        </w:rPr>
        <w:t xml:space="preserve">проекту </w:t>
      </w:r>
      <w:r w:rsidR="002D3F0F" w:rsidRPr="00025862">
        <w:rPr>
          <w:rFonts w:ascii="Times New Roman" w:hAnsi="Times New Roman" w:cs="Times New Roman"/>
          <w:bCs/>
          <w:sz w:val="28"/>
          <w:szCs w:val="28"/>
        </w:rPr>
        <w:t>встановлюються вимоги до мінімального розміру статутного капіталу</w:t>
      </w:r>
      <w:r w:rsidR="00130437" w:rsidRPr="00025862">
        <w:rPr>
          <w:rFonts w:ascii="Times New Roman" w:hAnsi="Times New Roman" w:cs="Times New Roman"/>
          <w:bCs/>
          <w:sz w:val="28"/>
          <w:szCs w:val="28"/>
        </w:rPr>
        <w:t xml:space="preserve"> </w:t>
      </w:r>
      <w:r w:rsidR="00130437" w:rsidRPr="00025862">
        <w:rPr>
          <w:rFonts w:ascii="Times New Roman" w:hAnsi="Times New Roman" w:cs="Times New Roman"/>
          <w:sz w:val="28"/>
          <w:szCs w:val="28"/>
        </w:rPr>
        <w:t xml:space="preserve">юридичної особи </w:t>
      </w:r>
      <w:r w:rsidR="00130437" w:rsidRPr="00025862">
        <w:rPr>
          <w:rFonts w:ascii="Times New Roman" w:hAnsi="Times New Roman" w:cs="Times New Roman"/>
          <w:bCs/>
          <w:sz w:val="28"/>
          <w:szCs w:val="28"/>
        </w:rPr>
        <w:t>(крім юридичної особи, що має намір надавати платіжні послуги в статусі малої платіжної установи)</w:t>
      </w:r>
      <w:r w:rsidR="00130437" w:rsidRPr="00025862">
        <w:rPr>
          <w:rFonts w:ascii="Times New Roman" w:hAnsi="Times New Roman" w:cs="Times New Roman"/>
          <w:sz w:val="28"/>
          <w:szCs w:val="28"/>
        </w:rPr>
        <w:t>, яка надає або має намір надавати платіжні послуги</w:t>
      </w:r>
      <w:r w:rsidR="002D3F0F" w:rsidRPr="00025862">
        <w:rPr>
          <w:rFonts w:ascii="Times New Roman" w:hAnsi="Times New Roman" w:cs="Times New Roman"/>
          <w:bCs/>
          <w:sz w:val="28"/>
          <w:szCs w:val="28"/>
        </w:rPr>
        <w:t>. Водночас</w:t>
      </w:r>
      <w:r w:rsidR="00130437" w:rsidRPr="00025862">
        <w:rPr>
          <w:rFonts w:ascii="Times New Roman" w:hAnsi="Times New Roman" w:cs="Times New Roman"/>
          <w:bCs/>
          <w:sz w:val="28"/>
          <w:szCs w:val="28"/>
        </w:rPr>
        <w:t>,</w:t>
      </w:r>
      <w:r w:rsidR="002D3F0F" w:rsidRPr="00025862">
        <w:rPr>
          <w:rFonts w:ascii="Times New Roman" w:hAnsi="Times New Roman" w:cs="Times New Roman"/>
          <w:bCs/>
          <w:sz w:val="28"/>
          <w:szCs w:val="28"/>
        </w:rPr>
        <w:t xml:space="preserve"> у супровідних до проекту документах відсутнє обґрунтування </w:t>
      </w:r>
      <w:r w:rsidR="00130437" w:rsidRPr="00025862">
        <w:rPr>
          <w:rFonts w:ascii="Times New Roman" w:hAnsi="Times New Roman" w:cs="Times New Roman"/>
          <w:bCs/>
          <w:sz w:val="28"/>
          <w:szCs w:val="28"/>
        </w:rPr>
        <w:t>його</w:t>
      </w:r>
      <w:r w:rsidR="002D3F0F" w:rsidRPr="00025862">
        <w:rPr>
          <w:rFonts w:ascii="Times New Roman" w:hAnsi="Times New Roman" w:cs="Times New Roman"/>
          <w:bCs/>
          <w:sz w:val="28"/>
          <w:szCs w:val="28"/>
        </w:rPr>
        <w:t xml:space="preserve"> </w:t>
      </w:r>
      <w:r w:rsidR="00630AE3" w:rsidRPr="00025862">
        <w:rPr>
          <w:rFonts w:ascii="Times New Roman" w:hAnsi="Times New Roman" w:cs="Times New Roman"/>
          <w:bCs/>
          <w:sz w:val="28"/>
          <w:szCs w:val="28"/>
        </w:rPr>
        <w:t>величини</w:t>
      </w:r>
      <w:r w:rsidR="002D3F0F" w:rsidRPr="00025862">
        <w:rPr>
          <w:rFonts w:ascii="Times New Roman" w:hAnsi="Times New Roman" w:cs="Times New Roman"/>
          <w:bCs/>
          <w:sz w:val="28"/>
          <w:szCs w:val="28"/>
        </w:rPr>
        <w:t xml:space="preserve">, </w:t>
      </w:r>
      <w:r w:rsidR="00130437" w:rsidRPr="00025862">
        <w:rPr>
          <w:rFonts w:ascii="Times New Roman" w:hAnsi="Times New Roman" w:cs="Times New Roman"/>
          <w:bCs/>
          <w:sz w:val="28"/>
          <w:szCs w:val="28"/>
        </w:rPr>
        <w:t>у тому числі, у контексті значень цього показника, визначених у Директиві 2015/2366/ЄС.</w:t>
      </w:r>
    </w:p>
    <w:p w:rsidR="000E0830" w:rsidRPr="00025862" w:rsidRDefault="00630AE3" w:rsidP="00630AE3">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sz w:val="28"/>
          <w:szCs w:val="28"/>
        </w:rPr>
        <w:t xml:space="preserve">Також стосовно припису ч. 6 ст. 16 проекту, за яким «з метою покриття негативних наслідків ризиків, які надавачі платіжних послуг беруть на себе в процесі надання платіжних послуг, Національний банк України має право встановлювати додаткові вимоги до мінімального розміру власного капіталу надавачів платіжних послуг, а також порядок розрахунку власного капіталу надавачів платіжних послуг», вбачається доцільним </w:t>
      </w:r>
      <w:r w:rsidRPr="00025862">
        <w:rPr>
          <w:rFonts w:ascii="Times New Roman" w:hAnsi="Times New Roman" w:cs="Times New Roman"/>
          <w:bCs/>
          <w:sz w:val="28"/>
          <w:szCs w:val="28"/>
        </w:rPr>
        <w:t xml:space="preserve">такі вимоги та порядок </w:t>
      </w:r>
      <w:r w:rsidR="000E0830" w:rsidRPr="00025862">
        <w:rPr>
          <w:rFonts w:ascii="Times New Roman" w:hAnsi="Times New Roman" w:cs="Times New Roman"/>
          <w:bCs/>
          <w:sz w:val="28"/>
          <w:szCs w:val="28"/>
        </w:rPr>
        <w:t xml:space="preserve">визначити саме </w:t>
      </w:r>
      <w:r w:rsidRPr="00025862">
        <w:rPr>
          <w:rFonts w:ascii="Times New Roman" w:hAnsi="Times New Roman" w:cs="Times New Roman"/>
          <w:bCs/>
          <w:sz w:val="28"/>
          <w:szCs w:val="28"/>
        </w:rPr>
        <w:t>у</w:t>
      </w:r>
      <w:r w:rsidR="000E0830" w:rsidRPr="00025862">
        <w:rPr>
          <w:rFonts w:ascii="Times New Roman" w:hAnsi="Times New Roman" w:cs="Times New Roman"/>
          <w:bCs/>
          <w:sz w:val="28"/>
          <w:szCs w:val="28"/>
        </w:rPr>
        <w:t xml:space="preserve"> </w:t>
      </w:r>
      <w:r w:rsidRPr="00025862">
        <w:rPr>
          <w:rFonts w:ascii="Times New Roman" w:hAnsi="Times New Roman" w:cs="Times New Roman"/>
          <w:bCs/>
          <w:sz w:val="28"/>
          <w:szCs w:val="28"/>
        </w:rPr>
        <w:t>з</w:t>
      </w:r>
      <w:r w:rsidR="000E0830" w:rsidRPr="00025862">
        <w:rPr>
          <w:rFonts w:ascii="Times New Roman" w:hAnsi="Times New Roman" w:cs="Times New Roman"/>
          <w:bCs/>
          <w:sz w:val="28"/>
          <w:szCs w:val="28"/>
        </w:rPr>
        <w:t>аконі</w:t>
      </w:r>
      <w:r w:rsidR="00DB48A5" w:rsidRPr="00025862">
        <w:rPr>
          <w:rFonts w:ascii="Times New Roman" w:hAnsi="Times New Roman" w:cs="Times New Roman"/>
          <w:bCs/>
          <w:sz w:val="28"/>
          <w:szCs w:val="28"/>
        </w:rPr>
        <w:t>.</w:t>
      </w:r>
    </w:p>
    <w:p w:rsidR="001F3681" w:rsidRPr="00721A81" w:rsidRDefault="002C5A32" w:rsidP="00B8188E">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2.14</w:t>
      </w:r>
      <w:r w:rsidR="00637F75" w:rsidRPr="00025862">
        <w:rPr>
          <w:rFonts w:ascii="Times New Roman" w:hAnsi="Times New Roman" w:cs="Times New Roman"/>
          <w:bCs/>
          <w:sz w:val="28"/>
          <w:szCs w:val="28"/>
        </w:rPr>
        <w:t xml:space="preserve">. </w:t>
      </w:r>
      <w:r w:rsidR="00B8188E" w:rsidRPr="00025862">
        <w:rPr>
          <w:rFonts w:ascii="Times New Roman" w:hAnsi="Times New Roman" w:cs="Times New Roman"/>
          <w:bCs/>
          <w:sz w:val="28"/>
          <w:szCs w:val="28"/>
        </w:rPr>
        <w:t xml:space="preserve">У </w:t>
      </w:r>
      <w:r w:rsidR="009E3070" w:rsidRPr="00025862">
        <w:rPr>
          <w:rFonts w:ascii="Times New Roman" w:hAnsi="Times New Roman" w:cs="Times New Roman"/>
          <w:bCs/>
          <w:sz w:val="28"/>
          <w:szCs w:val="28"/>
        </w:rPr>
        <w:t xml:space="preserve">ст. 17 </w:t>
      </w:r>
      <w:r w:rsidR="00B8188E" w:rsidRPr="00025862">
        <w:rPr>
          <w:rFonts w:ascii="Times New Roman" w:hAnsi="Times New Roman" w:cs="Times New Roman"/>
          <w:bCs/>
          <w:sz w:val="28"/>
          <w:szCs w:val="28"/>
        </w:rPr>
        <w:t xml:space="preserve">проекту </w:t>
      </w:r>
      <w:r w:rsidR="009E3070" w:rsidRPr="00025862">
        <w:rPr>
          <w:rFonts w:ascii="Times New Roman" w:hAnsi="Times New Roman" w:cs="Times New Roman"/>
          <w:bCs/>
          <w:sz w:val="28"/>
          <w:szCs w:val="28"/>
        </w:rPr>
        <w:t>пропонується над</w:t>
      </w:r>
      <w:r w:rsidR="009E3070" w:rsidRPr="00721A81">
        <w:rPr>
          <w:rFonts w:ascii="Times New Roman" w:hAnsi="Times New Roman" w:cs="Times New Roman"/>
          <w:bCs/>
          <w:sz w:val="28"/>
          <w:szCs w:val="28"/>
        </w:rPr>
        <w:t>ати НБУ повноваження щодо погодження</w:t>
      </w:r>
      <w:r w:rsidR="00764C35" w:rsidRPr="00721A81">
        <w:rPr>
          <w:rFonts w:ascii="Times New Roman" w:hAnsi="Times New Roman" w:cs="Times New Roman"/>
          <w:bCs/>
          <w:sz w:val="28"/>
          <w:szCs w:val="28"/>
        </w:rPr>
        <w:t xml:space="preserve"> лише</w:t>
      </w:r>
      <w:r w:rsidR="00B8188E" w:rsidRPr="00721A81">
        <w:rPr>
          <w:rFonts w:ascii="Times New Roman" w:hAnsi="Times New Roman" w:cs="Times New Roman"/>
          <w:bCs/>
          <w:sz w:val="28"/>
          <w:szCs w:val="28"/>
        </w:rPr>
        <w:t xml:space="preserve"> </w:t>
      </w:r>
      <w:r w:rsidR="009E3070" w:rsidRPr="00721A81">
        <w:rPr>
          <w:rFonts w:ascii="Times New Roman" w:hAnsi="Times New Roman" w:cs="Times New Roman"/>
          <w:bCs/>
          <w:i/>
          <w:sz w:val="28"/>
          <w:szCs w:val="28"/>
        </w:rPr>
        <w:t>набуття або збільшення</w:t>
      </w:r>
      <w:r w:rsidR="009E3070" w:rsidRPr="00721A81">
        <w:rPr>
          <w:rFonts w:ascii="Times New Roman" w:hAnsi="Times New Roman" w:cs="Times New Roman"/>
          <w:bCs/>
          <w:sz w:val="28"/>
          <w:szCs w:val="28"/>
        </w:rPr>
        <w:t xml:space="preserve"> істотної участі</w:t>
      </w:r>
      <w:r w:rsidR="00B8188E" w:rsidRPr="00721A81">
        <w:rPr>
          <w:rFonts w:ascii="Times New Roman" w:hAnsi="Times New Roman" w:cs="Times New Roman"/>
          <w:bCs/>
          <w:sz w:val="28"/>
          <w:szCs w:val="28"/>
        </w:rPr>
        <w:t xml:space="preserve"> </w:t>
      </w:r>
      <w:r w:rsidR="009E3070" w:rsidRPr="00721A81">
        <w:rPr>
          <w:rFonts w:ascii="Times New Roman" w:hAnsi="Times New Roman" w:cs="Times New Roman"/>
          <w:bCs/>
          <w:sz w:val="28"/>
          <w:szCs w:val="28"/>
        </w:rPr>
        <w:t xml:space="preserve">у платіжній установі або установі електронних грошей, або </w:t>
      </w:r>
      <w:r w:rsidR="004A2381" w:rsidRPr="00721A81">
        <w:rPr>
          <w:rFonts w:ascii="Times New Roman" w:hAnsi="Times New Roman" w:cs="Times New Roman"/>
          <w:bCs/>
          <w:sz w:val="28"/>
          <w:szCs w:val="28"/>
        </w:rPr>
        <w:t xml:space="preserve">в </w:t>
      </w:r>
      <w:r w:rsidR="009E3070" w:rsidRPr="00721A81">
        <w:rPr>
          <w:rFonts w:ascii="Times New Roman" w:hAnsi="Times New Roman" w:cs="Times New Roman"/>
          <w:bCs/>
          <w:sz w:val="28"/>
          <w:szCs w:val="28"/>
        </w:rPr>
        <w:t>операторі поштового зв’язку, отримання значного впливу або здійснення контрол</w:t>
      </w:r>
      <w:r w:rsidR="00B8188E" w:rsidRPr="00721A81">
        <w:rPr>
          <w:rFonts w:ascii="Times New Roman" w:hAnsi="Times New Roman" w:cs="Times New Roman"/>
          <w:bCs/>
          <w:sz w:val="28"/>
          <w:szCs w:val="28"/>
        </w:rPr>
        <w:t>ю</w:t>
      </w:r>
      <w:r w:rsidR="009E3070" w:rsidRPr="00721A81">
        <w:rPr>
          <w:rFonts w:ascii="Times New Roman" w:hAnsi="Times New Roman" w:cs="Times New Roman"/>
          <w:bCs/>
          <w:sz w:val="28"/>
          <w:szCs w:val="28"/>
        </w:rPr>
        <w:t xml:space="preserve"> </w:t>
      </w:r>
      <w:r w:rsidR="00B8188E" w:rsidRPr="00721A81">
        <w:rPr>
          <w:rFonts w:ascii="Times New Roman" w:hAnsi="Times New Roman" w:cs="Times New Roman"/>
          <w:bCs/>
          <w:sz w:val="28"/>
          <w:szCs w:val="28"/>
        </w:rPr>
        <w:t>«</w:t>
      </w:r>
      <w:r w:rsidR="009E3070" w:rsidRPr="00721A81">
        <w:rPr>
          <w:rFonts w:ascii="Times New Roman" w:hAnsi="Times New Roman" w:cs="Times New Roman"/>
          <w:bCs/>
          <w:sz w:val="28"/>
          <w:szCs w:val="28"/>
        </w:rPr>
        <w:t>на управління або діяльність таких суб’єктів</w:t>
      </w:r>
      <w:r w:rsidR="00B8188E" w:rsidRPr="00721A81">
        <w:rPr>
          <w:rFonts w:ascii="Times New Roman" w:hAnsi="Times New Roman" w:cs="Times New Roman"/>
          <w:bCs/>
          <w:sz w:val="28"/>
          <w:szCs w:val="28"/>
        </w:rPr>
        <w:t>» (насправді, вочевидь мало б йтися про «здійснення контролю за управлінням та діяльністю таких суб’єктів»)</w:t>
      </w:r>
      <w:r w:rsidR="009E3070" w:rsidRPr="00721A81">
        <w:rPr>
          <w:rFonts w:ascii="Times New Roman" w:hAnsi="Times New Roman" w:cs="Times New Roman"/>
          <w:bCs/>
          <w:sz w:val="28"/>
          <w:szCs w:val="28"/>
        </w:rPr>
        <w:t>.</w:t>
      </w:r>
      <w:r w:rsidR="00764C35" w:rsidRPr="00721A81">
        <w:rPr>
          <w:rFonts w:ascii="Times New Roman" w:hAnsi="Times New Roman" w:cs="Times New Roman"/>
          <w:bCs/>
          <w:sz w:val="28"/>
          <w:szCs w:val="28"/>
        </w:rPr>
        <w:t xml:space="preserve"> Водночас, вимог щодо подання інформації </w:t>
      </w:r>
      <w:r w:rsidR="00B8188E" w:rsidRPr="00721A81">
        <w:rPr>
          <w:rFonts w:ascii="Times New Roman" w:hAnsi="Times New Roman" w:cs="Times New Roman"/>
          <w:bCs/>
          <w:sz w:val="28"/>
          <w:szCs w:val="28"/>
        </w:rPr>
        <w:t xml:space="preserve">стосовно </w:t>
      </w:r>
      <w:r w:rsidR="00764C35" w:rsidRPr="00721A81">
        <w:rPr>
          <w:rFonts w:ascii="Times New Roman" w:hAnsi="Times New Roman" w:cs="Times New Roman"/>
          <w:bCs/>
          <w:sz w:val="28"/>
          <w:szCs w:val="28"/>
        </w:rPr>
        <w:t>платіжних установ, які мають намір здійснювати таку діяльність</w:t>
      </w:r>
      <w:r w:rsidR="00B8188E" w:rsidRPr="00721A81">
        <w:rPr>
          <w:rFonts w:ascii="Times New Roman" w:hAnsi="Times New Roman" w:cs="Times New Roman"/>
          <w:bCs/>
          <w:sz w:val="28"/>
          <w:szCs w:val="28"/>
        </w:rPr>
        <w:t>,</w:t>
      </w:r>
      <w:r w:rsidR="00764C35" w:rsidRPr="00721A81">
        <w:rPr>
          <w:rFonts w:ascii="Times New Roman" w:hAnsi="Times New Roman" w:cs="Times New Roman"/>
          <w:bCs/>
          <w:sz w:val="28"/>
          <w:szCs w:val="28"/>
        </w:rPr>
        <w:t xml:space="preserve"> у </w:t>
      </w:r>
      <w:r w:rsidR="00B8188E" w:rsidRPr="00721A81">
        <w:rPr>
          <w:rFonts w:ascii="Times New Roman" w:hAnsi="Times New Roman" w:cs="Times New Roman"/>
          <w:bCs/>
          <w:sz w:val="28"/>
          <w:szCs w:val="28"/>
        </w:rPr>
        <w:t>проекті</w:t>
      </w:r>
      <w:r w:rsidR="00764C35" w:rsidRPr="00721A81">
        <w:rPr>
          <w:rFonts w:ascii="Times New Roman" w:hAnsi="Times New Roman" w:cs="Times New Roman"/>
          <w:bCs/>
          <w:sz w:val="28"/>
          <w:szCs w:val="28"/>
        </w:rPr>
        <w:t xml:space="preserve"> не передбачено. </w:t>
      </w:r>
      <w:r w:rsidR="00196E1E" w:rsidRPr="00721A81">
        <w:rPr>
          <w:rFonts w:ascii="Times New Roman" w:hAnsi="Times New Roman" w:cs="Times New Roman"/>
          <w:bCs/>
          <w:sz w:val="28"/>
          <w:szCs w:val="28"/>
        </w:rPr>
        <w:t>Аналогічне зауваження стосується й вимог щодо ділової репутації (п. 2 ч. 5, ч.ч. 12</w:t>
      </w:r>
      <w:r w:rsidR="00B8188E" w:rsidRPr="00721A81">
        <w:rPr>
          <w:rFonts w:ascii="Times New Roman" w:hAnsi="Times New Roman" w:cs="Times New Roman"/>
          <w:bCs/>
          <w:sz w:val="28"/>
          <w:szCs w:val="28"/>
        </w:rPr>
        <w:t>, 1</w:t>
      </w:r>
      <w:r w:rsidR="00196E1E" w:rsidRPr="00721A81">
        <w:rPr>
          <w:rFonts w:ascii="Times New Roman" w:hAnsi="Times New Roman" w:cs="Times New Roman"/>
          <w:bCs/>
          <w:sz w:val="28"/>
          <w:szCs w:val="28"/>
        </w:rPr>
        <w:t>3</w:t>
      </w:r>
      <w:r w:rsidR="00B8188E" w:rsidRPr="00721A81">
        <w:rPr>
          <w:rFonts w:ascii="Times New Roman" w:hAnsi="Times New Roman" w:cs="Times New Roman"/>
          <w:bCs/>
          <w:sz w:val="28"/>
          <w:szCs w:val="28"/>
        </w:rPr>
        <w:t xml:space="preserve"> ст. 17 проекту</w:t>
      </w:r>
      <w:r w:rsidR="00196E1E" w:rsidRPr="00721A81">
        <w:rPr>
          <w:rFonts w:ascii="Times New Roman" w:hAnsi="Times New Roman" w:cs="Times New Roman"/>
          <w:bCs/>
          <w:sz w:val="28"/>
          <w:szCs w:val="28"/>
        </w:rPr>
        <w:t>).</w:t>
      </w:r>
    </w:p>
    <w:p w:rsidR="002862D5" w:rsidRPr="00025862" w:rsidRDefault="002862D5" w:rsidP="002862D5">
      <w:pPr>
        <w:spacing w:after="0" w:line="240" w:lineRule="auto"/>
        <w:ind w:firstLine="709"/>
        <w:jc w:val="both"/>
        <w:rPr>
          <w:rStyle w:val="rvts23"/>
          <w:rFonts w:ascii="Times New Roman" w:hAnsi="Times New Roman" w:cs="Times New Roman"/>
          <w:sz w:val="28"/>
          <w:szCs w:val="28"/>
        </w:rPr>
      </w:pPr>
      <w:r w:rsidRPr="00721A81">
        <w:rPr>
          <w:rFonts w:ascii="Times New Roman" w:hAnsi="Times New Roman" w:cs="Times New Roman"/>
          <w:bCs/>
          <w:sz w:val="28"/>
          <w:szCs w:val="28"/>
        </w:rPr>
        <w:t xml:space="preserve">Зауважимо також, що згідно з п. 2 ч. 5 ст. 17 проекту підставою для відмови НБУ </w:t>
      </w:r>
      <w:r w:rsidRPr="00721A81">
        <w:rPr>
          <w:rFonts w:ascii="Times New Roman" w:hAnsi="Times New Roman" w:cs="Times New Roman"/>
          <w:sz w:val="28"/>
          <w:szCs w:val="28"/>
        </w:rPr>
        <w:t xml:space="preserve">у видачі письмового погодження набуття або збільшення істотної участі визначено невідповідність ділової репутації особи (для юридичної особи – також і членів її виконавчого органу та/або наглядової ради) та/або хоча б однієї особи, через яку здійснюватиметься опосередковане володіння істотною участю в платіжній установі, установі електронних грошей або </w:t>
      </w:r>
      <w:r w:rsidR="00B36360" w:rsidRPr="00721A81">
        <w:rPr>
          <w:rFonts w:ascii="Times New Roman" w:hAnsi="Times New Roman" w:cs="Times New Roman"/>
          <w:sz w:val="28"/>
          <w:szCs w:val="28"/>
        </w:rPr>
        <w:t xml:space="preserve">в </w:t>
      </w:r>
      <w:r w:rsidRPr="00721A81">
        <w:rPr>
          <w:rFonts w:ascii="Times New Roman" w:hAnsi="Times New Roman" w:cs="Times New Roman"/>
          <w:sz w:val="28"/>
          <w:szCs w:val="28"/>
        </w:rPr>
        <w:t xml:space="preserve">операторі поштового зв’язку, </w:t>
      </w:r>
      <w:r w:rsidRPr="00721A81">
        <w:rPr>
          <w:rFonts w:ascii="Times New Roman" w:hAnsi="Times New Roman" w:cs="Times New Roman"/>
          <w:i/>
          <w:sz w:val="28"/>
          <w:szCs w:val="28"/>
        </w:rPr>
        <w:t xml:space="preserve">вимогам, установленим </w:t>
      </w:r>
      <w:r w:rsidR="00B36360" w:rsidRPr="00721A81">
        <w:rPr>
          <w:rFonts w:ascii="Times New Roman" w:hAnsi="Times New Roman" w:cs="Times New Roman"/>
          <w:i/>
          <w:sz w:val="28"/>
          <w:szCs w:val="28"/>
        </w:rPr>
        <w:t>НБУ</w:t>
      </w:r>
      <w:r w:rsidRPr="00721A81">
        <w:rPr>
          <w:rFonts w:ascii="Times New Roman" w:hAnsi="Times New Roman" w:cs="Times New Roman"/>
          <w:sz w:val="28"/>
          <w:szCs w:val="28"/>
        </w:rPr>
        <w:t xml:space="preserve">. У даному випадку вбачається доцільним говорити також про вимоги, установлені </w:t>
      </w:r>
      <w:r w:rsidRPr="00721A81">
        <w:rPr>
          <w:rFonts w:ascii="Times New Roman" w:hAnsi="Times New Roman" w:cs="Times New Roman"/>
          <w:i/>
          <w:sz w:val="28"/>
          <w:szCs w:val="28"/>
        </w:rPr>
        <w:t>законом</w:t>
      </w:r>
      <w:r w:rsidRPr="00721A81">
        <w:rPr>
          <w:rFonts w:ascii="Times New Roman" w:hAnsi="Times New Roman" w:cs="Times New Roman"/>
          <w:sz w:val="28"/>
          <w:szCs w:val="28"/>
        </w:rPr>
        <w:t xml:space="preserve">, зважаючи, зокрема, на те, що питання бездоганної ділової репутації регулюються Законом України </w:t>
      </w:r>
      <w:r w:rsidR="00721A81" w:rsidRPr="00721A81">
        <w:rPr>
          <w:rFonts w:ascii="Times New Roman" w:hAnsi="Times New Roman" w:cs="Times New Roman"/>
          <w:sz w:val="28"/>
          <w:szCs w:val="28"/>
        </w:rPr>
        <w:br/>
      </w:r>
      <w:r w:rsidRPr="00721A81">
        <w:rPr>
          <w:rFonts w:ascii="Times New Roman" w:hAnsi="Times New Roman" w:cs="Times New Roman"/>
          <w:sz w:val="28"/>
          <w:szCs w:val="28"/>
        </w:rPr>
        <w:t xml:space="preserve">«Про </w:t>
      </w:r>
      <w:r w:rsidRPr="00721A81">
        <w:rPr>
          <w:rStyle w:val="rvts23"/>
          <w:rFonts w:ascii="Times New Roman" w:hAnsi="Times New Roman" w:cs="Times New Roman"/>
          <w:sz w:val="28"/>
          <w:szCs w:val="28"/>
        </w:rPr>
        <w:t>запобігання та протидію легалізації (відмиванню) доходів, одержаних</w:t>
      </w:r>
      <w:r w:rsidRPr="00025862">
        <w:rPr>
          <w:rStyle w:val="rvts23"/>
          <w:rFonts w:ascii="Times New Roman" w:hAnsi="Times New Roman" w:cs="Times New Roman"/>
          <w:sz w:val="28"/>
          <w:szCs w:val="28"/>
        </w:rPr>
        <w:t xml:space="preserve"> злочинним шляхом, фінансуванню тероризму та фінансуванню розповсюдження зброї масового знищення».</w:t>
      </w:r>
    </w:p>
    <w:p w:rsidR="00D6321E" w:rsidRPr="00025862" w:rsidRDefault="002C5A32" w:rsidP="0067239D">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2.15</w:t>
      </w:r>
      <w:r w:rsidR="0084051E" w:rsidRPr="00025862">
        <w:rPr>
          <w:rFonts w:ascii="Times New Roman" w:hAnsi="Times New Roman" w:cs="Times New Roman"/>
          <w:bCs/>
          <w:sz w:val="28"/>
          <w:szCs w:val="28"/>
        </w:rPr>
        <w:t>.</w:t>
      </w:r>
      <w:r w:rsidR="00637F75" w:rsidRPr="00025862">
        <w:rPr>
          <w:rFonts w:ascii="Times New Roman" w:hAnsi="Times New Roman" w:cs="Times New Roman"/>
          <w:bCs/>
          <w:sz w:val="28"/>
          <w:szCs w:val="28"/>
        </w:rPr>
        <w:t xml:space="preserve"> </w:t>
      </w:r>
      <w:r w:rsidR="00D6321E" w:rsidRPr="00025862">
        <w:rPr>
          <w:rFonts w:ascii="Times New Roman" w:hAnsi="Times New Roman" w:cs="Times New Roman"/>
          <w:bCs/>
          <w:sz w:val="28"/>
          <w:szCs w:val="28"/>
        </w:rPr>
        <w:t xml:space="preserve">У ч. 6 ст. 20 </w:t>
      </w:r>
      <w:r w:rsidR="0067239D" w:rsidRPr="00025862">
        <w:rPr>
          <w:rFonts w:ascii="Times New Roman" w:hAnsi="Times New Roman" w:cs="Times New Roman"/>
          <w:bCs/>
          <w:sz w:val="28"/>
          <w:szCs w:val="28"/>
        </w:rPr>
        <w:t>проекту</w:t>
      </w:r>
      <w:r w:rsidR="00D6321E" w:rsidRPr="00025862">
        <w:rPr>
          <w:rFonts w:ascii="Times New Roman" w:hAnsi="Times New Roman" w:cs="Times New Roman"/>
          <w:bCs/>
          <w:sz w:val="28"/>
          <w:szCs w:val="28"/>
        </w:rPr>
        <w:t xml:space="preserve"> пропонується встановити, що надавачі нефінансових платіжних послуг зобов’язані страхувати власну відповідальність перед користувачами та надавачами платіжних послуг з обслуговування рахунків у порядку, визначеному </w:t>
      </w:r>
      <w:r w:rsidR="0067239D" w:rsidRPr="00025862">
        <w:rPr>
          <w:rFonts w:ascii="Times New Roman" w:hAnsi="Times New Roman" w:cs="Times New Roman"/>
          <w:bCs/>
          <w:sz w:val="28"/>
          <w:szCs w:val="28"/>
        </w:rPr>
        <w:t>НБУ з у</w:t>
      </w:r>
      <w:r w:rsidR="00D6321E" w:rsidRPr="00025862">
        <w:rPr>
          <w:rFonts w:ascii="Times New Roman" w:hAnsi="Times New Roman" w:cs="Times New Roman"/>
          <w:bCs/>
          <w:sz w:val="28"/>
          <w:szCs w:val="28"/>
        </w:rPr>
        <w:t>рахуванням положень законодавства. Проте запропонований вид страхування не передбачений у переліку обов’язкових видів страхування згідно з ч. 1 ст. 7 Закону України «Про страхування».</w:t>
      </w:r>
    </w:p>
    <w:p w:rsidR="00F17667" w:rsidRPr="00025862" w:rsidRDefault="002C5A32" w:rsidP="00F17667">
      <w:pPr>
        <w:pStyle w:val="a7"/>
        <w:tabs>
          <w:tab w:val="left" w:pos="1276"/>
        </w:tabs>
        <w:spacing w:after="0" w:line="240" w:lineRule="auto"/>
        <w:ind w:left="0" w:firstLine="709"/>
        <w:jc w:val="both"/>
        <w:rPr>
          <w:rFonts w:ascii="Times New Roman" w:hAnsi="Times New Roman" w:cs="Times New Roman"/>
          <w:sz w:val="28"/>
          <w:szCs w:val="28"/>
          <w:lang w:eastAsia="uk-UA"/>
        </w:rPr>
      </w:pPr>
      <w:r w:rsidRPr="00025862">
        <w:rPr>
          <w:rFonts w:ascii="Times New Roman" w:hAnsi="Times New Roman" w:cs="Times New Roman"/>
          <w:bCs/>
          <w:sz w:val="28"/>
          <w:szCs w:val="28"/>
        </w:rPr>
        <w:t>2.16</w:t>
      </w:r>
      <w:r w:rsidR="006715C4" w:rsidRPr="00025862">
        <w:rPr>
          <w:rFonts w:ascii="Times New Roman" w:hAnsi="Times New Roman" w:cs="Times New Roman"/>
          <w:bCs/>
          <w:sz w:val="28"/>
          <w:szCs w:val="28"/>
        </w:rPr>
        <w:t xml:space="preserve">. </w:t>
      </w:r>
      <w:r w:rsidR="00F17667" w:rsidRPr="00025862">
        <w:rPr>
          <w:rFonts w:ascii="Times New Roman" w:hAnsi="Times New Roman" w:cs="Times New Roman"/>
          <w:sz w:val="28"/>
          <w:szCs w:val="28"/>
        </w:rPr>
        <w:t xml:space="preserve">Абзац 1 ч. 1 ст. 24 проекту, за яким «юридична особа має право здійснювати діяльність в Україні з надання послуг технологічного оператора виключно після включення її до Реєстру </w:t>
      </w:r>
      <w:r w:rsidR="00F17667" w:rsidRPr="00025862">
        <w:rPr>
          <w:rFonts w:ascii="Times New Roman" w:hAnsi="Times New Roman" w:cs="Times New Roman"/>
          <w:i/>
          <w:sz w:val="28"/>
          <w:szCs w:val="28"/>
        </w:rPr>
        <w:t xml:space="preserve">в порядку, визначеному </w:t>
      </w:r>
      <w:r w:rsidR="00F17667" w:rsidRPr="00025862">
        <w:rPr>
          <w:rFonts w:ascii="Times New Roman" w:hAnsi="Times New Roman" w:cs="Times New Roman"/>
          <w:i/>
          <w:sz w:val="28"/>
          <w:szCs w:val="28"/>
          <w:u w:val="single"/>
        </w:rPr>
        <w:t>цим Законом</w:t>
      </w:r>
      <w:r w:rsidR="00F17667" w:rsidRPr="00025862">
        <w:rPr>
          <w:rFonts w:ascii="Times New Roman" w:hAnsi="Times New Roman" w:cs="Times New Roman"/>
          <w:i/>
          <w:sz w:val="28"/>
          <w:szCs w:val="28"/>
        </w:rPr>
        <w:t xml:space="preserve"> та нормативно-правовими актами Національного банку України</w:t>
      </w:r>
      <w:r w:rsidR="00F17667" w:rsidRPr="00025862">
        <w:rPr>
          <w:rFonts w:ascii="Times New Roman" w:hAnsi="Times New Roman" w:cs="Times New Roman"/>
          <w:sz w:val="28"/>
          <w:szCs w:val="28"/>
        </w:rPr>
        <w:t>, якщо інше не передбачено цим Законом», не повною мірою узгоджується з абз. 2 ч. 2 цієї ж статті, за яким «</w:t>
      </w:r>
      <w:r w:rsidR="00F17667" w:rsidRPr="00025862">
        <w:rPr>
          <w:rFonts w:ascii="Times New Roman" w:hAnsi="Times New Roman" w:cs="Times New Roman"/>
          <w:i/>
          <w:sz w:val="28"/>
          <w:szCs w:val="28"/>
        </w:rPr>
        <w:t>п</w:t>
      </w:r>
      <w:r w:rsidR="00F17667" w:rsidRPr="00025862">
        <w:rPr>
          <w:rFonts w:ascii="Times New Roman" w:hAnsi="Times New Roman" w:cs="Times New Roman"/>
          <w:i/>
          <w:sz w:val="28"/>
          <w:szCs w:val="28"/>
          <w:lang w:eastAsia="uk-UA"/>
        </w:rPr>
        <w:t>орядок</w:t>
      </w:r>
      <w:r w:rsidR="00F17667" w:rsidRPr="00025862">
        <w:rPr>
          <w:rFonts w:ascii="Times New Roman" w:hAnsi="Times New Roman" w:cs="Times New Roman"/>
          <w:sz w:val="28"/>
          <w:szCs w:val="28"/>
          <w:lang w:eastAsia="uk-UA"/>
        </w:rPr>
        <w:t xml:space="preserve"> включення технологічних операторів до Реєстру, … </w:t>
      </w:r>
      <w:r w:rsidR="00F17667" w:rsidRPr="00025862">
        <w:rPr>
          <w:rFonts w:ascii="Times New Roman" w:hAnsi="Times New Roman" w:cs="Times New Roman"/>
          <w:i/>
          <w:sz w:val="28"/>
          <w:szCs w:val="28"/>
          <w:lang w:eastAsia="uk-UA"/>
        </w:rPr>
        <w:t>встановлюються нормативно-правовими актами Національного банку України</w:t>
      </w:r>
      <w:r w:rsidR="00F17667" w:rsidRPr="00025862">
        <w:rPr>
          <w:rFonts w:ascii="Times New Roman" w:hAnsi="Times New Roman" w:cs="Times New Roman"/>
          <w:sz w:val="28"/>
          <w:szCs w:val="28"/>
          <w:lang w:eastAsia="uk-UA"/>
        </w:rPr>
        <w:t>».</w:t>
      </w:r>
    </w:p>
    <w:p w:rsidR="00764C35" w:rsidRPr="00025862" w:rsidRDefault="002C5A32" w:rsidP="007E4406">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sz w:val="28"/>
          <w:szCs w:val="28"/>
          <w:lang w:eastAsia="uk-UA"/>
        </w:rPr>
        <w:t>2.17</w:t>
      </w:r>
      <w:r w:rsidR="00637F75" w:rsidRPr="00025862">
        <w:rPr>
          <w:rFonts w:ascii="Times New Roman" w:hAnsi="Times New Roman" w:cs="Times New Roman"/>
          <w:sz w:val="28"/>
          <w:szCs w:val="28"/>
          <w:lang w:eastAsia="uk-UA"/>
        </w:rPr>
        <w:t xml:space="preserve">. </w:t>
      </w:r>
      <w:r w:rsidR="00F17667" w:rsidRPr="00025862">
        <w:rPr>
          <w:rFonts w:ascii="Times New Roman" w:hAnsi="Times New Roman" w:cs="Times New Roman"/>
          <w:sz w:val="28"/>
          <w:szCs w:val="28"/>
        </w:rPr>
        <w:t>Згідно з ч. 7 ст. 26 проекту «Національний банк України має право вимагати припинення виконання важливих операційних функцій надавача платіжних послуг третьою особою». При цьому, підстави для реалізації такого права не визначаються.</w:t>
      </w:r>
      <w:r w:rsidR="005E2E60" w:rsidRPr="00025862">
        <w:rPr>
          <w:rFonts w:ascii="Times New Roman" w:hAnsi="Times New Roman" w:cs="Times New Roman"/>
          <w:sz w:val="28"/>
          <w:szCs w:val="28"/>
        </w:rPr>
        <w:t xml:space="preserve"> Принагідно звертаємо увагу на доцільність визначення </w:t>
      </w:r>
      <w:r w:rsidR="00005170" w:rsidRPr="00025862">
        <w:rPr>
          <w:rFonts w:ascii="Times New Roman" w:hAnsi="Times New Roman" w:cs="Times New Roman"/>
          <w:sz w:val="28"/>
          <w:szCs w:val="28"/>
        </w:rPr>
        <w:t xml:space="preserve">у проекті </w:t>
      </w:r>
      <w:r w:rsidR="005E2E60" w:rsidRPr="00025862">
        <w:rPr>
          <w:rFonts w:ascii="Times New Roman" w:hAnsi="Times New Roman" w:cs="Times New Roman"/>
          <w:sz w:val="28"/>
          <w:szCs w:val="28"/>
        </w:rPr>
        <w:t xml:space="preserve">змісту </w:t>
      </w:r>
      <w:r w:rsidR="00005170" w:rsidRPr="00025862">
        <w:rPr>
          <w:rFonts w:ascii="Times New Roman" w:hAnsi="Times New Roman" w:cs="Times New Roman"/>
          <w:sz w:val="28"/>
          <w:szCs w:val="28"/>
        </w:rPr>
        <w:t>по</w:t>
      </w:r>
      <w:r w:rsidR="00273C77" w:rsidRPr="00025862">
        <w:rPr>
          <w:rFonts w:ascii="Times New Roman" w:hAnsi="Times New Roman" w:cs="Times New Roman"/>
          <w:bCs/>
          <w:sz w:val="28"/>
          <w:szCs w:val="28"/>
        </w:rPr>
        <w:t>няття «операційна функція»</w:t>
      </w:r>
      <w:r w:rsidR="00110840" w:rsidRPr="00025862">
        <w:rPr>
          <w:rFonts w:ascii="Times New Roman" w:hAnsi="Times New Roman" w:cs="Times New Roman"/>
          <w:bCs/>
          <w:sz w:val="28"/>
          <w:szCs w:val="28"/>
        </w:rPr>
        <w:t>.</w:t>
      </w:r>
    </w:p>
    <w:p w:rsidR="00F17667" w:rsidRPr="00025862" w:rsidRDefault="002C5A32" w:rsidP="00637F75">
      <w:pPr>
        <w:pStyle w:val="a7"/>
        <w:tabs>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sz w:val="28"/>
          <w:szCs w:val="28"/>
        </w:rPr>
        <w:t>2.</w:t>
      </w:r>
      <w:r w:rsidR="009F1F08" w:rsidRPr="00025862">
        <w:rPr>
          <w:rFonts w:ascii="Times New Roman" w:hAnsi="Times New Roman" w:cs="Times New Roman"/>
          <w:sz w:val="28"/>
          <w:szCs w:val="28"/>
        </w:rPr>
        <w:t>1</w:t>
      </w:r>
      <w:r w:rsidR="00156256" w:rsidRPr="00025862">
        <w:rPr>
          <w:rFonts w:ascii="Times New Roman" w:hAnsi="Times New Roman" w:cs="Times New Roman"/>
          <w:sz w:val="28"/>
          <w:szCs w:val="28"/>
        </w:rPr>
        <w:t>8</w:t>
      </w:r>
      <w:r w:rsidR="00637F75" w:rsidRPr="00025862">
        <w:rPr>
          <w:rFonts w:ascii="Times New Roman" w:hAnsi="Times New Roman" w:cs="Times New Roman"/>
          <w:sz w:val="28"/>
          <w:szCs w:val="28"/>
        </w:rPr>
        <w:t xml:space="preserve">. </w:t>
      </w:r>
      <w:r w:rsidR="00F17667" w:rsidRPr="00025862">
        <w:rPr>
          <w:rFonts w:ascii="Times New Roman" w:hAnsi="Times New Roman" w:cs="Times New Roman"/>
          <w:sz w:val="28"/>
          <w:szCs w:val="28"/>
        </w:rPr>
        <w:t>Згідно з ч. 2 ст. 30 проекту «договір про надання платіжних послуг укладається в письмовій формі (паперовій або електронній).</w:t>
      </w:r>
      <w:r w:rsidR="00AA418B" w:rsidRPr="00AA418B">
        <w:rPr>
          <w:rFonts w:ascii="Times New Roman" w:hAnsi="Times New Roman" w:cs="Times New Roman"/>
          <w:sz w:val="28"/>
          <w:szCs w:val="28"/>
          <w:lang w:val="ru-RU"/>
        </w:rPr>
        <w:t xml:space="preserve"> </w:t>
      </w:r>
      <w:r w:rsidR="00F17667" w:rsidRPr="00025862">
        <w:rPr>
          <w:rFonts w:ascii="Times New Roman" w:hAnsi="Times New Roman" w:cs="Times New Roman"/>
          <w:sz w:val="28"/>
          <w:szCs w:val="28"/>
        </w:rPr>
        <w:t xml:space="preserve">Договір про надання платіжних послуг може укладатися шляхом приєднання користувача до публічної пропозиції укладання договору, що розміщений у загальнодоступному </w:t>
      </w:r>
      <w:r w:rsidR="00607B31" w:rsidRPr="00607B31">
        <w:rPr>
          <w:rFonts w:ascii="Times New Roman" w:hAnsi="Times New Roman" w:cs="Times New Roman"/>
          <w:sz w:val="28"/>
          <w:szCs w:val="28"/>
        </w:rPr>
        <w:t xml:space="preserve"> </w:t>
      </w:r>
      <w:r w:rsidR="00F17667" w:rsidRPr="00025862">
        <w:rPr>
          <w:rFonts w:ascii="Times New Roman" w:hAnsi="Times New Roman" w:cs="Times New Roman"/>
          <w:sz w:val="28"/>
          <w:szCs w:val="28"/>
        </w:rPr>
        <w:t>для</w:t>
      </w:r>
      <w:r w:rsidR="00607B31" w:rsidRPr="00607B31">
        <w:rPr>
          <w:rFonts w:ascii="Times New Roman" w:hAnsi="Times New Roman" w:cs="Times New Roman"/>
          <w:sz w:val="28"/>
          <w:szCs w:val="28"/>
        </w:rPr>
        <w:t xml:space="preserve"> </w:t>
      </w:r>
      <w:r w:rsidR="00F17667" w:rsidRPr="00025862">
        <w:rPr>
          <w:rFonts w:ascii="Times New Roman" w:hAnsi="Times New Roman" w:cs="Times New Roman"/>
          <w:sz w:val="28"/>
          <w:szCs w:val="28"/>
        </w:rPr>
        <w:t xml:space="preserve">клієнта місці в надавача платіжних послуг та на його </w:t>
      </w:r>
      <w:r w:rsidR="00607B31" w:rsidRPr="00607B31">
        <w:rPr>
          <w:rFonts w:ascii="Times New Roman" w:hAnsi="Times New Roman" w:cs="Times New Roman"/>
          <w:sz w:val="28"/>
          <w:szCs w:val="28"/>
        </w:rPr>
        <w:t xml:space="preserve">                                             </w:t>
      </w:r>
      <w:r w:rsidR="00F17667" w:rsidRPr="00025862">
        <w:rPr>
          <w:rFonts w:ascii="Times New Roman" w:hAnsi="Times New Roman" w:cs="Times New Roman"/>
          <w:sz w:val="28"/>
          <w:szCs w:val="28"/>
        </w:rPr>
        <w:t>офіційному</w:t>
      </w:r>
      <w:r w:rsidR="00CD19DE" w:rsidRPr="00607B31">
        <w:rPr>
          <w:rFonts w:ascii="Times New Roman" w:hAnsi="Times New Roman" w:cs="Times New Roman"/>
          <w:sz w:val="28"/>
          <w:szCs w:val="28"/>
        </w:rPr>
        <w:t xml:space="preserve"> </w:t>
      </w:r>
      <w:r w:rsidR="00F17667" w:rsidRPr="00025862">
        <w:rPr>
          <w:rFonts w:ascii="Times New Roman" w:hAnsi="Times New Roman" w:cs="Times New Roman"/>
          <w:sz w:val="28"/>
          <w:szCs w:val="28"/>
        </w:rPr>
        <w:t xml:space="preserve">веб-сайті в мережі Інтернет. Усі поточні редакції </w:t>
      </w:r>
      <w:r w:rsidR="00B243DB" w:rsidRPr="00B243DB">
        <w:rPr>
          <w:rFonts w:ascii="Times New Roman" w:hAnsi="Times New Roman" w:cs="Times New Roman"/>
          <w:sz w:val="28"/>
          <w:szCs w:val="28"/>
        </w:rPr>
        <w:t xml:space="preserve"> </w:t>
      </w:r>
      <w:r w:rsidR="00F17667" w:rsidRPr="00025862">
        <w:rPr>
          <w:rFonts w:ascii="Times New Roman" w:hAnsi="Times New Roman" w:cs="Times New Roman"/>
          <w:sz w:val="28"/>
          <w:szCs w:val="28"/>
        </w:rPr>
        <w:t xml:space="preserve">публічної пропозиції укладення договору та документів, </w:t>
      </w:r>
      <w:r w:rsidR="00CD19DE">
        <w:rPr>
          <w:rFonts w:ascii="Times New Roman" w:hAnsi="Times New Roman" w:cs="Times New Roman"/>
          <w:sz w:val="28"/>
          <w:szCs w:val="28"/>
        </w:rPr>
        <w:t xml:space="preserve"> </w:t>
      </w:r>
      <w:r w:rsidR="00F17667" w:rsidRPr="00025862">
        <w:rPr>
          <w:rFonts w:ascii="Times New Roman" w:hAnsi="Times New Roman" w:cs="Times New Roman"/>
          <w:sz w:val="28"/>
          <w:szCs w:val="28"/>
        </w:rPr>
        <w:t>які містять інформацію про комісійні винагороди, процентні ставки, застосовний курс перерахунку іноземної валюти,</w:t>
      </w:r>
      <w:r w:rsidR="00607B31" w:rsidRPr="00AA418B">
        <w:rPr>
          <w:rFonts w:ascii="Times New Roman" w:hAnsi="Times New Roman" w:cs="Times New Roman"/>
          <w:sz w:val="28"/>
          <w:szCs w:val="28"/>
        </w:rPr>
        <w:t xml:space="preserve">  </w:t>
      </w:r>
      <w:r w:rsidR="00B243DB">
        <w:rPr>
          <w:rFonts w:ascii="Times New Roman" w:hAnsi="Times New Roman" w:cs="Times New Roman"/>
          <w:sz w:val="28"/>
          <w:szCs w:val="28"/>
        </w:rPr>
        <w:t xml:space="preserve">що </w:t>
      </w:r>
      <w:r w:rsidR="00F17667" w:rsidRPr="00025862">
        <w:rPr>
          <w:rFonts w:ascii="Times New Roman" w:hAnsi="Times New Roman" w:cs="Times New Roman"/>
          <w:sz w:val="28"/>
          <w:szCs w:val="28"/>
        </w:rPr>
        <w:t>застосовується щодо обраної користувачем платіжної послуги,</w:t>
      </w:r>
      <w:r w:rsidR="00AA418B">
        <w:rPr>
          <w:rFonts w:ascii="Times New Roman" w:hAnsi="Times New Roman" w:cs="Times New Roman"/>
          <w:sz w:val="28"/>
          <w:szCs w:val="28"/>
        </w:rPr>
        <w:t xml:space="preserve"> </w:t>
      </w:r>
      <w:r w:rsidR="00F17667" w:rsidRPr="00025862">
        <w:rPr>
          <w:rFonts w:ascii="Times New Roman" w:hAnsi="Times New Roman" w:cs="Times New Roman"/>
          <w:sz w:val="28"/>
          <w:szCs w:val="28"/>
        </w:rPr>
        <w:t xml:space="preserve">що надається користувачу згідно  з пунктом 3 частини першої </w:t>
      </w:r>
      <w:r w:rsidR="00F17667" w:rsidRPr="00025862">
        <w:rPr>
          <w:rFonts w:ascii="Times New Roman" w:hAnsi="Times New Roman" w:cs="Times New Roman"/>
          <w:sz w:val="28"/>
          <w:szCs w:val="28"/>
        </w:rPr>
        <w:br/>
        <w:t>статті 31 цього Закону, повинні зберігатися на власному веб-сайті надавача платіжних послуг із зазначенням строку їх дії». На наш погляд, з метою належного захисту прав користувачів, вбачається доцільним передбачити збереження усіх поточних редакцій публічної пропозиції укладення договору та відповідних документів також у паперовій формі (із забезпеченням їх належного захисту та підтвердження достовірності).</w:t>
      </w:r>
    </w:p>
    <w:p w:rsidR="00110840" w:rsidRPr="00025862" w:rsidRDefault="002C5A32" w:rsidP="00637F75">
      <w:pPr>
        <w:pStyle w:val="a7"/>
        <w:tabs>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sz w:val="28"/>
          <w:szCs w:val="28"/>
        </w:rPr>
        <w:t>2.</w:t>
      </w:r>
      <w:r w:rsidR="00156256" w:rsidRPr="00025862">
        <w:rPr>
          <w:rFonts w:ascii="Times New Roman" w:hAnsi="Times New Roman" w:cs="Times New Roman"/>
          <w:sz w:val="28"/>
          <w:szCs w:val="28"/>
        </w:rPr>
        <w:t>19</w:t>
      </w:r>
      <w:r w:rsidR="00637F75" w:rsidRPr="00025862">
        <w:rPr>
          <w:rFonts w:ascii="Times New Roman" w:hAnsi="Times New Roman" w:cs="Times New Roman"/>
          <w:sz w:val="28"/>
          <w:szCs w:val="28"/>
        </w:rPr>
        <w:t xml:space="preserve">. </w:t>
      </w:r>
      <w:r w:rsidR="005A45CE" w:rsidRPr="00025862">
        <w:rPr>
          <w:rFonts w:ascii="Times New Roman" w:hAnsi="Times New Roman" w:cs="Times New Roman"/>
          <w:sz w:val="28"/>
          <w:szCs w:val="28"/>
        </w:rPr>
        <w:t>У ч</w:t>
      </w:r>
      <w:r w:rsidR="00026A17" w:rsidRPr="00025862">
        <w:rPr>
          <w:rFonts w:ascii="Times New Roman" w:hAnsi="Times New Roman" w:cs="Times New Roman"/>
          <w:bCs/>
          <w:sz w:val="28"/>
          <w:szCs w:val="28"/>
        </w:rPr>
        <w:t xml:space="preserve">. 1 ст. 32 </w:t>
      </w:r>
      <w:r w:rsidR="005A45CE" w:rsidRPr="00025862">
        <w:rPr>
          <w:rFonts w:ascii="Times New Roman" w:hAnsi="Times New Roman" w:cs="Times New Roman"/>
          <w:bCs/>
          <w:sz w:val="28"/>
          <w:szCs w:val="28"/>
        </w:rPr>
        <w:t xml:space="preserve">проекту </w:t>
      </w:r>
      <w:r w:rsidR="00026A17" w:rsidRPr="00025862">
        <w:rPr>
          <w:rFonts w:ascii="Times New Roman" w:hAnsi="Times New Roman" w:cs="Times New Roman"/>
          <w:bCs/>
          <w:sz w:val="28"/>
          <w:szCs w:val="28"/>
        </w:rPr>
        <w:t xml:space="preserve">передбачено, що «перед ініціюванням платіжної операції надавач платіжних послуг платника зобов’язаний надати платнику на його запит </w:t>
      </w:r>
      <w:r w:rsidR="00026A17" w:rsidRPr="00025862">
        <w:rPr>
          <w:rFonts w:ascii="Times New Roman" w:hAnsi="Times New Roman" w:cs="Times New Roman"/>
          <w:bCs/>
          <w:i/>
          <w:sz w:val="28"/>
          <w:szCs w:val="28"/>
        </w:rPr>
        <w:t>наявну</w:t>
      </w:r>
      <w:r w:rsidR="00026A17" w:rsidRPr="00025862">
        <w:rPr>
          <w:rFonts w:ascii="Times New Roman" w:hAnsi="Times New Roman" w:cs="Times New Roman"/>
          <w:bCs/>
          <w:sz w:val="28"/>
          <w:szCs w:val="28"/>
        </w:rPr>
        <w:t xml:space="preserve"> інформацію… »</w:t>
      </w:r>
      <w:r w:rsidR="00AE3788" w:rsidRPr="00025862">
        <w:rPr>
          <w:rFonts w:ascii="Times New Roman" w:hAnsi="Times New Roman" w:cs="Times New Roman"/>
          <w:bCs/>
          <w:sz w:val="28"/>
          <w:szCs w:val="28"/>
        </w:rPr>
        <w:t xml:space="preserve">, що </w:t>
      </w:r>
      <w:r w:rsidR="00026A17" w:rsidRPr="00025862">
        <w:rPr>
          <w:rFonts w:ascii="Times New Roman" w:hAnsi="Times New Roman" w:cs="Times New Roman"/>
          <w:bCs/>
          <w:sz w:val="28"/>
          <w:szCs w:val="28"/>
        </w:rPr>
        <w:t xml:space="preserve">допускає можливість її ненадання споживачу послуги. </w:t>
      </w:r>
      <w:r w:rsidR="006C3C87" w:rsidRPr="00025862">
        <w:rPr>
          <w:rFonts w:ascii="Times New Roman" w:hAnsi="Times New Roman" w:cs="Times New Roman"/>
          <w:bCs/>
          <w:sz w:val="28"/>
          <w:szCs w:val="28"/>
        </w:rPr>
        <w:t>У</w:t>
      </w:r>
      <w:r w:rsidR="00026A17" w:rsidRPr="00025862">
        <w:rPr>
          <w:rFonts w:ascii="Times New Roman" w:hAnsi="Times New Roman" w:cs="Times New Roman"/>
          <w:bCs/>
          <w:sz w:val="28"/>
          <w:szCs w:val="28"/>
        </w:rPr>
        <w:t xml:space="preserve"> цьому ж аспекті викликає застереження </w:t>
      </w:r>
      <w:r w:rsidR="002F59EB" w:rsidRPr="00025862">
        <w:rPr>
          <w:rFonts w:ascii="Times New Roman" w:hAnsi="Times New Roman" w:cs="Times New Roman"/>
          <w:bCs/>
          <w:sz w:val="28"/>
          <w:szCs w:val="28"/>
        </w:rPr>
        <w:t xml:space="preserve">і </w:t>
      </w:r>
      <w:r w:rsidR="00026A17" w:rsidRPr="00025862">
        <w:rPr>
          <w:rFonts w:ascii="Times New Roman" w:hAnsi="Times New Roman" w:cs="Times New Roman"/>
          <w:bCs/>
          <w:sz w:val="28"/>
          <w:szCs w:val="28"/>
        </w:rPr>
        <w:t>формулювання «</w:t>
      </w:r>
      <w:r w:rsidR="00026A17" w:rsidRPr="00025862">
        <w:rPr>
          <w:rFonts w:ascii="Times New Roman" w:hAnsi="Times New Roman" w:cs="Times New Roman"/>
          <w:bCs/>
          <w:i/>
          <w:sz w:val="28"/>
          <w:szCs w:val="28"/>
        </w:rPr>
        <w:t>орієнтовний</w:t>
      </w:r>
      <w:r w:rsidR="00026A17" w:rsidRPr="00025862">
        <w:rPr>
          <w:rFonts w:ascii="Times New Roman" w:hAnsi="Times New Roman" w:cs="Times New Roman"/>
          <w:bCs/>
          <w:sz w:val="28"/>
          <w:szCs w:val="28"/>
        </w:rPr>
        <w:t xml:space="preserve"> курс перерахунку іноземної валюти, що застосовувався під час виконання платіжної операції»</w:t>
      </w:r>
      <w:r w:rsidR="002F59EB" w:rsidRPr="00025862">
        <w:rPr>
          <w:rFonts w:ascii="Times New Roman" w:hAnsi="Times New Roman" w:cs="Times New Roman"/>
          <w:bCs/>
          <w:sz w:val="28"/>
          <w:szCs w:val="28"/>
        </w:rPr>
        <w:t>.</w:t>
      </w:r>
    </w:p>
    <w:p w:rsidR="002F59EB" w:rsidRPr="00025862" w:rsidRDefault="002F59EB" w:rsidP="00601196">
      <w:pPr>
        <w:pStyle w:val="a7"/>
        <w:widowControl w:val="0"/>
        <w:tabs>
          <w:tab w:val="left" w:pos="993"/>
          <w:tab w:val="left" w:pos="1134"/>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Крім того, дискусійн</w:t>
      </w:r>
      <w:r w:rsidR="002F431F" w:rsidRPr="00025862">
        <w:rPr>
          <w:rFonts w:ascii="Times New Roman" w:hAnsi="Times New Roman" w:cs="Times New Roman"/>
          <w:bCs/>
          <w:sz w:val="28"/>
          <w:szCs w:val="28"/>
        </w:rPr>
        <w:t xml:space="preserve">ою виглядає </w:t>
      </w:r>
      <w:r w:rsidRPr="00025862">
        <w:rPr>
          <w:rFonts w:ascii="Times New Roman" w:hAnsi="Times New Roman" w:cs="Times New Roman"/>
          <w:bCs/>
          <w:sz w:val="28"/>
          <w:szCs w:val="28"/>
        </w:rPr>
        <w:t>пропозиці</w:t>
      </w:r>
      <w:r w:rsidR="002F431F" w:rsidRPr="00025862">
        <w:rPr>
          <w:rFonts w:ascii="Times New Roman" w:hAnsi="Times New Roman" w:cs="Times New Roman"/>
          <w:bCs/>
          <w:sz w:val="28"/>
          <w:szCs w:val="28"/>
        </w:rPr>
        <w:t>я</w:t>
      </w:r>
      <w:r w:rsidRPr="00025862">
        <w:rPr>
          <w:rFonts w:ascii="Times New Roman" w:hAnsi="Times New Roman" w:cs="Times New Roman"/>
          <w:bCs/>
          <w:sz w:val="28"/>
          <w:szCs w:val="28"/>
        </w:rPr>
        <w:t xml:space="preserve"> ч. 4 </w:t>
      </w:r>
      <w:r w:rsidR="006C3C87" w:rsidRPr="00025862">
        <w:rPr>
          <w:rFonts w:ascii="Times New Roman" w:hAnsi="Times New Roman" w:cs="Times New Roman"/>
          <w:bCs/>
          <w:sz w:val="28"/>
          <w:szCs w:val="28"/>
        </w:rPr>
        <w:t xml:space="preserve">ст. 32 проекту, </w:t>
      </w:r>
      <w:r w:rsidRPr="00025862">
        <w:rPr>
          <w:rFonts w:ascii="Times New Roman" w:hAnsi="Times New Roman" w:cs="Times New Roman"/>
          <w:bCs/>
          <w:sz w:val="28"/>
          <w:szCs w:val="28"/>
        </w:rPr>
        <w:t>згідно з якою відповідна інформація про виконання платіжних операцій надається «у спосіб та в порядку, визначеному в договорі» та, до того ж, «не менше одного разу протягом календарного місяця на безоплатній основі», що може ускладнити захист отримувачем послуг його порушених прав. Аналогічне зауваження стосується й ч. 5</w:t>
      </w:r>
      <w:r w:rsidR="006C3C87" w:rsidRPr="00025862">
        <w:rPr>
          <w:rFonts w:ascii="Times New Roman" w:hAnsi="Times New Roman" w:cs="Times New Roman"/>
          <w:bCs/>
          <w:sz w:val="28"/>
          <w:szCs w:val="28"/>
        </w:rPr>
        <w:t xml:space="preserve"> вказаної статті</w:t>
      </w:r>
      <w:r w:rsidRPr="00025862">
        <w:rPr>
          <w:rFonts w:ascii="Times New Roman" w:hAnsi="Times New Roman" w:cs="Times New Roman"/>
          <w:bCs/>
          <w:sz w:val="28"/>
          <w:szCs w:val="28"/>
        </w:rPr>
        <w:t>.</w:t>
      </w:r>
    </w:p>
    <w:p w:rsidR="00A0049A" w:rsidRPr="00025862" w:rsidRDefault="002C5A32" w:rsidP="00637F75">
      <w:pPr>
        <w:pStyle w:val="a7"/>
        <w:widowControl w:val="0"/>
        <w:tabs>
          <w:tab w:val="left" w:pos="993"/>
          <w:tab w:val="left" w:pos="1134"/>
          <w:tab w:val="left" w:pos="1276"/>
        </w:tabs>
        <w:spacing w:after="0" w:line="240" w:lineRule="auto"/>
        <w:ind w:left="0" w:firstLine="709"/>
        <w:jc w:val="both"/>
        <w:rPr>
          <w:rStyle w:val="rvts0"/>
          <w:rFonts w:ascii="Times New Roman" w:hAnsi="Times New Roman" w:cs="Times New Roman"/>
          <w:sz w:val="28"/>
          <w:szCs w:val="28"/>
        </w:rPr>
      </w:pPr>
      <w:r w:rsidRPr="00025862">
        <w:rPr>
          <w:rFonts w:ascii="Times New Roman" w:hAnsi="Times New Roman" w:cs="Times New Roman"/>
          <w:bCs/>
          <w:sz w:val="28"/>
          <w:szCs w:val="28"/>
        </w:rPr>
        <w:t>2.2</w:t>
      </w:r>
      <w:r w:rsidR="00156256" w:rsidRPr="00025862">
        <w:rPr>
          <w:rFonts w:ascii="Times New Roman" w:hAnsi="Times New Roman" w:cs="Times New Roman"/>
          <w:bCs/>
          <w:sz w:val="28"/>
          <w:szCs w:val="28"/>
        </w:rPr>
        <w:t>0</w:t>
      </w:r>
      <w:r w:rsidR="00637F75" w:rsidRPr="00025862">
        <w:rPr>
          <w:rFonts w:ascii="Times New Roman" w:hAnsi="Times New Roman" w:cs="Times New Roman"/>
          <w:bCs/>
          <w:sz w:val="28"/>
          <w:szCs w:val="28"/>
        </w:rPr>
        <w:t xml:space="preserve">. </w:t>
      </w:r>
      <w:r w:rsidR="00A0049A" w:rsidRPr="00025862">
        <w:rPr>
          <w:rFonts w:ascii="Times New Roman" w:hAnsi="Times New Roman" w:cs="Times New Roman"/>
          <w:sz w:val="28"/>
          <w:szCs w:val="28"/>
        </w:rPr>
        <w:t>На наш погляд, потребує коригування припис «реєстраційний (обліковий) номер платника податків/реєстраційний номер облікової картки платника податків-фізичної особи (серія та номер паспорта, якщо фізична особа відмовилася від прийняття реєстраційного номера облікової картки платника податків та має відмітку в паспорті)» (ч. 2 ст. 44, ч. 6 ст. 47 проекту), зокрема, з огляду на те, що у Податковому кодексі України вживається формулювання «р</w:t>
      </w:r>
      <w:r w:rsidR="00A0049A" w:rsidRPr="00025862">
        <w:rPr>
          <w:rStyle w:val="rvts0"/>
          <w:rFonts w:ascii="Times New Roman" w:hAnsi="Times New Roman" w:cs="Times New Roman"/>
          <w:sz w:val="28"/>
          <w:szCs w:val="28"/>
        </w:rPr>
        <w:t xml:space="preserve">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w:t>
      </w:r>
      <w:r w:rsidR="00A0049A" w:rsidRPr="00025862">
        <w:rPr>
          <w:rStyle w:val="rvts0"/>
          <w:rFonts w:ascii="Times New Roman" w:hAnsi="Times New Roman" w:cs="Times New Roman"/>
          <w:sz w:val="28"/>
          <w:szCs w:val="28"/>
        </w:rPr>
        <w:br/>
        <w:t>(п. 70.12 ст. 70).</w:t>
      </w:r>
    </w:p>
    <w:p w:rsidR="00D7109B" w:rsidRPr="00025862" w:rsidRDefault="002C5A32" w:rsidP="00A0049A">
      <w:pPr>
        <w:pStyle w:val="a7"/>
        <w:widowControl w:val="0"/>
        <w:tabs>
          <w:tab w:val="left" w:pos="993"/>
          <w:tab w:val="left" w:pos="1134"/>
          <w:tab w:val="left" w:pos="1276"/>
        </w:tabs>
        <w:spacing w:after="0" w:line="240" w:lineRule="auto"/>
        <w:ind w:left="0" w:firstLine="709"/>
        <w:jc w:val="both"/>
        <w:rPr>
          <w:rFonts w:ascii="Times New Roman" w:hAnsi="Times New Roman" w:cs="Times New Roman"/>
          <w:bCs/>
          <w:sz w:val="28"/>
          <w:szCs w:val="28"/>
        </w:rPr>
      </w:pPr>
      <w:r w:rsidRPr="00025862">
        <w:rPr>
          <w:rStyle w:val="rvts0"/>
          <w:rFonts w:ascii="Times New Roman" w:hAnsi="Times New Roman" w:cs="Times New Roman"/>
          <w:sz w:val="28"/>
          <w:szCs w:val="28"/>
        </w:rPr>
        <w:t>2.2</w:t>
      </w:r>
      <w:r w:rsidR="00156256" w:rsidRPr="00025862">
        <w:rPr>
          <w:rStyle w:val="rvts0"/>
          <w:rFonts w:ascii="Times New Roman" w:hAnsi="Times New Roman" w:cs="Times New Roman"/>
          <w:sz w:val="28"/>
          <w:szCs w:val="28"/>
        </w:rPr>
        <w:t>1</w:t>
      </w:r>
      <w:r w:rsidR="00637F75" w:rsidRPr="00025862">
        <w:rPr>
          <w:rStyle w:val="rvts0"/>
          <w:rFonts w:ascii="Times New Roman" w:hAnsi="Times New Roman" w:cs="Times New Roman"/>
          <w:sz w:val="28"/>
          <w:szCs w:val="28"/>
        </w:rPr>
        <w:t xml:space="preserve">. </w:t>
      </w:r>
      <w:r w:rsidR="00B832DD" w:rsidRPr="00025862">
        <w:rPr>
          <w:rFonts w:ascii="Times New Roman" w:hAnsi="Times New Roman" w:cs="Times New Roman"/>
          <w:bCs/>
          <w:sz w:val="28"/>
          <w:szCs w:val="28"/>
        </w:rPr>
        <w:t>Відповідно до ч.</w:t>
      </w:r>
      <w:r w:rsidR="00A0049A" w:rsidRPr="00025862">
        <w:rPr>
          <w:rFonts w:ascii="Times New Roman" w:hAnsi="Times New Roman" w:cs="Times New Roman"/>
          <w:bCs/>
          <w:sz w:val="28"/>
          <w:szCs w:val="28"/>
        </w:rPr>
        <w:t xml:space="preserve"> </w:t>
      </w:r>
      <w:r w:rsidR="00D7109B" w:rsidRPr="00025862">
        <w:rPr>
          <w:rFonts w:ascii="Times New Roman" w:hAnsi="Times New Roman" w:cs="Times New Roman"/>
          <w:bCs/>
          <w:sz w:val="28"/>
          <w:szCs w:val="28"/>
        </w:rPr>
        <w:t xml:space="preserve">1 ст. 45 </w:t>
      </w:r>
      <w:r w:rsidR="00A0049A" w:rsidRPr="00025862">
        <w:rPr>
          <w:rFonts w:ascii="Times New Roman" w:hAnsi="Times New Roman" w:cs="Times New Roman"/>
          <w:bCs/>
          <w:sz w:val="28"/>
          <w:szCs w:val="28"/>
        </w:rPr>
        <w:t xml:space="preserve">проекту </w:t>
      </w:r>
      <w:r w:rsidR="00D7109B" w:rsidRPr="00025862">
        <w:rPr>
          <w:rFonts w:ascii="Times New Roman" w:hAnsi="Times New Roman" w:cs="Times New Roman"/>
          <w:bCs/>
          <w:sz w:val="28"/>
          <w:szCs w:val="28"/>
        </w:rPr>
        <w:t xml:space="preserve">«надавач платіжних послуг має право відмовити ініціатору в прийнятті наданої платіжної інструкції лише за наявності </w:t>
      </w:r>
      <w:r w:rsidR="00D7109B" w:rsidRPr="00025862">
        <w:rPr>
          <w:rFonts w:ascii="Times New Roman" w:hAnsi="Times New Roman" w:cs="Times New Roman"/>
          <w:bCs/>
          <w:i/>
          <w:sz w:val="28"/>
          <w:szCs w:val="28"/>
        </w:rPr>
        <w:t xml:space="preserve">законних </w:t>
      </w:r>
      <w:r w:rsidR="00D7109B" w:rsidRPr="00025862">
        <w:rPr>
          <w:rFonts w:ascii="Times New Roman" w:hAnsi="Times New Roman" w:cs="Times New Roman"/>
          <w:bCs/>
          <w:sz w:val="28"/>
          <w:szCs w:val="28"/>
        </w:rPr>
        <w:t xml:space="preserve">підстав для відмови», що не відповідає принципу </w:t>
      </w:r>
      <w:r w:rsidR="00721A81">
        <w:rPr>
          <w:rFonts w:ascii="Times New Roman" w:hAnsi="Times New Roman" w:cs="Times New Roman"/>
          <w:bCs/>
          <w:sz w:val="28"/>
          <w:szCs w:val="28"/>
        </w:rPr>
        <w:t>юридичної визначеності</w:t>
      </w:r>
      <w:r w:rsidR="009455E2" w:rsidRPr="00025862">
        <w:rPr>
          <w:rFonts w:ascii="Times New Roman" w:hAnsi="Times New Roman" w:cs="Times New Roman"/>
          <w:bCs/>
          <w:sz w:val="28"/>
          <w:szCs w:val="28"/>
        </w:rPr>
        <w:t xml:space="preserve">, </w:t>
      </w:r>
      <w:r w:rsidR="00A0049A" w:rsidRPr="00025862">
        <w:rPr>
          <w:rFonts w:ascii="Times New Roman" w:hAnsi="Times New Roman" w:cs="Times New Roman"/>
          <w:bCs/>
          <w:sz w:val="28"/>
          <w:szCs w:val="28"/>
        </w:rPr>
        <w:t>у зв’язку із чим вбачається д</w:t>
      </w:r>
      <w:r w:rsidR="009455E2" w:rsidRPr="00025862">
        <w:rPr>
          <w:rFonts w:ascii="Times New Roman" w:hAnsi="Times New Roman" w:cs="Times New Roman"/>
          <w:bCs/>
          <w:sz w:val="28"/>
          <w:szCs w:val="28"/>
        </w:rPr>
        <w:t>оцільн</w:t>
      </w:r>
      <w:r w:rsidR="00A0049A" w:rsidRPr="00025862">
        <w:rPr>
          <w:rFonts w:ascii="Times New Roman" w:hAnsi="Times New Roman" w:cs="Times New Roman"/>
          <w:bCs/>
          <w:sz w:val="28"/>
          <w:szCs w:val="28"/>
        </w:rPr>
        <w:t>им</w:t>
      </w:r>
      <w:r w:rsidR="009455E2" w:rsidRPr="00025862">
        <w:rPr>
          <w:rFonts w:ascii="Times New Roman" w:hAnsi="Times New Roman" w:cs="Times New Roman"/>
          <w:bCs/>
          <w:sz w:val="28"/>
          <w:szCs w:val="28"/>
        </w:rPr>
        <w:t xml:space="preserve"> визначити такі підстави для відмови.</w:t>
      </w:r>
    </w:p>
    <w:p w:rsidR="006650AD" w:rsidRPr="00721A81" w:rsidRDefault="002C5A32" w:rsidP="00A0049A">
      <w:pPr>
        <w:pStyle w:val="a7"/>
        <w:widowControl w:val="0"/>
        <w:tabs>
          <w:tab w:val="left" w:pos="993"/>
          <w:tab w:val="left" w:pos="1134"/>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2.2</w:t>
      </w:r>
      <w:r w:rsidR="00156256" w:rsidRPr="00025862">
        <w:rPr>
          <w:rFonts w:ascii="Times New Roman" w:hAnsi="Times New Roman" w:cs="Times New Roman"/>
          <w:bCs/>
          <w:sz w:val="28"/>
          <w:szCs w:val="28"/>
        </w:rPr>
        <w:t>2</w:t>
      </w:r>
      <w:r w:rsidRPr="00025862">
        <w:rPr>
          <w:rFonts w:ascii="Times New Roman" w:hAnsi="Times New Roman" w:cs="Times New Roman"/>
          <w:bCs/>
          <w:sz w:val="28"/>
          <w:szCs w:val="28"/>
        </w:rPr>
        <w:t>.</w:t>
      </w:r>
      <w:r w:rsidR="00637F75" w:rsidRPr="00025862">
        <w:rPr>
          <w:rFonts w:ascii="Times New Roman" w:hAnsi="Times New Roman" w:cs="Times New Roman"/>
          <w:bCs/>
          <w:sz w:val="28"/>
          <w:szCs w:val="28"/>
        </w:rPr>
        <w:t xml:space="preserve"> </w:t>
      </w:r>
      <w:r w:rsidR="006650AD" w:rsidRPr="00025862">
        <w:rPr>
          <w:rFonts w:ascii="Times New Roman" w:hAnsi="Times New Roman" w:cs="Times New Roman"/>
          <w:bCs/>
          <w:sz w:val="28"/>
          <w:szCs w:val="28"/>
        </w:rPr>
        <w:t>Викликає застереження пропозиція ч. 4 ст. 47</w:t>
      </w:r>
      <w:r w:rsidR="00A0049A" w:rsidRPr="00025862">
        <w:rPr>
          <w:rFonts w:ascii="Times New Roman" w:hAnsi="Times New Roman" w:cs="Times New Roman"/>
          <w:bCs/>
          <w:sz w:val="28"/>
          <w:szCs w:val="28"/>
        </w:rPr>
        <w:t xml:space="preserve"> проекту</w:t>
      </w:r>
      <w:r w:rsidR="006650AD" w:rsidRPr="00025862">
        <w:rPr>
          <w:rFonts w:ascii="Times New Roman" w:hAnsi="Times New Roman" w:cs="Times New Roman"/>
          <w:bCs/>
          <w:sz w:val="28"/>
          <w:szCs w:val="28"/>
        </w:rPr>
        <w:t>, згідно з якою «</w:t>
      </w:r>
      <w:r w:rsidR="006650AD" w:rsidRPr="00025862">
        <w:rPr>
          <w:rFonts w:ascii="Times New Roman" w:hAnsi="Times New Roman" w:cs="Times New Roman"/>
          <w:bCs/>
          <w:i/>
          <w:sz w:val="28"/>
          <w:szCs w:val="28"/>
        </w:rPr>
        <w:t>у разі недостатності на рахунку платника коштів</w:t>
      </w:r>
      <w:r w:rsidR="006650AD" w:rsidRPr="00025862">
        <w:rPr>
          <w:rFonts w:ascii="Times New Roman" w:hAnsi="Times New Roman" w:cs="Times New Roman"/>
          <w:bCs/>
          <w:sz w:val="28"/>
          <w:szCs w:val="28"/>
        </w:rPr>
        <w:t xml:space="preserve"> для виконання в повному обсязі платіжної інструкції стягувача </w:t>
      </w:r>
      <w:r w:rsidR="006650AD" w:rsidRPr="00721A81">
        <w:rPr>
          <w:rFonts w:ascii="Times New Roman" w:hAnsi="Times New Roman" w:cs="Times New Roman"/>
          <w:bCs/>
          <w:sz w:val="28"/>
          <w:szCs w:val="28"/>
        </w:rPr>
        <w:t xml:space="preserve">на момент її надходження до надавача платіжних послуг платника </w:t>
      </w:r>
      <w:r w:rsidR="006650AD" w:rsidRPr="00721A81">
        <w:rPr>
          <w:rFonts w:ascii="Times New Roman" w:hAnsi="Times New Roman" w:cs="Times New Roman"/>
          <w:bCs/>
          <w:i/>
          <w:sz w:val="28"/>
          <w:szCs w:val="28"/>
        </w:rPr>
        <w:t>надавач платіжних послуг здійснює часткове виконання платіжної інструкції стягувача шляхом виконання платіжної операції в сумі коштів, що знаходяться на рахунку платника</w:t>
      </w:r>
      <w:r w:rsidR="006650AD" w:rsidRPr="00721A81">
        <w:rPr>
          <w:rFonts w:ascii="Times New Roman" w:hAnsi="Times New Roman" w:cs="Times New Roman"/>
          <w:bCs/>
          <w:sz w:val="28"/>
          <w:szCs w:val="28"/>
        </w:rPr>
        <w:t>, на рахунок отримувача». На наш погляд, у такому випадку часткове виконання не відповідає змісту згоди платника для виконання платіжної</w:t>
      </w:r>
      <w:r w:rsidR="00C128EF" w:rsidRPr="00C128EF">
        <w:rPr>
          <w:rFonts w:ascii="Times New Roman" w:hAnsi="Times New Roman" w:cs="Times New Roman"/>
          <w:bCs/>
          <w:sz w:val="28"/>
          <w:szCs w:val="28"/>
          <w:lang w:val="ru-RU"/>
        </w:rPr>
        <w:t xml:space="preserve">                                      </w:t>
      </w:r>
      <w:r w:rsidR="006650AD" w:rsidRPr="00721A81">
        <w:rPr>
          <w:rFonts w:ascii="Times New Roman" w:hAnsi="Times New Roman" w:cs="Times New Roman"/>
          <w:bCs/>
          <w:sz w:val="28"/>
          <w:szCs w:val="28"/>
        </w:rPr>
        <w:t xml:space="preserve"> операції, яка </w:t>
      </w:r>
      <w:r w:rsidR="009455E2" w:rsidRPr="00721A81">
        <w:rPr>
          <w:rFonts w:ascii="Times New Roman" w:hAnsi="Times New Roman" w:cs="Times New Roman"/>
          <w:bCs/>
          <w:sz w:val="28"/>
          <w:szCs w:val="28"/>
        </w:rPr>
        <w:t xml:space="preserve">передбачає виконання її у </w:t>
      </w:r>
      <w:r w:rsidR="009455E2" w:rsidRPr="00721A81">
        <w:rPr>
          <w:rFonts w:ascii="Times New Roman" w:hAnsi="Times New Roman" w:cs="Times New Roman"/>
          <w:bCs/>
          <w:i/>
          <w:sz w:val="28"/>
          <w:szCs w:val="28"/>
        </w:rPr>
        <w:t>повному</w:t>
      </w:r>
      <w:r w:rsidR="009455E2" w:rsidRPr="00721A81">
        <w:rPr>
          <w:rFonts w:ascii="Times New Roman" w:hAnsi="Times New Roman" w:cs="Times New Roman"/>
          <w:bCs/>
          <w:sz w:val="28"/>
          <w:szCs w:val="28"/>
        </w:rPr>
        <w:t xml:space="preserve"> обсязі.</w:t>
      </w:r>
      <w:r w:rsidR="00334F2A" w:rsidRPr="00721A81">
        <w:rPr>
          <w:rFonts w:ascii="Times New Roman" w:hAnsi="Times New Roman" w:cs="Times New Roman"/>
          <w:bCs/>
          <w:sz w:val="28"/>
          <w:szCs w:val="28"/>
        </w:rPr>
        <w:t xml:space="preserve"> </w:t>
      </w:r>
      <w:r w:rsidR="002403C4" w:rsidRPr="002403C4">
        <w:rPr>
          <w:rFonts w:ascii="Times New Roman" w:hAnsi="Times New Roman" w:cs="Times New Roman"/>
          <w:bCs/>
          <w:sz w:val="28"/>
          <w:szCs w:val="28"/>
          <w:lang w:val="ru-RU"/>
        </w:rPr>
        <w:t xml:space="preserve">                                                                                         </w:t>
      </w:r>
      <w:r w:rsidR="00334F2A" w:rsidRPr="00721A81">
        <w:rPr>
          <w:rFonts w:ascii="Times New Roman" w:hAnsi="Times New Roman" w:cs="Times New Roman"/>
          <w:bCs/>
          <w:sz w:val="28"/>
          <w:szCs w:val="28"/>
        </w:rPr>
        <w:t>Тим</w:t>
      </w:r>
      <w:r w:rsidR="00C7609C" w:rsidRPr="00721A81">
        <w:rPr>
          <w:rFonts w:ascii="Times New Roman" w:hAnsi="Times New Roman" w:cs="Times New Roman"/>
          <w:bCs/>
          <w:sz w:val="28"/>
          <w:szCs w:val="28"/>
        </w:rPr>
        <w:t xml:space="preserve"> паче</w:t>
      </w:r>
      <w:r w:rsidR="00334F2A" w:rsidRPr="00721A81">
        <w:rPr>
          <w:rFonts w:ascii="Times New Roman" w:hAnsi="Times New Roman" w:cs="Times New Roman"/>
          <w:bCs/>
          <w:sz w:val="28"/>
          <w:szCs w:val="28"/>
        </w:rPr>
        <w:t xml:space="preserve">, що ч. 1 ст. 49 </w:t>
      </w:r>
      <w:r w:rsidR="007802B3" w:rsidRPr="00721A81">
        <w:rPr>
          <w:rFonts w:ascii="Times New Roman" w:hAnsi="Times New Roman" w:cs="Times New Roman"/>
          <w:bCs/>
          <w:sz w:val="28"/>
          <w:szCs w:val="28"/>
        </w:rPr>
        <w:t>проекту</w:t>
      </w:r>
      <w:r w:rsidR="00334F2A" w:rsidRPr="00721A81">
        <w:rPr>
          <w:rFonts w:ascii="Times New Roman" w:hAnsi="Times New Roman" w:cs="Times New Roman"/>
          <w:bCs/>
          <w:sz w:val="28"/>
          <w:szCs w:val="28"/>
        </w:rPr>
        <w:t xml:space="preserve"> передбачено, зокрема, що «надавачі платіжних послуг зобов’язані забезпечити виконання платіжної операції в повній сумі, зазначеній у платіжній інструкції</w:t>
      </w:r>
      <w:r w:rsidR="007802B3" w:rsidRPr="00721A81">
        <w:rPr>
          <w:rFonts w:ascii="Times New Roman" w:hAnsi="Times New Roman" w:cs="Times New Roman"/>
          <w:bCs/>
          <w:sz w:val="28"/>
          <w:szCs w:val="28"/>
        </w:rPr>
        <w:t xml:space="preserve"> </w:t>
      </w:r>
      <w:r w:rsidR="00334F2A" w:rsidRPr="00721A81">
        <w:rPr>
          <w:rFonts w:ascii="Times New Roman" w:hAnsi="Times New Roman" w:cs="Times New Roman"/>
          <w:bCs/>
          <w:sz w:val="28"/>
          <w:szCs w:val="28"/>
        </w:rPr>
        <w:t>…».</w:t>
      </w:r>
    </w:p>
    <w:p w:rsidR="00934FDE" w:rsidRPr="00721A81" w:rsidRDefault="002C5A32" w:rsidP="00E43184">
      <w:pPr>
        <w:pStyle w:val="a7"/>
        <w:widowControl w:val="0"/>
        <w:tabs>
          <w:tab w:val="left" w:pos="993"/>
          <w:tab w:val="left" w:pos="1134"/>
          <w:tab w:val="left" w:pos="1276"/>
        </w:tabs>
        <w:spacing w:after="0" w:line="240" w:lineRule="auto"/>
        <w:ind w:left="0" w:firstLine="709"/>
        <w:jc w:val="both"/>
        <w:rPr>
          <w:rFonts w:ascii="Times New Roman" w:hAnsi="Times New Roman" w:cs="Times New Roman"/>
          <w:bCs/>
          <w:sz w:val="28"/>
          <w:szCs w:val="28"/>
        </w:rPr>
      </w:pPr>
      <w:r w:rsidRPr="00721A81">
        <w:rPr>
          <w:rFonts w:ascii="Times New Roman" w:hAnsi="Times New Roman" w:cs="Times New Roman"/>
          <w:bCs/>
          <w:sz w:val="28"/>
          <w:szCs w:val="28"/>
        </w:rPr>
        <w:t>2.2</w:t>
      </w:r>
      <w:r w:rsidR="00156256" w:rsidRPr="00721A81">
        <w:rPr>
          <w:rFonts w:ascii="Times New Roman" w:hAnsi="Times New Roman" w:cs="Times New Roman"/>
          <w:bCs/>
          <w:sz w:val="28"/>
          <w:szCs w:val="28"/>
        </w:rPr>
        <w:t>3</w:t>
      </w:r>
      <w:r w:rsidR="00567791" w:rsidRPr="00721A81">
        <w:rPr>
          <w:rFonts w:ascii="Times New Roman" w:hAnsi="Times New Roman" w:cs="Times New Roman"/>
          <w:bCs/>
          <w:sz w:val="28"/>
          <w:szCs w:val="28"/>
        </w:rPr>
        <w:t xml:space="preserve">. Викликає застереження </w:t>
      </w:r>
      <w:r w:rsidR="00934FDE" w:rsidRPr="00721A81">
        <w:rPr>
          <w:rFonts w:ascii="Times New Roman" w:hAnsi="Times New Roman" w:cs="Times New Roman"/>
          <w:bCs/>
          <w:sz w:val="28"/>
          <w:szCs w:val="28"/>
        </w:rPr>
        <w:t xml:space="preserve">положення ч. 2 ст. 49 </w:t>
      </w:r>
      <w:r w:rsidR="00E43184" w:rsidRPr="00721A81">
        <w:rPr>
          <w:rFonts w:ascii="Times New Roman" w:hAnsi="Times New Roman" w:cs="Times New Roman"/>
          <w:bCs/>
          <w:sz w:val="28"/>
          <w:szCs w:val="28"/>
        </w:rPr>
        <w:t>проекту</w:t>
      </w:r>
      <w:r w:rsidR="00934FDE" w:rsidRPr="00025862">
        <w:rPr>
          <w:rFonts w:ascii="Times New Roman" w:hAnsi="Times New Roman" w:cs="Times New Roman"/>
          <w:bCs/>
          <w:sz w:val="28"/>
          <w:szCs w:val="28"/>
        </w:rPr>
        <w:t>, відповідно до яко</w:t>
      </w:r>
      <w:r w:rsidR="00E43184" w:rsidRPr="00025862">
        <w:rPr>
          <w:rFonts w:ascii="Times New Roman" w:hAnsi="Times New Roman" w:cs="Times New Roman"/>
          <w:bCs/>
          <w:sz w:val="28"/>
          <w:szCs w:val="28"/>
        </w:rPr>
        <w:t>го</w:t>
      </w:r>
      <w:r w:rsidR="00934FDE" w:rsidRPr="00025862">
        <w:rPr>
          <w:rFonts w:ascii="Times New Roman" w:hAnsi="Times New Roman" w:cs="Times New Roman"/>
          <w:bCs/>
          <w:sz w:val="28"/>
          <w:szCs w:val="28"/>
        </w:rPr>
        <w:t xml:space="preserve"> «сума платіжної операції, що обліковується на рахунку надавача платіжних послуг платника, </w:t>
      </w:r>
      <w:r w:rsidR="00934FDE" w:rsidRPr="00025862">
        <w:rPr>
          <w:rFonts w:ascii="Times New Roman" w:hAnsi="Times New Roman" w:cs="Times New Roman"/>
          <w:bCs/>
          <w:i/>
          <w:sz w:val="28"/>
          <w:szCs w:val="28"/>
          <w:u w:val="single"/>
        </w:rPr>
        <w:t>з моменту прийняття до виконання платіжної інструкції та до настання дати валютування</w:t>
      </w:r>
      <w:r w:rsidR="00E43184" w:rsidRPr="00025862">
        <w:rPr>
          <w:rFonts w:ascii="Times New Roman" w:hAnsi="Times New Roman" w:cs="Times New Roman"/>
          <w:bCs/>
          <w:i/>
          <w:sz w:val="28"/>
          <w:szCs w:val="28"/>
          <w:u w:val="single"/>
        </w:rPr>
        <w:t xml:space="preserve"> </w:t>
      </w:r>
      <w:r w:rsidR="00934FDE" w:rsidRPr="00025862">
        <w:rPr>
          <w:rFonts w:ascii="Times New Roman" w:hAnsi="Times New Roman" w:cs="Times New Roman"/>
          <w:bCs/>
          <w:i/>
          <w:sz w:val="28"/>
          <w:szCs w:val="28"/>
        </w:rPr>
        <w:t>не може бути об’єктом примусового списання або об’єктом виконавчого провадження</w:t>
      </w:r>
      <w:r w:rsidR="00934FDE" w:rsidRPr="00025862">
        <w:rPr>
          <w:rFonts w:ascii="Times New Roman" w:hAnsi="Times New Roman" w:cs="Times New Roman"/>
          <w:bCs/>
          <w:sz w:val="28"/>
          <w:szCs w:val="28"/>
        </w:rPr>
        <w:t>».</w:t>
      </w:r>
      <w:r w:rsidR="004E2608" w:rsidRPr="00025862">
        <w:rPr>
          <w:rFonts w:ascii="Times New Roman" w:hAnsi="Times New Roman" w:cs="Times New Roman"/>
          <w:bCs/>
          <w:sz w:val="28"/>
          <w:szCs w:val="28"/>
        </w:rPr>
        <w:t xml:space="preserve"> Так, згідно із п. 4 ч. 1 ст. 1 </w:t>
      </w:r>
      <w:r w:rsidR="00E43184" w:rsidRPr="00025862">
        <w:rPr>
          <w:rFonts w:ascii="Times New Roman" w:hAnsi="Times New Roman" w:cs="Times New Roman"/>
          <w:bCs/>
          <w:sz w:val="28"/>
          <w:szCs w:val="28"/>
        </w:rPr>
        <w:t>проекту</w:t>
      </w:r>
      <w:r w:rsidR="004E2608" w:rsidRPr="00025862">
        <w:rPr>
          <w:rFonts w:ascii="Times New Roman" w:hAnsi="Times New Roman" w:cs="Times New Roman"/>
          <w:bCs/>
          <w:sz w:val="28"/>
          <w:szCs w:val="28"/>
        </w:rPr>
        <w:t xml:space="preserve"> «дата валютування ‒ зазначена платником у платіжній інструкції </w:t>
      </w:r>
      <w:r w:rsidR="004E2608" w:rsidRPr="00025862">
        <w:rPr>
          <w:rFonts w:ascii="Times New Roman" w:hAnsi="Times New Roman" w:cs="Times New Roman"/>
          <w:bCs/>
          <w:i/>
          <w:sz w:val="28"/>
          <w:szCs w:val="28"/>
        </w:rPr>
        <w:t>дата, починаючи з якої кошти</w:t>
      </w:r>
      <w:r w:rsidR="004E2608" w:rsidRPr="00025862">
        <w:rPr>
          <w:rFonts w:ascii="Times New Roman" w:hAnsi="Times New Roman" w:cs="Times New Roman"/>
          <w:bCs/>
          <w:sz w:val="28"/>
          <w:szCs w:val="28"/>
        </w:rPr>
        <w:t xml:space="preserve">, що становлять суму платіжної операції і переказані платником отримувачу, </w:t>
      </w:r>
      <w:r w:rsidR="004E2608" w:rsidRPr="00025862">
        <w:rPr>
          <w:rFonts w:ascii="Times New Roman" w:hAnsi="Times New Roman" w:cs="Times New Roman"/>
          <w:bCs/>
          <w:i/>
          <w:sz w:val="28"/>
          <w:szCs w:val="28"/>
        </w:rPr>
        <w:t xml:space="preserve">переходять у власність отримувача». </w:t>
      </w:r>
      <w:r w:rsidR="004E2608" w:rsidRPr="00025862">
        <w:rPr>
          <w:rFonts w:ascii="Times New Roman" w:hAnsi="Times New Roman" w:cs="Times New Roman"/>
          <w:bCs/>
          <w:sz w:val="28"/>
          <w:szCs w:val="28"/>
        </w:rPr>
        <w:t>Водночас, пропонований  підхід створює ризики для виведення коштів боржником. Крім того, виглядає дещо некоректним застосування формулювань «об’єкт примусового списання»,</w:t>
      </w:r>
      <w:r w:rsidR="004C204E" w:rsidRPr="00025862">
        <w:rPr>
          <w:rFonts w:ascii="Times New Roman" w:hAnsi="Times New Roman" w:cs="Times New Roman"/>
          <w:bCs/>
          <w:sz w:val="28"/>
          <w:szCs w:val="28"/>
        </w:rPr>
        <w:t xml:space="preserve"> </w:t>
      </w:r>
      <w:r w:rsidR="004E2608" w:rsidRPr="00025862">
        <w:rPr>
          <w:rFonts w:ascii="Times New Roman" w:hAnsi="Times New Roman" w:cs="Times New Roman"/>
          <w:bCs/>
          <w:sz w:val="28"/>
          <w:szCs w:val="28"/>
        </w:rPr>
        <w:t xml:space="preserve">«об’єкт виконавчого провадження», оскільки йдеться лише про звернення стягнення на кошти боржника. </w:t>
      </w:r>
      <w:r w:rsidR="004E2608" w:rsidRPr="00721A81">
        <w:rPr>
          <w:rFonts w:ascii="Times New Roman" w:hAnsi="Times New Roman" w:cs="Times New Roman"/>
          <w:bCs/>
          <w:sz w:val="28"/>
          <w:szCs w:val="28"/>
        </w:rPr>
        <w:t>Також звернення стягнення на кошти</w:t>
      </w:r>
      <w:r w:rsidR="00B63584" w:rsidRPr="00721A81">
        <w:rPr>
          <w:rFonts w:ascii="Times New Roman" w:hAnsi="Times New Roman" w:cs="Times New Roman"/>
          <w:bCs/>
          <w:sz w:val="28"/>
          <w:szCs w:val="28"/>
        </w:rPr>
        <w:t xml:space="preserve"> у виконавчому провадженні</w:t>
      </w:r>
      <w:r w:rsidR="004E2608" w:rsidRPr="00721A81">
        <w:rPr>
          <w:rFonts w:ascii="Times New Roman" w:hAnsi="Times New Roman" w:cs="Times New Roman"/>
          <w:bCs/>
          <w:sz w:val="28"/>
          <w:szCs w:val="28"/>
        </w:rPr>
        <w:t xml:space="preserve"> є </w:t>
      </w:r>
      <w:r w:rsidR="00B63584" w:rsidRPr="00721A81">
        <w:rPr>
          <w:rFonts w:ascii="Times New Roman" w:hAnsi="Times New Roman" w:cs="Times New Roman"/>
          <w:bCs/>
          <w:sz w:val="28"/>
          <w:szCs w:val="28"/>
        </w:rPr>
        <w:t>одним із з</w:t>
      </w:r>
      <w:r w:rsidR="004E2608" w:rsidRPr="00721A81">
        <w:rPr>
          <w:rFonts w:ascii="Times New Roman" w:hAnsi="Times New Roman" w:cs="Times New Roman"/>
          <w:bCs/>
          <w:sz w:val="28"/>
          <w:szCs w:val="28"/>
        </w:rPr>
        <w:t>аход</w:t>
      </w:r>
      <w:r w:rsidR="00B63584" w:rsidRPr="00721A81">
        <w:rPr>
          <w:rFonts w:ascii="Times New Roman" w:hAnsi="Times New Roman" w:cs="Times New Roman"/>
          <w:bCs/>
          <w:sz w:val="28"/>
          <w:szCs w:val="28"/>
        </w:rPr>
        <w:t>ів</w:t>
      </w:r>
      <w:r w:rsidR="004E2608" w:rsidRPr="00721A81">
        <w:rPr>
          <w:rFonts w:ascii="Times New Roman" w:hAnsi="Times New Roman" w:cs="Times New Roman"/>
          <w:bCs/>
          <w:sz w:val="28"/>
          <w:szCs w:val="28"/>
        </w:rPr>
        <w:t xml:space="preserve"> примусового виконання рішень</w:t>
      </w:r>
      <w:r w:rsidR="00B63584" w:rsidRPr="00721A81">
        <w:rPr>
          <w:rFonts w:ascii="Times New Roman" w:hAnsi="Times New Roman" w:cs="Times New Roman"/>
          <w:bCs/>
          <w:sz w:val="28"/>
          <w:szCs w:val="28"/>
        </w:rPr>
        <w:t>, тобто</w:t>
      </w:r>
      <w:r w:rsidR="00C7609C" w:rsidRPr="00721A81">
        <w:rPr>
          <w:rFonts w:ascii="Times New Roman" w:hAnsi="Times New Roman" w:cs="Times New Roman"/>
          <w:bCs/>
          <w:sz w:val="28"/>
          <w:szCs w:val="28"/>
        </w:rPr>
        <w:t>,</w:t>
      </w:r>
      <w:r w:rsidR="00B63584" w:rsidRPr="00721A81">
        <w:rPr>
          <w:rFonts w:ascii="Times New Roman" w:hAnsi="Times New Roman" w:cs="Times New Roman"/>
          <w:bCs/>
          <w:sz w:val="28"/>
          <w:szCs w:val="28"/>
        </w:rPr>
        <w:t xml:space="preserve"> примусового списання.</w:t>
      </w:r>
    </w:p>
    <w:p w:rsidR="00EE077A" w:rsidRPr="00721A81" w:rsidRDefault="002C5A32" w:rsidP="009C6BBD">
      <w:pPr>
        <w:pStyle w:val="a7"/>
        <w:widowControl w:val="0"/>
        <w:tabs>
          <w:tab w:val="left" w:pos="993"/>
          <w:tab w:val="left" w:pos="1134"/>
          <w:tab w:val="left" w:pos="1276"/>
        </w:tabs>
        <w:spacing w:after="0" w:line="240" w:lineRule="auto"/>
        <w:ind w:left="0" w:firstLine="709"/>
        <w:jc w:val="both"/>
        <w:rPr>
          <w:rFonts w:ascii="Times New Roman" w:hAnsi="Times New Roman" w:cs="Times New Roman"/>
          <w:bCs/>
          <w:sz w:val="28"/>
          <w:szCs w:val="28"/>
        </w:rPr>
      </w:pPr>
      <w:r w:rsidRPr="00721A81">
        <w:rPr>
          <w:rFonts w:ascii="Times New Roman" w:hAnsi="Times New Roman" w:cs="Times New Roman"/>
          <w:bCs/>
          <w:sz w:val="28"/>
          <w:szCs w:val="28"/>
        </w:rPr>
        <w:t>2.2</w:t>
      </w:r>
      <w:r w:rsidR="00C52483" w:rsidRPr="00721A81">
        <w:rPr>
          <w:rFonts w:ascii="Times New Roman" w:hAnsi="Times New Roman" w:cs="Times New Roman"/>
          <w:bCs/>
          <w:sz w:val="28"/>
          <w:szCs w:val="28"/>
        </w:rPr>
        <w:t>4</w:t>
      </w:r>
      <w:r w:rsidR="00637F75" w:rsidRPr="00721A81">
        <w:rPr>
          <w:rFonts w:ascii="Times New Roman" w:hAnsi="Times New Roman" w:cs="Times New Roman"/>
          <w:bCs/>
          <w:sz w:val="28"/>
          <w:szCs w:val="28"/>
        </w:rPr>
        <w:t xml:space="preserve">. </w:t>
      </w:r>
      <w:r w:rsidR="00075E1E" w:rsidRPr="00721A81">
        <w:rPr>
          <w:rFonts w:ascii="Times New Roman" w:hAnsi="Times New Roman" w:cs="Times New Roman"/>
          <w:bCs/>
          <w:sz w:val="28"/>
          <w:szCs w:val="28"/>
        </w:rPr>
        <w:t xml:space="preserve">У </w:t>
      </w:r>
      <w:r w:rsidR="00EE077A" w:rsidRPr="00721A81">
        <w:rPr>
          <w:rFonts w:ascii="Times New Roman" w:hAnsi="Times New Roman" w:cs="Times New Roman"/>
          <w:bCs/>
          <w:sz w:val="28"/>
          <w:szCs w:val="28"/>
        </w:rPr>
        <w:t>глав</w:t>
      </w:r>
      <w:r w:rsidR="00075E1E" w:rsidRPr="00721A81">
        <w:rPr>
          <w:rFonts w:ascii="Times New Roman" w:hAnsi="Times New Roman" w:cs="Times New Roman"/>
          <w:bCs/>
          <w:sz w:val="28"/>
          <w:szCs w:val="28"/>
        </w:rPr>
        <w:t>і</w:t>
      </w:r>
      <w:r w:rsidR="00EE077A" w:rsidRPr="00721A81">
        <w:rPr>
          <w:rFonts w:ascii="Times New Roman" w:hAnsi="Times New Roman" w:cs="Times New Roman"/>
          <w:bCs/>
          <w:sz w:val="28"/>
          <w:szCs w:val="28"/>
        </w:rPr>
        <w:t xml:space="preserve"> 4 </w:t>
      </w:r>
      <w:r w:rsidR="009C6BBD" w:rsidRPr="00721A81">
        <w:rPr>
          <w:rFonts w:ascii="Times New Roman" w:hAnsi="Times New Roman" w:cs="Times New Roman"/>
          <w:bCs/>
          <w:sz w:val="28"/>
          <w:szCs w:val="28"/>
        </w:rPr>
        <w:t>розділу ІV</w:t>
      </w:r>
      <w:r w:rsidR="00075E1E" w:rsidRPr="00721A81">
        <w:rPr>
          <w:rFonts w:ascii="Times New Roman" w:hAnsi="Times New Roman" w:cs="Times New Roman"/>
          <w:bCs/>
          <w:sz w:val="28"/>
          <w:szCs w:val="28"/>
        </w:rPr>
        <w:t xml:space="preserve"> </w:t>
      </w:r>
      <w:r w:rsidR="009C6BBD" w:rsidRPr="00721A81">
        <w:rPr>
          <w:rFonts w:ascii="Times New Roman" w:hAnsi="Times New Roman" w:cs="Times New Roman"/>
          <w:bCs/>
          <w:sz w:val="28"/>
          <w:szCs w:val="28"/>
        </w:rPr>
        <w:t xml:space="preserve">проекту </w:t>
      </w:r>
      <w:r w:rsidR="00EE077A" w:rsidRPr="00721A81">
        <w:rPr>
          <w:rFonts w:ascii="Times New Roman" w:hAnsi="Times New Roman" w:cs="Times New Roman"/>
          <w:bCs/>
          <w:sz w:val="28"/>
          <w:szCs w:val="28"/>
        </w:rPr>
        <w:t xml:space="preserve">пропонується запровадити елементи відкритого банкінгу. </w:t>
      </w:r>
      <w:r w:rsidR="00075E1E" w:rsidRPr="00721A81">
        <w:rPr>
          <w:rFonts w:ascii="Times New Roman" w:hAnsi="Times New Roman" w:cs="Times New Roman"/>
          <w:bCs/>
          <w:sz w:val="28"/>
          <w:szCs w:val="28"/>
        </w:rPr>
        <w:t>У</w:t>
      </w:r>
      <w:r w:rsidR="00EE077A" w:rsidRPr="00721A81">
        <w:rPr>
          <w:rFonts w:ascii="Times New Roman" w:hAnsi="Times New Roman" w:cs="Times New Roman"/>
          <w:bCs/>
          <w:sz w:val="28"/>
          <w:szCs w:val="28"/>
        </w:rPr>
        <w:t xml:space="preserve"> цілому підтримуючи такий підхід, </w:t>
      </w:r>
      <w:r w:rsidR="00075E1E" w:rsidRPr="00721A81">
        <w:rPr>
          <w:rFonts w:ascii="Times New Roman" w:hAnsi="Times New Roman" w:cs="Times New Roman"/>
          <w:bCs/>
          <w:sz w:val="28"/>
          <w:szCs w:val="28"/>
        </w:rPr>
        <w:t>у тому числі, у</w:t>
      </w:r>
      <w:r w:rsidR="005E3B96" w:rsidRPr="00721A81">
        <w:rPr>
          <w:rFonts w:ascii="Times New Roman" w:hAnsi="Times New Roman" w:cs="Times New Roman"/>
          <w:bCs/>
          <w:sz w:val="28"/>
          <w:szCs w:val="28"/>
        </w:rPr>
        <w:t xml:space="preserve"> світлі процесів цифровізації платіжних послуг, </w:t>
      </w:r>
      <w:r w:rsidR="00EE077A" w:rsidRPr="00721A81">
        <w:rPr>
          <w:rFonts w:ascii="Times New Roman" w:hAnsi="Times New Roman" w:cs="Times New Roman"/>
          <w:bCs/>
          <w:sz w:val="28"/>
          <w:szCs w:val="28"/>
        </w:rPr>
        <w:t xml:space="preserve">водночас зауважимо, що його запровадження потребує </w:t>
      </w:r>
      <w:r w:rsidR="005E3B96" w:rsidRPr="00721A81">
        <w:rPr>
          <w:rFonts w:ascii="Times New Roman" w:hAnsi="Times New Roman" w:cs="Times New Roman"/>
          <w:bCs/>
          <w:sz w:val="28"/>
          <w:szCs w:val="28"/>
        </w:rPr>
        <w:t>належної оцінки ризиків для фінансового стану національних надавачів платіжних послуг, насамперед</w:t>
      </w:r>
      <w:r w:rsidR="00075E1E" w:rsidRPr="00721A81">
        <w:rPr>
          <w:rFonts w:ascii="Times New Roman" w:hAnsi="Times New Roman" w:cs="Times New Roman"/>
          <w:bCs/>
          <w:sz w:val="28"/>
          <w:szCs w:val="28"/>
        </w:rPr>
        <w:t>,</w:t>
      </w:r>
      <w:r w:rsidR="005E3B96" w:rsidRPr="00721A81">
        <w:rPr>
          <w:rFonts w:ascii="Times New Roman" w:hAnsi="Times New Roman" w:cs="Times New Roman"/>
          <w:bCs/>
          <w:sz w:val="28"/>
          <w:szCs w:val="28"/>
        </w:rPr>
        <w:t xml:space="preserve"> банків, а також впливу такого рішення на національні компанії сектору, так званого «FinTech», зокрема, можливості забезпечення їх конкурентоспроможності порівняно </w:t>
      </w:r>
      <w:r w:rsidR="00C7609C" w:rsidRPr="00721A81">
        <w:rPr>
          <w:rFonts w:ascii="Times New Roman" w:hAnsi="Times New Roman" w:cs="Times New Roman"/>
          <w:bCs/>
          <w:sz w:val="28"/>
          <w:szCs w:val="28"/>
        </w:rPr>
        <w:t>зі</w:t>
      </w:r>
      <w:r w:rsidR="005E3B96" w:rsidRPr="00721A81">
        <w:rPr>
          <w:rFonts w:ascii="Times New Roman" w:hAnsi="Times New Roman" w:cs="Times New Roman"/>
          <w:bCs/>
          <w:sz w:val="28"/>
          <w:szCs w:val="28"/>
        </w:rPr>
        <w:t xml:space="preserve"> світовими компаніями. Також</w:t>
      </w:r>
      <w:r w:rsidR="00075E1E" w:rsidRPr="00721A81">
        <w:rPr>
          <w:rFonts w:ascii="Times New Roman" w:hAnsi="Times New Roman" w:cs="Times New Roman"/>
          <w:bCs/>
          <w:sz w:val="28"/>
          <w:szCs w:val="28"/>
        </w:rPr>
        <w:t xml:space="preserve"> вбачається </w:t>
      </w:r>
      <w:r w:rsidR="005E3B96" w:rsidRPr="00721A81">
        <w:rPr>
          <w:rFonts w:ascii="Times New Roman" w:hAnsi="Times New Roman" w:cs="Times New Roman"/>
          <w:bCs/>
          <w:sz w:val="28"/>
          <w:szCs w:val="28"/>
        </w:rPr>
        <w:t>доцільн</w:t>
      </w:r>
      <w:r w:rsidR="00075E1E" w:rsidRPr="00721A81">
        <w:rPr>
          <w:rFonts w:ascii="Times New Roman" w:hAnsi="Times New Roman" w:cs="Times New Roman"/>
          <w:bCs/>
          <w:sz w:val="28"/>
          <w:szCs w:val="28"/>
        </w:rPr>
        <w:t>им</w:t>
      </w:r>
      <w:r w:rsidR="005E3B96" w:rsidRPr="00721A81">
        <w:rPr>
          <w:rFonts w:ascii="Times New Roman" w:hAnsi="Times New Roman" w:cs="Times New Roman"/>
          <w:bCs/>
          <w:sz w:val="28"/>
          <w:szCs w:val="28"/>
        </w:rPr>
        <w:t xml:space="preserve"> надати інформацію щодо технічної спроможності надавачів платіжних послуг </w:t>
      </w:r>
      <w:r w:rsidR="00B059CA" w:rsidRPr="00721A81">
        <w:rPr>
          <w:rFonts w:ascii="Times New Roman" w:hAnsi="Times New Roman" w:cs="Times New Roman"/>
          <w:bCs/>
          <w:sz w:val="28"/>
          <w:szCs w:val="28"/>
        </w:rPr>
        <w:t>забезпечити функціонування відкритого банкінгу.</w:t>
      </w:r>
    </w:p>
    <w:p w:rsidR="00075E1E" w:rsidRPr="00025862" w:rsidRDefault="002C5A32" w:rsidP="00637F75">
      <w:pPr>
        <w:pStyle w:val="a7"/>
        <w:widowControl w:val="0"/>
        <w:tabs>
          <w:tab w:val="left" w:pos="993"/>
          <w:tab w:val="left" w:pos="1134"/>
          <w:tab w:val="left" w:pos="1276"/>
        </w:tabs>
        <w:spacing w:after="0" w:line="240" w:lineRule="auto"/>
        <w:ind w:left="0" w:firstLine="709"/>
        <w:jc w:val="both"/>
        <w:rPr>
          <w:rFonts w:ascii="Times New Roman" w:hAnsi="Times New Roman" w:cs="Times New Roman"/>
          <w:sz w:val="28"/>
          <w:szCs w:val="28"/>
          <w:lang w:eastAsia="uk-UA"/>
        </w:rPr>
      </w:pPr>
      <w:r w:rsidRPr="00721A81">
        <w:rPr>
          <w:rFonts w:ascii="Times New Roman" w:hAnsi="Times New Roman" w:cs="Times New Roman"/>
          <w:bCs/>
          <w:sz w:val="28"/>
          <w:szCs w:val="28"/>
        </w:rPr>
        <w:t>2.2</w:t>
      </w:r>
      <w:r w:rsidR="00C52483" w:rsidRPr="00721A81">
        <w:rPr>
          <w:rFonts w:ascii="Times New Roman" w:hAnsi="Times New Roman" w:cs="Times New Roman"/>
          <w:bCs/>
          <w:sz w:val="28"/>
          <w:szCs w:val="28"/>
        </w:rPr>
        <w:t>5</w:t>
      </w:r>
      <w:r w:rsidR="00637F75" w:rsidRPr="00721A81">
        <w:rPr>
          <w:rFonts w:ascii="Times New Roman" w:hAnsi="Times New Roman" w:cs="Times New Roman"/>
          <w:bCs/>
          <w:sz w:val="28"/>
          <w:szCs w:val="28"/>
        </w:rPr>
        <w:t>. З</w:t>
      </w:r>
      <w:r w:rsidR="00075E1E" w:rsidRPr="00721A81">
        <w:rPr>
          <w:rFonts w:ascii="Times New Roman" w:hAnsi="Times New Roman" w:cs="Times New Roman"/>
          <w:sz w:val="28"/>
          <w:szCs w:val="28"/>
        </w:rPr>
        <w:t xml:space="preserve"> огляду на зміст приписів ст. 52 проекту</w:t>
      </w:r>
      <w:r w:rsidR="00D201F4" w:rsidRPr="00721A81">
        <w:rPr>
          <w:rFonts w:ascii="Times New Roman" w:hAnsi="Times New Roman" w:cs="Times New Roman"/>
          <w:sz w:val="28"/>
          <w:szCs w:val="28"/>
        </w:rPr>
        <w:t>,</w:t>
      </w:r>
      <w:r w:rsidR="00075E1E" w:rsidRPr="00721A81">
        <w:rPr>
          <w:rFonts w:ascii="Times New Roman" w:hAnsi="Times New Roman" w:cs="Times New Roman"/>
          <w:sz w:val="28"/>
          <w:szCs w:val="28"/>
        </w:rPr>
        <w:t xml:space="preserve"> її назва мала б визначатися як «</w:t>
      </w:r>
      <w:bookmarkStart w:id="1" w:name="_Toc52382629"/>
      <w:r w:rsidR="00075E1E" w:rsidRPr="00721A81">
        <w:rPr>
          <w:rFonts w:ascii="Times New Roman" w:hAnsi="Times New Roman" w:cs="Times New Roman"/>
          <w:sz w:val="28"/>
          <w:szCs w:val="28"/>
          <w:lang w:eastAsia="uk-UA"/>
        </w:rPr>
        <w:t>Порядок проведення моніторингу</w:t>
      </w:r>
      <w:r w:rsidR="00075E1E" w:rsidRPr="00025862">
        <w:rPr>
          <w:rFonts w:ascii="Times New Roman" w:hAnsi="Times New Roman" w:cs="Times New Roman"/>
          <w:sz w:val="28"/>
          <w:szCs w:val="28"/>
          <w:lang w:eastAsia="uk-UA"/>
        </w:rPr>
        <w:t xml:space="preserve"> та </w:t>
      </w:r>
      <w:r w:rsidR="00075E1E" w:rsidRPr="00025862">
        <w:rPr>
          <w:rFonts w:ascii="Times New Roman" w:hAnsi="Times New Roman" w:cs="Times New Roman"/>
          <w:i/>
          <w:sz w:val="28"/>
          <w:szCs w:val="28"/>
          <w:lang w:eastAsia="uk-UA"/>
        </w:rPr>
        <w:t>реконсиляції</w:t>
      </w:r>
      <w:r w:rsidR="001D7DF2" w:rsidRPr="00025862">
        <w:rPr>
          <w:rFonts w:ascii="Times New Roman" w:hAnsi="Times New Roman" w:cs="Times New Roman"/>
          <w:i/>
          <w:sz w:val="28"/>
          <w:szCs w:val="28"/>
          <w:lang w:eastAsia="uk-UA"/>
        </w:rPr>
        <w:t xml:space="preserve"> </w:t>
      </w:r>
      <w:r w:rsidR="00075E1E" w:rsidRPr="00025862">
        <w:rPr>
          <w:rFonts w:ascii="Times New Roman" w:hAnsi="Times New Roman" w:cs="Times New Roman"/>
          <w:i/>
          <w:sz w:val="28"/>
          <w:szCs w:val="28"/>
          <w:lang w:eastAsia="uk-UA"/>
        </w:rPr>
        <w:t xml:space="preserve"> </w:t>
      </w:r>
      <w:r w:rsidR="00075E1E" w:rsidRPr="00025862">
        <w:rPr>
          <w:rFonts w:ascii="Times New Roman" w:hAnsi="Times New Roman" w:cs="Times New Roman"/>
          <w:sz w:val="28"/>
          <w:szCs w:val="28"/>
          <w:lang w:eastAsia="uk-UA"/>
        </w:rPr>
        <w:t>платіжних операцій</w:t>
      </w:r>
      <w:bookmarkEnd w:id="1"/>
      <w:r w:rsidR="00075E1E" w:rsidRPr="00025862">
        <w:rPr>
          <w:rFonts w:ascii="Times New Roman" w:hAnsi="Times New Roman" w:cs="Times New Roman"/>
          <w:sz w:val="28"/>
          <w:szCs w:val="28"/>
          <w:lang w:eastAsia="uk-UA"/>
        </w:rPr>
        <w:t>».</w:t>
      </w:r>
    </w:p>
    <w:p w:rsidR="007B2821" w:rsidRDefault="002C5A32" w:rsidP="001D7DF2">
      <w:pPr>
        <w:pStyle w:val="a7"/>
        <w:widowControl w:val="0"/>
        <w:tabs>
          <w:tab w:val="left" w:pos="993"/>
          <w:tab w:val="left" w:pos="1134"/>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sz w:val="28"/>
          <w:szCs w:val="28"/>
          <w:lang w:eastAsia="uk-UA"/>
        </w:rPr>
        <w:t>2.</w:t>
      </w:r>
      <w:r w:rsidR="00D201F4" w:rsidRPr="00025862">
        <w:rPr>
          <w:rFonts w:ascii="Times New Roman" w:hAnsi="Times New Roman" w:cs="Times New Roman"/>
          <w:sz w:val="28"/>
          <w:szCs w:val="28"/>
          <w:lang w:eastAsia="uk-UA"/>
        </w:rPr>
        <w:t>2</w:t>
      </w:r>
      <w:r w:rsidR="00C52483" w:rsidRPr="00025862">
        <w:rPr>
          <w:rFonts w:ascii="Times New Roman" w:hAnsi="Times New Roman" w:cs="Times New Roman"/>
          <w:sz w:val="28"/>
          <w:szCs w:val="28"/>
          <w:lang w:eastAsia="uk-UA"/>
        </w:rPr>
        <w:t>6</w:t>
      </w:r>
      <w:r w:rsidR="00637F75" w:rsidRPr="00025862">
        <w:rPr>
          <w:rFonts w:ascii="Times New Roman" w:hAnsi="Times New Roman" w:cs="Times New Roman"/>
          <w:sz w:val="28"/>
          <w:szCs w:val="28"/>
          <w:lang w:eastAsia="uk-UA"/>
        </w:rPr>
        <w:t xml:space="preserve">. </w:t>
      </w:r>
      <w:r w:rsidR="006E6F95" w:rsidRPr="00025862">
        <w:rPr>
          <w:rFonts w:ascii="Times New Roman" w:hAnsi="Times New Roman" w:cs="Times New Roman"/>
          <w:bCs/>
          <w:sz w:val="28"/>
          <w:szCs w:val="28"/>
        </w:rPr>
        <w:t xml:space="preserve">Зі змісту </w:t>
      </w:r>
      <w:r w:rsidR="008705B2" w:rsidRPr="00025862">
        <w:rPr>
          <w:rFonts w:ascii="Times New Roman" w:hAnsi="Times New Roman" w:cs="Times New Roman"/>
          <w:bCs/>
          <w:i/>
          <w:sz w:val="28"/>
          <w:szCs w:val="28"/>
          <w:u w:val="single"/>
        </w:rPr>
        <w:t>обмеженого</w:t>
      </w:r>
      <w:r w:rsidR="008705B2" w:rsidRPr="00025862">
        <w:rPr>
          <w:rFonts w:ascii="Times New Roman" w:hAnsi="Times New Roman" w:cs="Times New Roman"/>
          <w:bCs/>
          <w:sz w:val="28"/>
          <w:szCs w:val="28"/>
        </w:rPr>
        <w:t xml:space="preserve"> кола приписів проекту, які регулюють питання цифрових грошей, а саме – ч. 1 ст. 63, за якою «ц</w:t>
      </w:r>
      <w:r w:rsidR="008705B2" w:rsidRPr="00025862">
        <w:rPr>
          <w:rFonts w:ascii="Times New Roman" w:hAnsi="Times New Roman" w:cs="Times New Roman"/>
          <w:sz w:val="28"/>
          <w:szCs w:val="28"/>
        </w:rPr>
        <w:t>ифрові</w:t>
      </w:r>
      <w:r w:rsidR="00C7466B" w:rsidRPr="00C7466B">
        <w:rPr>
          <w:rFonts w:ascii="Times New Roman" w:hAnsi="Times New Roman" w:cs="Times New Roman"/>
          <w:sz w:val="28"/>
          <w:szCs w:val="28"/>
        </w:rPr>
        <w:t xml:space="preserve">                                     </w:t>
      </w:r>
      <w:r w:rsidR="008705B2" w:rsidRPr="00025862">
        <w:rPr>
          <w:rFonts w:ascii="Times New Roman" w:hAnsi="Times New Roman" w:cs="Times New Roman"/>
          <w:sz w:val="28"/>
          <w:szCs w:val="28"/>
        </w:rPr>
        <w:t xml:space="preserve"> гроші – </w:t>
      </w:r>
      <w:r w:rsidR="008705B2" w:rsidRPr="00025862">
        <w:rPr>
          <w:rFonts w:ascii="Times New Roman" w:hAnsi="Times New Roman" w:cs="Times New Roman"/>
          <w:i/>
          <w:sz w:val="28"/>
          <w:szCs w:val="28"/>
        </w:rPr>
        <w:t>електронна форма грошової одиниці України</w:t>
      </w:r>
      <w:r w:rsidR="008705B2" w:rsidRPr="00025862">
        <w:rPr>
          <w:rFonts w:ascii="Times New Roman" w:hAnsi="Times New Roman" w:cs="Times New Roman"/>
          <w:sz w:val="28"/>
          <w:szCs w:val="28"/>
        </w:rPr>
        <w:t xml:space="preserve">, емітентом якої є Національний банк України» (що є дублюючим визначення, </w:t>
      </w:r>
      <w:r w:rsidR="00083A03" w:rsidRPr="00025862">
        <w:rPr>
          <w:rFonts w:ascii="Times New Roman" w:hAnsi="Times New Roman" w:cs="Times New Roman"/>
          <w:sz w:val="28"/>
          <w:szCs w:val="28"/>
        </w:rPr>
        <w:t>яке</w:t>
      </w:r>
      <w:r w:rsidR="008705B2" w:rsidRPr="00025862">
        <w:rPr>
          <w:rFonts w:ascii="Times New Roman" w:hAnsi="Times New Roman" w:cs="Times New Roman"/>
          <w:sz w:val="28"/>
          <w:szCs w:val="28"/>
        </w:rPr>
        <w:t xml:space="preserve"> міститься </w:t>
      </w:r>
      <w:r w:rsidR="00C7466B" w:rsidRPr="00C7466B">
        <w:rPr>
          <w:rFonts w:ascii="Times New Roman" w:hAnsi="Times New Roman" w:cs="Times New Roman"/>
          <w:sz w:val="28"/>
          <w:szCs w:val="28"/>
        </w:rPr>
        <w:t xml:space="preserve">                  </w:t>
      </w:r>
      <w:r w:rsidR="008705B2" w:rsidRPr="00025862">
        <w:rPr>
          <w:rFonts w:ascii="Times New Roman" w:hAnsi="Times New Roman" w:cs="Times New Roman"/>
          <w:sz w:val="28"/>
          <w:szCs w:val="28"/>
        </w:rPr>
        <w:t>у п. 90 ч. 1 ст. 1 проекту</w:t>
      </w:r>
      <w:r w:rsidR="007D1210" w:rsidRPr="00025862">
        <w:rPr>
          <w:rFonts w:ascii="Times New Roman" w:hAnsi="Times New Roman" w:cs="Times New Roman"/>
          <w:sz w:val="28"/>
          <w:szCs w:val="28"/>
        </w:rPr>
        <w:t xml:space="preserve">; при цьому, змінами до ст. 35 Закону України </w:t>
      </w:r>
      <w:r w:rsidR="00CF4745" w:rsidRPr="00CF4745">
        <w:rPr>
          <w:rFonts w:ascii="Times New Roman" w:hAnsi="Times New Roman" w:cs="Times New Roman"/>
          <w:sz w:val="28"/>
          <w:szCs w:val="28"/>
        </w:rPr>
        <w:t xml:space="preserve">                           </w:t>
      </w:r>
      <w:r w:rsidR="007D1210" w:rsidRPr="00025862">
        <w:rPr>
          <w:rFonts w:ascii="Times New Roman" w:hAnsi="Times New Roman" w:cs="Times New Roman"/>
          <w:sz w:val="28"/>
          <w:szCs w:val="28"/>
        </w:rPr>
        <w:t>«Про Національний банк України» цифрові гроші кваліфікуються як «</w:t>
      </w:r>
      <w:r w:rsidR="007D1210" w:rsidRPr="00025862">
        <w:rPr>
          <w:rFonts w:ascii="Times New Roman" w:hAnsi="Times New Roman" w:cs="Times New Roman"/>
          <w:i/>
          <w:sz w:val="28"/>
          <w:szCs w:val="28"/>
        </w:rPr>
        <w:t>цифрове відображення національної валюти</w:t>
      </w:r>
      <w:r w:rsidR="007D1210" w:rsidRPr="00025862">
        <w:rPr>
          <w:rFonts w:ascii="Times New Roman" w:hAnsi="Times New Roman" w:cs="Times New Roman"/>
          <w:sz w:val="28"/>
          <w:szCs w:val="28"/>
        </w:rPr>
        <w:t>»)</w:t>
      </w:r>
      <w:r w:rsidR="008705B2" w:rsidRPr="00025862">
        <w:rPr>
          <w:rFonts w:ascii="Times New Roman" w:hAnsi="Times New Roman" w:cs="Times New Roman"/>
          <w:sz w:val="28"/>
          <w:szCs w:val="28"/>
        </w:rPr>
        <w:t xml:space="preserve"> та ч. 2 цієї ж статті, за якою «порядок випуску, зберігання та погашення цифрових грошей, а також особливості виконання платіжних операцій із застосуванням цифрових грошей визначаються нормативно-правовими актами Національного </w:t>
      </w:r>
      <w:r w:rsidR="007B2821" w:rsidRPr="007B2821">
        <w:rPr>
          <w:rFonts w:ascii="Times New Roman" w:hAnsi="Times New Roman" w:cs="Times New Roman"/>
          <w:sz w:val="28"/>
          <w:szCs w:val="28"/>
          <w:lang w:val="ru-RU"/>
        </w:rPr>
        <w:t xml:space="preserve"> </w:t>
      </w:r>
      <w:r w:rsidR="008705B2" w:rsidRPr="00025862">
        <w:rPr>
          <w:rFonts w:ascii="Times New Roman" w:hAnsi="Times New Roman" w:cs="Times New Roman"/>
          <w:sz w:val="28"/>
          <w:szCs w:val="28"/>
        </w:rPr>
        <w:t xml:space="preserve">банку </w:t>
      </w:r>
      <w:r w:rsidR="007B2821" w:rsidRPr="007B2821">
        <w:rPr>
          <w:rFonts w:ascii="Times New Roman" w:hAnsi="Times New Roman" w:cs="Times New Roman"/>
          <w:sz w:val="28"/>
          <w:szCs w:val="28"/>
          <w:lang w:val="ru-RU"/>
        </w:rPr>
        <w:t xml:space="preserve"> </w:t>
      </w:r>
      <w:r w:rsidR="008705B2" w:rsidRPr="00025862">
        <w:rPr>
          <w:rFonts w:ascii="Times New Roman" w:hAnsi="Times New Roman" w:cs="Times New Roman"/>
          <w:sz w:val="28"/>
          <w:szCs w:val="28"/>
        </w:rPr>
        <w:t>України»</w:t>
      </w:r>
      <w:r w:rsidR="00C27A80" w:rsidRPr="00025862">
        <w:rPr>
          <w:rFonts w:ascii="Times New Roman" w:hAnsi="Times New Roman" w:cs="Times New Roman"/>
          <w:sz w:val="28"/>
          <w:szCs w:val="28"/>
        </w:rPr>
        <w:t xml:space="preserve">, </w:t>
      </w:r>
    </w:p>
    <w:p w:rsidR="007B2821" w:rsidRDefault="007B2821" w:rsidP="007B2821">
      <w:pPr>
        <w:pStyle w:val="a7"/>
        <w:widowControl w:val="0"/>
        <w:tabs>
          <w:tab w:val="left" w:pos="993"/>
          <w:tab w:val="left" w:pos="1134"/>
          <w:tab w:val="left" w:pos="1276"/>
        </w:tabs>
        <w:spacing w:after="0" w:line="240" w:lineRule="auto"/>
        <w:ind w:left="0"/>
        <w:jc w:val="both"/>
        <w:rPr>
          <w:rFonts w:ascii="Times New Roman" w:hAnsi="Times New Roman" w:cs="Times New Roman"/>
          <w:sz w:val="28"/>
          <w:szCs w:val="28"/>
        </w:rPr>
      </w:pPr>
    </w:p>
    <w:p w:rsidR="00C27A80" w:rsidRPr="00025862" w:rsidRDefault="00C27A80" w:rsidP="007B2821">
      <w:pPr>
        <w:pStyle w:val="a7"/>
        <w:widowControl w:val="0"/>
        <w:tabs>
          <w:tab w:val="left" w:pos="993"/>
          <w:tab w:val="left" w:pos="1134"/>
          <w:tab w:val="left" w:pos="1276"/>
        </w:tabs>
        <w:spacing w:after="0" w:line="240" w:lineRule="auto"/>
        <w:ind w:left="0"/>
        <w:jc w:val="both"/>
        <w:rPr>
          <w:rFonts w:ascii="Times New Roman" w:hAnsi="Times New Roman" w:cs="Times New Roman"/>
          <w:bCs/>
          <w:sz w:val="28"/>
          <w:szCs w:val="28"/>
        </w:rPr>
      </w:pPr>
      <w:r w:rsidRPr="00025862">
        <w:rPr>
          <w:rFonts w:ascii="Times New Roman" w:hAnsi="Times New Roman" w:cs="Times New Roman"/>
          <w:sz w:val="28"/>
          <w:szCs w:val="28"/>
        </w:rPr>
        <w:t>у контексті приписів п</w:t>
      </w:r>
      <w:r w:rsidR="005D7C54" w:rsidRPr="00025862">
        <w:rPr>
          <w:rFonts w:ascii="Times New Roman" w:hAnsi="Times New Roman" w:cs="Times New Roman"/>
          <w:bCs/>
          <w:sz w:val="28"/>
          <w:szCs w:val="28"/>
        </w:rPr>
        <w:t>. 5 ч. 1 ст.</w:t>
      </w:r>
      <w:r w:rsidR="001D7DF2" w:rsidRPr="00025862">
        <w:rPr>
          <w:rFonts w:ascii="Times New Roman" w:hAnsi="Times New Roman" w:cs="Times New Roman"/>
          <w:bCs/>
          <w:sz w:val="28"/>
          <w:szCs w:val="28"/>
        </w:rPr>
        <w:t xml:space="preserve"> </w:t>
      </w:r>
      <w:r w:rsidR="005D7C54" w:rsidRPr="00025862">
        <w:rPr>
          <w:rFonts w:ascii="Times New Roman" w:hAnsi="Times New Roman" w:cs="Times New Roman"/>
          <w:bCs/>
          <w:sz w:val="28"/>
          <w:szCs w:val="28"/>
        </w:rPr>
        <w:t>58</w:t>
      </w:r>
      <w:r w:rsidR="006E6F95" w:rsidRPr="00025862">
        <w:rPr>
          <w:rFonts w:ascii="Times New Roman" w:hAnsi="Times New Roman" w:cs="Times New Roman"/>
          <w:bCs/>
          <w:sz w:val="28"/>
          <w:szCs w:val="28"/>
        </w:rPr>
        <w:t xml:space="preserve"> </w:t>
      </w:r>
      <w:r w:rsidRPr="00025862">
        <w:rPr>
          <w:rFonts w:ascii="Times New Roman" w:hAnsi="Times New Roman" w:cs="Times New Roman"/>
          <w:bCs/>
          <w:sz w:val="28"/>
          <w:szCs w:val="28"/>
        </w:rPr>
        <w:t xml:space="preserve">проекту, </w:t>
      </w:r>
      <w:r w:rsidR="006E6F95" w:rsidRPr="00025862">
        <w:rPr>
          <w:rFonts w:ascii="Times New Roman" w:hAnsi="Times New Roman" w:cs="Times New Roman"/>
          <w:bCs/>
          <w:sz w:val="28"/>
          <w:szCs w:val="28"/>
        </w:rPr>
        <w:t xml:space="preserve">за яким </w:t>
      </w:r>
      <w:r w:rsidR="005D7C54" w:rsidRPr="00025862">
        <w:rPr>
          <w:rFonts w:ascii="Times New Roman" w:hAnsi="Times New Roman" w:cs="Times New Roman"/>
          <w:bCs/>
          <w:sz w:val="28"/>
          <w:szCs w:val="28"/>
        </w:rPr>
        <w:t>НБУ може виступати емітентом електронних грошей в Україні</w:t>
      </w:r>
      <w:r w:rsidR="006E6F95" w:rsidRPr="00025862">
        <w:rPr>
          <w:rFonts w:ascii="Times New Roman" w:hAnsi="Times New Roman" w:cs="Times New Roman"/>
          <w:bCs/>
          <w:sz w:val="28"/>
          <w:szCs w:val="28"/>
        </w:rPr>
        <w:t>,</w:t>
      </w:r>
      <w:r w:rsidR="00041758" w:rsidRPr="00025862">
        <w:rPr>
          <w:rFonts w:ascii="Times New Roman" w:hAnsi="Times New Roman" w:cs="Times New Roman"/>
          <w:bCs/>
          <w:sz w:val="28"/>
          <w:szCs w:val="28"/>
        </w:rPr>
        <w:t xml:space="preserve"> та ч. 5 ст. 4 проекту, за якою «е</w:t>
      </w:r>
      <w:r w:rsidR="00041758" w:rsidRPr="00025862">
        <w:rPr>
          <w:rFonts w:ascii="Times New Roman" w:hAnsi="Times New Roman" w:cs="Times New Roman"/>
          <w:sz w:val="28"/>
          <w:szCs w:val="28"/>
        </w:rPr>
        <w:t xml:space="preserve">лектронні гроші, номіновані в гривні, та цифрові гроші використовуються фізичними і юридичними особами для проведення платіжних операцій та розрахунків виключно у випадках, передбачених законодавством України та/або нормативно-правовими актами Національного банку України», </w:t>
      </w:r>
      <w:r w:rsidRPr="00025862">
        <w:rPr>
          <w:rFonts w:ascii="Times New Roman" w:hAnsi="Times New Roman" w:cs="Times New Roman"/>
          <w:bCs/>
          <w:sz w:val="28"/>
          <w:szCs w:val="28"/>
        </w:rPr>
        <w:t>в</w:t>
      </w:r>
      <w:r w:rsidR="00335258" w:rsidRPr="00025862">
        <w:rPr>
          <w:rFonts w:ascii="Times New Roman" w:hAnsi="Times New Roman" w:cs="Times New Roman"/>
          <w:bCs/>
          <w:sz w:val="28"/>
          <w:szCs w:val="28"/>
        </w:rPr>
        <w:t>и</w:t>
      </w:r>
      <w:r w:rsidRPr="00025862">
        <w:rPr>
          <w:rFonts w:ascii="Times New Roman" w:hAnsi="Times New Roman" w:cs="Times New Roman"/>
          <w:bCs/>
          <w:sz w:val="28"/>
          <w:szCs w:val="28"/>
        </w:rPr>
        <w:t>никають питання щодо співвідношення електронних і цифрових грошей, поширення/непоширення на останніх вим</w:t>
      </w:r>
      <w:r w:rsidR="00335258" w:rsidRPr="00025862">
        <w:rPr>
          <w:rFonts w:ascii="Times New Roman" w:hAnsi="Times New Roman" w:cs="Times New Roman"/>
          <w:bCs/>
          <w:sz w:val="28"/>
          <w:szCs w:val="28"/>
        </w:rPr>
        <w:t>ог щодо емісії, використання, погашення тощо</w:t>
      </w:r>
      <w:r w:rsidRPr="00025862">
        <w:rPr>
          <w:rFonts w:ascii="Times New Roman" w:hAnsi="Times New Roman" w:cs="Times New Roman"/>
          <w:bCs/>
          <w:sz w:val="28"/>
          <w:szCs w:val="28"/>
        </w:rPr>
        <w:t>, які встановлюються до електронних грошей</w:t>
      </w:r>
      <w:r w:rsidR="00335258" w:rsidRPr="00025862">
        <w:rPr>
          <w:rFonts w:ascii="Times New Roman" w:hAnsi="Times New Roman" w:cs="Times New Roman"/>
          <w:bCs/>
          <w:sz w:val="28"/>
          <w:szCs w:val="28"/>
        </w:rPr>
        <w:t>.</w:t>
      </w:r>
      <w:r w:rsidR="003436A3" w:rsidRPr="00025862">
        <w:rPr>
          <w:rFonts w:ascii="Times New Roman" w:hAnsi="Times New Roman" w:cs="Times New Roman"/>
          <w:bCs/>
          <w:sz w:val="28"/>
          <w:szCs w:val="28"/>
        </w:rPr>
        <w:t xml:space="preserve"> </w:t>
      </w:r>
    </w:p>
    <w:p w:rsidR="00703F57" w:rsidRPr="00025862" w:rsidRDefault="00703F57" w:rsidP="007665CC">
      <w:pPr>
        <w:pStyle w:val="a7"/>
        <w:widowControl w:val="0"/>
        <w:tabs>
          <w:tab w:val="left" w:pos="993"/>
          <w:tab w:val="left" w:pos="1134"/>
          <w:tab w:val="left" w:pos="1276"/>
        </w:tabs>
        <w:spacing w:after="0" w:line="240" w:lineRule="auto"/>
        <w:ind w:left="0" w:firstLine="709"/>
        <w:jc w:val="both"/>
        <w:rPr>
          <w:rFonts w:ascii="Times New Roman" w:hAnsi="Times New Roman" w:cs="Times New Roman"/>
          <w:bCs/>
          <w:sz w:val="28"/>
          <w:szCs w:val="28"/>
        </w:rPr>
      </w:pPr>
      <w:r w:rsidRPr="00025862">
        <w:rPr>
          <w:rFonts w:ascii="Times New Roman" w:hAnsi="Times New Roman" w:cs="Times New Roman"/>
          <w:bCs/>
          <w:sz w:val="28"/>
          <w:szCs w:val="28"/>
        </w:rPr>
        <w:t>2.</w:t>
      </w:r>
      <w:r w:rsidR="00FA022F" w:rsidRPr="00025862">
        <w:rPr>
          <w:rFonts w:ascii="Times New Roman" w:hAnsi="Times New Roman" w:cs="Times New Roman"/>
          <w:bCs/>
          <w:sz w:val="28"/>
          <w:szCs w:val="28"/>
        </w:rPr>
        <w:t>2</w:t>
      </w:r>
      <w:r w:rsidR="00C52483" w:rsidRPr="00025862">
        <w:rPr>
          <w:rFonts w:ascii="Times New Roman" w:hAnsi="Times New Roman" w:cs="Times New Roman"/>
          <w:bCs/>
          <w:sz w:val="28"/>
          <w:szCs w:val="28"/>
        </w:rPr>
        <w:t>7</w:t>
      </w:r>
      <w:r w:rsidRPr="00025862">
        <w:rPr>
          <w:rFonts w:ascii="Times New Roman" w:hAnsi="Times New Roman" w:cs="Times New Roman"/>
          <w:bCs/>
          <w:sz w:val="28"/>
          <w:szCs w:val="28"/>
        </w:rPr>
        <w:t>. У ст. 59 «Винятки з поняття електронних грошей» проекту, на наш погляд, доцільно визначити вичерпний перелік таких винятків.</w:t>
      </w:r>
    </w:p>
    <w:p w:rsidR="007665CC" w:rsidRPr="00025862" w:rsidRDefault="002C5A32" w:rsidP="007665CC">
      <w:pPr>
        <w:pStyle w:val="a7"/>
        <w:widowControl w:val="0"/>
        <w:tabs>
          <w:tab w:val="left" w:pos="993"/>
          <w:tab w:val="left" w:pos="1134"/>
          <w:tab w:val="left" w:pos="1276"/>
        </w:tabs>
        <w:spacing w:after="0" w:line="240" w:lineRule="auto"/>
        <w:ind w:left="0" w:firstLine="709"/>
        <w:jc w:val="both"/>
        <w:rPr>
          <w:rFonts w:ascii="Times New Roman" w:hAnsi="Times New Roman" w:cs="Times New Roman"/>
          <w:sz w:val="28"/>
          <w:szCs w:val="28"/>
        </w:rPr>
      </w:pPr>
      <w:r w:rsidRPr="00025862">
        <w:rPr>
          <w:rFonts w:ascii="Times New Roman" w:hAnsi="Times New Roman" w:cs="Times New Roman"/>
          <w:bCs/>
          <w:sz w:val="28"/>
          <w:szCs w:val="28"/>
        </w:rPr>
        <w:t>2.</w:t>
      </w:r>
      <w:r w:rsidR="00FA022F" w:rsidRPr="00025862">
        <w:rPr>
          <w:rFonts w:ascii="Times New Roman" w:hAnsi="Times New Roman" w:cs="Times New Roman"/>
          <w:bCs/>
          <w:sz w:val="28"/>
          <w:szCs w:val="28"/>
        </w:rPr>
        <w:t>2</w:t>
      </w:r>
      <w:r w:rsidR="00C52483" w:rsidRPr="00025862">
        <w:rPr>
          <w:rFonts w:ascii="Times New Roman" w:hAnsi="Times New Roman" w:cs="Times New Roman"/>
          <w:bCs/>
          <w:sz w:val="28"/>
          <w:szCs w:val="28"/>
        </w:rPr>
        <w:t>8</w:t>
      </w:r>
      <w:r w:rsidR="00637F75" w:rsidRPr="00025862">
        <w:rPr>
          <w:rFonts w:ascii="Times New Roman" w:hAnsi="Times New Roman" w:cs="Times New Roman"/>
          <w:bCs/>
          <w:sz w:val="28"/>
          <w:szCs w:val="28"/>
        </w:rPr>
        <w:t xml:space="preserve">. </w:t>
      </w:r>
      <w:r w:rsidR="007665CC" w:rsidRPr="00025862">
        <w:rPr>
          <w:rFonts w:ascii="Times New Roman" w:hAnsi="Times New Roman" w:cs="Times New Roman"/>
          <w:sz w:val="28"/>
          <w:szCs w:val="28"/>
          <w:lang w:eastAsia="uk-UA"/>
        </w:rPr>
        <w:t>У ч. 14 ст. 60 проекту, за як</w:t>
      </w:r>
      <w:r w:rsidR="00083A03" w:rsidRPr="00025862">
        <w:rPr>
          <w:rFonts w:ascii="Times New Roman" w:hAnsi="Times New Roman" w:cs="Times New Roman"/>
          <w:sz w:val="28"/>
          <w:szCs w:val="28"/>
          <w:lang w:eastAsia="uk-UA"/>
        </w:rPr>
        <w:t>ою</w:t>
      </w:r>
      <w:r w:rsidR="007665CC" w:rsidRPr="00025862">
        <w:rPr>
          <w:rFonts w:ascii="Times New Roman" w:hAnsi="Times New Roman" w:cs="Times New Roman"/>
          <w:sz w:val="28"/>
          <w:szCs w:val="28"/>
          <w:lang w:eastAsia="uk-UA"/>
        </w:rPr>
        <w:t xml:space="preserve"> «е</w:t>
      </w:r>
      <w:r w:rsidR="007665CC" w:rsidRPr="00025862">
        <w:rPr>
          <w:rFonts w:ascii="Times New Roman" w:hAnsi="Times New Roman" w:cs="Times New Roman"/>
          <w:sz w:val="28"/>
          <w:szCs w:val="28"/>
        </w:rPr>
        <w:t xml:space="preserve">мітент електронних грошей зобов’язаний негайно після отримання коштів від користувача (у тому числі через комерційного агента) забезпечити доступ користувача до відповідної суми випущених електронних грошей для їх використання», вбачається доцільним замінити слова «негайно після» словами «з моменту», що, серед іншого, кореспондуватиметься з ч. 11 цієї ж статті, за якою «електронні гроші вважаються випущеними </w:t>
      </w:r>
      <w:r w:rsidR="007665CC" w:rsidRPr="00025862">
        <w:rPr>
          <w:rFonts w:ascii="Times New Roman" w:hAnsi="Times New Roman" w:cs="Times New Roman"/>
          <w:i/>
          <w:sz w:val="28"/>
          <w:szCs w:val="28"/>
        </w:rPr>
        <w:t>з моменту</w:t>
      </w:r>
      <w:r w:rsidR="007665CC" w:rsidRPr="00025862">
        <w:rPr>
          <w:rFonts w:ascii="Times New Roman" w:hAnsi="Times New Roman" w:cs="Times New Roman"/>
          <w:sz w:val="28"/>
          <w:szCs w:val="28"/>
        </w:rPr>
        <w:t xml:space="preserve"> отримання емітентом (комерційним агентом) коштів користувача».</w:t>
      </w:r>
    </w:p>
    <w:p w:rsidR="007665CC" w:rsidRPr="00025862" w:rsidRDefault="007665CC" w:rsidP="007665CC">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Відповідно у ч. 22 ст. 60 проекту, за якою «негайно після пред’явлення користувачем електронних грошей до погашення (у тому числі через комерційного агента) емітент електронних грошей зобов’язаний здійснити погашення електронних грошей та забезпечити виплату користувачу відповідної суми грошових коштів в обмін на вилучені з обігу електронні гроші», вбачається доречним вести мову про те, що «емітент електронних грошей зобов’язаний здійснити погашення електронних грошей та забезпечити виплату користувачу відповідної суми грошових коштів в обмін на вилучені з обігу електронні гроші з моменту пред’явлення користувачем електронних грошей до погашення (у тому числі через комерційного агента)».</w:t>
      </w:r>
    </w:p>
    <w:p w:rsidR="00D137C9" w:rsidRPr="00025862" w:rsidRDefault="002C5A32" w:rsidP="007665CC">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sz w:val="28"/>
          <w:szCs w:val="28"/>
        </w:rPr>
        <w:t>2.</w:t>
      </w:r>
      <w:r w:rsidR="00C52483" w:rsidRPr="00025862">
        <w:rPr>
          <w:rFonts w:ascii="Times New Roman" w:hAnsi="Times New Roman" w:cs="Times New Roman"/>
          <w:sz w:val="28"/>
          <w:szCs w:val="28"/>
        </w:rPr>
        <w:t>29</w:t>
      </w:r>
      <w:r w:rsidR="00637F75" w:rsidRPr="00025862">
        <w:rPr>
          <w:rFonts w:ascii="Times New Roman" w:hAnsi="Times New Roman" w:cs="Times New Roman"/>
          <w:sz w:val="28"/>
          <w:szCs w:val="28"/>
        </w:rPr>
        <w:t xml:space="preserve">. </w:t>
      </w:r>
      <w:r w:rsidR="007665CC" w:rsidRPr="00025862">
        <w:rPr>
          <w:rFonts w:ascii="Times New Roman" w:hAnsi="Times New Roman" w:cs="Times New Roman"/>
          <w:sz w:val="28"/>
          <w:szCs w:val="28"/>
        </w:rPr>
        <w:t>П</w:t>
      </w:r>
      <w:r w:rsidR="008C4402" w:rsidRPr="00025862">
        <w:rPr>
          <w:rFonts w:ascii="Times New Roman" w:hAnsi="Times New Roman" w:cs="Times New Roman"/>
          <w:bCs/>
          <w:sz w:val="28"/>
          <w:szCs w:val="28"/>
        </w:rPr>
        <w:t xml:space="preserve">отребує додаткового обґрунтування пропозиція ч. 15 ст. 60 </w:t>
      </w:r>
      <w:r w:rsidR="007665CC" w:rsidRPr="00025862">
        <w:rPr>
          <w:rFonts w:ascii="Times New Roman" w:hAnsi="Times New Roman" w:cs="Times New Roman"/>
          <w:bCs/>
          <w:sz w:val="28"/>
          <w:szCs w:val="28"/>
        </w:rPr>
        <w:t xml:space="preserve">проекту, </w:t>
      </w:r>
      <w:r w:rsidR="008C4402" w:rsidRPr="00025862">
        <w:rPr>
          <w:rFonts w:ascii="Times New Roman" w:hAnsi="Times New Roman" w:cs="Times New Roman"/>
          <w:bCs/>
          <w:sz w:val="28"/>
          <w:szCs w:val="28"/>
        </w:rPr>
        <w:t>згідно з якою</w:t>
      </w:r>
      <w:r w:rsidR="007665CC" w:rsidRPr="00025862">
        <w:rPr>
          <w:rFonts w:ascii="Times New Roman" w:hAnsi="Times New Roman" w:cs="Times New Roman"/>
          <w:bCs/>
          <w:sz w:val="28"/>
          <w:szCs w:val="28"/>
        </w:rPr>
        <w:t xml:space="preserve"> </w:t>
      </w:r>
      <w:r w:rsidR="008C4402" w:rsidRPr="00025862">
        <w:rPr>
          <w:rFonts w:ascii="Times New Roman" w:hAnsi="Times New Roman" w:cs="Times New Roman"/>
          <w:bCs/>
          <w:sz w:val="28"/>
          <w:szCs w:val="28"/>
        </w:rPr>
        <w:t xml:space="preserve">«кошти, що </w:t>
      </w:r>
      <w:r w:rsidR="008C4402" w:rsidRPr="00721A81">
        <w:rPr>
          <w:rFonts w:ascii="Times New Roman" w:hAnsi="Times New Roman" w:cs="Times New Roman"/>
          <w:bCs/>
          <w:sz w:val="28"/>
          <w:szCs w:val="28"/>
        </w:rPr>
        <w:t xml:space="preserve">отримуються емітентами електронних грошей від користувачів (у тому числі через комерційного агента) під час випуску електронних грошей, повинні використовуватись емітентами </w:t>
      </w:r>
      <w:r w:rsidR="008C4402" w:rsidRPr="00721A81">
        <w:rPr>
          <w:rFonts w:ascii="Times New Roman" w:hAnsi="Times New Roman" w:cs="Times New Roman"/>
          <w:bCs/>
          <w:i/>
          <w:sz w:val="28"/>
          <w:szCs w:val="28"/>
        </w:rPr>
        <w:t>виключно</w:t>
      </w:r>
      <w:r w:rsidR="008C4402" w:rsidRPr="00721A81">
        <w:rPr>
          <w:rFonts w:ascii="Times New Roman" w:hAnsi="Times New Roman" w:cs="Times New Roman"/>
          <w:bCs/>
          <w:sz w:val="28"/>
          <w:szCs w:val="28"/>
        </w:rPr>
        <w:t xml:space="preserve"> для цілей погашення випущених електронних грошей»</w:t>
      </w:r>
      <w:r w:rsidR="003D3620" w:rsidRPr="00721A81">
        <w:rPr>
          <w:rFonts w:ascii="Times New Roman" w:hAnsi="Times New Roman" w:cs="Times New Roman"/>
          <w:bCs/>
          <w:sz w:val="28"/>
          <w:szCs w:val="28"/>
        </w:rPr>
        <w:t>. Зокрема, за зм</w:t>
      </w:r>
      <w:r w:rsidR="007665CC" w:rsidRPr="00721A81">
        <w:rPr>
          <w:rFonts w:ascii="Times New Roman" w:hAnsi="Times New Roman" w:cs="Times New Roman"/>
          <w:bCs/>
          <w:sz w:val="28"/>
          <w:szCs w:val="28"/>
        </w:rPr>
        <w:t xml:space="preserve">істом норми виникає </w:t>
      </w:r>
      <w:r w:rsidR="00C7609C" w:rsidRPr="00721A81">
        <w:rPr>
          <w:rFonts w:ascii="Times New Roman" w:hAnsi="Times New Roman" w:cs="Times New Roman"/>
          <w:bCs/>
          <w:sz w:val="28"/>
          <w:szCs w:val="28"/>
        </w:rPr>
        <w:t>за</w:t>
      </w:r>
      <w:r w:rsidR="007665CC" w:rsidRPr="00721A81">
        <w:rPr>
          <w:rFonts w:ascii="Times New Roman" w:hAnsi="Times New Roman" w:cs="Times New Roman"/>
          <w:bCs/>
          <w:sz w:val="28"/>
          <w:szCs w:val="28"/>
        </w:rPr>
        <w:t>питання, ч</w:t>
      </w:r>
      <w:r w:rsidR="003D3620" w:rsidRPr="00721A81">
        <w:rPr>
          <w:rFonts w:ascii="Times New Roman" w:hAnsi="Times New Roman" w:cs="Times New Roman"/>
          <w:bCs/>
          <w:sz w:val="28"/>
          <w:szCs w:val="28"/>
        </w:rPr>
        <w:t xml:space="preserve">и має право емітент, наприклад, розміщувати </w:t>
      </w:r>
      <w:r w:rsidR="00D6489C" w:rsidRPr="00721A81">
        <w:rPr>
          <w:rFonts w:ascii="Times New Roman" w:hAnsi="Times New Roman" w:cs="Times New Roman"/>
          <w:bCs/>
          <w:sz w:val="28"/>
          <w:szCs w:val="28"/>
        </w:rPr>
        <w:t xml:space="preserve">(з метою збереження) </w:t>
      </w:r>
      <w:r w:rsidR="00F610E2" w:rsidRPr="00721A81">
        <w:rPr>
          <w:rFonts w:ascii="Times New Roman" w:hAnsi="Times New Roman" w:cs="Times New Roman"/>
          <w:bCs/>
          <w:sz w:val="28"/>
          <w:szCs w:val="28"/>
        </w:rPr>
        <w:t>тимчасово вільні кошти (наявність яких у певному часовому проміжку вочевидь є об’єктивною)</w:t>
      </w:r>
      <w:r w:rsidR="00F610E2" w:rsidRPr="00025862">
        <w:rPr>
          <w:rFonts w:ascii="Times New Roman" w:hAnsi="Times New Roman" w:cs="Times New Roman"/>
          <w:bCs/>
          <w:sz w:val="28"/>
          <w:szCs w:val="28"/>
        </w:rPr>
        <w:t xml:space="preserve"> </w:t>
      </w:r>
      <w:r w:rsidR="003D3620" w:rsidRPr="00025862">
        <w:rPr>
          <w:rFonts w:ascii="Times New Roman" w:hAnsi="Times New Roman" w:cs="Times New Roman"/>
          <w:bCs/>
          <w:sz w:val="28"/>
          <w:szCs w:val="28"/>
        </w:rPr>
        <w:t>на депозитному рахунку, вкладати у цінні папери тощо.</w:t>
      </w:r>
    </w:p>
    <w:p w:rsidR="00C5375E" w:rsidRDefault="002C5A32" w:rsidP="004F0F3E">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Cs/>
          <w:sz w:val="28"/>
          <w:szCs w:val="28"/>
        </w:rPr>
        <w:t>2.3</w:t>
      </w:r>
      <w:r w:rsidR="00C52483" w:rsidRPr="00025862">
        <w:rPr>
          <w:rFonts w:ascii="Times New Roman" w:hAnsi="Times New Roman" w:cs="Times New Roman"/>
          <w:bCs/>
          <w:sz w:val="28"/>
          <w:szCs w:val="28"/>
        </w:rPr>
        <w:t>0</w:t>
      </w:r>
      <w:r w:rsidR="00637F75" w:rsidRPr="00025862">
        <w:rPr>
          <w:rFonts w:ascii="Times New Roman" w:hAnsi="Times New Roman" w:cs="Times New Roman"/>
          <w:bCs/>
          <w:sz w:val="28"/>
          <w:szCs w:val="28"/>
        </w:rPr>
        <w:t xml:space="preserve">. </w:t>
      </w:r>
      <w:r w:rsidR="004F0F3E" w:rsidRPr="00025862">
        <w:rPr>
          <w:rFonts w:ascii="Times New Roman" w:hAnsi="Times New Roman" w:cs="Times New Roman"/>
          <w:bCs/>
          <w:sz w:val="28"/>
          <w:szCs w:val="28"/>
        </w:rPr>
        <w:t xml:space="preserve">Виглядає дискусійним підхід, за яким </w:t>
      </w:r>
      <w:r w:rsidR="00C5375E" w:rsidRPr="00025862">
        <w:rPr>
          <w:rFonts w:ascii="Times New Roman" w:hAnsi="Times New Roman" w:cs="Times New Roman"/>
          <w:bCs/>
          <w:sz w:val="28"/>
          <w:szCs w:val="28"/>
        </w:rPr>
        <w:t xml:space="preserve">«електронні гроші, номіновані в гривні, та цифрові гроші </w:t>
      </w:r>
      <w:r w:rsidR="00C5375E" w:rsidRPr="00025862">
        <w:rPr>
          <w:rFonts w:ascii="Times New Roman" w:hAnsi="Times New Roman" w:cs="Times New Roman"/>
          <w:bCs/>
          <w:i/>
          <w:sz w:val="28"/>
          <w:szCs w:val="28"/>
        </w:rPr>
        <w:t xml:space="preserve">використовуються </w:t>
      </w:r>
      <w:r w:rsidR="00C5375E" w:rsidRPr="00025862">
        <w:rPr>
          <w:rFonts w:ascii="Times New Roman" w:hAnsi="Times New Roman" w:cs="Times New Roman"/>
          <w:bCs/>
          <w:sz w:val="28"/>
          <w:szCs w:val="28"/>
        </w:rPr>
        <w:t xml:space="preserve">фізичними і юридичними особами для проведення платіжних операцій та розрахунків </w:t>
      </w:r>
      <w:r w:rsidR="00C5375E" w:rsidRPr="00025862">
        <w:rPr>
          <w:rFonts w:ascii="Times New Roman" w:hAnsi="Times New Roman" w:cs="Times New Roman"/>
          <w:bCs/>
          <w:i/>
          <w:sz w:val="28"/>
          <w:szCs w:val="28"/>
        </w:rPr>
        <w:t>виключно у випадках, передбачених законодавством України та/або</w:t>
      </w:r>
      <w:r w:rsidR="00F031EC" w:rsidRPr="00F031EC">
        <w:rPr>
          <w:rFonts w:ascii="Times New Roman" w:hAnsi="Times New Roman" w:cs="Times New Roman"/>
          <w:bCs/>
          <w:i/>
          <w:sz w:val="28"/>
          <w:szCs w:val="28"/>
          <w:lang w:val="ru-RU"/>
        </w:rPr>
        <w:t xml:space="preserve"> </w:t>
      </w:r>
      <w:r w:rsidR="00C5375E" w:rsidRPr="00025862">
        <w:rPr>
          <w:rFonts w:ascii="Times New Roman" w:hAnsi="Times New Roman" w:cs="Times New Roman"/>
          <w:bCs/>
          <w:i/>
          <w:sz w:val="28"/>
          <w:szCs w:val="28"/>
        </w:rPr>
        <w:t>нормативно-правовими актами Національного банку України</w:t>
      </w:r>
      <w:r w:rsidR="00F031EC">
        <w:rPr>
          <w:rFonts w:ascii="Times New Roman" w:hAnsi="Times New Roman" w:cs="Times New Roman"/>
          <w:bCs/>
          <w:sz w:val="28"/>
          <w:szCs w:val="28"/>
        </w:rPr>
        <w:t xml:space="preserve">» </w:t>
      </w:r>
      <w:r w:rsidR="004F0F3E" w:rsidRPr="00025862">
        <w:rPr>
          <w:rFonts w:ascii="Times New Roman" w:hAnsi="Times New Roman" w:cs="Times New Roman"/>
          <w:bCs/>
          <w:sz w:val="28"/>
          <w:szCs w:val="28"/>
        </w:rPr>
        <w:t>(ч. 5 ст. 3 проекту), враховуючи, зокрема, те, що електронні та цифрові гроші визнані, по суті, законним платіжним засобом</w:t>
      </w:r>
      <w:r w:rsidR="00451755" w:rsidRPr="00025862">
        <w:rPr>
          <w:rFonts w:ascii="Times New Roman" w:hAnsi="Times New Roman" w:cs="Times New Roman"/>
          <w:bCs/>
          <w:sz w:val="28"/>
          <w:szCs w:val="28"/>
        </w:rPr>
        <w:t>, що</w:t>
      </w:r>
      <w:r w:rsidR="00FF4B57" w:rsidRPr="00025862">
        <w:rPr>
          <w:rFonts w:ascii="Times New Roman" w:hAnsi="Times New Roman" w:cs="Times New Roman"/>
          <w:bCs/>
          <w:sz w:val="28"/>
          <w:szCs w:val="28"/>
        </w:rPr>
        <w:t>, у свою чергу,</w:t>
      </w:r>
      <w:r w:rsidR="00451755" w:rsidRPr="00025862">
        <w:rPr>
          <w:rFonts w:ascii="Times New Roman" w:hAnsi="Times New Roman" w:cs="Times New Roman"/>
          <w:bCs/>
          <w:sz w:val="28"/>
          <w:szCs w:val="28"/>
        </w:rPr>
        <w:t xml:space="preserve"> дозволяє застосувати</w:t>
      </w:r>
      <w:r w:rsidR="00FF4B57" w:rsidRPr="00025862">
        <w:rPr>
          <w:rFonts w:ascii="Times New Roman" w:hAnsi="Times New Roman" w:cs="Times New Roman"/>
          <w:bCs/>
          <w:sz w:val="28"/>
          <w:szCs w:val="28"/>
        </w:rPr>
        <w:t xml:space="preserve"> до них </w:t>
      </w:r>
      <w:r w:rsidR="00C5375E" w:rsidRPr="00025862">
        <w:rPr>
          <w:rFonts w:ascii="Times New Roman" w:hAnsi="Times New Roman" w:cs="Times New Roman"/>
          <w:bCs/>
          <w:sz w:val="28"/>
          <w:szCs w:val="28"/>
        </w:rPr>
        <w:t>принцип «дозволено все, що не заборонено законом»</w:t>
      </w:r>
      <w:r w:rsidR="004F0F3E" w:rsidRPr="00025862">
        <w:rPr>
          <w:rFonts w:ascii="Times New Roman" w:hAnsi="Times New Roman" w:cs="Times New Roman"/>
          <w:bCs/>
          <w:sz w:val="28"/>
          <w:szCs w:val="28"/>
        </w:rPr>
        <w:t>.</w:t>
      </w:r>
      <w:r w:rsidR="00C5375E" w:rsidRPr="00025862">
        <w:rPr>
          <w:rFonts w:ascii="Times New Roman" w:hAnsi="Times New Roman" w:cs="Times New Roman"/>
          <w:bCs/>
          <w:sz w:val="28"/>
          <w:szCs w:val="28"/>
        </w:rPr>
        <w:t xml:space="preserve"> </w:t>
      </w:r>
    </w:p>
    <w:p w:rsidR="009B6727" w:rsidRPr="00721A81" w:rsidRDefault="006C1BA8" w:rsidP="009B6727">
      <w:pPr>
        <w:tabs>
          <w:tab w:val="left" w:pos="4080"/>
        </w:tabs>
        <w:spacing w:after="0" w:line="240" w:lineRule="auto"/>
        <w:ind w:firstLine="708"/>
        <w:jc w:val="both"/>
        <w:rPr>
          <w:rFonts w:ascii="Times New Roman" w:hAnsi="Times New Roman" w:cs="Times New Roman"/>
          <w:sz w:val="28"/>
          <w:szCs w:val="28"/>
          <w:lang w:eastAsia="uk-UA"/>
        </w:rPr>
      </w:pPr>
      <w:r w:rsidRPr="00025862">
        <w:rPr>
          <w:rFonts w:ascii="Times New Roman" w:hAnsi="Times New Roman" w:cs="Times New Roman"/>
          <w:bCs/>
          <w:sz w:val="28"/>
          <w:szCs w:val="28"/>
        </w:rPr>
        <w:t>2.3</w:t>
      </w:r>
      <w:r w:rsidR="00C52483" w:rsidRPr="00025862">
        <w:rPr>
          <w:rFonts w:ascii="Times New Roman" w:hAnsi="Times New Roman" w:cs="Times New Roman"/>
          <w:bCs/>
          <w:sz w:val="28"/>
          <w:szCs w:val="28"/>
        </w:rPr>
        <w:t>1</w:t>
      </w:r>
      <w:r w:rsidRPr="00025862">
        <w:rPr>
          <w:rFonts w:ascii="Times New Roman" w:hAnsi="Times New Roman" w:cs="Times New Roman"/>
          <w:bCs/>
          <w:sz w:val="28"/>
          <w:szCs w:val="28"/>
        </w:rPr>
        <w:t>. З ме</w:t>
      </w:r>
      <w:r w:rsidR="009B6727" w:rsidRPr="00025862">
        <w:rPr>
          <w:rFonts w:ascii="Times New Roman" w:hAnsi="Times New Roman" w:cs="Times New Roman"/>
          <w:bCs/>
          <w:sz w:val="28"/>
          <w:szCs w:val="28"/>
        </w:rPr>
        <w:t>тою забезпечення системності викладення нормативних положень у законі, видається доцільним перенести у ст. 1 проекту визначення термінів «</w:t>
      </w:r>
      <w:r w:rsidR="009B6727" w:rsidRPr="00025862">
        <w:rPr>
          <w:rFonts w:ascii="Times New Roman" w:hAnsi="Times New Roman" w:cs="Times New Roman"/>
          <w:sz w:val="28"/>
          <w:szCs w:val="28"/>
          <w:lang w:eastAsia="uk-UA"/>
        </w:rPr>
        <w:t>вкладний (депозитний) рахунок</w:t>
      </w:r>
      <w:r w:rsidR="009B6727" w:rsidRPr="00721A81">
        <w:rPr>
          <w:rFonts w:ascii="Times New Roman" w:hAnsi="Times New Roman" w:cs="Times New Roman"/>
          <w:sz w:val="28"/>
          <w:szCs w:val="28"/>
          <w:lang w:eastAsia="uk-UA"/>
        </w:rPr>
        <w:t xml:space="preserve">», «поточний рахунок», </w:t>
      </w:r>
      <w:r w:rsidR="00471FC6" w:rsidRPr="00471FC6">
        <w:rPr>
          <w:rFonts w:ascii="Times New Roman" w:hAnsi="Times New Roman" w:cs="Times New Roman"/>
          <w:sz w:val="28"/>
          <w:szCs w:val="28"/>
          <w:lang w:val="ru-RU" w:eastAsia="uk-UA"/>
        </w:rPr>
        <w:t xml:space="preserve">                                                      </w:t>
      </w:r>
      <w:r w:rsidR="009B6727" w:rsidRPr="00721A81">
        <w:rPr>
          <w:rFonts w:ascii="Times New Roman" w:hAnsi="Times New Roman" w:cs="Times New Roman"/>
          <w:sz w:val="28"/>
          <w:szCs w:val="28"/>
          <w:lang w:eastAsia="uk-UA"/>
        </w:rPr>
        <w:t>«рахунок умовного зберігання (ескроу)», «кореспондентський рахунок», «розрахунковий рахунок», що містяться у ст. 64 проекту</w:t>
      </w:r>
      <w:r w:rsidR="00C7609C" w:rsidRPr="00721A81">
        <w:rPr>
          <w:rFonts w:ascii="Times New Roman" w:hAnsi="Times New Roman" w:cs="Times New Roman"/>
          <w:sz w:val="28"/>
          <w:szCs w:val="28"/>
          <w:lang w:eastAsia="uk-UA"/>
        </w:rPr>
        <w:t>.</w:t>
      </w:r>
      <w:r w:rsidR="009B6727" w:rsidRPr="00721A81">
        <w:rPr>
          <w:rFonts w:ascii="Times New Roman" w:hAnsi="Times New Roman" w:cs="Times New Roman"/>
          <w:sz w:val="28"/>
          <w:szCs w:val="28"/>
          <w:lang w:eastAsia="uk-UA"/>
        </w:rPr>
        <w:t xml:space="preserve"> </w:t>
      </w:r>
    </w:p>
    <w:p w:rsidR="004F0F3E" w:rsidRPr="00025862" w:rsidRDefault="00FF4B57" w:rsidP="004F0F3E">
      <w:pPr>
        <w:tabs>
          <w:tab w:val="left" w:pos="4080"/>
        </w:tabs>
        <w:spacing w:after="0" w:line="240" w:lineRule="auto"/>
        <w:ind w:firstLine="708"/>
        <w:jc w:val="both"/>
        <w:rPr>
          <w:rFonts w:ascii="Times New Roman" w:hAnsi="Times New Roman" w:cs="Times New Roman"/>
          <w:sz w:val="28"/>
          <w:szCs w:val="28"/>
        </w:rPr>
      </w:pPr>
      <w:r w:rsidRPr="00721A81">
        <w:rPr>
          <w:rFonts w:ascii="Times New Roman" w:hAnsi="Times New Roman" w:cs="Times New Roman"/>
          <w:bCs/>
          <w:sz w:val="28"/>
          <w:szCs w:val="28"/>
        </w:rPr>
        <w:t>2</w:t>
      </w:r>
      <w:r w:rsidR="002C5A32" w:rsidRPr="00721A81">
        <w:rPr>
          <w:rFonts w:ascii="Times New Roman" w:hAnsi="Times New Roman" w:cs="Times New Roman"/>
          <w:bCs/>
          <w:sz w:val="28"/>
          <w:szCs w:val="28"/>
        </w:rPr>
        <w:t>.3</w:t>
      </w:r>
      <w:r w:rsidR="00C52483" w:rsidRPr="00721A81">
        <w:rPr>
          <w:rFonts w:ascii="Times New Roman" w:hAnsi="Times New Roman" w:cs="Times New Roman"/>
          <w:bCs/>
          <w:sz w:val="28"/>
          <w:szCs w:val="28"/>
        </w:rPr>
        <w:t>2</w:t>
      </w:r>
      <w:r w:rsidR="00C7609C" w:rsidRPr="00721A81">
        <w:rPr>
          <w:rFonts w:ascii="Times New Roman" w:hAnsi="Times New Roman" w:cs="Times New Roman"/>
          <w:bCs/>
          <w:sz w:val="28"/>
          <w:szCs w:val="28"/>
        </w:rPr>
        <w:t>.</w:t>
      </w:r>
      <w:r w:rsidR="00227CC1" w:rsidRPr="00721A81">
        <w:rPr>
          <w:rFonts w:ascii="Times New Roman" w:hAnsi="Times New Roman" w:cs="Times New Roman"/>
          <w:bCs/>
          <w:sz w:val="28"/>
          <w:szCs w:val="28"/>
        </w:rPr>
        <w:t xml:space="preserve"> </w:t>
      </w:r>
      <w:r w:rsidR="004F0F3E" w:rsidRPr="00721A81">
        <w:rPr>
          <w:rFonts w:ascii="Times New Roman" w:hAnsi="Times New Roman" w:cs="Times New Roman"/>
          <w:sz w:val="28"/>
          <w:szCs w:val="28"/>
        </w:rPr>
        <w:t>У ч.ч. 1, 2 ст. 68 проекту вбачається доцільним дотримуватись єдиної класифікації етапів, на яких має забезпечуватися безперервний захист інформації щодо виконання платіжних операцій та персоналізованих облікових даних. Адже у ч. 1 цієї статті йдеться про етапи</w:t>
      </w:r>
      <w:r w:rsidR="004F0F3E" w:rsidRPr="00025862">
        <w:rPr>
          <w:rFonts w:ascii="Times New Roman" w:hAnsi="Times New Roman" w:cs="Times New Roman"/>
          <w:sz w:val="28"/>
          <w:szCs w:val="28"/>
        </w:rPr>
        <w:t>: формування, оброблення, передавання та зберігання інформації, у той час, як у ч. 2 – про етапи: оброблення, накопичення, зберігання та  передавання інформації.</w:t>
      </w:r>
    </w:p>
    <w:p w:rsidR="00FF7758" w:rsidRPr="00025862" w:rsidRDefault="002C5A32" w:rsidP="004F0F3E">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sz w:val="28"/>
          <w:szCs w:val="28"/>
        </w:rPr>
        <w:t>2.3</w:t>
      </w:r>
      <w:r w:rsidR="00C52483" w:rsidRPr="00025862">
        <w:rPr>
          <w:rFonts w:ascii="Times New Roman" w:hAnsi="Times New Roman" w:cs="Times New Roman"/>
          <w:sz w:val="28"/>
          <w:szCs w:val="28"/>
        </w:rPr>
        <w:t>3</w:t>
      </w:r>
      <w:r w:rsidR="00637F75" w:rsidRPr="00025862">
        <w:rPr>
          <w:rFonts w:ascii="Times New Roman" w:hAnsi="Times New Roman" w:cs="Times New Roman"/>
          <w:sz w:val="28"/>
          <w:szCs w:val="28"/>
        </w:rPr>
        <w:t xml:space="preserve">. </w:t>
      </w:r>
      <w:r w:rsidR="00FF4B57" w:rsidRPr="00025862">
        <w:rPr>
          <w:rFonts w:ascii="Times New Roman" w:hAnsi="Times New Roman" w:cs="Times New Roman"/>
          <w:sz w:val="28"/>
          <w:szCs w:val="28"/>
        </w:rPr>
        <w:t>У н</w:t>
      </w:r>
      <w:r w:rsidR="00FF7758" w:rsidRPr="00025862">
        <w:rPr>
          <w:rFonts w:ascii="Times New Roman" w:hAnsi="Times New Roman" w:cs="Times New Roman"/>
          <w:bCs/>
          <w:sz w:val="28"/>
          <w:szCs w:val="28"/>
        </w:rPr>
        <w:t>азв</w:t>
      </w:r>
      <w:r w:rsidR="004F0F3E" w:rsidRPr="00025862">
        <w:rPr>
          <w:rFonts w:ascii="Times New Roman" w:hAnsi="Times New Roman" w:cs="Times New Roman"/>
          <w:bCs/>
          <w:sz w:val="28"/>
          <w:szCs w:val="28"/>
        </w:rPr>
        <w:t>і</w:t>
      </w:r>
      <w:r w:rsidR="00FF7758" w:rsidRPr="00025862">
        <w:rPr>
          <w:rFonts w:ascii="Times New Roman" w:hAnsi="Times New Roman" w:cs="Times New Roman"/>
          <w:bCs/>
          <w:sz w:val="28"/>
          <w:szCs w:val="28"/>
        </w:rPr>
        <w:t xml:space="preserve"> ст. 78 </w:t>
      </w:r>
      <w:r w:rsidR="004F0F3E" w:rsidRPr="00025862">
        <w:rPr>
          <w:rFonts w:ascii="Times New Roman" w:hAnsi="Times New Roman" w:cs="Times New Roman"/>
          <w:bCs/>
          <w:sz w:val="28"/>
          <w:szCs w:val="28"/>
        </w:rPr>
        <w:t xml:space="preserve">проекту йдеться про </w:t>
      </w:r>
      <w:r w:rsidR="00FF7758" w:rsidRPr="00025862">
        <w:rPr>
          <w:rFonts w:ascii="Times New Roman" w:hAnsi="Times New Roman" w:cs="Times New Roman"/>
          <w:bCs/>
          <w:sz w:val="28"/>
          <w:szCs w:val="28"/>
        </w:rPr>
        <w:t>«</w:t>
      </w:r>
      <w:r w:rsidR="004F0F3E" w:rsidRPr="00025862">
        <w:rPr>
          <w:rFonts w:ascii="Times New Roman" w:hAnsi="Times New Roman" w:cs="Times New Roman"/>
          <w:bCs/>
          <w:i/>
          <w:sz w:val="28"/>
          <w:szCs w:val="28"/>
        </w:rPr>
        <w:t>О</w:t>
      </w:r>
      <w:r w:rsidR="00FF7758" w:rsidRPr="00025862">
        <w:rPr>
          <w:rFonts w:ascii="Times New Roman" w:hAnsi="Times New Roman" w:cs="Times New Roman"/>
          <w:bCs/>
          <w:i/>
          <w:sz w:val="28"/>
          <w:szCs w:val="28"/>
        </w:rPr>
        <w:t>рган</w:t>
      </w:r>
      <w:r w:rsidR="00FF7758" w:rsidRPr="00025862">
        <w:rPr>
          <w:rFonts w:ascii="Times New Roman" w:hAnsi="Times New Roman" w:cs="Times New Roman"/>
          <w:bCs/>
          <w:sz w:val="28"/>
          <w:szCs w:val="28"/>
        </w:rPr>
        <w:t xml:space="preserve">, що здійснює державне регулювання платіжного ринку», </w:t>
      </w:r>
      <w:r w:rsidR="00FF4B57" w:rsidRPr="00025862">
        <w:rPr>
          <w:rFonts w:ascii="Times New Roman" w:hAnsi="Times New Roman" w:cs="Times New Roman"/>
          <w:bCs/>
          <w:sz w:val="28"/>
          <w:szCs w:val="28"/>
        </w:rPr>
        <w:t>у той час, як у</w:t>
      </w:r>
      <w:r w:rsidR="00FF7758" w:rsidRPr="00025862">
        <w:rPr>
          <w:rFonts w:ascii="Times New Roman" w:hAnsi="Times New Roman" w:cs="Times New Roman"/>
          <w:bCs/>
          <w:sz w:val="28"/>
          <w:szCs w:val="28"/>
        </w:rPr>
        <w:t xml:space="preserve"> її тексті </w:t>
      </w:r>
      <w:r w:rsidR="00FF4B57" w:rsidRPr="00025862">
        <w:rPr>
          <w:rFonts w:ascii="Times New Roman" w:hAnsi="Times New Roman" w:cs="Times New Roman"/>
          <w:bCs/>
          <w:sz w:val="28"/>
          <w:szCs w:val="28"/>
        </w:rPr>
        <w:t xml:space="preserve">– </w:t>
      </w:r>
      <w:r w:rsidR="00FF7758" w:rsidRPr="00025862">
        <w:rPr>
          <w:rFonts w:ascii="Times New Roman" w:hAnsi="Times New Roman" w:cs="Times New Roman"/>
          <w:bCs/>
          <w:sz w:val="28"/>
          <w:szCs w:val="28"/>
        </w:rPr>
        <w:t>про орган</w:t>
      </w:r>
      <w:r w:rsidR="00335FB5" w:rsidRPr="00025862">
        <w:rPr>
          <w:rFonts w:ascii="Times New Roman" w:hAnsi="Times New Roman" w:cs="Times New Roman"/>
          <w:bCs/>
          <w:sz w:val="28"/>
          <w:szCs w:val="28"/>
        </w:rPr>
        <w:t>и</w:t>
      </w:r>
      <w:r w:rsidR="00FF7758" w:rsidRPr="00025862">
        <w:rPr>
          <w:rFonts w:ascii="Times New Roman" w:hAnsi="Times New Roman" w:cs="Times New Roman"/>
          <w:bCs/>
          <w:sz w:val="28"/>
          <w:szCs w:val="28"/>
        </w:rPr>
        <w:t>.</w:t>
      </w:r>
    </w:p>
    <w:p w:rsidR="00FF7758" w:rsidRPr="00025862" w:rsidRDefault="002C5A32" w:rsidP="008E6F3D">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Cs/>
          <w:sz w:val="28"/>
          <w:szCs w:val="28"/>
        </w:rPr>
        <w:t>2.</w:t>
      </w:r>
      <w:r w:rsidR="00C367CC" w:rsidRPr="00025862">
        <w:rPr>
          <w:rFonts w:ascii="Times New Roman" w:hAnsi="Times New Roman" w:cs="Times New Roman"/>
          <w:bCs/>
          <w:sz w:val="28"/>
          <w:szCs w:val="28"/>
        </w:rPr>
        <w:t>3</w:t>
      </w:r>
      <w:r w:rsidR="00C52483" w:rsidRPr="00025862">
        <w:rPr>
          <w:rFonts w:ascii="Times New Roman" w:hAnsi="Times New Roman" w:cs="Times New Roman"/>
          <w:bCs/>
          <w:sz w:val="28"/>
          <w:szCs w:val="28"/>
        </w:rPr>
        <w:t>4</w:t>
      </w:r>
      <w:r w:rsidR="00637F75" w:rsidRPr="00025862">
        <w:rPr>
          <w:rFonts w:ascii="Times New Roman" w:hAnsi="Times New Roman" w:cs="Times New Roman"/>
          <w:bCs/>
          <w:sz w:val="28"/>
          <w:szCs w:val="28"/>
        </w:rPr>
        <w:t xml:space="preserve">. </w:t>
      </w:r>
      <w:r w:rsidR="000B4D04" w:rsidRPr="00025862">
        <w:rPr>
          <w:rFonts w:ascii="Times New Roman" w:hAnsi="Times New Roman" w:cs="Times New Roman"/>
          <w:bCs/>
          <w:sz w:val="28"/>
          <w:szCs w:val="28"/>
        </w:rPr>
        <w:t>В</w:t>
      </w:r>
      <w:r w:rsidR="00D14100" w:rsidRPr="00025862">
        <w:rPr>
          <w:rFonts w:ascii="Times New Roman" w:hAnsi="Times New Roman" w:cs="Times New Roman"/>
          <w:bCs/>
          <w:sz w:val="28"/>
          <w:szCs w:val="28"/>
        </w:rPr>
        <w:t>ідповідно до ч. 4 ст. 78</w:t>
      </w:r>
      <w:r w:rsidR="008E6F3D" w:rsidRPr="00025862">
        <w:rPr>
          <w:rFonts w:ascii="Times New Roman" w:hAnsi="Times New Roman" w:cs="Times New Roman"/>
          <w:bCs/>
          <w:sz w:val="28"/>
          <w:szCs w:val="28"/>
        </w:rPr>
        <w:t xml:space="preserve"> проекту</w:t>
      </w:r>
      <w:r w:rsidR="00D14100" w:rsidRPr="00025862">
        <w:rPr>
          <w:rFonts w:ascii="Times New Roman" w:hAnsi="Times New Roman" w:cs="Times New Roman"/>
          <w:bCs/>
          <w:sz w:val="28"/>
          <w:szCs w:val="28"/>
        </w:rPr>
        <w:t xml:space="preserve"> «</w:t>
      </w:r>
      <w:r w:rsidR="008E6F3D" w:rsidRPr="00025862">
        <w:rPr>
          <w:rFonts w:ascii="Times New Roman" w:hAnsi="Times New Roman" w:cs="Times New Roman"/>
          <w:sz w:val="28"/>
          <w:szCs w:val="28"/>
        </w:rPr>
        <w:t>Національний банк України, центральний орган виконавчої влади, що реалізує державну політику у сфері державного контролю за додержанням законодавства про захист прав споживачів</w:t>
      </w:r>
      <w:r w:rsidR="007A01AD" w:rsidRPr="00025862">
        <w:rPr>
          <w:rFonts w:ascii="Times New Roman" w:hAnsi="Times New Roman" w:cs="Times New Roman"/>
          <w:sz w:val="28"/>
          <w:szCs w:val="28"/>
        </w:rPr>
        <w:t xml:space="preserve"> </w:t>
      </w:r>
      <w:r w:rsidR="008E6F3D" w:rsidRPr="00025862">
        <w:rPr>
          <w:rFonts w:ascii="Times New Roman" w:hAnsi="Times New Roman" w:cs="Times New Roman"/>
          <w:sz w:val="28"/>
          <w:szCs w:val="28"/>
        </w:rPr>
        <w:t xml:space="preserve">та їх посадові особи здійснюють нагляд за додержанням законодавства про захист прав споживачів платіжних послуг, забезпечують реалізацію державної політики щодо захисту прав споживачів платіжних послуг у межах своєї компетенції, визначеної законодавством України, у порядку, установленому нормативно-правовими актами таких органів». </w:t>
      </w:r>
      <w:r w:rsidR="00D14100" w:rsidRPr="00025862">
        <w:rPr>
          <w:rFonts w:ascii="Times New Roman" w:hAnsi="Times New Roman" w:cs="Times New Roman"/>
          <w:bCs/>
          <w:sz w:val="28"/>
          <w:szCs w:val="28"/>
        </w:rPr>
        <w:t xml:space="preserve">Разом із тим, у </w:t>
      </w:r>
      <w:r w:rsidR="008E6F3D" w:rsidRPr="00025862">
        <w:rPr>
          <w:rFonts w:ascii="Times New Roman" w:hAnsi="Times New Roman" w:cs="Times New Roman"/>
          <w:bCs/>
          <w:sz w:val="28"/>
          <w:szCs w:val="28"/>
        </w:rPr>
        <w:t xml:space="preserve">проекті </w:t>
      </w:r>
      <w:r w:rsidR="00D14100" w:rsidRPr="00025862">
        <w:rPr>
          <w:rFonts w:ascii="Times New Roman" w:hAnsi="Times New Roman" w:cs="Times New Roman"/>
          <w:bCs/>
          <w:sz w:val="28"/>
          <w:szCs w:val="28"/>
        </w:rPr>
        <w:t xml:space="preserve">не розмежовано повноваження між вказаними суб’єктами, що не відповідає принципу </w:t>
      </w:r>
      <w:r w:rsidR="008E6F3D" w:rsidRPr="00025862">
        <w:rPr>
          <w:rFonts w:ascii="Times New Roman" w:hAnsi="Times New Roman" w:cs="Times New Roman"/>
          <w:bCs/>
          <w:sz w:val="28"/>
          <w:szCs w:val="28"/>
        </w:rPr>
        <w:t xml:space="preserve">юридичної </w:t>
      </w:r>
      <w:r w:rsidR="00D14100" w:rsidRPr="00025862">
        <w:rPr>
          <w:rFonts w:ascii="Times New Roman" w:hAnsi="Times New Roman" w:cs="Times New Roman"/>
          <w:bCs/>
          <w:sz w:val="28"/>
          <w:szCs w:val="28"/>
        </w:rPr>
        <w:t xml:space="preserve">визначеності </w:t>
      </w:r>
      <w:r w:rsidR="008E6F3D" w:rsidRPr="00025862">
        <w:rPr>
          <w:rFonts w:ascii="Times New Roman" w:hAnsi="Times New Roman" w:cs="Times New Roman"/>
          <w:bCs/>
          <w:sz w:val="28"/>
          <w:szCs w:val="28"/>
        </w:rPr>
        <w:t xml:space="preserve">правової норми </w:t>
      </w:r>
      <w:r w:rsidR="00D14100" w:rsidRPr="00025862">
        <w:rPr>
          <w:rFonts w:ascii="Times New Roman" w:hAnsi="Times New Roman" w:cs="Times New Roman"/>
          <w:bCs/>
          <w:sz w:val="28"/>
          <w:szCs w:val="28"/>
        </w:rPr>
        <w:t xml:space="preserve">та, </w:t>
      </w:r>
      <w:r w:rsidR="008E6F3D" w:rsidRPr="00025862">
        <w:rPr>
          <w:rFonts w:ascii="Times New Roman" w:hAnsi="Times New Roman" w:cs="Times New Roman"/>
          <w:bCs/>
          <w:sz w:val="28"/>
          <w:szCs w:val="28"/>
        </w:rPr>
        <w:t>у</w:t>
      </w:r>
      <w:r w:rsidR="00D14100" w:rsidRPr="00025862">
        <w:rPr>
          <w:rFonts w:ascii="Times New Roman" w:hAnsi="Times New Roman" w:cs="Times New Roman"/>
          <w:bCs/>
          <w:sz w:val="28"/>
          <w:szCs w:val="28"/>
        </w:rPr>
        <w:t xml:space="preserve"> тому числі, не дозволяє визначити належність вказаного центрального органу виконавчої влади до спеціальних суб’єктів </w:t>
      </w:r>
      <w:r w:rsidR="008E6F3D" w:rsidRPr="00025862">
        <w:rPr>
          <w:rFonts w:ascii="Times New Roman" w:hAnsi="Times New Roman" w:cs="Times New Roman"/>
          <w:bCs/>
          <w:sz w:val="28"/>
          <w:szCs w:val="28"/>
        </w:rPr>
        <w:t>у</w:t>
      </w:r>
      <w:r w:rsidR="00D14100" w:rsidRPr="00025862">
        <w:rPr>
          <w:rFonts w:ascii="Times New Roman" w:hAnsi="Times New Roman" w:cs="Times New Roman"/>
          <w:bCs/>
          <w:sz w:val="28"/>
          <w:szCs w:val="28"/>
        </w:rPr>
        <w:t xml:space="preserve"> сфері платіжних послуг.</w:t>
      </w:r>
    </w:p>
    <w:p w:rsidR="00D14100" w:rsidRPr="00025862" w:rsidRDefault="002C5A32" w:rsidP="008E6F3D">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Cs/>
          <w:sz w:val="28"/>
          <w:szCs w:val="28"/>
        </w:rPr>
        <w:t>2.3</w:t>
      </w:r>
      <w:r w:rsidR="00C52483" w:rsidRPr="00025862">
        <w:rPr>
          <w:rFonts w:ascii="Times New Roman" w:hAnsi="Times New Roman" w:cs="Times New Roman"/>
          <w:bCs/>
          <w:sz w:val="28"/>
          <w:szCs w:val="28"/>
        </w:rPr>
        <w:t>5</w:t>
      </w:r>
      <w:r w:rsidR="00637F75" w:rsidRPr="00025862">
        <w:rPr>
          <w:rFonts w:ascii="Times New Roman" w:hAnsi="Times New Roman" w:cs="Times New Roman"/>
          <w:bCs/>
          <w:sz w:val="28"/>
          <w:szCs w:val="28"/>
        </w:rPr>
        <w:t xml:space="preserve">. </w:t>
      </w:r>
      <w:r w:rsidR="00D14100" w:rsidRPr="00025862">
        <w:rPr>
          <w:rFonts w:ascii="Times New Roman" w:hAnsi="Times New Roman" w:cs="Times New Roman"/>
          <w:bCs/>
          <w:sz w:val="28"/>
          <w:szCs w:val="28"/>
        </w:rPr>
        <w:t xml:space="preserve">Відповідно до п. 4 ч. 1 ст. 79 </w:t>
      </w:r>
      <w:r w:rsidR="008E6F3D" w:rsidRPr="00025862">
        <w:rPr>
          <w:rFonts w:ascii="Times New Roman" w:hAnsi="Times New Roman" w:cs="Times New Roman"/>
          <w:bCs/>
          <w:sz w:val="28"/>
          <w:szCs w:val="28"/>
        </w:rPr>
        <w:t xml:space="preserve">проекту </w:t>
      </w:r>
      <w:r w:rsidR="00D14100" w:rsidRPr="00025862">
        <w:rPr>
          <w:rFonts w:ascii="Times New Roman" w:hAnsi="Times New Roman" w:cs="Times New Roman"/>
          <w:bCs/>
          <w:i/>
          <w:sz w:val="28"/>
          <w:szCs w:val="28"/>
        </w:rPr>
        <w:t>як форму державного регулювання платіжного ринку</w:t>
      </w:r>
      <w:r w:rsidR="00D14100" w:rsidRPr="00025862">
        <w:rPr>
          <w:rFonts w:ascii="Times New Roman" w:hAnsi="Times New Roman" w:cs="Times New Roman"/>
          <w:bCs/>
          <w:sz w:val="28"/>
          <w:szCs w:val="28"/>
        </w:rPr>
        <w:t xml:space="preserve"> визначено</w:t>
      </w:r>
      <w:r w:rsidR="008E6F3D" w:rsidRPr="00025862">
        <w:rPr>
          <w:rFonts w:ascii="Times New Roman" w:hAnsi="Times New Roman" w:cs="Times New Roman"/>
          <w:bCs/>
          <w:sz w:val="28"/>
          <w:szCs w:val="28"/>
        </w:rPr>
        <w:t xml:space="preserve"> </w:t>
      </w:r>
      <w:r w:rsidR="00D14100" w:rsidRPr="00025862">
        <w:rPr>
          <w:rFonts w:ascii="Times New Roman" w:hAnsi="Times New Roman" w:cs="Times New Roman"/>
          <w:bCs/>
          <w:sz w:val="28"/>
          <w:szCs w:val="28"/>
        </w:rPr>
        <w:t xml:space="preserve">«створення регуляторної платформи для тестування інноваційних платіжних послуг, супровідних послуг, технологій та інструментів на платіжному ринку». </w:t>
      </w:r>
      <w:r w:rsidR="000B4D04" w:rsidRPr="00025862">
        <w:rPr>
          <w:rFonts w:ascii="Times New Roman" w:hAnsi="Times New Roman" w:cs="Times New Roman"/>
          <w:bCs/>
          <w:sz w:val="28"/>
          <w:szCs w:val="28"/>
        </w:rPr>
        <w:t xml:space="preserve">Разом із тим, обґрунтованість </w:t>
      </w:r>
      <w:r w:rsidR="008E6F3D" w:rsidRPr="00025862">
        <w:rPr>
          <w:rFonts w:ascii="Times New Roman" w:hAnsi="Times New Roman" w:cs="Times New Roman"/>
          <w:bCs/>
          <w:sz w:val="28"/>
          <w:szCs w:val="28"/>
        </w:rPr>
        <w:t xml:space="preserve">такої пропозиції </w:t>
      </w:r>
      <w:r w:rsidR="000B4D04" w:rsidRPr="00025862">
        <w:rPr>
          <w:rFonts w:ascii="Times New Roman" w:hAnsi="Times New Roman" w:cs="Times New Roman"/>
          <w:bCs/>
          <w:sz w:val="28"/>
          <w:szCs w:val="28"/>
        </w:rPr>
        <w:t xml:space="preserve">викликає певні застереження, адже </w:t>
      </w:r>
      <w:r w:rsidR="008E6F3D" w:rsidRPr="00025862">
        <w:rPr>
          <w:rFonts w:ascii="Times New Roman" w:hAnsi="Times New Roman" w:cs="Times New Roman"/>
          <w:bCs/>
          <w:sz w:val="28"/>
          <w:szCs w:val="28"/>
        </w:rPr>
        <w:t>в</w:t>
      </w:r>
      <w:r w:rsidR="000B4D04" w:rsidRPr="00025862">
        <w:rPr>
          <w:rFonts w:ascii="Times New Roman" w:hAnsi="Times New Roman" w:cs="Times New Roman"/>
          <w:bCs/>
          <w:sz w:val="28"/>
          <w:szCs w:val="28"/>
        </w:rPr>
        <w:t>казан</w:t>
      </w:r>
      <w:r w:rsidR="002008EF" w:rsidRPr="00025862">
        <w:rPr>
          <w:rFonts w:ascii="Times New Roman" w:hAnsi="Times New Roman" w:cs="Times New Roman"/>
          <w:bCs/>
          <w:sz w:val="28"/>
          <w:szCs w:val="28"/>
        </w:rPr>
        <w:t>а</w:t>
      </w:r>
      <w:r w:rsidR="000B4D04" w:rsidRPr="00025862">
        <w:rPr>
          <w:rFonts w:ascii="Times New Roman" w:hAnsi="Times New Roman" w:cs="Times New Roman"/>
          <w:bCs/>
          <w:sz w:val="28"/>
          <w:szCs w:val="28"/>
        </w:rPr>
        <w:t xml:space="preserve"> платформа створюється саме для </w:t>
      </w:r>
      <w:r w:rsidR="000B4D04" w:rsidRPr="00025862">
        <w:rPr>
          <w:rFonts w:ascii="Times New Roman" w:hAnsi="Times New Roman" w:cs="Times New Roman"/>
          <w:bCs/>
          <w:i/>
          <w:sz w:val="28"/>
          <w:szCs w:val="28"/>
        </w:rPr>
        <w:t>тестування</w:t>
      </w:r>
      <w:r w:rsidR="000B4D04" w:rsidRPr="00025862">
        <w:rPr>
          <w:rFonts w:ascii="Times New Roman" w:hAnsi="Times New Roman" w:cs="Times New Roman"/>
          <w:bCs/>
          <w:sz w:val="28"/>
          <w:szCs w:val="28"/>
        </w:rPr>
        <w:t xml:space="preserve"> послуг, технологій та інструментів на платіжному ринку, заснованих на інноваційних технологіях</w:t>
      </w:r>
      <w:r w:rsidR="008E6F3D" w:rsidRPr="00025862">
        <w:rPr>
          <w:rFonts w:ascii="Times New Roman" w:hAnsi="Times New Roman" w:cs="Times New Roman"/>
          <w:bCs/>
          <w:sz w:val="28"/>
          <w:szCs w:val="28"/>
        </w:rPr>
        <w:t xml:space="preserve">. Також </w:t>
      </w:r>
      <w:r w:rsidR="000B4D04" w:rsidRPr="00025862">
        <w:rPr>
          <w:rFonts w:ascii="Times New Roman" w:hAnsi="Times New Roman" w:cs="Times New Roman"/>
          <w:bCs/>
          <w:sz w:val="28"/>
          <w:szCs w:val="28"/>
        </w:rPr>
        <w:t>за змістом вказаної норми ви</w:t>
      </w:r>
      <w:r w:rsidR="008E6F3D" w:rsidRPr="00025862">
        <w:rPr>
          <w:rFonts w:ascii="Times New Roman" w:hAnsi="Times New Roman" w:cs="Times New Roman"/>
          <w:bCs/>
          <w:sz w:val="28"/>
          <w:szCs w:val="28"/>
        </w:rPr>
        <w:t xml:space="preserve">никають питання щодо повного </w:t>
      </w:r>
      <w:r w:rsidR="000B4D04" w:rsidRPr="00025862">
        <w:rPr>
          <w:rFonts w:ascii="Times New Roman" w:hAnsi="Times New Roman" w:cs="Times New Roman"/>
          <w:bCs/>
          <w:sz w:val="28"/>
          <w:szCs w:val="28"/>
        </w:rPr>
        <w:t>функціонал</w:t>
      </w:r>
      <w:r w:rsidR="008E6F3D" w:rsidRPr="00025862">
        <w:rPr>
          <w:rFonts w:ascii="Times New Roman" w:hAnsi="Times New Roman" w:cs="Times New Roman"/>
          <w:bCs/>
          <w:sz w:val="28"/>
          <w:szCs w:val="28"/>
        </w:rPr>
        <w:t xml:space="preserve">у платформи, характеру участі </w:t>
      </w:r>
      <w:r w:rsidR="002008EF" w:rsidRPr="00025862">
        <w:rPr>
          <w:rFonts w:ascii="Times New Roman" w:hAnsi="Times New Roman" w:cs="Times New Roman"/>
          <w:bCs/>
          <w:sz w:val="28"/>
          <w:szCs w:val="28"/>
        </w:rPr>
        <w:t xml:space="preserve">у ній </w:t>
      </w:r>
      <w:r w:rsidR="008E6F3D" w:rsidRPr="00025862">
        <w:rPr>
          <w:rFonts w:ascii="Times New Roman" w:hAnsi="Times New Roman" w:cs="Times New Roman"/>
          <w:bCs/>
          <w:sz w:val="28"/>
          <w:szCs w:val="28"/>
        </w:rPr>
        <w:t xml:space="preserve">(обов’язкової чи добровільної), </w:t>
      </w:r>
      <w:r w:rsidR="002008EF" w:rsidRPr="00025862">
        <w:rPr>
          <w:rFonts w:ascii="Times New Roman" w:hAnsi="Times New Roman" w:cs="Times New Roman"/>
          <w:bCs/>
          <w:sz w:val="28"/>
          <w:szCs w:val="28"/>
        </w:rPr>
        <w:t>наслідк</w:t>
      </w:r>
      <w:r w:rsidR="008E6F3D" w:rsidRPr="00025862">
        <w:rPr>
          <w:rFonts w:ascii="Times New Roman" w:hAnsi="Times New Roman" w:cs="Times New Roman"/>
          <w:bCs/>
          <w:sz w:val="28"/>
          <w:szCs w:val="28"/>
        </w:rPr>
        <w:t>ів</w:t>
      </w:r>
      <w:r w:rsidR="002008EF" w:rsidRPr="00025862">
        <w:rPr>
          <w:rFonts w:ascii="Times New Roman" w:hAnsi="Times New Roman" w:cs="Times New Roman"/>
          <w:bCs/>
          <w:sz w:val="28"/>
          <w:szCs w:val="28"/>
        </w:rPr>
        <w:t xml:space="preserve"> тестування тощо</w:t>
      </w:r>
      <w:r w:rsidR="000D4A92" w:rsidRPr="00025862">
        <w:rPr>
          <w:rFonts w:ascii="Times New Roman" w:hAnsi="Times New Roman" w:cs="Times New Roman"/>
          <w:bCs/>
          <w:sz w:val="28"/>
          <w:szCs w:val="28"/>
        </w:rPr>
        <w:t>.</w:t>
      </w:r>
    </w:p>
    <w:p w:rsidR="007466AD" w:rsidRPr="00025862" w:rsidRDefault="007466AD" w:rsidP="007466AD">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bCs/>
          <w:sz w:val="28"/>
          <w:szCs w:val="28"/>
        </w:rPr>
        <w:t xml:space="preserve">Принагідно зауважимо про доцільність визначення у законі вичерпного переліку </w:t>
      </w:r>
      <w:r w:rsidRPr="00025862">
        <w:rPr>
          <w:rFonts w:ascii="Times New Roman" w:hAnsi="Times New Roman" w:cs="Times New Roman"/>
          <w:sz w:val="28"/>
          <w:szCs w:val="28"/>
        </w:rPr>
        <w:t>форм державного регулювання платіжного ринку.</w:t>
      </w:r>
    </w:p>
    <w:p w:rsidR="005104C0" w:rsidRPr="00025862" w:rsidRDefault="002C5A32" w:rsidP="005104C0">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bCs/>
          <w:sz w:val="28"/>
          <w:szCs w:val="28"/>
        </w:rPr>
        <w:t>2.3</w:t>
      </w:r>
      <w:r w:rsidR="00C52483" w:rsidRPr="00025862">
        <w:rPr>
          <w:rFonts w:ascii="Times New Roman" w:hAnsi="Times New Roman" w:cs="Times New Roman"/>
          <w:bCs/>
          <w:sz w:val="28"/>
          <w:szCs w:val="28"/>
        </w:rPr>
        <w:t>6</w:t>
      </w:r>
      <w:r w:rsidRPr="00025862">
        <w:rPr>
          <w:rFonts w:ascii="Times New Roman" w:hAnsi="Times New Roman" w:cs="Times New Roman"/>
          <w:bCs/>
          <w:sz w:val="28"/>
          <w:szCs w:val="28"/>
        </w:rPr>
        <w:t>.</w:t>
      </w:r>
      <w:r w:rsidR="00637F75" w:rsidRPr="00025862">
        <w:rPr>
          <w:rFonts w:ascii="Times New Roman" w:hAnsi="Times New Roman" w:cs="Times New Roman"/>
          <w:bCs/>
          <w:sz w:val="28"/>
          <w:szCs w:val="28"/>
        </w:rPr>
        <w:t xml:space="preserve"> </w:t>
      </w:r>
      <w:r w:rsidR="005104C0" w:rsidRPr="00025862">
        <w:rPr>
          <w:rFonts w:ascii="Times New Roman" w:hAnsi="Times New Roman" w:cs="Times New Roman"/>
          <w:bCs/>
          <w:sz w:val="28"/>
          <w:szCs w:val="28"/>
        </w:rPr>
        <w:t xml:space="preserve">У ч. 2 ст. 80 проекту, на наш погляд, доцільно визначити вичерпний перелік суб’єктів, щодо яких НБУ </w:t>
      </w:r>
      <w:r w:rsidR="005104C0" w:rsidRPr="00025862">
        <w:rPr>
          <w:rFonts w:ascii="Times New Roman" w:hAnsi="Times New Roman" w:cs="Times New Roman"/>
          <w:sz w:val="28"/>
          <w:szCs w:val="28"/>
        </w:rPr>
        <w:t>здійснює внесення до Реєстру відомостей.</w:t>
      </w:r>
    </w:p>
    <w:p w:rsidR="009D7176" w:rsidRPr="00025862" w:rsidRDefault="009D7176" w:rsidP="009D7176">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bCs/>
          <w:sz w:val="28"/>
          <w:szCs w:val="28"/>
        </w:rPr>
        <w:t>2.</w:t>
      </w:r>
      <w:r w:rsidR="00100842" w:rsidRPr="00025862">
        <w:rPr>
          <w:rFonts w:ascii="Times New Roman" w:hAnsi="Times New Roman" w:cs="Times New Roman"/>
          <w:bCs/>
          <w:sz w:val="28"/>
          <w:szCs w:val="28"/>
        </w:rPr>
        <w:t>3</w:t>
      </w:r>
      <w:r w:rsidR="00C52483" w:rsidRPr="00025862">
        <w:rPr>
          <w:rFonts w:ascii="Times New Roman" w:hAnsi="Times New Roman" w:cs="Times New Roman"/>
          <w:bCs/>
          <w:sz w:val="28"/>
          <w:szCs w:val="28"/>
        </w:rPr>
        <w:t>7</w:t>
      </w:r>
      <w:r w:rsidRPr="00025862">
        <w:rPr>
          <w:rFonts w:ascii="Times New Roman" w:hAnsi="Times New Roman" w:cs="Times New Roman"/>
          <w:bCs/>
          <w:sz w:val="28"/>
          <w:szCs w:val="28"/>
        </w:rPr>
        <w:t xml:space="preserve">. Згідно з ч. 3 ст. 84 проекту </w:t>
      </w:r>
      <w:r w:rsidRPr="00025862">
        <w:rPr>
          <w:rFonts w:ascii="Times New Roman" w:hAnsi="Times New Roman" w:cs="Times New Roman"/>
          <w:sz w:val="28"/>
          <w:szCs w:val="28"/>
        </w:rPr>
        <w:t>«порядок та</w:t>
      </w:r>
      <w:r w:rsidRPr="00025862">
        <w:rPr>
          <w:rFonts w:ascii="Times New Roman" w:hAnsi="Times New Roman" w:cs="Times New Roman"/>
          <w:bCs/>
          <w:sz w:val="28"/>
          <w:szCs w:val="28"/>
        </w:rPr>
        <w:t xml:space="preserve"> періодичність</w:t>
      </w:r>
      <w:r w:rsidRPr="00025862">
        <w:rPr>
          <w:rFonts w:ascii="Times New Roman" w:hAnsi="Times New Roman" w:cs="Times New Roman"/>
          <w:sz w:val="28"/>
          <w:szCs w:val="28"/>
        </w:rPr>
        <w:t xml:space="preserve"> проведення інспекційних перевірок встановлюються нормативно-правовими актами Національного банку України залежно від виду платіжних послуг, які надаються, та видів діяльності, що здійснюються надавачем платіжних послуг». На наш погляд, періодичність таких перевірок доцільно визначити у законі.</w:t>
      </w:r>
    </w:p>
    <w:p w:rsidR="000D4A92" w:rsidRPr="00025862" w:rsidRDefault="005104C0" w:rsidP="000D23BF">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Cs/>
          <w:sz w:val="28"/>
          <w:szCs w:val="28"/>
        </w:rPr>
        <w:t>2.</w:t>
      </w:r>
      <w:r w:rsidR="00100842" w:rsidRPr="00025862">
        <w:rPr>
          <w:rFonts w:ascii="Times New Roman" w:hAnsi="Times New Roman" w:cs="Times New Roman"/>
          <w:bCs/>
          <w:sz w:val="28"/>
          <w:szCs w:val="28"/>
        </w:rPr>
        <w:t>3</w:t>
      </w:r>
      <w:r w:rsidR="00C52483" w:rsidRPr="00025862">
        <w:rPr>
          <w:rFonts w:ascii="Times New Roman" w:hAnsi="Times New Roman" w:cs="Times New Roman"/>
          <w:bCs/>
          <w:sz w:val="28"/>
          <w:szCs w:val="28"/>
        </w:rPr>
        <w:t>8</w:t>
      </w:r>
      <w:r w:rsidRPr="00025862">
        <w:rPr>
          <w:rFonts w:ascii="Times New Roman" w:hAnsi="Times New Roman" w:cs="Times New Roman"/>
          <w:bCs/>
          <w:sz w:val="28"/>
          <w:szCs w:val="28"/>
        </w:rPr>
        <w:t xml:space="preserve">. </w:t>
      </w:r>
      <w:r w:rsidR="000D23BF" w:rsidRPr="00025862">
        <w:rPr>
          <w:rFonts w:ascii="Times New Roman" w:hAnsi="Times New Roman" w:cs="Times New Roman"/>
          <w:bCs/>
          <w:sz w:val="28"/>
          <w:szCs w:val="28"/>
        </w:rPr>
        <w:t>Ві</w:t>
      </w:r>
      <w:r w:rsidR="000D4A92" w:rsidRPr="00025862">
        <w:rPr>
          <w:rFonts w:ascii="Times New Roman" w:hAnsi="Times New Roman" w:cs="Times New Roman"/>
          <w:bCs/>
          <w:sz w:val="28"/>
          <w:szCs w:val="28"/>
        </w:rPr>
        <w:t xml:space="preserve">дповідно до ч.ч. 2-3 ст. 85 </w:t>
      </w:r>
      <w:r w:rsidR="000D23BF" w:rsidRPr="00025862">
        <w:rPr>
          <w:rFonts w:ascii="Times New Roman" w:hAnsi="Times New Roman" w:cs="Times New Roman"/>
          <w:bCs/>
          <w:sz w:val="28"/>
          <w:szCs w:val="28"/>
        </w:rPr>
        <w:t xml:space="preserve">проекту </w:t>
      </w:r>
      <w:r w:rsidR="000D4A92" w:rsidRPr="00025862">
        <w:rPr>
          <w:rFonts w:ascii="Times New Roman" w:hAnsi="Times New Roman" w:cs="Times New Roman"/>
          <w:bCs/>
          <w:sz w:val="28"/>
          <w:szCs w:val="28"/>
        </w:rPr>
        <w:t xml:space="preserve">«порядок та критерії застосування заходів впливу, установлених цією статтею, визначаються нормативно-правовими актами Національного банку України», </w:t>
      </w:r>
      <w:r w:rsidR="00DB143C" w:rsidRPr="00DB143C">
        <w:rPr>
          <w:rFonts w:ascii="Times New Roman" w:hAnsi="Times New Roman" w:cs="Times New Roman"/>
          <w:bCs/>
          <w:sz w:val="28"/>
          <w:szCs w:val="28"/>
          <w:lang w:val="ru-RU"/>
        </w:rPr>
        <w:t xml:space="preserve">                                     </w:t>
      </w:r>
      <w:r w:rsidR="000D4A92" w:rsidRPr="00025862">
        <w:rPr>
          <w:rFonts w:ascii="Times New Roman" w:hAnsi="Times New Roman" w:cs="Times New Roman"/>
          <w:bCs/>
          <w:sz w:val="28"/>
          <w:szCs w:val="28"/>
        </w:rPr>
        <w:t>«розмір штрафів, що застосовуються відповідно до цієї статті, встановлюється нормативно-правовими актами Національного банку України»</w:t>
      </w:r>
      <w:r w:rsidR="000D23BF" w:rsidRPr="00025862">
        <w:rPr>
          <w:rFonts w:ascii="Times New Roman" w:hAnsi="Times New Roman" w:cs="Times New Roman"/>
          <w:bCs/>
          <w:sz w:val="28"/>
          <w:szCs w:val="28"/>
        </w:rPr>
        <w:t xml:space="preserve">. Це, </w:t>
      </w:r>
      <w:r w:rsidR="000D4A92" w:rsidRPr="00025862">
        <w:rPr>
          <w:rFonts w:ascii="Times New Roman" w:hAnsi="Times New Roman" w:cs="Times New Roman"/>
          <w:bCs/>
          <w:sz w:val="28"/>
          <w:szCs w:val="28"/>
        </w:rPr>
        <w:t>на наш погляд, не повною мірою узгоджується із припис</w:t>
      </w:r>
      <w:r w:rsidR="007A01AD" w:rsidRPr="00025862">
        <w:rPr>
          <w:rFonts w:ascii="Times New Roman" w:hAnsi="Times New Roman" w:cs="Times New Roman"/>
          <w:bCs/>
          <w:sz w:val="28"/>
          <w:szCs w:val="28"/>
        </w:rPr>
        <w:t>о</w:t>
      </w:r>
      <w:r w:rsidR="000D4A92" w:rsidRPr="00025862">
        <w:rPr>
          <w:rFonts w:ascii="Times New Roman" w:hAnsi="Times New Roman" w:cs="Times New Roman"/>
          <w:bCs/>
          <w:sz w:val="28"/>
          <w:szCs w:val="28"/>
        </w:rPr>
        <w:t>м п.  22 ч. 1</w:t>
      </w:r>
      <w:r w:rsidR="000D23BF" w:rsidRPr="00025862">
        <w:rPr>
          <w:rFonts w:ascii="Times New Roman" w:hAnsi="Times New Roman" w:cs="Times New Roman"/>
          <w:bCs/>
          <w:sz w:val="28"/>
          <w:szCs w:val="28"/>
        </w:rPr>
        <w:t xml:space="preserve"> </w:t>
      </w:r>
      <w:r w:rsidR="000D4A92" w:rsidRPr="00025862">
        <w:rPr>
          <w:rFonts w:ascii="Times New Roman" w:hAnsi="Times New Roman" w:cs="Times New Roman"/>
          <w:bCs/>
          <w:sz w:val="28"/>
          <w:szCs w:val="28"/>
        </w:rPr>
        <w:t>ст. 92 Конституції України, згідно з яким виключно законами України визначаються засади цивіль</w:t>
      </w:r>
      <w:r w:rsidR="00602C1B">
        <w:rPr>
          <w:rFonts w:ascii="Times New Roman" w:hAnsi="Times New Roman" w:cs="Times New Roman"/>
          <w:bCs/>
          <w:sz w:val="28"/>
          <w:szCs w:val="28"/>
        </w:rPr>
        <w:t xml:space="preserve">но-правової відповідальності, діяння, які </w:t>
      </w:r>
      <w:r w:rsidR="000D4A92" w:rsidRPr="00025862">
        <w:rPr>
          <w:rFonts w:ascii="Times New Roman" w:hAnsi="Times New Roman" w:cs="Times New Roman"/>
          <w:bCs/>
          <w:sz w:val="28"/>
          <w:szCs w:val="28"/>
        </w:rPr>
        <w:t>є злочи</w:t>
      </w:r>
      <w:r w:rsidR="00602C1B">
        <w:rPr>
          <w:rFonts w:ascii="Times New Roman" w:hAnsi="Times New Roman" w:cs="Times New Roman"/>
          <w:bCs/>
          <w:sz w:val="28"/>
          <w:szCs w:val="28"/>
        </w:rPr>
        <w:t>нами, адміністративними або дисциплінарними п</w:t>
      </w:r>
      <w:r w:rsidR="000D4A92" w:rsidRPr="00025862">
        <w:rPr>
          <w:rFonts w:ascii="Times New Roman" w:hAnsi="Times New Roman" w:cs="Times New Roman"/>
          <w:bCs/>
          <w:sz w:val="28"/>
          <w:szCs w:val="28"/>
        </w:rPr>
        <w:t>равопорушеннями, та відповідальність за них</w:t>
      </w:r>
      <w:r w:rsidR="00602C1B">
        <w:rPr>
          <w:rFonts w:ascii="Times New Roman" w:hAnsi="Times New Roman" w:cs="Times New Roman"/>
          <w:bCs/>
          <w:sz w:val="28"/>
          <w:szCs w:val="28"/>
        </w:rPr>
        <w:t>.</w:t>
      </w:r>
    </w:p>
    <w:p w:rsidR="002D69FD" w:rsidRPr="00721A81" w:rsidRDefault="002C5A32" w:rsidP="003F1BB2">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sz w:val="28"/>
          <w:szCs w:val="28"/>
        </w:rPr>
        <w:t>2.</w:t>
      </w:r>
      <w:r w:rsidR="00D42195" w:rsidRPr="00025862">
        <w:rPr>
          <w:rFonts w:ascii="Times New Roman" w:hAnsi="Times New Roman" w:cs="Times New Roman"/>
          <w:sz w:val="28"/>
          <w:szCs w:val="28"/>
        </w:rPr>
        <w:t>39</w:t>
      </w:r>
      <w:r w:rsidR="00637F75" w:rsidRPr="00721A81">
        <w:rPr>
          <w:rFonts w:ascii="Times New Roman" w:hAnsi="Times New Roman" w:cs="Times New Roman"/>
          <w:sz w:val="28"/>
          <w:szCs w:val="28"/>
        </w:rPr>
        <w:t xml:space="preserve">. </w:t>
      </w:r>
      <w:r w:rsidR="003F1BB2" w:rsidRPr="00721A81">
        <w:rPr>
          <w:rFonts w:ascii="Times New Roman" w:hAnsi="Times New Roman" w:cs="Times New Roman"/>
          <w:bCs/>
          <w:sz w:val="28"/>
          <w:szCs w:val="28"/>
        </w:rPr>
        <w:t>В</w:t>
      </w:r>
      <w:r w:rsidR="005511F0" w:rsidRPr="00721A81">
        <w:rPr>
          <w:rFonts w:ascii="Times New Roman" w:hAnsi="Times New Roman" w:cs="Times New Roman"/>
          <w:bCs/>
          <w:sz w:val="28"/>
          <w:szCs w:val="28"/>
        </w:rPr>
        <w:t xml:space="preserve">ідповідно до ч. 2 ст. 87 </w:t>
      </w:r>
      <w:r w:rsidR="003F1BB2" w:rsidRPr="00721A81">
        <w:rPr>
          <w:rFonts w:ascii="Times New Roman" w:hAnsi="Times New Roman" w:cs="Times New Roman"/>
          <w:bCs/>
          <w:sz w:val="28"/>
          <w:szCs w:val="28"/>
        </w:rPr>
        <w:t xml:space="preserve">проекту </w:t>
      </w:r>
      <w:r w:rsidR="005511F0" w:rsidRPr="00721A81">
        <w:rPr>
          <w:rFonts w:ascii="Times New Roman" w:hAnsi="Times New Roman" w:cs="Times New Roman"/>
          <w:bCs/>
          <w:sz w:val="28"/>
          <w:szCs w:val="28"/>
        </w:rPr>
        <w:t xml:space="preserve">надавачі платіжних </w:t>
      </w:r>
      <w:r w:rsidR="00F4493A" w:rsidRPr="00F4493A">
        <w:rPr>
          <w:rFonts w:ascii="Times New Roman" w:hAnsi="Times New Roman" w:cs="Times New Roman"/>
          <w:bCs/>
          <w:sz w:val="28"/>
          <w:szCs w:val="28"/>
        </w:rPr>
        <w:t xml:space="preserve">                                 </w:t>
      </w:r>
      <w:r w:rsidR="005511F0" w:rsidRPr="00721A81">
        <w:rPr>
          <w:rFonts w:ascii="Times New Roman" w:hAnsi="Times New Roman" w:cs="Times New Roman"/>
          <w:bCs/>
          <w:sz w:val="28"/>
          <w:szCs w:val="28"/>
        </w:rPr>
        <w:t>послуг-порушники несуть відповідальність, зокрема, «за</w:t>
      </w:r>
      <w:r w:rsidR="002D69FD" w:rsidRPr="00721A81">
        <w:rPr>
          <w:rFonts w:ascii="Times New Roman" w:hAnsi="Times New Roman" w:cs="Times New Roman"/>
          <w:bCs/>
          <w:sz w:val="28"/>
          <w:szCs w:val="28"/>
        </w:rPr>
        <w:t xml:space="preserve"> </w:t>
      </w:r>
      <w:r w:rsidR="005511F0" w:rsidRPr="00721A81">
        <w:rPr>
          <w:rFonts w:ascii="Times New Roman" w:hAnsi="Times New Roman" w:cs="Times New Roman"/>
          <w:bCs/>
          <w:sz w:val="28"/>
          <w:szCs w:val="28"/>
        </w:rPr>
        <w:t xml:space="preserve">виконання помилкової, неналежної, неакцептованої платіжної операції». Разом із тим, застосування </w:t>
      </w:r>
      <w:r w:rsidR="002D69FD" w:rsidRPr="00721A81">
        <w:rPr>
          <w:rFonts w:ascii="Times New Roman" w:hAnsi="Times New Roman" w:cs="Times New Roman"/>
          <w:bCs/>
          <w:sz w:val="28"/>
          <w:szCs w:val="28"/>
        </w:rPr>
        <w:t xml:space="preserve">у </w:t>
      </w:r>
      <w:r w:rsidR="00602C1B" w:rsidRPr="00721A81">
        <w:rPr>
          <w:rFonts w:ascii="Times New Roman" w:hAnsi="Times New Roman" w:cs="Times New Roman"/>
          <w:bCs/>
          <w:sz w:val="28"/>
          <w:szCs w:val="28"/>
        </w:rPr>
        <w:t>з</w:t>
      </w:r>
      <w:r w:rsidR="005511F0" w:rsidRPr="00721A81">
        <w:rPr>
          <w:rFonts w:ascii="Times New Roman" w:hAnsi="Times New Roman" w:cs="Times New Roman"/>
          <w:bCs/>
          <w:sz w:val="28"/>
          <w:szCs w:val="28"/>
        </w:rPr>
        <w:t>акон</w:t>
      </w:r>
      <w:r w:rsidR="005A0EAB" w:rsidRPr="00721A81">
        <w:rPr>
          <w:rFonts w:ascii="Times New Roman" w:hAnsi="Times New Roman" w:cs="Times New Roman"/>
          <w:bCs/>
          <w:sz w:val="28"/>
          <w:szCs w:val="28"/>
        </w:rPr>
        <w:t>і</w:t>
      </w:r>
      <w:r w:rsidR="005511F0" w:rsidRPr="00721A81">
        <w:rPr>
          <w:rFonts w:ascii="Times New Roman" w:hAnsi="Times New Roman" w:cs="Times New Roman"/>
          <w:bCs/>
          <w:sz w:val="28"/>
          <w:szCs w:val="28"/>
        </w:rPr>
        <w:t xml:space="preserve"> вказаних видів платіжної операції виглядає дискусійним, адже за змістом їх визначень </w:t>
      </w:r>
      <w:r w:rsidR="002D69FD" w:rsidRPr="00721A81">
        <w:rPr>
          <w:rFonts w:ascii="Times New Roman" w:hAnsi="Times New Roman" w:cs="Times New Roman"/>
          <w:bCs/>
          <w:sz w:val="28"/>
          <w:szCs w:val="28"/>
        </w:rPr>
        <w:t>у</w:t>
      </w:r>
      <w:r w:rsidR="005511F0" w:rsidRPr="00721A81">
        <w:rPr>
          <w:rFonts w:ascii="Times New Roman" w:hAnsi="Times New Roman" w:cs="Times New Roman"/>
          <w:bCs/>
          <w:sz w:val="28"/>
          <w:szCs w:val="28"/>
        </w:rPr>
        <w:t xml:space="preserve"> ст. 1 </w:t>
      </w:r>
      <w:r w:rsidR="002D69FD" w:rsidRPr="00721A81">
        <w:rPr>
          <w:rFonts w:ascii="Times New Roman" w:hAnsi="Times New Roman" w:cs="Times New Roman"/>
          <w:bCs/>
          <w:sz w:val="28"/>
          <w:szCs w:val="28"/>
        </w:rPr>
        <w:t>проекту</w:t>
      </w:r>
      <w:r w:rsidR="005511F0" w:rsidRPr="00721A81">
        <w:rPr>
          <w:rFonts w:ascii="Times New Roman" w:hAnsi="Times New Roman" w:cs="Times New Roman"/>
          <w:bCs/>
          <w:sz w:val="28"/>
          <w:szCs w:val="28"/>
        </w:rPr>
        <w:t>, по суті</w:t>
      </w:r>
      <w:r w:rsidR="002D69FD" w:rsidRPr="00721A81">
        <w:rPr>
          <w:rFonts w:ascii="Times New Roman" w:hAnsi="Times New Roman" w:cs="Times New Roman"/>
          <w:bCs/>
          <w:sz w:val="28"/>
          <w:szCs w:val="28"/>
        </w:rPr>
        <w:t>,</w:t>
      </w:r>
      <w:r w:rsidR="005511F0" w:rsidRPr="00721A81">
        <w:rPr>
          <w:rFonts w:ascii="Times New Roman" w:hAnsi="Times New Roman" w:cs="Times New Roman"/>
          <w:bCs/>
          <w:sz w:val="28"/>
          <w:szCs w:val="28"/>
        </w:rPr>
        <w:t xml:space="preserve"> йдеться про</w:t>
      </w:r>
      <w:r w:rsidR="002D69FD" w:rsidRPr="00721A81">
        <w:rPr>
          <w:rFonts w:ascii="Times New Roman" w:hAnsi="Times New Roman" w:cs="Times New Roman"/>
          <w:bCs/>
          <w:sz w:val="28"/>
          <w:szCs w:val="28"/>
        </w:rPr>
        <w:t xml:space="preserve"> </w:t>
      </w:r>
      <w:r w:rsidR="005511F0" w:rsidRPr="00721A81">
        <w:rPr>
          <w:rFonts w:ascii="Times New Roman" w:hAnsi="Times New Roman" w:cs="Times New Roman"/>
          <w:bCs/>
          <w:sz w:val="28"/>
          <w:szCs w:val="28"/>
        </w:rPr>
        <w:t>«несанкціоновані» користувачами платіжні операції</w:t>
      </w:r>
      <w:r w:rsidR="002D69FD" w:rsidRPr="00721A81">
        <w:rPr>
          <w:rFonts w:ascii="Times New Roman" w:hAnsi="Times New Roman" w:cs="Times New Roman"/>
          <w:bCs/>
          <w:sz w:val="28"/>
          <w:szCs w:val="28"/>
        </w:rPr>
        <w:t>,</w:t>
      </w:r>
      <w:r w:rsidR="005511F0" w:rsidRPr="00721A81">
        <w:rPr>
          <w:rFonts w:ascii="Times New Roman" w:hAnsi="Times New Roman" w:cs="Times New Roman"/>
          <w:bCs/>
          <w:sz w:val="28"/>
          <w:szCs w:val="28"/>
        </w:rPr>
        <w:t xml:space="preserve"> як</w:t>
      </w:r>
      <w:r w:rsidR="002D69FD" w:rsidRPr="00721A81">
        <w:rPr>
          <w:rFonts w:ascii="Times New Roman" w:hAnsi="Times New Roman" w:cs="Times New Roman"/>
          <w:bCs/>
          <w:sz w:val="28"/>
          <w:szCs w:val="28"/>
        </w:rPr>
        <w:t>е</w:t>
      </w:r>
      <w:r w:rsidR="005511F0" w:rsidRPr="00721A81">
        <w:rPr>
          <w:rFonts w:ascii="Times New Roman" w:hAnsi="Times New Roman" w:cs="Times New Roman"/>
          <w:bCs/>
          <w:sz w:val="28"/>
          <w:szCs w:val="28"/>
        </w:rPr>
        <w:t xml:space="preserve"> </w:t>
      </w:r>
      <w:r w:rsidR="002D69FD" w:rsidRPr="00721A81">
        <w:rPr>
          <w:rFonts w:ascii="Times New Roman" w:hAnsi="Times New Roman" w:cs="Times New Roman"/>
          <w:bCs/>
          <w:sz w:val="28"/>
          <w:szCs w:val="28"/>
        </w:rPr>
        <w:t xml:space="preserve">є </w:t>
      </w:r>
      <w:r w:rsidR="005511F0" w:rsidRPr="00721A81">
        <w:rPr>
          <w:rFonts w:ascii="Times New Roman" w:hAnsi="Times New Roman" w:cs="Times New Roman"/>
          <w:bCs/>
          <w:sz w:val="28"/>
          <w:szCs w:val="28"/>
        </w:rPr>
        <w:t>узагальнююч</w:t>
      </w:r>
      <w:r w:rsidR="002D69FD" w:rsidRPr="00721A81">
        <w:rPr>
          <w:rFonts w:ascii="Times New Roman" w:hAnsi="Times New Roman" w:cs="Times New Roman"/>
          <w:bCs/>
          <w:sz w:val="28"/>
          <w:szCs w:val="28"/>
        </w:rPr>
        <w:t xml:space="preserve">им </w:t>
      </w:r>
      <w:r w:rsidR="005511F0" w:rsidRPr="00721A81">
        <w:rPr>
          <w:rFonts w:ascii="Times New Roman" w:hAnsi="Times New Roman" w:cs="Times New Roman"/>
          <w:bCs/>
          <w:sz w:val="28"/>
          <w:szCs w:val="28"/>
        </w:rPr>
        <w:t>поняття</w:t>
      </w:r>
      <w:r w:rsidR="002D69FD" w:rsidRPr="00721A81">
        <w:rPr>
          <w:rFonts w:ascii="Times New Roman" w:hAnsi="Times New Roman" w:cs="Times New Roman"/>
          <w:bCs/>
          <w:sz w:val="28"/>
          <w:szCs w:val="28"/>
        </w:rPr>
        <w:t>м</w:t>
      </w:r>
      <w:r w:rsidR="005511F0" w:rsidRPr="00721A81">
        <w:rPr>
          <w:rFonts w:ascii="Times New Roman" w:hAnsi="Times New Roman" w:cs="Times New Roman"/>
          <w:bCs/>
          <w:sz w:val="28"/>
          <w:szCs w:val="28"/>
        </w:rPr>
        <w:t>.</w:t>
      </w:r>
    </w:p>
    <w:p w:rsidR="00F161A4" w:rsidRPr="00025862" w:rsidRDefault="002C5A32" w:rsidP="00F161A4">
      <w:pPr>
        <w:tabs>
          <w:tab w:val="left" w:pos="4080"/>
        </w:tabs>
        <w:spacing w:after="0" w:line="240" w:lineRule="auto"/>
        <w:ind w:firstLine="708"/>
        <w:jc w:val="both"/>
        <w:rPr>
          <w:rFonts w:ascii="Times New Roman" w:hAnsi="Times New Roman" w:cs="Times New Roman"/>
          <w:sz w:val="28"/>
          <w:szCs w:val="28"/>
        </w:rPr>
      </w:pPr>
      <w:r w:rsidRPr="00721A81">
        <w:rPr>
          <w:rFonts w:ascii="Times New Roman" w:hAnsi="Times New Roman" w:cs="Times New Roman"/>
          <w:bCs/>
          <w:sz w:val="28"/>
          <w:szCs w:val="28"/>
        </w:rPr>
        <w:t>2.4</w:t>
      </w:r>
      <w:r w:rsidR="00D42195" w:rsidRPr="00721A81">
        <w:rPr>
          <w:rFonts w:ascii="Times New Roman" w:hAnsi="Times New Roman" w:cs="Times New Roman"/>
          <w:bCs/>
          <w:sz w:val="28"/>
          <w:szCs w:val="28"/>
        </w:rPr>
        <w:t>0</w:t>
      </w:r>
      <w:r w:rsidR="00637F75" w:rsidRPr="00721A81">
        <w:rPr>
          <w:rFonts w:ascii="Times New Roman" w:hAnsi="Times New Roman" w:cs="Times New Roman"/>
          <w:bCs/>
          <w:sz w:val="28"/>
          <w:szCs w:val="28"/>
        </w:rPr>
        <w:t xml:space="preserve">. </w:t>
      </w:r>
      <w:r w:rsidR="00F161A4" w:rsidRPr="00721A81">
        <w:rPr>
          <w:rFonts w:ascii="Times New Roman" w:hAnsi="Times New Roman" w:cs="Times New Roman"/>
          <w:sz w:val="28"/>
          <w:szCs w:val="28"/>
        </w:rPr>
        <w:t xml:space="preserve">Згідно з ч. 3 ст. 87 проекту «користувачі мають право на відшкодування в судовому порядку шкоди, що заподіяна надавачем платіжних послуг-порушником унаслідок помилкової, неналежної, неакцептованої платіжної операції або виконання платіжної операції із порушенням установлених цим Законом строків». </w:t>
      </w:r>
      <w:r w:rsidR="00D42195" w:rsidRPr="00721A81">
        <w:rPr>
          <w:rFonts w:ascii="Times New Roman" w:hAnsi="Times New Roman" w:cs="Times New Roman"/>
          <w:sz w:val="28"/>
          <w:szCs w:val="28"/>
        </w:rPr>
        <w:t>Т</w:t>
      </w:r>
      <w:r w:rsidR="00D42195" w:rsidRPr="00721A81">
        <w:rPr>
          <w:rFonts w:ascii="Times New Roman" w:hAnsi="Times New Roman" w:cs="Times New Roman"/>
          <w:bCs/>
          <w:sz w:val="28"/>
          <w:szCs w:val="28"/>
        </w:rPr>
        <w:t xml:space="preserve">акий підхід, на наш погляд, містить ризики ускладнення повернення коштів користувачами та надання невиправданих переваг надавачам платіжних послуг, адже на практиці не кожний «постраждалий» звертатиметься за захистом порушених прав до суду, враховуючи складність та тривалість судової процедури. Тим </w:t>
      </w:r>
      <w:r w:rsidR="00E915D5" w:rsidRPr="00721A81">
        <w:rPr>
          <w:rFonts w:ascii="Times New Roman" w:hAnsi="Times New Roman" w:cs="Times New Roman"/>
          <w:bCs/>
          <w:sz w:val="28"/>
          <w:szCs w:val="28"/>
        </w:rPr>
        <w:t>паче</w:t>
      </w:r>
      <w:r w:rsidR="00D42195" w:rsidRPr="00721A81">
        <w:rPr>
          <w:rFonts w:ascii="Times New Roman" w:hAnsi="Times New Roman" w:cs="Times New Roman"/>
          <w:bCs/>
          <w:sz w:val="28"/>
          <w:szCs w:val="28"/>
        </w:rPr>
        <w:t xml:space="preserve">, що </w:t>
      </w:r>
      <w:r w:rsidR="00F161A4" w:rsidRPr="00721A81">
        <w:rPr>
          <w:rFonts w:ascii="Times New Roman" w:hAnsi="Times New Roman" w:cs="Times New Roman"/>
          <w:sz w:val="28"/>
          <w:szCs w:val="28"/>
        </w:rPr>
        <w:t>таке відшкодування вбачається можливим відповідно до умов, визначених у договорі мі</w:t>
      </w:r>
      <w:r w:rsidR="00F161A4" w:rsidRPr="00025862">
        <w:rPr>
          <w:rFonts w:ascii="Times New Roman" w:hAnsi="Times New Roman" w:cs="Times New Roman"/>
          <w:sz w:val="28"/>
          <w:szCs w:val="28"/>
        </w:rPr>
        <w:t>ж користувачем та надавачем платіжних послуг. Крім того, відповідальність надавача платіжних послуг перед користувачем встановлена наступними частинами цієї статті.</w:t>
      </w:r>
    </w:p>
    <w:p w:rsidR="00D42195" w:rsidRPr="00025862" w:rsidRDefault="00D42195" w:rsidP="00F161A4">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bCs/>
          <w:sz w:val="28"/>
          <w:szCs w:val="28"/>
        </w:rPr>
        <w:t>Слід також враховувати і суттєве збільшення навантаження на суди з відповідними наслідками.</w:t>
      </w:r>
    </w:p>
    <w:p w:rsidR="00637F75" w:rsidRPr="00025862" w:rsidRDefault="002C5A32" w:rsidP="00CB3520">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Cs/>
          <w:sz w:val="28"/>
          <w:szCs w:val="28"/>
        </w:rPr>
        <w:t>2.4</w:t>
      </w:r>
      <w:r w:rsidR="00BF4DA6" w:rsidRPr="00025862">
        <w:rPr>
          <w:rFonts w:ascii="Times New Roman" w:hAnsi="Times New Roman" w:cs="Times New Roman"/>
          <w:bCs/>
          <w:sz w:val="28"/>
          <w:szCs w:val="28"/>
        </w:rPr>
        <w:t>1</w:t>
      </w:r>
      <w:r w:rsidR="00637F75" w:rsidRPr="00025862">
        <w:rPr>
          <w:rFonts w:ascii="Times New Roman" w:hAnsi="Times New Roman" w:cs="Times New Roman"/>
          <w:bCs/>
          <w:sz w:val="28"/>
          <w:szCs w:val="28"/>
        </w:rPr>
        <w:t xml:space="preserve">. </w:t>
      </w:r>
      <w:r w:rsidR="006A1CD2" w:rsidRPr="00025862">
        <w:rPr>
          <w:rFonts w:ascii="Times New Roman" w:hAnsi="Times New Roman" w:cs="Times New Roman"/>
          <w:bCs/>
          <w:sz w:val="28"/>
          <w:szCs w:val="28"/>
        </w:rPr>
        <w:t xml:space="preserve">Потребує </w:t>
      </w:r>
      <w:r w:rsidR="00963CCA" w:rsidRPr="00025862">
        <w:rPr>
          <w:rFonts w:ascii="Times New Roman" w:hAnsi="Times New Roman" w:cs="Times New Roman"/>
          <w:bCs/>
          <w:sz w:val="28"/>
          <w:szCs w:val="28"/>
        </w:rPr>
        <w:t xml:space="preserve">обґрунтування </w:t>
      </w:r>
      <w:r w:rsidR="00CB3520" w:rsidRPr="00025862">
        <w:rPr>
          <w:rFonts w:ascii="Times New Roman" w:hAnsi="Times New Roman" w:cs="Times New Roman"/>
          <w:bCs/>
          <w:sz w:val="28"/>
          <w:szCs w:val="28"/>
        </w:rPr>
        <w:t xml:space="preserve">розмір </w:t>
      </w:r>
      <w:r w:rsidR="0061311A" w:rsidRPr="00025862">
        <w:rPr>
          <w:rFonts w:ascii="Times New Roman" w:hAnsi="Times New Roman" w:cs="Times New Roman"/>
          <w:bCs/>
          <w:sz w:val="28"/>
          <w:szCs w:val="28"/>
        </w:rPr>
        <w:t>відповідальн</w:t>
      </w:r>
      <w:r w:rsidR="00A70E0C" w:rsidRPr="00025862">
        <w:rPr>
          <w:rFonts w:ascii="Times New Roman" w:hAnsi="Times New Roman" w:cs="Times New Roman"/>
          <w:bCs/>
          <w:sz w:val="28"/>
          <w:szCs w:val="28"/>
        </w:rPr>
        <w:t>ості</w:t>
      </w:r>
      <w:r w:rsidR="0061311A" w:rsidRPr="00025862">
        <w:rPr>
          <w:rFonts w:ascii="Times New Roman" w:hAnsi="Times New Roman" w:cs="Times New Roman"/>
          <w:bCs/>
          <w:sz w:val="28"/>
          <w:szCs w:val="28"/>
        </w:rPr>
        <w:t xml:space="preserve"> за порушення строків виконання платіжних операцій</w:t>
      </w:r>
      <w:r w:rsidR="00D66FB6" w:rsidRPr="00025862">
        <w:rPr>
          <w:rFonts w:ascii="Times New Roman" w:hAnsi="Times New Roman" w:cs="Times New Roman"/>
          <w:bCs/>
          <w:sz w:val="28"/>
          <w:szCs w:val="28"/>
        </w:rPr>
        <w:t xml:space="preserve"> –</w:t>
      </w:r>
      <w:r w:rsidR="00CB3520" w:rsidRPr="00025862">
        <w:rPr>
          <w:rFonts w:ascii="Times New Roman" w:hAnsi="Times New Roman" w:cs="Times New Roman"/>
          <w:bCs/>
          <w:sz w:val="28"/>
          <w:szCs w:val="28"/>
        </w:rPr>
        <w:t xml:space="preserve"> </w:t>
      </w:r>
      <w:r w:rsidR="00D66FB6" w:rsidRPr="00025862">
        <w:rPr>
          <w:rFonts w:ascii="Times New Roman" w:hAnsi="Times New Roman" w:cs="Times New Roman"/>
          <w:bCs/>
          <w:sz w:val="28"/>
          <w:szCs w:val="28"/>
        </w:rPr>
        <w:t>«</w:t>
      </w:r>
      <w:r w:rsidR="0061311A" w:rsidRPr="00025862">
        <w:rPr>
          <w:rFonts w:ascii="Times New Roman" w:hAnsi="Times New Roman" w:cs="Times New Roman"/>
          <w:bCs/>
          <w:sz w:val="28"/>
          <w:szCs w:val="28"/>
        </w:rPr>
        <w:t>0,1 відсотка від суми простроченого платежу за кожний день прострочення, але яка не може перевищувати</w:t>
      </w:r>
      <w:r w:rsidR="00F4493A" w:rsidRPr="00F4493A">
        <w:rPr>
          <w:rFonts w:ascii="Times New Roman" w:hAnsi="Times New Roman" w:cs="Times New Roman"/>
          <w:bCs/>
          <w:sz w:val="28"/>
          <w:szCs w:val="28"/>
        </w:rPr>
        <w:t xml:space="preserve">                               </w:t>
      </w:r>
      <w:r w:rsidR="0061311A" w:rsidRPr="00025862">
        <w:rPr>
          <w:rFonts w:ascii="Times New Roman" w:hAnsi="Times New Roman" w:cs="Times New Roman"/>
          <w:bCs/>
          <w:sz w:val="28"/>
          <w:szCs w:val="28"/>
        </w:rPr>
        <w:t xml:space="preserve"> 10 відсотків суми платіжної операції</w:t>
      </w:r>
      <w:r w:rsidR="00D66FB6" w:rsidRPr="00025862">
        <w:rPr>
          <w:rFonts w:ascii="Times New Roman" w:hAnsi="Times New Roman" w:cs="Times New Roman"/>
          <w:bCs/>
          <w:sz w:val="28"/>
          <w:szCs w:val="28"/>
        </w:rPr>
        <w:t>»</w:t>
      </w:r>
      <w:r w:rsidR="005A0EAB" w:rsidRPr="00025862">
        <w:rPr>
          <w:rFonts w:ascii="Times New Roman" w:hAnsi="Times New Roman" w:cs="Times New Roman"/>
          <w:bCs/>
          <w:sz w:val="28"/>
          <w:szCs w:val="28"/>
        </w:rPr>
        <w:t xml:space="preserve"> (ч. 4 ст. 87 проекту)</w:t>
      </w:r>
      <w:r w:rsidR="00D66FB6" w:rsidRPr="00025862">
        <w:rPr>
          <w:rFonts w:ascii="Times New Roman" w:hAnsi="Times New Roman" w:cs="Times New Roman"/>
          <w:bCs/>
          <w:sz w:val="28"/>
          <w:szCs w:val="28"/>
        </w:rPr>
        <w:t>.</w:t>
      </w:r>
      <w:r w:rsidR="001B190E" w:rsidRPr="00025862">
        <w:rPr>
          <w:rFonts w:ascii="Times New Roman" w:hAnsi="Times New Roman" w:cs="Times New Roman"/>
          <w:bCs/>
          <w:sz w:val="28"/>
          <w:szCs w:val="28"/>
        </w:rPr>
        <w:t xml:space="preserve"> Аналогічне зауваження стосується й положень ч.ч. 7, 9, 14</w:t>
      </w:r>
      <w:r w:rsidR="00CB3520" w:rsidRPr="00025862">
        <w:rPr>
          <w:rFonts w:ascii="Times New Roman" w:hAnsi="Times New Roman" w:cs="Times New Roman"/>
          <w:bCs/>
          <w:sz w:val="28"/>
          <w:szCs w:val="28"/>
        </w:rPr>
        <w:t xml:space="preserve"> цієї ж статті</w:t>
      </w:r>
      <w:r w:rsidR="001B190E" w:rsidRPr="00025862">
        <w:rPr>
          <w:rFonts w:ascii="Times New Roman" w:hAnsi="Times New Roman" w:cs="Times New Roman"/>
          <w:bCs/>
          <w:sz w:val="28"/>
          <w:szCs w:val="28"/>
        </w:rPr>
        <w:t>.</w:t>
      </w:r>
    </w:p>
    <w:p w:rsidR="000D23BF" w:rsidRPr="00025862" w:rsidRDefault="002C5A32" w:rsidP="000D23BF">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bCs/>
          <w:sz w:val="28"/>
          <w:szCs w:val="28"/>
        </w:rPr>
        <w:t>2.4</w:t>
      </w:r>
      <w:r w:rsidR="00BF4DA6" w:rsidRPr="00025862">
        <w:rPr>
          <w:rFonts w:ascii="Times New Roman" w:hAnsi="Times New Roman" w:cs="Times New Roman"/>
          <w:bCs/>
          <w:sz w:val="28"/>
          <w:szCs w:val="28"/>
        </w:rPr>
        <w:t>2</w:t>
      </w:r>
      <w:r w:rsidR="00A70E0C" w:rsidRPr="00025862">
        <w:rPr>
          <w:rFonts w:ascii="Times New Roman" w:hAnsi="Times New Roman" w:cs="Times New Roman"/>
          <w:bCs/>
          <w:sz w:val="28"/>
          <w:szCs w:val="28"/>
        </w:rPr>
        <w:t>.</w:t>
      </w:r>
      <w:r w:rsidR="00637F75" w:rsidRPr="00025862">
        <w:rPr>
          <w:rFonts w:ascii="Times New Roman" w:hAnsi="Times New Roman" w:cs="Times New Roman"/>
          <w:bCs/>
          <w:sz w:val="28"/>
          <w:szCs w:val="28"/>
        </w:rPr>
        <w:t xml:space="preserve"> </w:t>
      </w:r>
      <w:r w:rsidR="000D23BF" w:rsidRPr="00025862">
        <w:rPr>
          <w:rFonts w:ascii="Times New Roman" w:hAnsi="Times New Roman" w:cs="Times New Roman"/>
          <w:sz w:val="28"/>
          <w:szCs w:val="28"/>
        </w:rPr>
        <w:t>У ч. 5 ст. 88 проекту слід вказати, про ст. 39 якого законодавчого акту йдеться (вочевидь, про статтю «цього Закону»).</w:t>
      </w:r>
    </w:p>
    <w:p w:rsidR="00C34D7A" w:rsidRPr="00721A81" w:rsidRDefault="002C5A32" w:rsidP="00C34D7A">
      <w:pPr>
        <w:tabs>
          <w:tab w:val="left" w:pos="4080"/>
        </w:tabs>
        <w:spacing w:after="0" w:line="240" w:lineRule="auto"/>
        <w:ind w:firstLine="708"/>
        <w:jc w:val="both"/>
        <w:rPr>
          <w:rFonts w:ascii="Times New Roman" w:hAnsi="Times New Roman" w:cs="Times New Roman"/>
          <w:sz w:val="28"/>
          <w:szCs w:val="28"/>
          <w:lang w:eastAsia="uk-UA"/>
        </w:rPr>
      </w:pPr>
      <w:r w:rsidRPr="00025862">
        <w:rPr>
          <w:rFonts w:ascii="Times New Roman" w:hAnsi="Times New Roman" w:cs="Times New Roman"/>
          <w:bCs/>
          <w:sz w:val="28"/>
          <w:szCs w:val="28"/>
        </w:rPr>
        <w:t>2.4</w:t>
      </w:r>
      <w:r w:rsidR="00BF4DA6" w:rsidRPr="00025862">
        <w:rPr>
          <w:rFonts w:ascii="Times New Roman" w:hAnsi="Times New Roman" w:cs="Times New Roman"/>
          <w:bCs/>
          <w:sz w:val="28"/>
          <w:szCs w:val="28"/>
        </w:rPr>
        <w:t>3</w:t>
      </w:r>
      <w:r w:rsidR="00637F75" w:rsidRPr="00025862">
        <w:rPr>
          <w:rFonts w:ascii="Times New Roman" w:hAnsi="Times New Roman" w:cs="Times New Roman"/>
          <w:bCs/>
          <w:sz w:val="28"/>
          <w:szCs w:val="28"/>
        </w:rPr>
        <w:t xml:space="preserve">. </w:t>
      </w:r>
      <w:r w:rsidR="00C34D7A" w:rsidRPr="00025862">
        <w:rPr>
          <w:rFonts w:ascii="Times New Roman" w:hAnsi="Times New Roman" w:cs="Times New Roman"/>
          <w:sz w:val="28"/>
          <w:szCs w:val="28"/>
        </w:rPr>
        <w:t>Приписи ч.ч. 1, 2 ст. 90 проекту, які визначають права відповідно е</w:t>
      </w:r>
      <w:bookmarkStart w:id="2" w:name="_Toc52382675"/>
      <w:r w:rsidR="00C34D7A" w:rsidRPr="00025862">
        <w:rPr>
          <w:rFonts w:ascii="Times New Roman" w:hAnsi="Times New Roman" w:cs="Times New Roman"/>
          <w:sz w:val="28"/>
          <w:szCs w:val="28"/>
        </w:rPr>
        <w:t>квайра за результатами моніторингу або в разі опротестування платіжної операції користувачем, емітентом або оператором платіжної системи для встановлення правомірності платіжної операції призупинити завершення платіжної операції на час, передба</w:t>
      </w:r>
      <w:r w:rsidR="00C34D7A" w:rsidRPr="00721A81">
        <w:rPr>
          <w:rFonts w:ascii="Times New Roman" w:hAnsi="Times New Roman" w:cs="Times New Roman"/>
          <w:sz w:val="28"/>
          <w:szCs w:val="28"/>
        </w:rPr>
        <w:t xml:space="preserve">чений правилами відповідної платіжної системи, але не більше ніж на 60 календарних днів, та емітента на час встановлення ініціатора та правомірності платіжної операції, але не більше ніж упродовж 60 календарних днів не повертати на рахунок неналежного платника суму попередньо списаної неналежної платіжної операції, </w:t>
      </w:r>
      <w:r w:rsidR="00294CF0" w:rsidRPr="00294CF0">
        <w:rPr>
          <w:rFonts w:ascii="Times New Roman" w:hAnsi="Times New Roman" w:cs="Times New Roman"/>
          <w:sz w:val="28"/>
          <w:szCs w:val="28"/>
          <w:lang w:val="ru-RU"/>
        </w:rPr>
        <w:t xml:space="preserve">                                   </w:t>
      </w:r>
      <w:r w:rsidR="00C34D7A" w:rsidRPr="00721A81">
        <w:rPr>
          <w:rFonts w:ascii="Times New Roman" w:hAnsi="Times New Roman" w:cs="Times New Roman"/>
          <w:sz w:val="28"/>
          <w:szCs w:val="28"/>
        </w:rPr>
        <w:t xml:space="preserve">на наш погляд, не узгоджуються </w:t>
      </w:r>
      <w:r w:rsidR="00E915D5" w:rsidRPr="00721A81">
        <w:rPr>
          <w:rFonts w:ascii="Times New Roman" w:hAnsi="Times New Roman" w:cs="Times New Roman"/>
          <w:sz w:val="28"/>
          <w:szCs w:val="28"/>
        </w:rPr>
        <w:t>і</w:t>
      </w:r>
      <w:r w:rsidR="00C34D7A" w:rsidRPr="00721A81">
        <w:rPr>
          <w:rFonts w:ascii="Times New Roman" w:hAnsi="Times New Roman" w:cs="Times New Roman"/>
          <w:sz w:val="28"/>
          <w:szCs w:val="28"/>
        </w:rPr>
        <w:t>з предметом статті, визначеним у її</w:t>
      </w:r>
      <w:r w:rsidR="00294CF0" w:rsidRPr="00C679A8">
        <w:rPr>
          <w:rFonts w:ascii="Times New Roman" w:hAnsi="Times New Roman" w:cs="Times New Roman"/>
          <w:sz w:val="28"/>
          <w:szCs w:val="28"/>
          <w:lang w:val="ru-RU"/>
        </w:rPr>
        <w:t xml:space="preserve">                         </w:t>
      </w:r>
      <w:r w:rsidR="00C34D7A" w:rsidRPr="00721A81">
        <w:rPr>
          <w:rFonts w:ascii="Times New Roman" w:hAnsi="Times New Roman" w:cs="Times New Roman"/>
          <w:sz w:val="28"/>
          <w:szCs w:val="28"/>
        </w:rPr>
        <w:t xml:space="preserve"> назві, – «</w:t>
      </w:r>
      <w:r w:rsidR="00C34D7A" w:rsidRPr="00721A81">
        <w:rPr>
          <w:rFonts w:ascii="Times New Roman" w:hAnsi="Times New Roman" w:cs="Times New Roman"/>
          <w:sz w:val="28"/>
          <w:szCs w:val="28"/>
          <w:lang w:eastAsia="uk-UA"/>
        </w:rPr>
        <w:t>Відповідальність емітентів та еквайрів у платіжних системах</w:t>
      </w:r>
      <w:bookmarkEnd w:id="2"/>
      <w:r w:rsidR="00C34D7A" w:rsidRPr="00721A81">
        <w:rPr>
          <w:rFonts w:ascii="Times New Roman" w:hAnsi="Times New Roman" w:cs="Times New Roman"/>
          <w:sz w:val="28"/>
          <w:szCs w:val="28"/>
          <w:lang w:eastAsia="uk-UA"/>
        </w:rPr>
        <w:t>».</w:t>
      </w:r>
    </w:p>
    <w:p w:rsidR="00C34D7A" w:rsidRPr="00721A81" w:rsidRDefault="002C5A32" w:rsidP="00C34D7A">
      <w:pPr>
        <w:tabs>
          <w:tab w:val="left" w:pos="4080"/>
        </w:tabs>
        <w:spacing w:after="0" w:line="240" w:lineRule="auto"/>
        <w:ind w:firstLine="708"/>
        <w:jc w:val="both"/>
        <w:rPr>
          <w:rFonts w:ascii="Times New Roman" w:hAnsi="Times New Roman" w:cs="Times New Roman"/>
          <w:sz w:val="28"/>
          <w:szCs w:val="28"/>
          <w:lang w:eastAsia="uk-UA"/>
        </w:rPr>
      </w:pPr>
      <w:r w:rsidRPr="00721A81">
        <w:rPr>
          <w:rFonts w:ascii="Times New Roman" w:hAnsi="Times New Roman" w:cs="Times New Roman"/>
          <w:sz w:val="28"/>
          <w:szCs w:val="28"/>
          <w:lang w:eastAsia="uk-UA"/>
        </w:rPr>
        <w:t>2.4</w:t>
      </w:r>
      <w:r w:rsidR="00BF4DA6" w:rsidRPr="00721A81">
        <w:rPr>
          <w:rFonts w:ascii="Times New Roman" w:hAnsi="Times New Roman" w:cs="Times New Roman"/>
          <w:sz w:val="28"/>
          <w:szCs w:val="28"/>
          <w:lang w:eastAsia="uk-UA"/>
        </w:rPr>
        <w:t>4</w:t>
      </w:r>
      <w:r w:rsidR="00637F75" w:rsidRPr="00721A81">
        <w:rPr>
          <w:rFonts w:ascii="Times New Roman" w:hAnsi="Times New Roman" w:cs="Times New Roman"/>
          <w:sz w:val="28"/>
          <w:szCs w:val="28"/>
          <w:lang w:eastAsia="uk-UA"/>
        </w:rPr>
        <w:t xml:space="preserve">. </w:t>
      </w:r>
      <w:r w:rsidR="00C34D7A" w:rsidRPr="00721A81">
        <w:rPr>
          <w:rFonts w:ascii="Times New Roman" w:hAnsi="Times New Roman" w:cs="Times New Roman"/>
          <w:sz w:val="28"/>
          <w:szCs w:val="28"/>
          <w:lang w:eastAsia="uk-UA"/>
        </w:rPr>
        <w:t>На наш погляд, приписи ст. 92 «Відповідальність під час використання унікального ідентифікатора» проекту, якими, по суті, врегульовується ситуація з виконанням платіжної операції у разі, якщо наданий ініціатором унікальний код є неправиль</w:t>
      </w:r>
      <w:r w:rsidR="00E915D5" w:rsidRPr="00721A81">
        <w:rPr>
          <w:rFonts w:ascii="Times New Roman" w:hAnsi="Times New Roman" w:cs="Times New Roman"/>
          <w:sz w:val="28"/>
          <w:szCs w:val="28"/>
          <w:lang w:eastAsia="uk-UA"/>
        </w:rPr>
        <w:t xml:space="preserve">ним, за своїм змістом належить </w:t>
      </w:r>
      <w:r w:rsidR="00C34D7A" w:rsidRPr="00721A81">
        <w:rPr>
          <w:rFonts w:ascii="Times New Roman" w:hAnsi="Times New Roman" w:cs="Times New Roman"/>
          <w:sz w:val="28"/>
          <w:szCs w:val="28"/>
          <w:lang w:eastAsia="uk-UA"/>
        </w:rPr>
        <w:t>до предмету ст. 47 «Порядок виконання платіжних операцій».</w:t>
      </w:r>
    </w:p>
    <w:p w:rsidR="00C34D7A" w:rsidRPr="00025862" w:rsidRDefault="00C34D7A" w:rsidP="00C34D7A">
      <w:pPr>
        <w:tabs>
          <w:tab w:val="left" w:pos="4080"/>
        </w:tabs>
        <w:spacing w:after="0" w:line="240" w:lineRule="auto"/>
        <w:ind w:firstLine="708"/>
        <w:jc w:val="both"/>
        <w:rPr>
          <w:rFonts w:ascii="Times New Roman" w:hAnsi="Times New Roman" w:cs="Times New Roman"/>
          <w:sz w:val="28"/>
          <w:szCs w:val="28"/>
          <w:lang w:eastAsia="uk-UA"/>
        </w:rPr>
      </w:pPr>
      <w:r w:rsidRPr="00721A81">
        <w:rPr>
          <w:rFonts w:ascii="Times New Roman" w:hAnsi="Times New Roman" w:cs="Times New Roman"/>
          <w:sz w:val="28"/>
          <w:szCs w:val="28"/>
          <w:lang w:eastAsia="uk-UA"/>
        </w:rPr>
        <w:t xml:space="preserve">Вважаємо також, що припис ч. 1 ст. 93 проекту, у якому встановлюється обов’язок надавачів </w:t>
      </w:r>
      <w:bookmarkStart w:id="3" w:name="_Toc52382678"/>
      <w:r w:rsidRPr="00721A81">
        <w:rPr>
          <w:rFonts w:ascii="Times New Roman" w:hAnsi="Times New Roman" w:cs="Times New Roman"/>
          <w:sz w:val="28"/>
          <w:szCs w:val="28"/>
        </w:rPr>
        <w:t>платіжних</w:t>
      </w:r>
      <w:r w:rsidRPr="00025862">
        <w:rPr>
          <w:rFonts w:ascii="Times New Roman" w:hAnsi="Times New Roman" w:cs="Times New Roman"/>
          <w:sz w:val="28"/>
          <w:szCs w:val="28"/>
        </w:rPr>
        <w:t xml:space="preserve"> послуг «забезпечити дотримання комерційними агентами та третіми особами, яким передано виконання окремих операційних функцій, вимог цього Закону та нормативно-правових актів Національного банку України», не належить до предмету цієї </w:t>
      </w:r>
      <w:r w:rsidR="00C679A8" w:rsidRPr="00C679A8">
        <w:rPr>
          <w:rFonts w:ascii="Times New Roman" w:hAnsi="Times New Roman" w:cs="Times New Roman"/>
          <w:sz w:val="28"/>
          <w:szCs w:val="28"/>
          <w:lang w:val="ru-RU"/>
        </w:rPr>
        <w:t xml:space="preserve">                             </w:t>
      </w:r>
      <w:r w:rsidRPr="00025862">
        <w:rPr>
          <w:rFonts w:ascii="Times New Roman" w:hAnsi="Times New Roman" w:cs="Times New Roman"/>
          <w:sz w:val="28"/>
          <w:szCs w:val="28"/>
        </w:rPr>
        <w:t>статті – «</w:t>
      </w:r>
      <w:r w:rsidRPr="00025862">
        <w:rPr>
          <w:rFonts w:ascii="Times New Roman" w:hAnsi="Times New Roman" w:cs="Times New Roman"/>
          <w:sz w:val="28"/>
          <w:szCs w:val="28"/>
          <w:lang w:eastAsia="uk-UA"/>
        </w:rPr>
        <w:t>Відповідальність комерційних агентів, третіх осіб</w:t>
      </w:r>
      <w:bookmarkEnd w:id="3"/>
      <w:r w:rsidRPr="00025862">
        <w:rPr>
          <w:rFonts w:ascii="Times New Roman" w:hAnsi="Times New Roman" w:cs="Times New Roman"/>
          <w:sz w:val="28"/>
          <w:szCs w:val="28"/>
          <w:lang w:eastAsia="uk-UA"/>
        </w:rPr>
        <w:t>».</w:t>
      </w:r>
    </w:p>
    <w:p w:rsidR="00C34D7A" w:rsidRPr="00025862" w:rsidRDefault="00C34D7A" w:rsidP="00C34D7A">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lang w:eastAsia="uk-UA"/>
        </w:rPr>
        <w:t>Що стосується припису ч. 2 ст. 93 проекту, за яким «н</w:t>
      </w:r>
      <w:r w:rsidRPr="00025862">
        <w:rPr>
          <w:rFonts w:ascii="Times New Roman" w:hAnsi="Times New Roman" w:cs="Times New Roman"/>
          <w:sz w:val="28"/>
          <w:szCs w:val="28"/>
        </w:rPr>
        <w:t>адавачі платіжних послуг, які для надання платіжних послуг залучили комерційних агентів та третіх осіб, яким передано виконання окремих операційних функцій, несуть відповідальність перед користувачами за діяльність цих осіб, пов’язану з наданням платіжних послуг, відповідно до цього Закону», зауважимо на некоректність врегулювання у спеціальній статті, що встановлює відповідальність відповідних осіб, вказан</w:t>
      </w:r>
      <w:r w:rsidR="002C5A32" w:rsidRPr="00025862">
        <w:rPr>
          <w:rFonts w:ascii="Times New Roman" w:hAnsi="Times New Roman" w:cs="Times New Roman"/>
          <w:sz w:val="28"/>
          <w:szCs w:val="28"/>
        </w:rPr>
        <w:t>ого</w:t>
      </w:r>
      <w:r w:rsidRPr="00025862">
        <w:rPr>
          <w:rFonts w:ascii="Times New Roman" w:hAnsi="Times New Roman" w:cs="Times New Roman"/>
          <w:sz w:val="28"/>
          <w:szCs w:val="28"/>
        </w:rPr>
        <w:t xml:space="preserve"> питання через відсильну норму до «цього Закону».</w:t>
      </w:r>
    </w:p>
    <w:p w:rsidR="00D137C9" w:rsidRPr="00025862" w:rsidRDefault="00637F75" w:rsidP="00637F75">
      <w:pPr>
        <w:tabs>
          <w:tab w:val="left" w:pos="4080"/>
        </w:tabs>
        <w:spacing w:after="0" w:line="240" w:lineRule="auto"/>
        <w:ind w:firstLine="708"/>
        <w:jc w:val="both"/>
        <w:rPr>
          <w:rFonts w:ascii="Times New Roman" w:hAnsi="Times New Roman" w:cs="Times New Roman"/>
          <w:b/>
          <w:bCs/>
          <w:i/>
          <w:sz w:val="28"/>
          <w:szCs w:val="28"/>
        </w:rPr>
      </w:pPr>
      <w:r w:rsidRPr="00025862">
        <w:rPr>
          <w:rFonts w:ascii="Times New Roman" w:hAnsi="Times New Roman" w:cs="Times New Roman"/>
          <w:b/>
          <w:bCs/>
          <w:i/>
          <w:sz w:val="28"/>
          <w:szCs w:val="28"/>
        </w:rPr>
        <w:t xml:space="preserve">3. </w:t>
      </w:r>
      <w:r w:rsidR="00601196" w:rsidRPr="00025862">
        <w:rPr>
          <w:rFonts w:ascii="Times New Roman" w:hAnsi="Times New Roman" w:cs="Times New Roman"/>
          <w:b/>
          <w:bCs/>
          <w:i/>
          <w:sz w:val="28"/>
          <w:szCs w:val="28"/>
        </w:rPr>
        <w:t xml:space="preserve">Щодо змін до </w:t>
      </w:r>
      <w:bookmarkStart w:id="4" w:name="_Hlk60048915"/>
      <w:r w:rsidR="00601196" w:rsidRPr="00025862">
        <w:rPr>
          <w:rFonts w:ascii="Times New Roman" w:hAnsi="Times New Roman" w:cs="Times New Roman"/>
          <w:b/>
          <w:bCs/>
          <w:i/>
          <w:sz w:val="28"/>
          <w:szCs w:val="28"/>
        </w:rPr>
        <w:t>Закону України «Про фінансові послуги та державне регулювання ринків фінансових послуг</w:t>
      </w:r>
      <w:bookmarkEnd w:id="4"/>
      <w:r w:rsidR="00BA61C1" w:rsidRPr="00025862">
        <w:rPr>
          <w:rFonts w:ascii="Times New Roman" w:hAnsi="Times New Roman" w:cs="Times New Roman"/>
          <w:b/>
          <w:bCs/>
          <w:i/>
          <w:sz w:val="28"/>
          <w:szCs w:val="28"/>
        </w:rPr>
        <w:t>»</w:t>
      </w:r>
      <w:r w:rsidR="00BF4DA6" w:rsidRPr="00025862">
        <w:rPr>
          <w:rFonts w:ascii="Times New Roman" w:hAnsi="Times New Roman" w:cs="Times New Roman"/>
          <w:b/>
          <w:bCs/>
          <w:i/>
          <w:sz w:val="28"/>
          <w:szCs w:val="28"/>
        </w:rPr>
        <w:t xml:space="preserve"> (далі у цьому пункті – Закон)</w:t>
      </w:r>
    </w:p>
    <w:p w:rsidR="00B62E77" w:rsidRPr="00721A81" w:rsidRDefault="00B62E77" w:rsidP="00B62E77">
      <w:pPr>
        <w:tabs>
          <w:tab w:val="left" w:pos="4080"/>
        </w:tabs>
        <w:spacing w:after="0" w:line="240" w:lineRule="auto"/>
        <w:ind w:firstLine="708"/>
        <w:jc w:val="both"/>
        <w:rPr>
          <w:rFonts w:ascii="Times New Roman" w:hAnsi="Times New Roman" w:cs="Times New Roman"/>
          <w:sz w:val="28"/>
          <w:szCs w:val="28"/>
        </w:rPr>
      </w:pPr>
      <w:r w:rsidRPr="00721A81">
        <w:rPr>
          <w:rFonts w:ascii="Times New Roman" w:hAnsi="Times New Roman" w:cs="Times New Roman"/>
          <w:bCs/>
          <w:sz w:val="28"/>
          <w:szCs w:val="28"/>
        </w:rPr>
        <w:t xml:space="preserve">3.1. </w:t>
      </w:r>
      <w:r w:rsidR="00A70775" w:rsidRPr="00721A81">
        <w:rPr>
          <w:rFonts w:ascii="Times New Roman" w:hAnsi="Times New Roman" w:cs="Times New Roman"/>
          <w:bCs/>
          <w:sz w:val="28"/>
          <w:szCs w:val="28"/>
        </w:rPr>
        <w:t xml:space="preserve">Редакційно невдалим виглядає </w:t>
      </w:r>
      <w:r w:rsidRPr="00721A81">
        <w:rPr>
          <w:rFonts w:ascii="Times New Roman" w:hAnsi="Times New Roman" w:cs="Times New Roman"/>
          <w:bCs/>
          <w:sz w:val="28"/>
          <w:szCs w:val="28"/>
        </w:rPr>
        <w:t xml:space="preserve">припис оновленої ч. 4 ст. 4 </w:t>
      </w:r>
      <w:r w:rsidR="00A22C1A" w:rsidRPr="00721A81">
        <w:rPr>
          <w:rFonts w:ascii="Times New Roman" w:hAnsi="Times New Roman" w:cs="Times New Roman"/>
          <w:bCs/>
          <w:sz w:val="28"/>
          <w:szCs w:val="28"/>
        </w:rPr>
        <w:br/>
      </w:r>
      <w:r w:rsidR="00BF4DA6" w:rsidRPr="00721A81">
        <w:rPr>
          <w:rFonts w:ascii="Times New Roman" w:hAnsi="Times New Roman" w:cs="Times New Roman"/>
          <w:bCs/>
          <w:sz w:val="28"/>
          <w:szCs w:val="28"/>
        </w:rPr>
        <w:t>Закону</w:t>
      </w:r>
      <w:r w:rsidR="00A70775" w:rsidRPr="00721A81">
        <w:rPr>
          <w:rFonts w:ascii="Times New Roman" w:hAnsi="Times New Roman" w:cs="Times New Roman"/>
          <w:bCs/>
          <w:sz w:val="28"/>
          <w:szCs w:val="28"/>
        </w:rPr>
        <w:t>, за яким</w:t>
      </w:r>
      <w:r w:rsidRPr="00721A81">
        <w:rPr>
          <w:rFonts w:ascii="Times New Roman" w:hAnsi="Times New Roman" w:cs="Times New Roman"/>
          <w:bCs/>
          <w:sz w:val="28"/>
          <w:szCs w:val="28"/>
        </w:rPr>
        <w:t xml:space="preserve"> «</w:t>
      </w:r>
      <w:r w:rsidRPr="00721A81">
        <w:rPr>
          <w:rFonts w:ascii="Times New Roman" w:hAnsi="Times New Roman" w:cs="Times New Roman"/>
          <w:bCs/>
          <w:i/>
          <w:sz w:val="28"/>
          <w:szCs w:val="28"/>
        </w:rPr>
        <w:t>н</w:t>
      </w:r>
      <w:r w:rsidRPr="00721A81">
        <w:rPr>
          <w:rFonts w:ascii="Times New Roman" w:hAnsi="Times New Roman" w:cs="Times New Roman"/>
          <w:i/>
          <w:sz w:val="28"/>
          <w:szCs w:val="28"/>
        </w:rPr>
        <w:t>е вважаються фінансовими</w:t>
      </w:r>
      <w:r w:rsidRPr="00721A81">
        <w:rPr>
          <w:rFonts w:ascii="Times New Roman" w:hAnsi="Times New Roman" w:cs="Times New Roman"/>
          <w:sz w:val="28"/>
          <w:szCs w:val="28"/>
        </w:rPr>
        <w:t xml:space="preserve"> послугами</w:t>
      </w:r>
      <w:r w:rsidRPr="00721A81">
        <w:rPr>
          <w:rFonts w:ascii="Times New Roman" w:hAnsi="Times New Roman" w:cs="Times New Roman"/>
          <w:b/>
          <w:sz w:val="28"/>
          <w:szCs w:val="28"/>
        </w:rPr>
        <w:t xml:space="preserve"> </w:t>
      </w:r>
      <w:r w:rsidRPr="00721A81">
        <w:rPr>
          <w:rFonts w:ascii="Times New Roman" w:hAnsi="Times New Roman" w:cs="Times New Roman"/>
          <w:sz w:val="28"/>
          <w:szCs w:val="28"/>
        </w:rPr>
        <w:t xml:space="preserve">… </w:t>
      </w:r>
      <w:r w:rsidRPr="00721A81">
        <w:rPr>
          <w:rFonts w:ascii="Times New Roman" w:hAnsi="Times New Roman" w:cs="Times New Roman"/>
          <w:i/>
          <w:sz w:val="28"/>
          <w:szCs w:val="28"/>
          <w:u w:val="single"/>
        </w:rPr>
        <w:t>нефінансові</w:t>
      </w:r>
      <w:r w:rsidRPr="00721A81">
        <w:rPr>
          <w:rFonts w:ascii="Times New Roman" w:hAnsi="Times New Roman" w:cs="Times New Roman"/>
          <w:sz w:val="28"/>
          <w:szCs w:val="28"/>
        </w:rPr>
        <w:t xml:space="preserve"> платіжні послуги відповідно до Закону України «Про платіжні послуги»», оскільки такі послуги за ключовим словом «нефінансові»</w:t>
      </w:r>
      <w:r w:rsidR="00E915D5" w:rsidRPr="00721A81">
        <w:rPr>
          <w:rFonts w:ascii="Times New Roman" w:hAnsi="Times New Roman" w:cs="Times New Roman"/>
          <w:sz w:val="28"/>
          <w:szCs w:val="28"/>
        </w:rPr>
        <w:t>,</w:t>
      </w:r>
      <w:r w:rsidRPr="00721A81">
        <w:rPr>
          <w:rFonts w:ascii="Times New Roman" w:hAnsi="Times New Roman" w:cs="Times New Roman"/>
          <w:sz w:val="28"/>
          <w:szCs w:val="28"/>
        </w:rPr>
        <w:t xml:space="preserve"> апріорі</w:t>
      </w:r>
      <w:r w:rsidR="00E915D5" w:rsidRPr="00721A81">
        <w:rPr>
          <w:rFonts w:ascii="Times New Roman" w:hAnsi="Times New Roman" w:cs="Times New Roman"/>
          <w:sz w:val="28"/>
          <w:szCs w:val="28"/>
        </w:rPr>
        <w:t>,</w:t>
      </w:r>
      <w:r w:rsidRPr="00721A81">
        <w:rPr>
          <w:rFonts w:ascii="Times New Roman" w:hAnsi="Times New Roman" w:cs="Times New Roman"/>
          <w:sz w:val="28"/>
          <w:szCs w:val="28"/>
        </w:rPr>
        <w:t xml:space="preserve"> </w:t>
      </w:r>
      <w:r w:rsidR="00A22C1A" w:rsidRPr="00721A81">
        <w:rPr>
          <w:rFonts w:ascii="Times New Roman" w:hAnsi="Times New Roman" w:cs="Times New Roman"/>
          <w:sz w:val="28"/>
          <w:szCs w:val="28"/>
        </w:rPr>
        <w:t xml:space="preserve">не можуть </w:t>
      </w:r>
      <w:r w:rsidRPr="00721A81">
        <w:rPr>
          <w:rFonts w:ascii="Times New Roman" w:hAnsi="Times New Roman" w:cs="Times New Roman"/>
          <w:sz w:val="28"/>
          <w:szCs w:val="28"/>
        </w:rPr>
        <w:t>кваліфіку</w:t>
      </w:r>
      <w:r w:rsidR="00A22C1A" w:rsidRPr="00721A81">
        <w:rPr>
          <w:rFonts w:ascii="Times New Roman" w:hAnsi="Times New Roman" w:cs="Times New Roman"/>
          <w:sz w:val="28"/>
          <w:szCs w:val="28"/>
        </w:rPr>
        <w:t xml:space="preserve">ватися як </w:t>
      </w:r>
      <w:r w:rsidRPr="00721A81">
        <w:rPr>
          <w:rFonts w:ascii="Times New Roman" w:hAnsi="Times New Roman" w:cs="Times New Roman"/>
          <w:sz w:val="28"/>
          <w:szCs w:val="28"/>
        </w:rPr>
        <w:t>фінансові.</w:t>
      </w:r>
    </w:p>
    <w:p w:rsidR="003772CB" w:rsidRPr="00025862" w:rsidRDefault="003772CB" w:rsidP="003772CB">
      <w:pPr>
        <w:tabs>
          <w:tab w:val="left" w:pos="4080"/>
        </w:tabs>
        <w:spacing w:after="0" w:line="240" w:lineRule="auto"/>
        <w:ind w:firstLine="708"/>
        <w:jc w:val="both"/>
        <w:rPr>
          <w:rFonts w:ascii="Times New Roman" w:hAnsi="Times New Roman" w:cs="Times New Roman"/>
          <w:sz w:val="28"/>
          <w:szCs w:val="28"/>
        </w:rPr>
      </w:pPr>
      <w:r w:rsidRPr="00721A81">
        <w:rPr>
          <w:rFonts w:ascii="Times New Roman" w:hAnsi="Times New Roman" w:cs="Times New Roman"/>
          <w:sz w:val="28"/>
          <w:szCs w:val="28"/>
        </w:rPr>
        <w:t>Зауваження аналогічного змісту стосується й нової ч. 6 ст. 5 Закону, за якою «закони з питань регулювання окремих ринків фінансових</w:t>
      </w:r>
      <w:r w:rsidRPr="00025862">
        <w:rPr>
          <w:rFonts w:ascii="Times New Roman" w:hAnsi="Times New Roman" w:cs="Times New Roman"/>
          <w:sz w:val="28"/>
          <w:szCs w:val="28"/>
        </w:rPr>
        <w:t xml:space="preserve"> послуг можуть встановлювати право Національного банку України визначати спрощений порядок ліцензування та/або реєстрації юридичних осіб</w:t>
      </w:r>
      <w:r w:rsidR="007E2D77" w:rsidRPr="00025862">
        <w:rPr>
          <w:rFonts w:ascii="Times New Roman" w:hAnsi="Times New Roman" w:cs="Times New Roman"/>
          <w:sz w:val="28"/>
          <w:szCs w:val="28"/>
        </w:rPr>
        <w:t xml:space="preserve"> …».</w:t>
      </w:r>
      <w:r w:rsidRPr="00025862">
        <w:rPr>
          <w:rFonts w:ascii="Times New Roman" w:hAnsi="Times New Roman" w:cs="Times New Roman"/>
          <w:sz w:val="28"/>
          <w:szCs w:val="28"/>
        </w:rPr>
        <w:t xml:space="preserve"> </w:t>
      </w:r>
    </w:p>
    <w:p w:rsidR="00D137C9" w:rsidRPr="00025862" w:rsidRDefault="00B62E77" w:rsidP="00123B7F">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Cs/>
          <w:sz w:val="28"/>
          <w:szCs w:val="28"/>
        </w:rPr>
        <w:t xml:space="preserve">3.2. </w:t>
      </w:r>
      <w:r w:rsidR="00123B7F" w:rsidRPr="00025862">
        <w:rPr>
          <w:rFonts w:ascii="Times New Roman" w:hAnsi="Times New Roman" w:cs="Times New Roman"/>
          <w:bCs/>
          <w:sz w:val="28"/>
          <w:szCs w:val="28"/>
        </w:rPr>
        <w:t xml:space="preserve">Статтю </w:t>
      </w:r>
      <w:r w:rsidR="00601196" w:rsidRPr="00025862">
        <w:rPr>
          <w:rFonts w:ascii="Times New Roman" w:hAnsi="Times New Roman" w:cs="Times New Roman"/>
          <w:bCs/>
          <w:sz w:val="28"/>
          <w:szCs w:val="28"/>
        </w:rPr>
        <w:t>34 Закону пропонується доповнити новою ч. 5, у якій зазначається, що ст.ст.35-38</w:t>
      </w:r>
      <w:r w:rsidR="00601196" w:rsidRPr="00025862">
        <w:rPr>
          <w:rFonts w:ascii="Times New Roman" w:hAnsi="Times New Roman" w:cs="Times New Roman"/>
          <w:bCs/>
          <w:sz w:val="28"/>
          <w:szCs w:val="28"/>
          <w:vertAlign w:val="superscript"/>
        </w:rPr>
        <w:t xml:space="preserve">1 </w:t>
      </w:r>
      <w:r w:rsidR="00601196" w:rsidRPr="00025862">
        <w:rPr>
          <w:rFonts w:ascii="Times New Roman" w:hAnsi="Times New Roman" w:cs="Times New Roman"/>
          <w:bCs/>
          <w:sz w:val="28"/>
          <w:szCs w:val="28"/>
        </w:rPr>
        <w:t xml:space="preserve">цього Закону не застосовуються до видачі ліцензії на надання фінансових платіжних послуг, яка видається відповідно до Закону України «Про платіжні послуги». Тобто, у проекті пропонується відокремити порядок ліцензування фінансових платіжних послуг </w:t>
      </w:r>
      <w:r w:rsidR="00123B7F" w:rsidRPr="00025862">
        <w:rPr>
          <w:rFonts w:ascii="Times New Roman" w:hAnsi="Times New Roman" w:cs="Times New Roman"/>
          <w:bCs/>
          <w:sz w:val="28"/>
          <w:szCs w:val="28"/>
        </w:rPr>
        <w:t xml:space="preserve">від </w:t>
      </w:r>
      <w:r w:rsidR="00601196" w:rsidRPr="00025862">
        <w:rPr>
          <w:rFonts w:ascii="Times New Roman" w:hAnsi="Times New Roman" w:cs="Times New Roman"/>
          <w:bCs/>
          <w:sz w:val="28"/>
          <w:szCs w:val="28"/>
        </w:rPr>
        <w:t>загального порядку ліцензування діяльності з надання небанківських фінансових послуг</w:t>
      </w:r>
      <w:r w:rsidR="00540FA2" w:rsidRPr="00025862">
        <w:rPr>
          <w:rFonts w:ascii="Times New Roman" w:hAnsi="Times New Roman" w:cs="Times New Roman"/>
          <w:bCs/>
          <w:sz w:val="28"/>
          <w:szCs w:val="28"/>
        </w:rPr>
        <w:t>, що, н</w:t>
      </w:r>
      <w:r w:rsidR="00601196" w:rsidRPr="00025862">
        <w:rPr>
          <w:rFonts w:ascii="Times New Roman" w:hAnsi="Times New Roman" w:cs="Times New Roman"/>
          <w:bCs/>
          <w:sz w:val="28"/>
          <w:szCs w:val="28"/>
        </w:rPr>
        <w:t xml:space="preserve">а нашу думку, потребує більш чіткого визначення особливостей </w:t>
      </w:r>
      <w:r w:rsidR="005C6ECB" w:rsidRPr="00025862">
        <w:rPr>
          <w:rFonts w:ascii="Times New Roman" w:hAnsi="Times New Roman" w:cs="Times New Roman"/>
          <w:bCs/>
          <w:sz w:val="28"/>
          <w:szCs w:val="28"/>
        </w:rPr>
        <w:t xml:space="preserve">ліцензування </w:t>
      </w:r>
      <w:r w:rsidR="00601196" w:rsidRPr="00025862">
        <w:rPr>
          <w:rFonts w:ascii="Times New Roman" w:hAnsi="Times New Roman" w:cs="Times New Roman"/>
          <w:bCs/>
          <w:sz w:val="28"/>
          <w:szCs w:val="28"/>
        </w:rPr>
        <w:t xml:space="preserve">фінансових платіжних послуг у проекті. </w:t>
      </w:r>
      <w:r w:rsidR="00682E8C" w:rsidRPr="00682E8C">
        <w:rPr>
          <w:rFonts w:ascii="Times New Roman" w:hAnsi="Times New Roman" w:cs="Times New Roman"/>
          <w:bCs/>
          <w:sz w:val="28"/>
          <w:szCs w:val="28"/>
        </w:rPr>
        <w:t xml:space="preserve">                      </w:t>
      </w:r>
      <w:r w:rsidR="00682E8C">
        <w:rPr>
          <w:rFonts w:ascii="Times New Roman" w:hAnsi="Times New Roman" w:cs="Times New Roman"/>
          <w:bCs/>
          <w:sz w:val="28"/>
          <w:szCs w:val="28"/>
          <w:lang w:val="en-US"/>
        </w:rPr>
        <w:t xml:space="preserve"> </w:t>
      </w:r>
      <w:bookmarkStart w:id="5" w:name="_GoBack"/>
      <w:bookmarkEnd w:id="5"/>
      <w:r w:rsidR="00601196" w:rsidRPr="00025862">
        <w:rPr>
          <w:rFonts w:ascii="Times New Roman" w:hAnsi="Times New Roman" w:cs="Times New Roman"/>
          <w:bCs/>
          <w:sz w:val="28"/>
          <w:szCs w:val="28"/>
        </w:rPr>
        <w:t>Зокрема</w:t>
      </w:r>
      <w:r w:rsidR="00123B7F" w:rsidRPr="00025862">
        <w:rPr>
          <w:rFonts w:ascii="Times New Roman" w:hAnsi="Times New Roman" w:cs="Times New Roman"/>
          <w:bCs/>
          <w:sz w:val="28"/>
          <w:szCs w:val="28"/>
        </w:rPr>
        <w:t>,</w:t>
      </w:r>
      <w:r w:rsidR="00601196" w:rsidRPr="00025862">
        <w:rPr>
          <w:rFonts w:ascii="Times New Roman" w:hAnsi="Times New Roman" w:cs="Times New Roman"/>
          <w:bCs/>
          <w:sz w:val="28"/>
          <w:szCs w:val="28"/>
        </w:rPr>
        <w:t xml:space="preserve"> це стосується вимог до переліку документів, що подаються до Н</w:t>
      </w:r>
      <w:r w:rsidR="00123B7F" w:rsidRPr="00025862">
        <w:rPr>
          <w:rFonts w:ascii="Times New Roman" w:hAnsi="Times New Roman" w:cs="Times New Roman"/>
          <w:bCs/>
          <w:sz w:val="28"/>
          <w:szCs w:val="28"/>
        </w:rPr>
        <w:t>БУ</w:t>
      </w:r>
      <w:r w:rsidR="00601196" w:rsidRPr="00025862">
        <w:rPr>
          <w:rFonts w:ascii="Times New Roman" w:hAnsi="Times New Roman" w:cs="Times New Roman"/>
          <w:bCs/>
          <w:sz w:val="28"/>
          <w:szCs w:val="28"/>
        </w:rPr>
        <w:t xml:space="preserve"> для одержання ліцензії, їх змісту</w:t>
      </w:r>
      <w:r w:rsidR="00123B7F" w:rsidRPr="00025862">
        <w:rPr>
          <w:rFonts w:ascii="Times New Roman" w:hAnsi="Times New Roman" w:cs="Times New Roman"/>
          <w:bCs/>
          <w:sz w:val="28"/>
          <w:szCs w:val="28"/>
        </w:rPr>
        <w:t>,</w:t>
      </w:r>
      <w:r w:rsidR="00601196" w:rsidRPr="00025862">
        <w:rPr>
          <w:rFonts w:ascii="Times New Roman" w:hAnsi="Times New Roman" w:cs="Times New Roman"/>
          <w:bCs/>
          <w:sz w:val="28"/>
          <w:szCs w:val="28"/>
        </w:rPr>
        <w:t xml:space="preserve"> термінів розгляду, підстав для прийняття рішення про відмову у видачі ліцензії, підстав відкликання (анулювання) ліцензії на провадження діяльності з надання фінансових послуг тощо.</w:t>
      </w:r>
    </w:p>
    <w:p w:rsidR="00601196" w:rsidRPr="00721A81" w:rsidRDefault="00123B7F" w:rsidP="00123B7F">
      <w:pPr>
        <w:tabs>
          <w:tab w:val="left" w:pos="4080"/>
        </w:tabs>
        <w:spacing w:after="0" w:line="240" w:lineRule="auto"/>
        <w:ind w:firstLine="708"/>
        <w:jc w:val="both"/>
        <w:rPr>
          <w:rFonts w:ascii="Times New Roman" w:hAnsi="Times New Roman" w:cs="Times New Roman"/>
          <w:bCs/>
          <w:sz w:val="28"/>
          <w:szCs w:val="28"/>
        </w:rPr>
      </w:pPr>
      <w:r w:rsidRPr="00025862">
        <w:rPr>
          <w:rFonts w:ascii="Times New Roman" w:hAnsi="Times New Roman" w:cs="Times New Roman"/>
          <w:b/>
          <w:bCs/>
          <w:i/>
          <w:sz w:val="28"/>
          <w:szCs w:val="28"/>
        </w:rPr>
        <w:t>4. Щ</w:t>
      </w:r>
      <w:r w:rsidR="00601196" w:rsidRPr="00025862">
        <w:rPr>
          <w:rFonts w:ascii="Times New Roman" w:hAnsi="Times New Roman" w:cs="Times New Roman"/>
          <w:b/>
          <w:bCs/>
          <w:i/>
          <w:sz w:val="28"/>
          <w:szCs w:val="28"/>
        </w:rPr>
        <w:t xml:space="preserve">одо змін до </w:t>
      </w:r>
      <w:r w:rsidR="00601196" w:rsidRPr="00721A81">
        <w:rPr>
          <w:rFonts w:ascii="Times New Roman" w:hAnsi="Times New Roman" w:cs="Times New Roman"/>
          <w:b/>
          <w:bCs/>
          <w:i/>
          <w:sz w:val="28"/>
          <w:szCs w:val="28"/>
        </w:rPr>
        <w:t>Кодексу України з процедур банкрутства (далі</w:t>
      </w:r>
      <w:r w:rsidRPr="00721A81">
        <w:rPr>
          <w:rFonts w:ascii="Times New Roman" w:hAnsi="Times New Roman" w:cs="Times New Roman"/>
          <w:b/>
          <w:bCs/>
          <w:i/>
          <w:sz w:val="28"/>
          <w:szCs w:val="28"/>
        </w:rPr>
        <w:t xml:space="preserve"> у цьому пункті</w:t>
      </w:r>
      <w:r w:rsidR="00601196" w:rsidRPr="00721A81">
        <w:rPr>
          <w:rFonts w:ascii="Times New Roman" w:hAnsi="Times New Roman" w:cs="Times New Roman"/>
          <w:b/>
          <w:bCs/>
          <w:i/>
          <w:sz w:val="28"/>
          <w:szCs w:val="28"/>
        </w:rPr>
        <w:t xml:space="preserve"> – КУПБ)</w:t>
      </w:r>
    </w:p>
    <w:p w:rsidR="00601196" w:rsidRPr="00025862" w:rsidRDefault="00123B7F" w:rsidP="00601196">
      <w:pPr>
        <w:spacing w:after="0" w:line="240" w:lineRule="auto"/>
        <w:ind w:firstLine="709"/>
        <w:contextualSpacing/>
        <w:jc w:val="both"/>
        <w:rPr>
          <w:rFonts w:ascii="Times New Roman" w:hAnsi="Times New Roman" w:cs="Times New Roman"/>
          <w:sz w:val="28"/>
          <w:szCs w:val="28"/>
          <w:lang w:eastAsia="uk-UA"/>
        </w:rPr>
      </w:pPr>
      <w:r w:rsidRPr="00721A81">
        <w:rPr>
          <w:rFonts w:ascii="Times New Roman" w:hAnsi="Times New Roman" w:cs="Times New Roman"/>
          <w:bCs/>
          <w:sz w:val="28"/>
          <w:szCs w:val="28"/>
        </w:rPr>
        <w:t>4</w:t>
      </w:r>
      <w:r w:rsidR="00601196" w:rsidRPr="00721A81">
        <w:rPr>
          <w:rFonts w:ascii="Times New Roman" w:hAnsi="Times New Roman" w:cs="Times New Roman"/>
          <w:bCs/>
          <w:sz w:val="28"/>
          <w:szCs w:val="28"/>
        </w:rPr>
        <w:t>.</w:t>
      </w:r>
      <w:r w:rsidR="00601196" w:rsidRPr="00721A81">
        <w:rPr>
          <w:rFonts w:ascii="Times New Roman" w:hAnsi="Times New Roman" w:cs="Times New Roman"/>
          <w:sz w:val="28"/>
          <w:szCs w:val="28"/>
        </w:rPr>
        <w:t xml:space="preserve">1. </w:t>
      </w:r>
      <w:r w:rsidR="00601196" w:rsidRPr="00721A81">
        <w:rPr>
          <w:rFonts w:ascii="Times New Roman" w:hAnsi="Times New Roman" w:cs="Times New Roman"/>
          <w:sz w:val="28"/>
          <w:szCs w:val="28"/>
          <w:lang w:eastAsia="uk-UA"/>
        </w:rPr>
        <w:t xml:space="preserve">Відповідно до ст. 2 КУПБ провадження у справах про банкрутство регулюється </w:t>
      </w:r>
      <w:r w:rsidR="00E915D5" w:rsidRPr="00721A81">
        <w:rPr>
          <w:rFonts w:ascii="Times New Roman" w:hAnsi="Times New Roman" w:cs="Times New Roman"/>
          <w:i/>
          <w:sz w:val="28"/>
          <w:szCs w:val="28"/>
          <w:lang w:eastAsia="uk-UA"/>
        </w:rPr>
        <w:t>КУПБ</w:t>
      </w:r>
      <w:r w:rsidR="00601196" w:rsidRPr="00721A81">
        <w:rPr>
          <w:rFonts w:ascii="Times New Roman" w:hAnsi="Times New Roman" w:cs="Times New Roman"/>
          <w:i/>
          <w:sz w:val="28"/>
          <w:szCs w:val="28"/>
          <w:lang w:eastAsia="uk-UA"/>
        </w:rPr>
        <w:t>, Господарським процесуальним кодексом України, іншими законами України</w:t>
      </w:r>
      <w:r w:rsidR="00601196" w:rsidRPr="00721A81">
        <w:rPr>
          <w:rFonts w:ascii="Times New Roman" w:hAnsi="Times New Roman" w:cs="Times New Roman"/>
          <w:sz w:val="28"/>
          <w:szCs w:val="28"/>
          <w:lang w:eastAsia="uk-UA"/>
        </w:rPr>
        <w:t xml:space="preserve">. Проте ч.ч. 2 і 3 нової ст. 93¹ </w:t>
      </w:r>
      <w:r w:rsidRPr="00721A81">
        <w:rPr>
          <w:rFonts w:ascii="Times New Roman" w:hAnsi="Times New Roman" w:cs="Times New Roman"/>
          <w:sz w:val="28"/>
          <w:szCs w:val="28"/>
          <w:lang w:eastAsia="uk-UA"/>
        </w:rPr>
        <w:t xml:space="preserve">КУПБ </w:t>
      </w:r>
      <w:r w:rsidR="00601196" w:rsidRPr="00721A81">
        <w:rPr>
          <w:rFonts w:ascii="Times New Roman" w:hAnsi="Times New Roman" w:cs="Times New Roman"/>
          <w:sz w:val="28"/>
          <w:szCs w:val="28"/>
          <w:lang w:eastAsia="uk-UA"/>
        </w:rPr>
        <w:t xml:space="preserve">передбачають, що неврегульовані цією статтею особливості процедури банкрутства небанківських надавачів платіжних послуг, а також заходи щодо захисту прав та інтересів користувачів платіжних послуг установлюються </w:t>
      </w:r>
      <w:r w:rsidR="00601196" w:rsidRPr="00721A81">
        <w:rPr>
          <w:rFonts w:ascii="Times New Roman" w:hAnsi="Times New Roman" w:cs="Times New Roman"/>
          <w:i/>
          <w:sz w:val="28"/>
          <w:szCs w:val="28"/>
          <w:lang w:eastAsia="uk-UA"/>
        </w:rPr>
        <w:t>Н</w:t>
      </w:r>
      <w:r w:rsidRPr="00721A81">
        <w:rPr>
          <w:rFonts w:ascii="Times New Roman" w:hAnsi="Times New Roman" w:cs="Times New Roman"/>
          <w:i/>
          <w:sz w:val="28"/>
          <w:szCs w:val="28"/>
          <w:lang w:eastAsia="uk-UA"/>
        </w:rPr>
        <w:t>БУ</w:t>
      </w:r>
      <w:r w:rsidR="00601196" w:rsidRPr="00721A81">
        <w:rPr>
          <w:rFonts w:ascii="Times New Roman" w:hAnsi="Times New Roman" w:cs="Times New Roman"/>
          <w:sz w:val="28"/>
          <w:szCs w:val="28"/>
          <w:lang w:eastAsia="uk-UA"/>
        </w:rPr>
        <w:t>, а</w:t>
      </w:r>
      <w:r w:rsidRPr="00721A81">
        <w:rPr>
          <w:rFonts w:ascii="Times New Roman" w:hAnsi="Times New Roman" w:cs="Times New Roman"/>
          <w:sz w:val="28"/>
          <w:szCs w:val="28"/>
          <w:lang w:eastAsia="uk-UA"/>
        </w:rPr>
        <w:t xml:space="preserve"> </w:t>
      </w:r>
      <w:r w:rsidR="00601196" w:rsidRPr="00721A81">
        <w:rPr>
          <w:rFonts w:ascii="Times New Roman" w:hAnsi="Times New Roman" w:cs="Times New Roman"/>
          <w:sz w:val="28"/>
          <w:szCs w:val="28"/>
          <w:lang w:eastAsia="uk-UA"/>
        </w:rPr>
        <w:t xml:space="preserve">порядок запобігання банкрутству та проведення досудових процедур відновлення платоспроможності небанківських надавачів платіжних послуг встановлюється </w:t>
      </w:r>
      <w:r w:rsidR="00601196" w:rsidRPr="00721A81">
        <w:rPr>
          <w:rFonts w:ascii="Times New Roman" w:hAnsi="Times New Roman" w:cs="Times New Roman"/>
          <w:i/>
          <w:sz w:val="28"/>
          <w:szCs w:val="28"/>
          <w:lang w:eastAsia="uk-UA"/>
        </w:rPr>
        <w:t>нормативно-правовими</w:t>
      </w:r>
      <w:r w:rsidR="00601196" w:rsidRPr="00025862">
        <w:rPr>
          <w:rFonts w:ascii="Times New Roman" w:hAnsi="Times New Roman" w:cs="Times New Roman"/>
          <w:i/>
          <w:sz w:val="28"/>
          <w:szCs w:val="28"/>
          <w:lang w:eastAsia="uk-UA"/>
        </w:rPr>
        <w:t xml:space="preserve"> актами Н</w:t>
      </w:r>
      <w:r w:rsidRPr="00025862">
        <w:rPr>
          <w:rFonts w:ascii="Times New Roman" w:hAnsi="Times New Roman" w:cs="Times New Roman"/>
          <w:i/>
          <w:sz w:val="28"/>
          <w:szCs w:val="28"/>
          <w:lang w:eastAsia="uk-UA"/>
        </w:rPr>
        <w:t>БУ</w:t>
      </w:r>
      <w:r w:rsidR="00601196" w:rsidRPr="00025862">
        <w:rPr>
          <w:rFonts w:ascii="Times New Roman" w:hAnsi="Times New Roman" w:cs="Times New Roman"/>
          <w:sz w:val="28"/>
          <w:szCs w:val="28"/>
          <w:lang w:eastAsia="uk-UA"/>
        </w:rPr>
        <w:t>.</w:t>
      </w:r>
    </w:p>
    <w:p w:rsidR="00601196" w:rsidRPr="00025862" w:rsidRDefault="00123B7F" w:rsidP="00601196">
      <w:pPr>
        <w:spacing w:after="0" w:line="240" w:lineRule="auto"/>
        <w:ind w:firstLine="709"/>
        <w:contextualSpacing/>
        <w:jc w:val="both"/>
        <w:rPr>
          <w:rFonts w:ascii="Times New Roman" w:hAnsi="Times New Roman" w:cs="Times New Roman"/>
          <w:sz w:val="28"/>
          <w:szCs w:val="28"/>
        </w:rPr>
      </w:pPr>
      <w:r w:rsidRPr="00025862">
        <w:rPr>
          <w:rFonts w:ascii="Times New Roman" w:hAnsi="Times New Roman" w:cs="Times New Roman"/>
          <w:sz w:val="28"/>
          <w:szCs w:val="28"/>
        </w:rPr>
        <w:t>4</w:t>
      </w:r>
      <w:r w:rsidR="00601196" w:rsidRPr="00025862">
        <w:rPr>
          <w:rFonts w:ascii="Times New Roman" w:hAnsi="Times New Roman" w:cs="Times New Roman"/>
          <w:sz w:val="28"/>
          <w:szCs w:val="28"/>
        </w:rPr>
        <w:t>.2. У ч. 4</w:t>
      </w:r>
      <w:r w:rsidR="008A13DA" w:rsidRPr="00025862">
        <w:rPr>
          <w:rFonts w:ascii="Times New Roman" w:hAnsi="Times New Roman" w:cs="Times New Roman"/>
          <w:sz w:val="28"/>
          <w:szCs w:val="28"/>
        </w:rPr>
        <w:t xml:space="preserve"> </w:t>
      </w:r>
      <w:r w:rsidR="00601196" w:rsidRPr="00025862">
        <w:rPr>
          <w:rFonts w:ascii="Times New Roman" w:hAnsi="Times New Roman" w:cs="Times New Roman"/>
          <w:sz w:val="28"/>
          <w:szCs w:val="28"/>
        </w:rPr>
        <w:t xml:space="preserve">нової ст. 93¹ </w:t>
      </w:r>
      <w:r w:rsidRPr="00025862">
        <w:rPr>
          <w:rFonts w:ascii="Times New Roman" w:hAnsi="Times New Roman" w:cs="Times New Roman"/>
          <w:sz w:val="28"/>
          <w:szCs w:val="28"/>
        </w:rPr>
        <w:t xml:space="preserve">КУПБ </w:t>
      </w:r>
      <w:r w:rsidR="00601196" w:rsidRPr="00025862">
        <w:rPr>
          <w:rFonts w:ascii="Times New Roman" w:hAnsi="Times New Roman" w:cs="Times New Roman"/>
          <w:sz w:val="28"/>
          <w:szCs w:val="28"/>
        </w:rPr>
        <w:t>пропонується</w:t>
      </w:r>
      <w:r w:rsidRPr="00025862">
        <w:rPr>
          <w:rFonts w:ascii="Times New Roman" w:hAnsi="Times New Roman" w:cs="Times New Roman"/>
          <w:sz w:val="28"/>
          <w:szCs w:val="28"/>
        </w:rPr>
        <w:t xml:space="preserve"> встановити</w:t>
      </w:r>
      <w:r w:rsidR="00601196" w:rsidRPr="00025862">
        <w:rPr>
          <w:rFonts w:ascii="Times New Roman" w:hAnsi="Times New Roman" w:cs="Times New Roman"/>
          <w:sz w:val="28"/>
          <w:szCs w:val="28"/>
        </w:rPr>
        <w:t xml:space="preserve">, щоб розпорядник майна був зобов’язаний у </w:t>
      </w:r>
      <w:r w:rsidR="00601196" w:rsidRPr="00025862">
        <w:rPr>
          <w:rFonts w:ascii="Times New Roman" w:hAnsi="Times New Roman" w:cs="Times New Roman"/>
          <w:i/>
          <w:sz w:val="28"/>
          <w:szCs w:val="28"/>
          <w:u w:val="single"/>
        </w:rPr>
        <w:t>десятиденний строк</w:t>
      </w:r>
      <w:r w:rsidR="00601196" w:rsidRPr="00025862">
        <w:rPr>
          <w:rFonts w:ascii="Times New Roman" w:hAnsi="Times New Roman" w:cs="Times New Roman"/>
          <w:sz w:val="28"/>
          <w:szCs w:val="28"/>
        </w:rPr>
        <w:t xml:space="preserve"> з дня його призначення надіслати Н</w:t>
      </w:r>
      <w:r w:rsidRPr="00025862">
        <w:rPr>
          <w:rFonts w:ascii="Times New Roman" w:hAnsi="Times New Roman" w:cs="Times New Roman"/>
          <w:sz w:val="28"/>
          <w:szCs w:val="28"/>
        </w:rPr>
        <w:t xml:space="preserve">БУ </w:t>
      </w:r>
      <w:r w:rsidR="00601196" w:rsidRPr="00025862">
        <w:rPr>
          <w:rFonts w:ascii="Times New Roman" w:hAnsi="Times New Roman" w:cs="Times New Roman"/>
          <w:sz w:val="28"/>
          <w:szCs w:val="28"/>
        </w:rPr>
        <w:t>та користувачам платіжних послуг такого небанківського надавача платіжних послуг повідомлення про відкриття провадження у справі про банкрутство та призначення розпорядника майна. Однак, по-перше, сфера надання платіжних послуг передбачає значну кількість клієнтів (користувачів послуг), що негативно вплине на вартість і строки надсилання такого повідомлення; по-друге, пропонована норма не відповідає вимогам ч. 9 ст. 39 КУПБ, якою передбачено</w:t>
      </w:r>
      <w:r w:rsidRPr="00025862">
        <w:rPr>
          <w:rFonts w:ascii="Times New Roman" w:hAnsi="Times New Roman" w:cs="Times New Roman"/>
          <w:sz w:val="28"/>
          <w:szCs w:val="28"/>
        </w:rPr>
        <w:t xml:space="preserve"> </w:t>
      </w:r>
      <w:r w:rsidR="00601196" w:rsidRPr="00025862">
        <w:rPr>
          <w:rFonts w:ascii="Times New Roman" w:hAnsi="Times New Roman" w:cs="Times New Roman"/>
          <w:sz w:val="28"/>
          <w:szCs w:val="28"/>
        </w:rPr>
        <w:t>оприлюднення господарським судом повідомлення про відкриття провадження у справі боржника (офіційне оприлюднення)</w:t>
      </w:r>
      <w:r w:rsidR="00D44CB0" w:rsidRPr="00025862">
        <w:rPr>
          <w:rFonts w:ascii="Times New Roman" w:hAnsi="Times New Roman" w:cs="Times New Roman"/>
          <w:sz w:val="28"/>
          <w:szCs w:val="28"/>
        </w:rPr>
        <w:t xml:space="preserve"> </w:t>
      </w:r>
      <w:r w:rsidR="00601196" w:rsidRPr="00025862">
        <w:rPr>
          <w:rFonts w:ascii="Times New Roman" w:hAnsi="Times New Roman" w:cs="Times New Roman"/>
          <w:sz w:val="28"/>
          <w:szCs w:val="28"/>
        </w:rPr>
        <w:t>на офіційному веб-порталі судової влади України не пізніше наступного дня з дня постановлення ухвали суду про відкриття провадження у справі. Це повідомлення, серед іншого, має містити строк подання заяв кредиторів з вимогами до боржника.</w:t>
      </w:r>
      <w:r w:rsidR="008018DA" w:rsidRPr="00025862">
        <w:rPr>
          <w:rFonts w:ascii="Times New Roman" w:hAnsi="Times New Roman" w:cs="Times New Roman"/>
          <w:sz w:val="28"/>
          <w:szCs w:val="28"/>
        </w:rPr>
        <w:t xml:space="preserve"> </w:t>
      </w:r>
      <w:r w:rsidR="00601196" w:rsidRPr="00025862">
        <w:rPr>
          <w:rFonts w:ascii="Times New Roman" w:hAnsi="Times New Roman" w:cs="Times New Roman"/>
          <w:sz w:val="28"/>
          <w:szCs w:val="28"/>
        </w:rPr>
        <w:t xml:space="preserve">Також зауважимо, що оскільки згідно із ч. 1 нової ст. 93¹ </w:t>
      </w:r>
      <w:r w:rsidR="008018DA" w:rsidRPr="00025862">
        <w:rPr>
          <w:rFonts w:ascii="Times New Roman" w:hAnsi="Times New Roman" w:cs="Times New Roman"/>
          <w:sz w:val="28"/>
          <w:szCs w:val="28"/>
        </w:rPr>
        <w:t xml:space="preserve">КУПБ </w:t>
      </w:r>
      <w:r w:rsidR="00601196" w:rsidRPr="00025862">
        <w:rPr>
          <w:rFonts w:ascii="Times New Roman" w:hAnsi="Times New Roman" w:cs="Times New Roman"/>
          <w:sz w:val="28"/>
          <w:szCs w:val="28"/>
        </w:rPr>
        <w:t>Н</w:t>
      </w:r>
      <w:r w:rsidR="008018DA" w:rsidRPr="00025862">
        <w:rPr>
          <w:rFonts w:ascii="Times New Roman" w:hAnsi="Times New Roman" w:cs="Times New Roman"/>
          <w:sz w:val="28"/>
          <w:szCs w:val="28"/>
        </w:rPr>
        <w:t>БУ</w:t>
      </w:r>
      <w:r w:rsidR="00601196" w:rsidRPr="00025862">
        <w:rPr>
          <w:rFonts w:ascii="Times New Roman" w:hAnsi="Times New Roman" w:cs="Times New Roman"/>
          <w:sz w:val="28"/>
          <w:szCs w:val="28"/>
        </w:rPr>
        <w:t xml:space="preserve"> визнається учасником справи про банкрутство, надсилання</w:t>
      </w:r>
      <w:r w:rsidR="008018DA" w:rsidRPr="00025862">
        <w:rPr>
          <w:rFonts w:ascii="Times New Roman" w:hAnsi="Times New Roman" w:cs="Times New Roman"/>
          <w:sz w:val="28"/>
          <w:szCs w:val="28"/>
        </w:rPr>
        <w:t xml:space="preserve"> </w:t>
      </w:r>
      <w:r w:rsidR="00601196" w:rsidRPr="00025862">
        <w:rPr>
          <w:rFonts w:ascii="Times New Roman" w:hAnsi="Times New Roman" w:cs="Times New Roman"/>
          <w:sz w:val="28"/>
          <w:szCs w:val="28"/>
        </w:rPr>
        <w:t>розпорядником майна Н</w:t>
      </w:r>
      <w:r w:rsidR="008018DA" w:rsidRPr="00025862">
        <w:rPr>
          <w:rFonts w:ascii="Times New Roman" w:hAnsi="Times New Roman" w:cs="Times New Roman"/>
          <w:sz w:val="28"/>
          <w:szCs w:val="28"/>
        </w:rPr>
        <w:t xml:space="preserve">БУ </w:t>
      </w:r>
      <w:r w:rsidR="00601196" w:rsidRPr="00025862">
        <w:rPr>
          <w:rFonts w:ascii="Times New Roman" w:hAnsi="Times New Roman" w:cs="Times New Roman"/>
          <w:sz w:val="28"/>
          <w:szCs w:val="28"/>
        </w:rPr>
        <w:t>повідомлення про відкриття провадження у справі про банкрутство є обов’язковим відповідно до ч. 15 ст</w:t>
      </w:r>
      <w:r w:rsidR="008018DA" w:rsidRPr="00025862">
        <w:rPr>
          <w:rFonts w:ascii="Times New Roman" w:hAnsi="Times New Roman" w:cs="Times New Roman"/>
          <w:sz w:val="28"/>
          <w:szCs w:val="28"/>
        </w:rPr>
        <w:t xml:space="preserve">. </w:t>
      </w:r>
      <w:r w:rsidR="00601196" w:rsidRPr="00025862">
        <w:rPr>
          <w:rFonts w:ascii="Times New Roman" w:hAnsi="Times New Roman" w:cs="Times New Roman"/>
          <w:sz w:val="28"/>
          <w:szCs w:val="28"/>
        </w:rPr>
        <w:t>39 КУПБ.</w:t>
      </w:r>
    </w:p>
    <w:p w:rsidR="00601196" w:rsidRPr="00025862" w:rsidRDefault="008018DA" w:rsidP="00601196">
      <w:pPr>
        <w:spacing w:after="0" w:line="240" w:lineRule="auto"/>
        <w:ind w:firstLine="709"/>
        <w:contextualSpacing/>
        <w:jc w:val="both"/>
        <w:rPr>
          <w:rFonts w:ascii="Times New Roman" w:hAnsi="Times New Roman" w:cs="Times New Roman"/>
          <w:sz w:val="28"/>
          <w:szCs w:val="28"/>
        </w:rPr>
      </w:pPr>
      <w:r w:rsidRPr="00025862">
        <w:rPr>
          <w:rFonts w:ascii="Times New Roman" w:hAnsi="Times New Roman" w:cs="Times New Roman"/>
          <w:sz w:val="28"/>
          <w:szCs w:val="28"/>
        </w:rPr>
        <w:t>4</w:t>
      </w:r>
      <w:r w:rsidR="00601196" w:rsidRPr="00025862">
        <w:rPr>
          <w:rFonts w:ascii="Times New Roman" w:hAnsi="Times New Roman" w:cs="Times New Roman"/>
          <w:sz w:val="28"/>
          <w:szCs w:val="28"/>
        </w:rPr>
        <w:t xml:space="preserve">.3. Згідно з ч. 5 нової ст. 93¹ </w:t>
      </w:r>
      <w:r w:rsidRPr="00025862">
        <w:rPr>
          <w:rFonts w:ascii="Times New Roman" w:hAnsi="Times New Roman" w:cs="Times New Roman"/>
          <w:sz w:val="28"/>
          <w:szCs w:val="28"/>
        </w:rPr>
        <w:t xml:space="preserve">КУПБ </w:t>
      </w:r>
      <w:r w:rsidR="00601196" w:rsidRPr="00025862">
        <w:rPr>
          <w:rFonts w:ascii="Times New Roman" w:hAnsi="Times New Roman" w:cs="Times New Roman"/>
          <w:sz w:val="28"/>
          <w:szCs w:val="28"/>
        </w:rPr>
        <w:t>кошти, отримані небанківськими надавачами платіжних послуг від користувачів платіжних послуг, у тому числі</w:t>
      </w:r>
      <w:r w:rsidRPr="00025862">
        <w:rPr>
          <w:rFonts w:ascii="Times New Roman" w:hAnsi="Times New Roman" w:cs="Times New Roman"/>
          <w:sz w:val="28"/>
          <w:szCs w:val="28"/>
        </w:rPr>
        <w:t>,</w:t>
      </w:r>
      <w:r w:rsidR="00601196" w:rsidRPr="00025862">
        <w:rPr>
          <w:rFonts w:ascii="Times New Roman" w:hAnsi="Times New Roman" w:cs="Times New Roman"/>
          <w:sz w:val="28"/>
          <w:szCs w:val="28"/>
        </w:rPr>
        <w:t xml:space="preserve"> кошти, що отримуються ними від користувачів/надходять (утримуються) на користь користувачів, у тому числі</w:t>
      </w:r>
      <w:r w:rsidRPr="00025862">
        <w:rPr>
          <w:rFonts w:ascii="Times New Roman" w:hAnsi="Times New Roman" w:cs="Times New Roman"/>
          <w:sz w:val="28"/>
          <w:szCs w:val="28"/>
        </w:rPr>
        <w:t>,</w:t>
      </w:r>
      <w:r w:rsidR="00601196" w:rsidRPr="00025862">
        <w:rPr>
          <w:rFonts w:ascii="Times New Roman" w:hAnsi="Times New Roman" w:cs="Times New Roman"/>
          <w:sz w:val="28"/>
          <w:szCs w:val="28"/>
        </w:rPr>
        <w:t xml:space="preserve"> через комерційних агентів, </w:t>
      </w:r>
      <w:r w:rsidR="00601196" w:rsidRPr="00025862">
        <w:rPr>
          <w:rFonts w:ascii="Times New Roman" w:hAnsi="Times New Roman" w:cs="Times New Roman"/>
          <w:i/>
          <w:sz w:val="28"/>
          <w:szCs w:val="28"/>
        </w:rPr>
        <w:t>належать користувачам платіжних послуг</w:t>
      </w:r>
      <w:r w:rsidRPr="00025862">
        <w:rPr>
          <w:rFonts w:ascii="Times New Roman" w:hAnsi="Times New Roman" w:cs="Times New Roman"/>
          <w:i/>
          <w:sz w:val="28"/>
          <w:szCs w:val="28"/>
        </w:rPr>
        <w:t xml:space="preserve"> </w:t>
      </w:r>
      <w:r w:rsidR="00601196" w:rsidRPr="00025862">
        <w:rPr>
          <w:rFonts w:ascii="Times New Roman" w:hAnsi="Times New Roman" w:cs="Times New Roman"/>
          <w:sz w:val="28"/>
          <w:szCs w:val="28"/>
        </w:rPr>
        <w:t>та не включаються до складу ліквідаційної маси.</w:t>
      </w:r>
    </w:p>
    <w:p w:rsidR="00601196" w:rsidRPr="00025862" w:rsidRDefault="008018DA" w:rsidP="00601196">
      <w:pPr>
        <w:spacing w:after="0" w:line="240" w:lineRule="auto"/>
        <w:ind w:firstLine="709"/>
        <w:contextualSpacing/>
        <w:jc w:val="both"/>
        <w:rPr>
          <w:rFonts w:ascii="Times New Roman" w:hAnsi="Times New Roman" w:cs="Times New Roman"/>
          <w:sz w:val="28"/>
          <w:szCs w:val="28"/>
        </w:rPr>
      </w:pPr>
      <w:r w:rsidRPr="00025862">
        <w:rPr>
          <w:rFonts w:ascii="Times New Roman" w:hAnsi="Times New Roman" w:cs="Times New Roman"/>
          <w:sz w:val="28"/>
          <w:szCs w:val="28"/>
        </w:rPr>
        <w:t>З</w:t>
      </w:r>
      <w:r w:rsidR="00601196" w:rsidRPr="00025862">
        <w:rPr>
          <w:rFonts w:ascii="Times New Roman" w:hAnsi="Times New Roman" w:cs="Times New Roman"/>
          <w:sz w:val="28"/>
          <w:szCs w:val="28"/>
        </w:rPr>
        <w:t>вертає</w:t>
      </w:r>
      <w:r w:rsidRPr="00025862">
        <w:rPr>
          <w:rFonts w:ascii="Times New Roman" w:hAnsi="Times New Roman" w:cs="Times New Roman"/>
          <w:sz w:val="28"/>
          <w:szCs w:val="28"/>
        </w:rPr>
        <w:t>мо</w:t>
      </w:r>
      <w:r w:rsidR="00601196" w:rsidRPr="00025862">
        <w:rPr>
          <w:rFonts w:ascii="Times New Roman" w:hAnsi="Times New Roman" w:cs="Times New Roman"/>
          <w:sz w:val="28"/>
          <w:szCs w:val="28"/>
        </w:rPr>
        <w:t xml:space="preserve"> увагу</w:t>
      </w:r>
      <w:r w:rsidRPr="00025862">
        <w:rPr>
          <w:rFonts w:ascii="Times New Roman" w:hAnsi="Times New Roman" w:cs="Times New Roman"/>
          <w:sz w:val="28"/>
          <w:szCs w:val="28"/>
        </w:rPr>
        <w:t xml:space="preserve"> на те</w:t>
      </w:r>
      <w:r w:rsidR="00601196" w:rsidRPr="00025862">
        <w:rPr>
          <w:rFonts w:ascii="Times New Roman" w:hAnsi="Times New Roman" w:cs="Times New Roman"/>
          <w:sz w:val="28"/>
          <w:szCs w:val="28"/>
        </w:rPr>
        <w:t>, що питання права власності (щодо належності коштів, отриманих небанківськими надавачами платіжних послуг) не може  регулюватися нормами КУПБ. Цим Кодексом лише встановлюються умови та порядок відновлення платоспроможності боржника - юридичної особи або визнання його банкрутом з метою задоволення вимог кредиторів, а також відновлення платоспроможності фізичної особи.</w:t>
      </w:r>
    </w:p>
    <w:p w:rsidR="00601196" w:rsidRPr="00025862" w:rsidRDefault="00601196" w:rsidP="00601196">
      <w:pPr>
        <w:spacing w:after="0" w:line="240" w:lineRule="auto"/>
        <w:ind w:firstLine="709"/>
        <w:contextualSpacing/>
        <w:jc w:val="both"/>
        <w:rPr>
          <w:rFonts w:ascii="Times New Roman" w:hAnsi="Times New Roman" w:cs="Times New Roman"/>
          <w:sz w:val="28"/>
          <w:szCs w:val="28"/>
        </w:rPr>
      </w:pPr>
      <w:r w:rsidRPr="00025862">
        <w:rPr>
          <w:rFonts w:ascii="Times New Roman" w:hAnsi="Times New Roman" w:cs="Times New Roman"/>
          <w:sz w:val="28"/>
          <w:szCs w:val="28"/>
        </w:rPr>
        <w:t>Також зазначимо, що питання формування ліквідаційної маси врегульоване у ст. 62 КУПБ. Так, до складу ліквідаційної маси включаються (виключно)</w:t>
      </w:r>
      <w:r w:rsidR="008018DA" w:rsidRPr="00025862">
        <w:rPr>
          <w:rFonts w:ascii="Times New Roman" w:hAnsi="Times New Roman" w:cs="Times New Roman"/>
          <w:sz w:val="28"/>
          <w:szCs w:val="28"/>
        </w:rPr>
        <w:t xml:space="preserve"> </w:t>
      </w:r>
      <w:r w:rsidRPr="00025862">
        <w:rPr>
          <w:rFonts w:ascii="Times New Roman" w:hAnsi="Times New Roman" w:cs="Times New Roman"/>
          <w:sz w:val="28"/>
          <w:szCs w:val="28"/>
        </w:rPr>
        <w:t xml:space="preserve">усі види майнових активів (майно та майнові права) банкрута, які належать йому на праві власності або господарського відання. </w:t>
      </w:r>
    </w:p>
    <w:p w:rsidR="007F66C7" w:rsidRPr="00025862" w:rsidRDefault="008018DA" w:rsidP="007F66C7">
      <w:pPr>
        <w:spacing w:after="0" w:line="240" w:lineRule="auto"/>
        <w:ind w:firstLine="709"/>
        <w:contextualSpacing/>
        <w:jc w:val="both"/>
        <w:rPr>
          <w:rFonts w:ascii="Times New Roman" w:hAnsi="Times New Roman" w:cs="Times New Roman"/>
          <w:b/>
          <w:i/>
          <w:sz w:val="28"/>
          <w:szCs w:val="28"/>
        </w:rPr>
      </w:pPr>
      <w:r w:rsidRPr="00025862">
        <w:rPr>
          <w:rFonts w:ascii="Times New Roman" w:hAnsi="Times New Roman" w:cs="Times New Roman"/>
          <w:b/>
          <w:i/>
          <w:sz w:val="28"/>
          <w:szCs w:val="28"/>
        </w:rPr>
        <w:t>5</w:t>
      </w:r>
      <w:r w:rsidR="007F66C7" w:rsidRPr="00025862">
        <w:rPr>
          <w:rFonts w:ascii="Times New Roman" w:hAnsi="Times New Roman" w:cs="Times New Roman"/>
          <w:b/>
          <w:i/>
          <w:sz w:val="28"/>
          <w:szCs w:val="28"/>
        </w:rPr>
        <w:t>. До проекту є зауваження техніко-юридичного характеру.</w:t>
      </w:r>
    </w:p>
    <w:p w:rsidR="007F66C7" w:rsidRPr="00025862" w:rsidRDefault="008018DA" w:rsidP="007F66C7">
      <w:pPr>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5</w:t>
      </w:r>
      <w:r w:rsidR="007F66C7" w:rsidRPr="00025862">
        <w:rPr>
          <w:rFonts w:ascii="Times New Roman" w:hAnsi="Times New Roman" w:cs="Times New Roman"/>
          <w:sz w:val="28"/>
          <w:szCs w:val="28"/>
        </w:rPr>
        <w:t>.1. Проект, на нашу думку, потребує належного структурування. Зокрема, йдеться про розділи проекту, окремі з яких містять глави, у той час, як інші розділи глав не містять (наприклад, розділи І, ІІ, VІ, VІІ). При цьому, окремі глави складаються лише з однієї статті (наприклад, глава 1 розділу ІІІ, глава 7 розділу ІV проекту).</w:t>
      </w:r>
    </w:p>
    <w:p w:rsidR="007F66C7" w:rsidRPr="00025862" w:rsidRDefault="008018DA" w:rsidP="007F66C7">
      <w:pPr>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5</w:t>
      </w:r>
      <w:r w:rsidR="007F66C7" w:rsidRPr="00025862">
        <w:rPr>
          <w:rFonts w:ascii="Times New Roman" w:hAnsi="Times New Roman" w:cs="Times New Roman"/>
          <w:sz w:val="28"/>
          <w:szCs w:val="28"/>
        </w:rPr>
        <w:t>.2. Понятійний апарат потребує упорядкування у напрямі дотримання алфавітного порядку розміщення термінів.</w:t>
      </w:r>
    </w:p>
    <w:p w:rsidR="007F66C7" w:rsidRPr="00025862" w:rsidRDefault="008018DA" w:rsidP="007F66C7">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5</w:t>
      </w:r>
      <w:r w:rsidR="007F66C7" w:rsidRPr="00025862">
        <w:rPr>
          <w:rFonts w:ascii="Times New Roman" w:hAnsi="Times New Roman" w:cs="Times New Roman"/>
          <w:sz w:val="28"/>
          <w:szCs w:val="28"/>
        </w:rPr>
        <w:t>.3. У ст.</w:t>
      </w:r>
      <w:r w:rsidR="009B1FBE" w:rsidRPr="009B1FBE">
        <w:rPr>
          <w:rFonts w:ascii="Times New Roman" w:hAnsi="Times New Roman" w:cs="Times New Roman"/>
          <w:sz w:val="28"/>
          <w:szCs w:val="28"/>
          <w:lang w:val="ru-RU"/>
        </w:rPr>
        <w:t xml:space="preserve"> </w:t>
      </w:r>
      <w:r w:rsidR="007F66C7" w:rsidRPr="00025862">
        <w:rPr>
          <w:rFonts w:ascii="Times New Roman" w:hAnsi="Times New Roman" w:cs="Times New Roman"/>
          <w:sz w:val="28"/>
          <w:szCs w:val="28"/>
        </w:rPr>
        <w:t>ст. 30, 71 проекту порушена нумерація частин.</w:t>
      </w:r>
    </w:p>
    <w:p w:rsidR="007F66C7" w:rsidRPr="00025862" w:rsidRDefault="008018DA" w:rsidP="007F66C7">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5</w:t>
      </w:r>
      <w:r w:rsidR="007F66C7" w:rsidRPr="00025862">
        <w:rPr>
          <w:rFonts w:ascii="Times New Roman" w:hAnsi="Times New Roman" w:cs="Times New Roman"/>
          <w:sz w:val="28"/>
          <w:szCs w:val="28"/>
        </w:rPr>
        <w:t>.4. Вважаємо некоректною практику розведення у часі термінів набрання чинності та введення в дію закону, як це пропонується</w:t>
      </w:r>
      <w:r w:rsidR="000E1BA1" w:rsidRPr="000E1BA1">
        <w:rPr>
          <w:rFonts w:ascii="Times New Roman" w:hAnsi="Times New Roman" w:cs="Times New Roman"/>
          <w:sz w:val="28"/>
          <w:szCs w:val="28"/>
        </w:rPr>
        <w:t xml:space="preserve">                                             </w:t>
      </w:r>
      <w:r w:rsidR="007F66C7" w:rsidRPr="00025862">
        <w:rPr>
          <w:rFonts w:ascii="Times New Roman" w:hAnsi="Times New Roman" w:cs="Times New Roman"/>
          <w:sz w:val="28"/>
          <w:szCs w:val="28"/>
        </w:rPr>
        <w:t xml:space="preserve"> у п. 1</w:t>
      </w:r>
      <w:r w:rsidR="000E1BA1" w:rsidRPr="000E1BA1">
        <w:rPr>
          <w:rFonts w:ascii="Times New Roman" w:hAnsi="Times New Roman" w:cs="Times New Roman"/>
          <w:sz w:val="28"/>
          <w:szCs w:val="28"/>
        </w:rPr>
        <w:t xml:space="preserve"> </w:t>
      </w:r>
      <w:r w:rsidR="007F66C7" w:rsidRPr="00025862">
        <w:rPr>
          <w:rFonts w:ascii="Times New Roman" w:hAnsi="Times New Roman" w:cs="Times New Roman"/>
          <w:sz w:val="28"/>
          <w:szCs w:val="28"/>
        </w:rPr>
        <w:t xml:space="preserve">розділу VІІІ проекту, особливо у контексті припису п. 2 цього ж </w:t>
      </w:r>
      <w:r w:rsidR="000E1BA1" w:rsidRPr="000E1BA1">
        <w:rPr>
          <w:rFonts w:ascii="Times New Roman" w:hAnsi="Times New Roman" w:cs="Times New Roman"/>
          <w:sz w:val="28"/>
          <w:szCs w:val="28"/>
        </w:rPr>
        <w:t xml:space="preserve">                       </w:t>
      </w:r>
      <w:r w:rsidR="007F66C7" w:rsidRPr="00025862">
        <w:rPr>
          <w:rFonts w:ascii="Times New Roman" w:hAnsi="Times New Roman" w:cs="Times New Roman"/>
          <w:sz w:val="28"/>
          <w:szCs w:val="28"/>
        </w:rPr>
        <w:t xml:space="preserve">розділу щодо визнання </w:t>
      </w:r>
      <w:r w:rsidR="00D44CB0" w:rsidRPr="00025862">
        <w:rPr>
          <w:rFonts w:ascii="Times New Roman" w:hAnsi="Times New Roman" w:cs="Times New Roman"/>
          <w:sz w:val="28"/>
          <w:szCs w:val="28"/>
        </w:rPr>
        <w:t xml:space="preserve">«з дня введення в дію цього Закону» </w:t>
      </w:r>
      <w:r w:rsidR="007F66C7" w:rsidRPr="00025862">
        <w:rPr>
          <w:rFonts w:ascii="Times New Roman" w:hAnsi="Times New Roman" w:cs="Times New Roman"/>
          <w:sz w:val="28"/>
          <w:szCs w:val="28"/>
        </w:rPr>
        <w:t xml:space="preserve">Закону України </w:t>
      </w:r>
      <w:r w:rsidR="00D44CB0" w:rsidRPr="00025862">
        <w:rPr>
          <w:rFonts w:ascii="Times New Roman" w:hAnsi="Times New Roman" w:cs="Times New Roman"/>
          <w:sz w:val="28"/>
          <w:szCs w:val="28"/>
        </w:rPr>
        <w:br/>
      </w:r>
      <w:r w:rsidR="007F66C7" w:rsidRPr="00025862">
        <w:rPr>
          <w:rFonts w:ascii="Times New Roman" w:hAnsi="Times New Roman" w:cs="Times New Roman"/>
          <w:sz w:val="28"/>
          <w:szCs w:val="28"/>
        </w:rPr>
        <w:t>«Про платіжні системи та переказ коштів в Україні» таким, що втратив чинність.</w:t>
      </w:r>
    </w:p>
    <w:p w:rsidR="007466AD" w:rsidRPr="00025862" w:rsidRDefault="007466AD" w:rsidP="007F66C7">
      <w:pPr>
        <w:tabs>
          <w:tab w:val="left" w:pos="4080"/>
        </w:tabs>
        <w:spacing w:after="0" w:line="240" w:lineRule="auto"/>
        <w:ind w:firstLine="708"/>
        <w:jc w:val="both"/>
        <w:rPr>
          <w:rFonts w:ascii="Times New Roman" w:hAnsi="Times New Roman" w:cs="Times New Roman"/>
          <w:sz w:val="28"/>
          <w:szCs w:val="28"/>
        </w:rPr>
      </w:pPr>
      <w:r w:rsidRPr="00025862">
        <w:rPr>
          <w:rFonts w:ascii="Times New Roman" w:hAnsi="Times New Roman" w:cs="Times New Roman"/>
          <w:sz w:val="28"/>
          <w:szCs w:val="28"/>
        </w:rPr>
        <w:t>Принагідно зауважимо, що, з огляду на те, що у проекті передбачається регулювання значного кола питань нормативно-правовими актами НБУ, потребує належного обґрунтування, з точки зору достатності, пропонований у проекті (7 місяців) термін, необхідний для розробки таких актів.</w:t>
      </w:r>
    </w:p>
    <w:p w:rsidR="00FC70E4" w:rsidRPr="00025862" w:rsidRDefault="008018DA" w:rsidP="007F66C7">
      <w:pPr>
        <w:spacing w:after="0" w:line="240" w:lineRule="auto"/>
        <w:ind w:firstLine="709"/>
        <w:contextualSpacing/>
        <w:jc w:val="both"/>
        <w:rPr>
          <w:rFonts w:ascii="Times New Roman" w:hAnsi="Times New Roman" w:cs="Times New Roman"/>
          <w:sz w:val="28"/>
          <w:szCs w:val="28"/>
        </w:rPr>
      </w:pPr>
      <w:r w:rsidRPr="00025862">
        <w:rPr>
          <w:rFonts w:ascii="Times New Roman" w:hAnsi="Times New Roman" w:cs="Times New Roman"/>
          <w:b/>
          <w:sz w:val="28"/>
          <w:szCs w:val="28"/>
        </w:rPr>
        <w:t>6</w:t>
      </w:r>
      <w:r w:rsidR="007F66C7" w:rsidRPr="00025862">
        <w:rPr>
          <w:rFonts w:ascii="Times New Roman" w:hAnsi="Times New Roman" w:cs="Times New Roman"/>
          <w:b/>
          <w:sz w:val="28"/>
          <w:szCs w:val="28"/>
        </w:rPr>
        <w:t>.</w:t>
      </w:r>
      <w:r w:rsidR="007F66C7" w:rsidRPr="00025862">
        <w:rPr>
          <w:rFonts w:ascii="Times New Roman" w:hAnsi="Times New Roman" w:cs="Times New Roman"/>
          <w:sz w:val="28"/>
          <w:szCs w:val="28"/>
        </w:rPr>
        <w:t xml:space="preserve"> </w:t>
      </w:r>
      <w:r w:rsidR="00FC70E4" w:rsidRPr="00025862">
        <w:rPr>
          <w:rFonts w:ascii="Times New Roman" w:hAnsi="Times New Roman" w:cs="Times New Roman"/>
          <w:sz w:val="28"/>
          <w:szCs w:val="28"/>
        </w:rPr>
        <w:t>Оскільки відповідно до ст. 55 Закону України «Про банки і банківську діяльність» головною метою банківського регулювання і нагляду з боку Н</w:t>
      </w:r>
      <w:r w:rsidR="004F2DB0" w:rsidRPr="00025862">
        <w:rPr>
          <w:rFonts w:ascii="Times New Roman" w:hAnsi="Times New Roman" w:cs="Times New Roman"/>
          <w:sz w:val="28"/>
          <w:szCs w:val="28"/>
        </w:rPr>
        <w:t>БУ</w:t>
      </w:r>
      <w:r w:rsidR="00FC70E4" w:rsidRPr="00025862">
        <w:rPr>
          <w:rFonts w:ascii="Times New Roman" w:hAnsi="Times New Roman" w:cs="Times New Roman"/>
          <w:sz w:val="28"/>
          <w:szCs w:val="28"/>
        </w:rPr>
        <w:t xml:space="preserve"> є безпека та фінансова стабільність банківської системи, а відповідно </w:t>
      </w:r>
      <w:r w:rsidR="005F56B5" w:rsidRPr="005F56B5">
        <w:rPr>
          <w:rFonts w:ascii="Times New Roman" w:hAnsi="Times New Roman" w:cs="Times New Roman"/>
          <w:sz w:val="28"/>
          <w:szCs w:val="28"/>
        </w:rPr>
        <w:t xml:space="preserve">                                </w:t>
      </w:r>
      <w:r w:rsidR="00FC70E4" w:rsidRPr="00025862">
        <w:rPr>
          <w:rFonts w:ascii="Times New Roman" w:hAnsi="Times New Roman" w:cs="Times New Roman"/>
          <w:sz w:val="28"/>
          <w:szCs w:val="28"/>
        </w:rPr>
        <w:t>до ч. 6 ст. 7 Закону України «Про Національний банк України» Н</w:t>
      </w:r>
      <w:r w:rsidR="007F66C7" w:rsidRPr="00025862">
        <w:rPr>
          <w:rFonts w:ascii="Times New Roman" w:hAnsi="Times New Roman" w:cs="Times New Roman"/>
          <w:sz w:val="28"/>
          <w:szCs w:val="28"/>
        </w:rPr>
        <w:t xml:space="preserve">БУ </w:t>
      </w:r>
      <w:r w:rsidR="00FC70E4" w:rsidRPr="00025862">
        <w:rPr>
          <w:rStyle w:val="rvts0"/>
          <w:rFonts w:ascii="Times New Roman" w:hAnsi="Times New Roman" w:cs="Times New Roman"/>
          <w:sz w:val="28"/>
          <w:szCs w:val="28"/>
        </w:rPr>
        <w:t>регулює діяльність платіжних систем та систем розрахунків в Україні, визначає порядок і форми платежів, у тому числі</w:t>
      </w:r>
      <w:r w:rsidR="007F66C7" w:rsidRPr="00025862">
        <w:rPr>
          <w:rStyle w:val="rvts0"/>
          <w:rFonts w:ascii="Times New Roman" w:hAnsi="Times New Roman" w:cs="Times New Roman"/>
          <w:sz w:val="28"/>
          <w:szCs w:val="28"/>
        </w:rPr>
        <w:t>,</w:t>
      </w:r>
      <w:r w:rsidR="00FC70E4" w:rsidRPr="00025862">
        <w:rPr>
          <w:rStyle w:val="rvts0"/>
          <w:rFonts w:ascii="Times New Roman" w:hAnsi="Times New Roman" w:cs="Times New Roman"/>
          <w:sz w:val="28"/>
          <w:szCs w:val="28"/>
        </w:rPr>
        <w:t xml:space="preserve"> між банками, </w:t>
      </w:r>
      <w:r w:rsidR="00FC70E4" w:rsidRPr="00025862">
        <w:rPr>
          <w:rFonts w:ascii="Times New Roman" w:hAnsi="Times New Roman" w:cs="Times New Roman"/>
          <w:sz w:val="28"/>
          <w:szCs w:val="28"/>
        </w:rPr>
        <w:t>для прийняття виваженого рішення щодо проекту доцільно отримати експертний висновок Н</w:t>
      </w:r>
      <w:r w:rsidR="004F2DB0" w:rsidRPr="00025862">
        <w:rPr>
          <w:rFonts w:ascii="Times New Roman" w:hAnsi="Times New Roman" w:cs="Times New Roman"/>
          <w:sz w:val="28"/>
          <w:szCs w:val="28"/>
        </w:rPr>
        <w:t>БУ</w:t>
      </w:r>
      <w:r w:rsidR="00FC70E4" w:rsidRPr="00025862">
        <w:rPr>
          <w:rFonts w:ascii="Times New Roman" w:hAnsi="Times New Roman" w:cs="Times New Roman"/>
          <w:sz w:val="28"/>
          <w:szCs w:val="28"/>
        </w:rPr>
        <w:t>.</w:t>
      </w:r>
    </w:p>
    <w:p w:rsidR="00FC70E4" w:rsidRPr="00025862" w:rsidRDefault="00FC70E4" w:rsidP="00601196">
      <w:pPr>
        <w:pStyle w:val="a6"/>
        <w:spacing w:before="0" w:beforeAutospacing="0" w:after="0" w:afterAutospacing="0"/>
        <w:ind w:firstLine="709"/>
        <w:jc w:val="both"/>
        <w:rPr>
          <w:sz w:val="28"/>
          <w:szCs w:val="28"/>
          <w:lang w:val="uk-UA"/>
        </w:rPr>
      </w:pPr>
    </w:p>
    <w:p w:rsidR="00601196" w:rsidRPr="00025862" w:rsidRDefault="00601196" w:rsidP="00601196">
      <w:pPr>
        <w:pStyle w:val="a6"/>
        <w:spacing w:before="0" w:beforeAutospacing="0" w:after="0" w:afterAutospacing="0"/>
        <w:ind w:firstLine="709"/>
        <w:jc w:val="both"/>
        <w:rPr>
          <w:sz w:val="28"/>
          <w:szCs w:val="28"/>
          <w:lang w:val="uk-UA"/>
        </w:rPr>
      </w:pPr>
    </w:p>
    <w:p w:rsidR="00FC70E4" w:rsidRPr="00025862" w:rsidRDefault="00FC70E4" w:rsidP="00601196">
      <w:pPr>
        <w:spacing w:after="0" w:line="240" w:lineRule="auto"/>
        <w:ind w:right="26" w:firstLine="709"/>
        <w:jc w:val="both"/>
        <w:rPr>
          <w:rFonts w:ascii="Times New Roman" w:eastAsia="Times New Roman" w:hAnsi="Times New Roman" w:cs="Times New Roman"/>
          <w:sz w:val="28"/>
          <w:szCs w:val="28"/>
          <w:lang w:eastAsia="uk-UA"/>
        </w:rPr>
      </w:pPr>
      <w:r w:rsidRPr="00025862">
        <w:rPr>
          <w:rFonts w:ascii="Times New Roman" w:eastAsia="Times New Roman" w:hAnsi="Times New Roman" w:cs="Times New Roman"/>
          <w:sz w:val="28"/>
          <w:szCs w:val="28"/>
          <w:lang w:eastAsia="uk-UA"/>
        </w:rPr>
        <w:t xml:space="preserve">Керівник Головного управління                                   </w:t>
      </w:r>
      <w:r w:rsidRPr="00025862">
        <w:rPr>
          <w:rFonts w:ascii="Times New Roman" w:eastAsia="Times New Roman" w:hAnsi="Times New Roman" w:cs="Times New Roman"/>
          <w:sz w:val="28"/>
          <w:szCs w:val="28"/>
          <w:lang w:eastAsia="uk-UA"/>
        </w:rPr>
        <w:tab/>
        <w:t>С. Тихонюк</w:t>
      </w:r>
    </w:p>
    <w:p w:rsidR="00FC70E4" w:rsidRPr="00025862" w:rsidRDefault="00FC70E4" w:rsidP="00601196">
      <w:pPr>
        <w:spacing w:after="0" w:line="240" w:lineRule="auto"/>
        <w:ind w:right="26" w:firstLine="709"/>
        <w:jc w:val="both"/>
        <w:rPr>
          <w:rFonts w:ascii="Times New Roman" w:hAnsi="Times New Roman" w:cs="Times New Roman"/>
          <w:sz w:val="28"/>
          <w:szCs w:val="28"/>
        </w:rPr>
      </w:pPr>
    </w:p>
    <w:p w:rsidR="00601196" w:rsidRPr="00025862" w:rsidRDefault="00601196" w:rsidP="00601196">
      <w:pPr>
        <w:spacing w:after="0" w:line="240" w:lineRule="auto"/>
        <w:ind w:right="26" w:firstLine="709"/>
        <w:jc w:val="both"/>
        <w:rPr>
          <w:rFonts w:ascii="Times New Roman" w:hAnsi="Times New Roman" w:cs="Times New Roman"/>
          <w:sz w:val="28"/>
          <w:szCs w:val="28"/>
        </w:rPr>
      </w:pPr>
    </w:p>
    <w:p w:rsidR="00B167FC" w:rsidRPr="00E915D5" w:rsidRDefault="00FC70E4" w:rsidP="0016231C">
      <w:pPr>
        <w:spacing w:after="0" w:line="240" w:lineRule="auto"/>
        <w:ind w:right="26" w:firstLine="709"/>
        <w:jc w:val="both"/>
        <w:rPr>
          <w:rFonts w:ascii="Times New Roman" w:hAnsi="Times New Roman" w:cs="Times New Roman"/>
          <w:bCs/>
          <w:sz w:val="20"/>
          <w:szCs w:val="20"/>
        </w:rPr>
      </w:pPr>
      <w:r w:rsidRPr="00E915D5">
        <w:rPr>
          <w:rFonts w:ascii="Times New Roman" w:hAnsi="Times New Roman" w:cs="Times New Roman"/>
          <w:sz w:val="20"/>
          <w:szCs w:val="20"/>
        </w:rPr>
        <w:t xml:space="preserve">Вик.: </w:t>
      </w:r>
      <w:r w:rsidR="00601196" w:rsidRPr="00E915D5">
        <w:rPr>
          <w:rFonts w:ascii="Times New Roman" w:hAnsi="Times New Roman" w:cs="Times New Roman"/>
          <w:sz w:val="20"/>
          <w:szCs w:val="20"/>
        </w:rPr>
        <w:t>І. Крегул, Я. Бережний, Е.Вальковський,</w:t>
      </w:r>
      <w:r w:rsidR="00B167FC" w:rsidRPr="00E915D5">
        <w:rPr>
          <w:rFonts w:ascii="Times New Roman" w:hAnsi="Times New Roman" w:cs="Times New Roman"/>
          <w:sz w:val="20"/>
          <w:szCs w:val="20"/>
        </w:rPr>
        <w:t xml:space="preserve"> </w:t>
      </w:r>
      <w:r w:rsidR="00601196" w:rsidRPr="00E915D5">
        <w:rPr>
          <w:rFonts w:ascii="Times New Roman" w:hAnsi="Times New Roman" w:cs="Times New Roman"/>
          <w:sz w:val="20"/>
          <w:szCs w:val="20"/>
        </w:rPr>
        <w:t>І. Бондур,</w:t>
      </w:r>
      <w:r w:rsidR="002F0132" w:rsidRPr="00E915D5">
        <w:rPr>
          <w:rFonts w:ascii="Times New Roman" w:hAnsi="Times New Roman" w:cs="Times New Roman"/>
          <w:sz w:val="20"/>
          <w:szCs w:val="20"/>
        </w:rPr>
        <w:t xml:space="preserve"> </w:t>
      </w:r>
      <w:r w:rsidRPr="00E915D5">
        <w:rPr>
          <w:rFonts w:ascii="Times New Roman" w:hAnsi="Times New Roman" w:cs="Times New Roman"/>
          <w:sz w:val="20"/>
          <w:szCs w:val="20"/>
        </w:rPr>
        <w:t>Є. Гришко</w:t>
      </w:r>
    </w:p>
    <w:sectPr w:rsidR="00B167FC" w:rsidRPr="00E915D5" w:rsidSect="00721A81">
      <w:headerReference w:type="even" r:id="rId7"/>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BD3" w:rsidRDefault="007C2BD3" w:rsidP="00FC70E4">
      <w:pPr>
        <w:spacing w:after="0" w:line="240" w:lineRule="auto"/>
      </w:pPr>
      <w:r>
        <w:separator/>
      </w:r>
    </w:p>
  </w:endnote>
  <w:endnote w:type="continuationSeparator" w:id="0">
    <w:p w:rsidR="007C2BD3" w:rsidRDefault="007C2BD3" w:rsidP="00F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BD3" w:rsidRDefault="007C2BD3" w:rsidP="00FC70E4">
      <w:pPr>
        <w:spacing w:after="0" w:line="240" w:lineRule="auto"/>
      </w:pPr>
      <w:r>
        <w:separator/>
      </w:r>
    </w:p>
  </w:footnote>
  <w:footnote w:type="continuationSeparator" w:id="0">
    <w:p w:rsidR="007C2BD3" w:rsidRDefault="007C2BD3" w:rsidP="00FC7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BB2" w:rsidRDefault="00D4640A" w:rsidP="00B37928">
    <w:pPr>
      <w:pStyle w:val="a3"/>
      <w:framePr w:wrap="around" w:vAnchor="text" w:hAnchor="margin" w:xAlign="right" w:y="1"/>
      <w:rPr>
        <w:rStyle w:val="a5"/>
      </w:rPr>
    </w:pPr>
    <w:r>
      <w:rPr>
        <w:rStyle w:val="a5"/>
      </w:rPr>
      <w:fldChar w:fldCharType="begin"/>
    </w:r>
    <w:r w:rsidR="003F1BB2">
      <w:rPr>
        <w:rStyle w:val="a5"/>
      </w:rPr>
      <w:instrText xml:space="preserve">PAGE  </w:instrText>
    </w:r>
    <w:r>
      <w:rPr>
        <w:rStyle w:val="a5"/>
      </w:rPr>
      <w:fldChar w:fldCharType="separate"/>
    </w:r>
    <w:r w:rsidR="003F1BB2">
      <w:rPr>
        <w:rStyle w:val="a5"/>
        <w:noProof/>
      </w:rPr>
      <w:t>9</w:t>
    </w:r>
    <w:r>
      <w:rPr>
        <w:rStyle w:val="a5"/>
      </w:rPr>
      <w:fldChar w:fldCharType="end"/>
    </w:r>
  </w:p>
  <w:p w:rsidR="003F1BB2" w:rsidRDefault="003F1BB2" w:rsidP="00B37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BB2" w:rsidRDefault="00D4640A" w:rsidP="00B37928">
    <w:pPr>
      <w:pStyle w:val="a3"/>
      <w:framePr w:wrap="around" w:vAnchor="text" w:hAnchor="margin" w:xAlign="right" w:y="1"/>
      <w:rPr>
        <w:rStyle w:val="a5"/>
      </w:rPr>
    </w:pPr>
    <w:r>
      <w:rPr>
        <w:rStyle w:val="a5"/>
      </w:rPr>
      <w:fldChar w:fldCharType="begin"/>
    </w:r>
    <w:r w:rsidR="003F1BB2">
      <w:rPr>
        <w:rStyle w:val="a5"/>
      </w:rPr>
      <w:instrText xml:space="preserve">PAGE  </w:instrText>
    </w:r>
    <w:r>
      <w:rPr>
        <w:rStyle w:val="a5"/>
      </w:rPr>
      <w:fldChar w:fldCharType="separate"/>
    </w:r>
    <w:r w:rsidR="00682E8C">
      <w:rPr>
        <w:rStyle w:val="a5"/>
        <w:noProof/>
      </w:rPr>
      <w:t>15</w:t>
    </w:r>
    <w:r>
      <w:rPr>
        <w:rStyle w:val="a5"/>
      </w:rPr>
      <w:fldChar w:fldCharType="end"/>
    </w:r>
  </w:p>
  <w:p w:rsidR="003F1BB2" w:rsidRDefault="003F1BB2" w:rsidP="00B37928">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BB2" w:rsidRPr="00517FD8" w:rsidRDefault="003F1BB2" w:rsidP="00D137C9">
    <w:pPr>
      <w:spacing w:after="0" w:line="240" w:lineRule="auto"/>
      <w:jc w:val="right"/>
      <w:rPr>
        <w:rFonts w:ascii="Times New Roman" w:hAnsi="Times New Roman" w:cs="Times New Roman"/>
        <w:sz w:val="20"/>
        <w:szCs w:val="20"/>
        <w:lang w:val="ru-RU"/>
      </w:rPr>
    </w:pPr>
    <w:r w:rsidRPr="00517FD8">
      <w:rPr>
        <w:rFonts w:ascii="Times New Roman" w:hAnsi="Times New Roman" w:cs="Times New Roman"/>
        <w:sz w:val="20"/>
        <w:szCs w:val="20"/>
      </w:rPr>
      <w:t>До реєстр. 4364 від 12.11.2020</w:t>
    </w:r>
  </w:p>
  <w:p w:rsidR="003F1BB2" w:rsidRPr="00517FD8" w:rsidRDefault="003F1BB2" w:rsidP="00D137C9">
    <w:pPr>
      <w:spacing w:after="0" w:line="240" w:lineRule="auto"/>
      <w:jc w:val="right"/>
      <w:rPr>
        <w:rFonts w:ascii="Times New Roman" w:hAnsi="Times New Roman" w:cs="Times New Roman"/>
        <w:sz w:val="20"/>
        <w:szCs w:val="20"/>
      </w:rPr>
    </w:pPr>
    <w:r w:rsidRPr="00517FD8">
      <w:rPr>
        <w:rFonts w:ascii="Times New Roman" w:hAnsi="Times New Roman" w:cs="Times New Roman"/>
        <w:sz w:val="20"/>
        <w:szCs w:val="20"/>
      </w:rPr>
      <w:t xml:space="preserve">Народні депутати України </w:t>
    </w:r>
  </w:p>
  <w:p w:rsidR="003F1BB2" w:rsidRPr="00517FD8" w:rsidRDefault="003F1BB2" w:rsidP="00D137C9">
    <w:pPr>
      <w:pStyle w:val="2"/>
      <w:spacing w:before="0" w:line="240" w:lineRule="auto"/>
      <w:jc w:val="right"/>
      <w:rPr>
        <w:rFonts w:ascii="Times New Roman" w:hAnsi="Times New Roman" w:cs="Times New Roman"/>
        <w:color w:val="auto"/>
        <w:sz w:val="20"/>
        <w:szCs w:val="20"/>
      </w:rPr>
    </w:pPr>
    <w:r w:rsidRPr="00517FD8">
      <w:rPr>
        <w:rFonts w:ascii="Times New Roman" w:hAnsi="Times New Roman" w:cs="Times New Roman"/>
        <w:color w:val="auto"/>
        <w:sz w:val="20"/>
        <w:szCs w:val="20"/>
      </w:rPr>
      <w:t>О. Василевська-Смаглюк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1126510"/>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5CE6038"/>
    <w:multiLevelType w:val="multilevel"/>
    <w:tmpl w:val="900E0F66"/>
    <w:lvl w:ilvl="0">
      <w:start w:val="1"/>
      <w:numFmt w:val="decimal"/>
      <w:lvlText w:val="%1."/>
      <w:lvlJc w:val="left"/>
      <w:pPr>
        <w:ind w:left="1070" w:hanging="360"/>
      </w:pPr>
      <w:rPr>
        <w:rFonts w:hint="default"/>
        <w:b/>
        <w:i w:val="0"/>
      </w:rPr>
    </w:lvl>
    <w:lvl w:ilvl="1">
      <w:start w:val="1"/>
      <w:numFmt w:val="decimal"/>
      <w:isLgl/>
      <w:lvlText w:val="%1.%2."/>
      <w:lvlJc w:val="left"/>
      <w:pPr>
        <w:ind w:left="1848" w:hanging="720"/>
      </w:pPr>
      <w:rPr>
        <w:rFonts w:hint="default"/>
        <w:b w:val="0"/>
        <w:i w:val="0"/>
      </w:rPr>
    </w:lvl>
    <w:lvl w:ilvl="2">
      <w:start w:val="1"/>
      <w:numFmt w:val="decimal"/>
      <w:isLgl/>
      <w:lvlText w:val="%1.%2.%3."/>
      <w:lvlJc w:val="left"/>
      <w:pPr>
        <w:ind w:left="2125" w:hanging="720"/>
      </w:pPr>
      <w:rPr>
        <w:rFonts w:hint="default"/>
      </w:rPr>
    </w:lvl>
    <w:lvl w:ilvl="3">
      <w:start w:val="1"/>
      <w:numFmt w:val="decimal"/>
      <w:isLgl/>
      <w:lvlText w:val="%1.%2.%3.%4."/>
      <w:lvlJc w:val="left"/>
      <w:pPr>
        <w:ind w:left="2762" w:hanging="1080"/>
      </w:pPr>
      <w:rPr>
        <w:rFonts w:hint="default"/>
      </w:rPr>
    </w:lvl>
    <w:lvl w:ilvl="4">
      <w:start w:val="1"/>
      <w:numFmt w:val="decimal"/>
      <w:isLgl/>
      <w:lvlText w:val="%1.%2.%3.%4.%5."/>
      <w:lvlJc w:val="left"/>
      <w:pPr>
        <w:ind w:left="3039" w:hanging="1080"/>
      </w:pPr>
      <w:rPr>
        <w:rFonts w:hint="default"/>
      </w:rPr>
    </w:lvl>
    <w:lvl w:ilvl="5">
      <w:start w:val="1"/>
      <w:numFmt w:val="decimal"/>
      <w:isLgl/>
      <w:lvlText w:val="%1.%2.%3.%4.%5.%6."/>
      <w:lvlJc w:val="left"/>
      <w:pPr>
        <w:ind w:left="3676" w:hanging="1440"/>
      </w:pPr>
      <w:rPr>
        <w:rFonts w:hint="default"/>
      </w:rPr>
    </w:lvl>
    <w:lvl w:ilvl="6">
      <w:start w:val="1"/>
      <w:numFmt w:val="decimal"/>
      <w:isLgl/>
      <w:lvlText w:val="%1.%2.%3.%4.%5.%6.%7."/>
      <w:lvlJc w:val="left"/>
      <w:pPr>
        <w:ind w:left="4313" w:hanging="1800"/>
      </w:pPr>
      <w:rPr>
        <w:rFonts w:hint="default"/>
      </w:rPr>
    </w:lvl>
    <w:lvl w:ilvl="7">
      <w:start w:val="1"/>
      <w:numFmt w:val="decimal"/>
      <w:isLgl/>
      <w:lvlText w:val="%1.%2.%3.%4.%5.%6.%7.%8."/>
      <w:lvlJc w:val="left"/>
      <w:pPr>
        <w:ind w:left="4590" w:hanging="1800"/>
      </w:pPr>
      <w:rPr>
        <w:rFonts w:hint="default"/>
      </w:rPr>
    </w:lvl>
    <w:lvl w:ilvl="8">
      <w:start w:val="1"/>
      <w:numFmt w:val="decimal"/>
      <w:isLgl/>
      <w:lvlText w:val="%1.%2.%3.%4.%5.%6.%7.%8.%9."/>
      <w:lvlJc w:val="left"/>
      <w:pPr>
        <w:ind w:left="5227" w:hanging="2160"/>
      </w:pPr>
      <w:rPr>
        <w:rFonts w:hint="default"/>
      </w:rPr>
    </w:lvl>
  </w:abstractNum>
  <w:abstractNum w:abstractNumId="2" w15:restartNumberingAfterBreak="0">
    <w:nsid w:val="2A3148BD"/>
    <w:multiLevelType w:val="multilevel"/>
    <w:tmpl w:val="DA78DDD4"/>
    <w:lvl w:ilvl="0">
      <w:start w:val="1"/>
      <w:numFmt w:val="decimal"/>
      <w:suff w:val="space"/>
      <w:lvlText w:val="Стаття %1."/>
      <w:lvlJc w:val="center"/>
      <w:rPr>
        <w:rFonts w:cs="Times New Roman" w:hint="default"/>
        <w:b/>
        <w:i w:val="0"/>
        <w:vanish/>
        <w:color w:val="FFFFFF" w:themeColor="background1"/>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3" w15:restartNumberingAfterBreak="0">
    <w:nsid w:val="327E522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4" w15:restartNumberingAfterBreak="0">
    <w:nsid w:val="3EC25E35"/>
    <w:multiLevelType w:val="hybridMultilevel"/>
    <w:tmpl w:val="C1CAFD44"/>
    <w:lvl w:ilvl="0" w:tplc="C2942FAC">
      <w:start w:val="1"/>
      <w:numFmt w:val="decimal"/>
      <w:lvlText w:val="%1."/>
      <w:lvlJc w:val="left"/>
      <w:pPr>
        <w:ind w:left="1069" w:hanging="360"/>
      </w:pPr>
      <w:rPr>
        <w:rFonts w:hint="default"/>
        <w:b/>
        <w:bCs/>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5" w15:restartNumberingAfterBreak="0">
    <w:nsid w:val="4BE60087"/>
    <w:multiLevelType w:val="hybridMultilevel"/>
    <w:tmpl w:val="DB06F85E"/>
    <w:lvl w:ilvl="0" w:tplc="04220011">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6ACF491B"/>
    <w:multiLevelType w:val="multilevel"/>
    <w:tmpl w:val="DA78DDD4"/>
    <w:lvl w:ilvl="0">
      <w:start w:val="1"/>
      <w:numFmt w:val="decimal"/>
      <w:suff w:val="space"/>
      <w:lvlText w:val="Стаття %1."/>
      <w:lvlJc w:val="center"/>
      <w:rPr>
        <w:rFonts w:cs="Times New Roman" w:hint="default"/>
        <w:b/>
        <w:i w:val="0"/>
        <w:vanish/>
        <w:color w:val="FFFFFF" w:themeColor="background1"/>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7" w15:restartNumberingAfterBreak="0">
    <w:nsid w:val="70652D8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723E138F"/>
    <w:multiLevelType w:val="multilevel"/>
    <w:tmpl w:val="DA42D352"/>
    <w:lvl w:ilvl="0">
      <w:start w:val="1"/>
      <w:numFmt w:val="decimal"/>
      <w:suff w:val="space"/>
      <w:lvlText w:val="%1."/>
      <w:lvlJc w:val="left"/>
      <w:pPr>
        <w:ind w:left="1730"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1446"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2268" w:firstLine="397"/>
      </w:pPr>
      <w:rPr>
        <w:rFonts w:cs="Times New Roman" w:hint="default"/>
        <w:i w:val="0"/>
        <w:color w:val="auto"/>
      </w:rPr>
    </w:lvl>
    <w:lvl w:ilvl="3">
      <w:start w:val="1"/>
      <w:numFmt w:val="decimal"/>
      <w:lvlText w:val="%1.%2.%3.%4."/>
      <w:lvlJc w:val="left"/>
      <w:pPr>
        <w:ind w:left="4563" w:hanging="648"/>
      </w:pPr>
      <w:rPr>
        <w:rFonts w:cs="Times New Roman" w:hint="default"/>
      </w:rPr>
    </w:lvl>
    <w:lvl w:ilvl="4">
      <w:start w:val="1"/>
      <w:numFmt w:val="decimal"/>
      <w:lvlText w:val="%1.%2.%3.%4.%5."/>
      <w:lvlJc w:val="left"/>
      <w:pPr>
        <w:ind w:left="5067" w:hanging="792"/>
      </w:pPr>
      <w:rPr>
        <w:rFonts w:cs="Times New Roman" w:hint="default"/>
      </w:rPr>
    </w:lvl>
    <w:lvl w:ilvl="5">
      <w:start w:val="1"/>
      <w:numFmt w:val="decimal"/>
      <w:lvlText w:val="%1.%2.%3.%4.%5.%6."/>
      <w:lvlJc w:val="left"/>
      <w:pPr>
        <w:ind w:left="5571" w:hanging="936"/>
      </w:pPr>
      <w:rPr>
        <w:rFonts w:cs="Times New Roman" w:hint="default"/>
      </w:rPr>
    </w:lvl>
    <w:lvl w:ilvl="6">
      <w:start w:val="1"/>
      <w:numFmt w:val="decimal"/>
      <w:lvlText w:val="%1.%2.%3.%4.%5.%6.%7."/>
      <w:lvlJc w:val="left"/>
      <w:pPr>
        <w:ind w:left="6075" w:hanging="1080"/>
      </w:pPr>
      <w:rPr>
        <w:rFonts w:cs="Times New Roman" w:hint="default"/>
      </w:rPr>
    </w:lvl>
    <w:lvl w:ilvl="7">
      <w:start w:val="1"/>
      <w:numFmt w:val="decimal"/>
      <w:lvlText w:val="%1.%2.%3.%4.%5.%6.%7.%8."/>
      <w:lvlJc w:val="left"/>
      <w:pPr>
        <w:ind w:left="6579" w:hanging="1224"/>
      </w:pPr>
      <w:rPr>
        <w:rFonts w:cs="Times New Roman" w:hint="default"/>
      </w:rPr>
    </w:lvl>
    <w:lvl w:ilvl="8">
      <w:start w:val="1"/>
      <w:numFmt w:val="decimal"/>
      <w:lvlText w:val="%1.%2.%3.%4.%5.%6.%7.%8.%9."/>
      <w:lvlJc w:val="left"/>
      <w:pPr>
        <w:ind w:left="7155" w:hanging="1440"/>
      </w:pPr>
      <w:rPr>
        <w:rFonts w:cs="Times New Roman" w:hint="default"/>
      </w:rPr>
    </w:lvl>
  </w:abstractNum>
  <w:abstractNum w:abstractNumId="9" w15:restartNumberingAfterBreak="0">
    <w:nsid w:val="7A556C4D"/>
    <w:multiLevelType w:val="hybridMultilevel"/>
    <w:tmpl w:val="D8665A34"/>
    <w:lvl w:ilvl="0" w:tplc="0E18153A">
      <w:start w:val="20"/>
      <w:numFmt w:val="bullet"/>
      <w:lvlText w:val="-"/>
      <w:lvlJc w:val="left"/>
      <w:pPr>
        <w:ind w:left="1068" w:hanging="360"/>
      </w:pPr>
      <w:rPr>
        <w:rFonts w:ascii="Calibri" w:eastAsiaTheme="minorHAnsi" w:hAnsi="Calibri" w:cstheme="minorBid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0" w15:restartNumberingAfterBreak="0">
    <w:nsid w:val="7C452D42"/>
    <w:multiLevelType w:val="hybridMultilevel"/>
    <w:tmpl w:val="DB84DDE0"/>
    <w:lvl w:ilvl="0" w:tplc="EA683CCC">
      <w:start w:val="22"/>
      <w:numFmt w:val="decimal"/>
      <w:lvlText w:val="%1."/>
      <w:lvlJc w:val="left"/>
      <w:pPr>
        <w:ind w:left="735" w:hanging="37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4"/>
  </w:num>
  <w:num w:numId="2">
    <w:abstractNumId w:val="0"/>
  </w:num>
  <w:num w:numId="3">
    <w:abstractNumId w:val="10"/>
  </w:num>
  <w:num w:numId="4">
    <w:abstractNumId w:val="1"/>
  </w:num>
  <w:num w:numId="5">
    <w:abstractNumId w:val="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3"/>
  </w:num>
  <w:num w:numId="10">
    <w:abstractNumId w:val="5"/>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E4"/>
    <w:rsid w:val="00002DFF"/>
    <w:rsid w:val="00005170"/>
    <w:rsid w:val="00011349"/>
    <w:rsid w:val="00013945"/>
    <w:rsid w:val="00024958"/>
    <w:rsid w:val="00025862"/>
    <w:rsid w:val="00026A17"/>
    <w:rsid w:val="0003711A"/>
    <w:rsid w:val="00041758"/>
    <w:rsid w:val="000466CC"/>
    <w:rsid w:val="00050819"/>
    <w:rsid w:val="00056FBB"/>
    <w:rsid w:val="000575B6"/>
    <w:rsid w:val="00062C78"/>
    <w:rsid w:val="00067DD6"/>
    <w:rsid w:val="00070458"/>
    <w:rsid w:val="00075E1E"/>
    <w:rsid w:val="00082DC6"/>
    <w:rsid w:val="00083A03"/>
    <w:rsid w:val="00087055"/>
    <w:rsid w:val="000B1B2F"/>
    <w:rsid w:val="000B2E6F"/>
    <w:rsid w:val="000B4D04"/>
    <w:rsid w:val="000B6F20"/>
    <w:rsid w:val="000C07C9"/>
    <w:rsid w:val="000C0C9C"/>
    <w:rsid w:val="000C0FAA"/>
    <w:rsid w:val="000C309B"/>
    <w:rsid w:val="000C5F00"/>
    <w:rsid w:val="000D23BF"/>
    <w:rsid w:val="000D4A92"/>
    <w:rsid w:val="000E0830"/>
    <w:rsid w:val="000E1BA1"/>
    <w:rsid w:val="000E4B26"/>
    <w:rsid w:val="000F6E54"/>
    <w:rsid w:val="00100842"/>
    <w:rsid w:val="00102005"/>
    <w:rsid w:val="00110840"/>
    <w:rsid w:val="00113208"/>
    <w:rsid w:val="00123B7F"/>
    <w:rsid w:val="00130437"/>
    <w:rsid w:val="00130B28"/>
    <w:rsid w:val="00132A86"/>
    <w:rsid w:val="00133070"/>
    <w:rsid w:val="00134B25"/>
    <w:rsid w:val="00142E42"/>
    <w:rsid w:val="0015573C"/>
    <w:rsid w:val="00156256"/>
    <w:rsid w:val="0016231C"/>
    <w:rsid w:val="001767FE"/>
    <w:rsid w:val="0018148C"/>
    <w:rsid w:val="00184210"/>
    <w:rsid w:val="00196E1E"/>
    <w:rsid w:val="001A4802"/>
    <w:rsid w:val="001A5180"/>
    <w:rsid w:val="001B190E"/>
    <w:rsid w:val="001C11EB"/>
    <w:rsid w:val="001C2946"/>
    <w:rsid w:val="001D2B4E"/>
    <w:rsid w:val="001D7C61"/>
    <w:rsid w:val="001D7DF2"/>
    <w:rsid w:val="001E1095"/>
    <w:rsid w:val="001F3681"/>
    <w:rsid w:val="001F5B9E"/>
    <w:rsid w:val="002008EF"/>
    <w:rsid w:val="0020179C"/>
    <w:rsid w:val="002165D6"/>
    <w:rsid w:val="00222066"/>
    <w:rsid w:val="002239D9"/>
    <w:rsid w:val="00227CC1"/>
    <w:rsid w:val="002403C4"/>
    <w:rsid w:val="00245346"/>
    <w:rsid w:val="00247610"/>
    <w:rsid w:val="00255AFF"/>
    <w:rsid w:val="00257521"/>
    <w:rsid w:val="00261B94"/>
    <w:rsid w:val="00266F9E"/>
    <w:rsid w:val="00270D93"/>
    <w:rsid w:val="00273C77"/>
    <w:rsid w:val="0027626E"/>
    <w:rsid w:val="00280D8A"/>
    <w:rsid w:val="002826A9"/>
    <w:rsid w:val="002862D5"/>
    <w:rsid w:val="00293C65"/>
    <w:rsid w:val="00294CF0"/>
    <w:rsid w:val="002A0BED"/>
    <w:rsid w:val="002A181D"/>
    <w:rsid w:val="002A44D5"/>
    <w:rsid w:val="002A5A95"/>
    <w:rsid w:val="002B1837"/>
    <w:rsid w:val="002C5A32"/>
    <w:rsid w:val="002D3F0F"/>
    <w:rsid w:val="002D69FD"/>
    <w:rsid w:val="002E5101"/>
    <w:rsid w:val="002E7B7E"/>
    <w:rsid w:val="002F0132"/>
    <w:rsid w:val="002F431F"/>
    <w:rsid w:val="002F59EB"/>
    <w:rsid w:val="002F6552"/>
    <w:rsid w:val="00305555"/>
    <w:rsid w:val="003056AC"/>
    <w:rsid w:val="003172F8"/>
    <w:rsid w:val="00333AD0"/>
    <w:rsid w:val="00334F2A"/>
    <w:rsid w:val="00335258"/>
    <w:rsid w:val="00335FB5"/>
    <w:rsid w:val="00337441"/>
    <w:rsid w:val="003436A3"/>
    <w:rsid w:val="003542D7"/>
    <w:rsid w:val="00355D4A"/>
    <w:rsid w:val="00355F48"/>
    <w:rsid w:val="003713A2"/>
    <w:rsid w:val="00376F59"/>
    <w:rsid w:val="003772CB"/>
    <w:rsid w:val="00381448"/>
    <w:rsid w:val="0039201F"/>
    <w:rsid w:val="003940DA"/>
    <w:rsid w:val="00397F4D"/>
    <w:rsid w:val="003A6DB7"/>
    <w:rsid w:val="003D3620"/>
    <w:rsid w:val="003D3992"/>
    <w:rsid w:val="003D3E5C"/>
    <w:rsid w:val="003D4846"/>
    <w:rsid w:val="003D4948"/>
    <w:rsid w:val="003E2F41"/>
    <w:rsid w:val="003E3124"/>
    <w:rsid w:val="003F1BB2"/>
    <w:rsid w:val="003F2A24"/>
    <w:rsid w:val="00403DAB"/>
    <w:rsid w:val="00416BD8"/>
    <w:rsid w:val="00424CA8"/>
    <w:rsid w:val="00433BBD"/>
    <w:rsid w:val="00434D37"/>
    <w:rsid w:val="00435780"/>
    <w:rsid w:val="004500AC"/>
    <w:rsid w:val="00451755"/>
    <w:rsid w:val="00452ED4"/>
    <w:rsid w:val="00471FC6"/>
    <w:rsid w:val="00491819"/>
    <w:rsid w:val="00494A70"/>
    <w:rsid w:val="00496A15"/>
    <w:rsid w:val="004A2381"/>
    <w:rsid w:val="004C204E"/>
    <w:rsid w:val="004E2608"/>
    <w:rsid w:val="004F0F3E"/>
    <w:rsid w:val="004F2C87"/>
    <w:rsid w:val="004F2DB0"/>
    <w:rsid w:val="005104C0"/>
    <w:rsid w:val="0051204F"/>
    <w:rsid w:val="00515CAF"/>
    <w:rsid w:val="00517FD8"/>
    <w:rsid w:val="0052291D"/>
    <w:rsid w:val="00540FA2"/>
    <w:rsid w:val="005445E3"/>
    <w:rsid w:val="00547035"/>
    <w:rsid w:val="00547F1A"/>
    <w:rsid w:val="005511F0"/>
    <w:rsid w:val="00565AD5"/>
    <w:rsid w:val="00567791"/>
    <w:rsid w:val="00571927"/>
    <w:rsid w:val="0057379F"/>
    <w:rsid w:val="00575AB5"/>
    <w:rsid w:val="0057663A"/>
    <w:rsid w:val="00577B9D"/>
    <w:rsid w:val="005A0EAB"/>
    <w:rsid w:val="005A45CE"/>
    <w:rsid w:val="005B75B9"/>
    <w:rsid w:val="005C6ECB"/>
    <w:rsid w:val="005D6E8D"/>
    <w:rsid w:val="005D789B"/>
    <w:rsid w:val="005D7C54"/>
    <w:rsid w:val="005E2E60"/>
    <w:rsid w:val="005E3B96"/>
    <w:rsid w:val="005F31E4"/>
    <w:rsid w:val="005F56B5"/>
    <w:rsid w:val="00601196"/>
    <w:rsid w:val="00602C1B"/>
    <w:rsid w:val="00603340"/>
    <w:rsid w:val="00607B31"/>
    <w:rsid w:val="0061311A"/>
    <w:rsid w:val="00624258"/>
    <w:rsid w:val="006309BB"/>
    <w:rsid w:val="00630AE3"/>
    <w:rsid w:val="00637F75"/>
    <w:rsid w:val="006630F7"/>
    <w:rsid w:val="006650AD"/>
    <w:rsid w:val="006715C4"/>
    <w:rsid w:val="0067239D"/>
    <w:rsid w:val="00682768"/>
    <w:rsid w:val="00682E8C"/>
    <w:rsid w:val="0068415A"/>
    <w:rsid w:val="00690865"/>
    <w:rsid w:val="00691886"/>
    <w:rsid w:val="006A1CD2"/>
    <w:rsid w:val="006B0D7C"/>
    <w:rsid w:val="006B5B42"/>
    <w:rsid w:val="006C1BA8"/>
    <w:rsid w:val="006C3C87"/>
    <w:rsid w:val="006C6EED"/>
    <w:rsid w:val="006D5274"/>
    <w:rsid w:val="006E00D8"/>
    <w:rsid w:val="006E6F95"/>
    <w:rsid w:val="00703F57"/>
    <w:rsid w:val="00706003"/>
    <w:rsid w:val="007064F4"/>
    <w:rsid w:val="007166C1"/>
    <w:rsid w:val="0072187B"/>
    <w:rsid w:val="00721A81"/>
    <w:rsid w:val="00724A4E"/>
    <w:rsid w:val="0072791F"/>
    <w:rsid w:val="00731278"/>
    <w:rsid w:val="007323F6"/>
    <w:rsid w:val="0073744E"/>
    <w:rsid w:val="00741738"/>
    <w:rsid w:val="007466AD"/>
    <w:rsid w:val="00764C35"/>
    <w:rsid w:val="007665CC"/>
    <w:rsid w:val="007802B3"/>
    <w:rsid w:val="007815C6"/>
    <w:rsid w:val="00784A72"/>
    <w:rsid w:val="007877D0"/>
    <w:rsid w:val="00794BD7"/>
    <w:rsid w:val="007A01AD"/>
    <w:rsid w:val="007A2F98"/>
    <w:rsid w:val="007B0BD2"/>
    <w:rsid w:val="007B1A9B"/>
    <w:rsid w:val="007B2821"/>
    <w:rsid w:val="007B391E"/>
    <w:rsid w:val="007C2BD3"/>
    <w:rsid w:val="007C479B"/>
    <w:rsid w:val="007C642A"/>
    <w:rsid w:val="007D1210"/>
    <w:rsid w:val="007D3356"/>
    <w:rsid w:val="007E2D77"/>
    <w:rsid w:val="007E4406"/>
    <w:rsid w:val="007E54CE"/>
    <w:rsid w:val="007F65E2"/>
    <w:rsid w:val="007F66C7"/>
    <w:rsid w:val="008018DA"/>
    <w:rsid w:val="00811F00"/>
    <w:rsid w:val="00822A6D"/>
    <w:rsid w:val="008246FA"/>
    <w:rsid w:val="0084051E"/>
    <w:rsid w:val="008417F9"/>
    <w:rsid w:val="0084267B"/>
    <w:rsid w:val="008450C0"/>
    <w:rsid w:val="00847A81"/>
    <w:rsid w:val="00851705"/>
    <w:rsid w:val="008671A1"/>
    <w:rsid w:val="008705B2"/>
    <w:rsid w:val="00876227"/>
    <w:rsid w:val="00877F91"/>
    <w:rsid w:val="00884770"/>
    <w:rsid w:val="00885E4B"/>
    <w:rsid w:val="008A13DA"/>
    <w:rsid w:val="008A53DA"/>
    <w:rsid w:val="008C2E0D"/>
    <w:rsid w:val="008C4402"/>
    <w:rsid w:val="008D09E9"/>
    <w:rsid w:val="008D0E00"/>
    <w:rsid w:val="008E07C0"/>
    <w:rsid w:val="008E1B40"/>
    <w:rsid w:val="008E6F3D"/>
    <w:rsid w:val="008F133B"/>
    <w:rsid w:val="008F5514"/>
    <w:rsid w:val="00901551"/>
    <w:rsid w:val="00915A5D"/>
    <w:rsid w:val="00922CFE"/>
    <w:rsid w:val="00926D8C"/>
    <w:rsid w:val="0093174C"/>
    <w:rsid w:val="00934FDE"/>
    <w:rsid w:val="00941A77"/>
    <w:rsid w:val="009455E2"/>
    <w:rsid w:val="00962072"/>
    <w:rsid w:val="00963CCA"/>
    <w:rsid w:val="009664FD"/>
    <w:rsid w:val="009756A8"/>
    <w:rsid w:val="0098395D"/>
    <w:rsid w:val="00991025"/>
    <w:rsid w:val="00992759"/>
    <w:rsid w:val="009B09D1"/>
    <w:rsid w:val="009B1FBE"/>
    <w:rsid w:val="009B6727"/>
    <w:rsid w:val="009C6BBD"/>
    <w:rsid w:val="009D7176"/>
    <w:rsid w:val="009D7FC0"/>
    <w:rsid w:val="009E3070"/>
    <w:rsid w:val="009E57EC"/>
    <w:rsid w:val="009F1F08"/>
    <w:rsid w:val="009F6661"/>
    <w:rsid w:val="00A0049A"/>
    <w:rsid w:val="00A01907"/>
    <w:rsid w:val="00A16436"/>
    <w:rsid w:val="00A22C1A"/>
    <w:rsid w:val="00A26C8D"/>
    <w:rsid w:val="00A345CC"/>
    <w:rsid w:val="00A53A97"/>
    <w:rsid w:val="00A559C3"/>
    <w:rsid w:val="00A62978"/>
    <w:rsid w:val="00A70775"/>
    <w:rsid w:val="00A70E0C"/>
    <w:rsid w:val="00A74585"/>
    <w:rsid w:val="00A812EA"/>
    <w:rsid w:val="00A93096"/>
    <w:rsid w:val="00A9548C"/>
    <w:rsid w:val="00AA125C"/>
    <w:rsid w:val="00AA418B"/>
    <w:rsid w:val="00AB25A7"/>
    <w:rsid w:val="00AC0AC0"/>
    <w:rsid w:val="00AC32DE"/>
    <w:rsid w:val="00AD0F91"/>
    <w:rsid w:val="00AD2389"/>
    <w:rsid w:val="00AD7E98"/>
    <w:rsid w:val="00AE3788"/>
    <w:rsid w:val="00AE7C50"/>
    <w:rsid w:val="00AF3A9F"/>
    <w:rsid w:val="00AF5A0F"/>
    <w:rsid w:val="00B03A51"/>
    <w:rsid w:val="00B059CA"/>
    <w:rsid w:val="00B05FDB"/>
    <w:rsid w:val="00B10407"/>
    <w:rsid w:val="00B1266F"/>
    <w:rsid w:val="00B1411F"/>
    <w:rsid w:val="00B166CA"/>
    <w:rsid w:val="00B167FC"/>
    <w:rsid w:val="00B239F5"/>
    <w:rsid w:val="00B243DB"/>
    <w:rsid w:val="00B36360"/>
    <w:rsid w:val="00B37928"/>
    <w:rsid w:val="00B42BFF"/>
    <w:rsid w:val="00B468DA"/>
    <w:rsid w:val="00B473E7"/>
    <w:rsid w:val="00B47773"/>
    <w:rsid w:val="00B519AF"/>
    <w:rsid w:val="00B5563B"/>
    <w:rsid w:val="00B62771"/>
    <w:rsid w:val="00B62E77"/>
    <w:rsid w:val="00B63584"/>
    <w:rsid w:val="00B646EE"/>
    <w:rsid w:val="00B65D44"/>
    <w:rsid w:val="00B71208"/>
    <w:rsid w:val="00B73354"/>
    <w:rsid w:val="00B8188E"/>
    <w:rsid w:val="00B832DD"/>
    <w:rsid w:val="00BA32C8"/>
    <w:rsid w:val="00BA3EFC"/>
    <w:rsid w:val="00BA61C1"/>
    <w:rsid w:val="00BA63D7"/>
    <w:rsid w:val="00BC0652"/>
    <w:rsid w:val="00BC7EA8"/>
    <w:rsid w:val="00BD0456"/>
    <w:rsid w:val="00BD3135"/>
    <w:rsid w:val="00BE66CD"/>
    <w:rsid w:val="00BF4DA6"/>
    <w:rsid w:val="00BF4F0D"/>
    <w:rsid w:val="00BF51C2"/>
    <w:rsid w:val="00C128EF"/>
    <w:rsid w:val="00C17642"/>
    <w:rsid w:val="00C2478F"/>
    <w:rsid w:val="00C27A80"/>
    <w:rsid w:val="00C34D7A"/>
    <w:rsid w:val="00C367CC"/>
    <w:rsid w:val="00C41387"/>
    <w:rsid w:val="00C42754"/>
    <w:rsid w:val="00C43C02"/>
    <w:rsid w:val="00C44E85"/>
    <w:rsid w:val="00C46FAC"/>
    <w:rsid w:val="00C47627"/>
    <w:rsid w:val="00C52483"/>
    <w:rsid w:val="00C5375E"/>
    <w:rsid w:val="00C679A8"/>
    <w:rsid w:val="00C708D6"/>
    <w:rsid w:val="00C7466B"/>
    <w:rsid w:val="00C7609C"/>
    <w:rsid w:val="00C82B38"/>
    <w:rsid w:val="00C82B52"/>
    <w:rsid w:val="00C84DE3"/>
    <w:rsid w:val="00C87976"/>
    <w:rsid w:val="00CB3520"/>
    <w:rsid w:val="00CC1178"/>
    <w:rsid w:val="00CD0320"/>
    <w:rsid w:val="00CD19DE"/>
    <w:rsid w:val="00CD55B9"/>
    <w:rsid w:val="00CD5B7A"/>
    <w:rsid w:val="00CE4784"/>
    <w:rsid w:val="00CF4745"/>
    <w:rsid w:val="00CF77C9"/>
    <w:rsid w:val="00D1241A"/>
    <w:rsid w:val="00D137C9"/>
    <w:rsid w:val="00D14100"/>
    <w:rsid w:val="00D201F4"/>
    <w:rsid w:val="00D3019D"/>
    <w:rsid w:val="00D3221B"/>
    <w:rsid w:val="00D4013E"/>
    <w:rsid w:val="00D41B62"/>
    <w:rsid w:val="00D42195"/>
    <w:rsid w:val="00D44CB0"/>
    <w:rsid w:val="00D4640A"/>
    <w:rsid w:val="00D6321E"/>
    <w:rsid w:val="00D6489C"/>
    <w:rsid w:val="00D66FB6"/>
    <w:rsid w:val="00D7109B"/>
    <w:rsid w:val="00D852F6"/>
    <w:rsid w:val="00D90B2F"/>
    <w:rsid w:val="00D91E3E"/>
    <w:rsid w:val="00DA069B"/>
    <w:rsid w:val="00DA28BA"/>
    <w:rsid w:val="00DA293A"/>
    <w:rsid w:val="00DB08F8"/>
    <w:rsid w:val="00DB143C"/>
    <w:rsid w:val="00DB3001"/>
    <w:rsid w:val="00DB48A5"/>
    <w:rsid w:val="00DB7043"/>
    <w:rsid w:val="00DC7E4B"/>
    <w:rsid w:val="00DD5773"/>
    <w:rsid w:val="00DE138B"/>
    <w:rsid w:val="00DE5A15"/>
    <w:rsid w:val="00DE6BA6"/>
    <w:rsid w:val="00DF60A9"/>
    <w:rsid w:val="00E04058"/>
    <w:rsid w:val="00E10CE3"/>
    <w:rsid w:val="00E21EC2"/>
    <w:rsid w:val="00E27C79"/>
    <w:rsid w:val="00E30337"/>
    <w:rsid w:val="00E30791"/>
    <w:rsid w:val="00E410E0"/>
    <w:rsid w:val="00E43184"/>
    <w:rsid w:val="00E439BF"/>
    <w:rsid w:val="00E454F8"/>
    <w:rsid w:val="00E46DD5"/>
    <w:rsid w:val="00E53753"/>
    <w:rsid w:val="00E6169D"/>
    <w:rsid w:val="00E915D5"/>
    <w:rsid w:val="00EB00CF"/>
    <w:rsid w:val="00EC1362"/>
    <w:rsid w:val="00EC5DA5"/>
    <w:rsid w:val="00ED69E5"/>
    <w:rsid w:val="00EE077A"/>
    <w:rsid w:val="00F031EC"/>
    <w:rsid w:val="00F10662"/>
    <w:rsid w:val="00F161A4"/>
    <w:rsid w:val="00F17667"/>
    <w:rsid w:val="00F4493A"/>
    <w:rsid w:val="00F462DC"/>
    <w:rsid w:val="00F610E2"/>
    <w:rsid w:val="00F75A99"/>
    <w:rsid w:val="00F76F5A"/>
    <w:rsid w:val="00F8477B"/>
    <w:rsid w:val="00F872D2"/>
    <w:rsid w:val="00F90B75"/>
    <w:rsid w:val="00F94168"/>
    <w:rsid w:val="00F9521D"/>
    <w:rsid w:val="00F97323"/>
    <w:rsid w:val="00FA022F"/>
    <w:rsid w:val="00FA368D"/>
    <w:rsid w:val="00FA5361"/>
    <w:rsid w:val="00FB4816"/>
    <w:rsid w:val="00FB5A4B"/>
    <w:rsid w:val="00FC70E4"/>
    <w:rsid w:val="00FE291E"/>
    <w:rsid w:val="00FE4403"/>
    <w:rsid w:val="00FE7174"/>
    <w:rsid w:val="00FF489E"/>
    <w:rsid w:val="00FF4B57"/>
    <w:rsid w:val="00FF775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9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0E4"/>
  </w:style>
  <w:style w:type="paragraph" w:styleId="10">
    <w:name w:val="heading 1"/>
    <w:basedOn w:val="a"/>
    <w:next w:val="a"/>
    <w:link w:val="11"/>
    <w:uiPriority w:val="9"/>
    <w:qFormat/>
    <w:rsid w:val="0090155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FC70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FC70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C70E4"/>
    <w:rPr>
      <w:rFonts w:ascii="Times New Roman" w:eastAsia="Times New Roman" w:hAnsi="Times New Roman" w:cs="Times New Roman"/>
      <w:b/>
      <w:bCs/>
      <w:sz w:val="27"/>
      <w:szCs w:val="27"/>
    </w:rPr>
  </w:style>
  <w:style w:type="character" w:customStyle="1" w:styleId="20">
    <w:name w:val="Заголовок 2 Знак"/>
    <w:basedOn w:val="a0"/>
    <w:link w:val="2"/>
    <w:uiPriority w:val="9"/>
    <w:rsid w:val="00FC70E4"/>
    <w:rPr>
      <w:rFonts w:asciiTheme="majorHAnsi" w:eastAsiaTheme="majorEastAsia" w:hAnsiTheme="majorHAnsi" w:cstheme="majorBidi"/>
      <w:color w:val="2F5496" w:themeColor="accent1" w:themeShade="BF"/>
      <w:sz w:val="26"/>
      <w:szCs w:val="26"/>
      <w:lang w:val="uk-UA"/>
    </w:rPr>
  </w:style>
  <w:style w:type="paragraph" w:styleId="a3">
    <w:name w:val="header"/>
    <w:basedOn w:val="a"/>
    <w:link w:val="a4"/>
    <w:uiPriority w:val="99"/>
    <w:rsid w:val="00FC70E4"/>
    <w:pPr>
      <w:tabs>
        <w:tab w:val="center" w:pos="4819"/>
        <w:tab w:val="right" w:pos="9639"/>
      </w:tabs>
      <w:spacing w:after="0" w:line="240" w:lineRule="auto"/>
    </w:pPr>
    <w:rPr>
      <w:rFonts w:ascii="Times New Roman" w:eastAsia="MS Mincho" w:hAnsi="Times New Roman" w:cs="Times New Roman"/>
      <w:sz w:val="24"/>
      <w:szCs w:val="24"/>
      <w:lang w:eastAsia="ja-JP"/>
    </w:rPr>
  </w:style>
  <w:style w:type="character" w:customStyle="1" w:styleId="a4">
    <w:name w:val="Верхній колонтитул Знак"/>
    <w:basedOn w:val="a0"/>
    <w:link w:val="a3"/>
    <w:uiPriority w:val="99"/>
    <w:rsid w:val="00FC70E4"/>
    <w:rPr>
      <w:rFonts w:ascii="Times New Roman" w:eastAsia="MS Mincho" w:hAnsi="Times New Roman" w:cs="Times New Roman"/>
      <w:sz w:val="24"/>
      <w:szCs w:val="24"/>
      <w:lang w:val="uk-UA" w:eastAsia="ja-JP"/>
    </w:rPr>
  </w:style>
  <w:style w:type="character" w:styleId="a5">
    <w:name w:val="page number"/>
    <w:rsid w:val="00FC70E4"/>
  </w:style>
  <w:style w:type="paragraph" w:styleId="a6">
    <w:name w:val="Normal (Web)"/>
    <w:basedOn w:val="a"/>
    <w:uiPriority w:val="99"/>
    <w:rsid w:val="00FC70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FC70E4"/>
  </w:style>
  <w:style w:type="character" w:customStyle="1" w:styleId="rvts9">
    <w:name w:val="rvts9"/>
    <w:basedOn w:val="a0"/>
    <w:rsid w:val="00FC70E4"/>
    <w:rPr>
      <w:rFonts w:cs="Times New Roman"/>
    </w:rPr>
  </w:style>
  <w:style w:type="character" w:customStyle="1" w:styleId="rvts44">
    <w:name w:val="rvts44"/>
    <w:basedOn w:val="a0"/>
    <w:rsid w:val="00FC70E4"/>
  </w:style>
  <w:style w:type="paragraph" w:styleId="a7">
    <w:name w:val="List Paragraph"/>
    <w:basedOn w:val="a"/>
    <w:link w:val="a8"/>
    <w:uiPriority w:val="34"/>
    <w:qFormat/>
    <w:rsid w:val="00FC70E4"/>
    <w:pPr>
      <w:ind w:left="720"/>
      <w:contextualSpacing/>
    </w:pPr>
  </w:style>
  <w:style w:type="paragraph" w:customStyle="1" w:styleId="a9">
    <w:name w:val="Нормальний текст"/>
    <w:basedOn w:val="a"/>
    <w:uiPriority w:val="99"/>
    <w:qFormat/>
    <w:rsid w:val="00FC70E4"/>
    <w:pPr>
      <w:spacing w:before="120" w:after="0" w:line="240" w:lineRule="auto"/>
      <w:ind w:firstLine="567"/>
      <w:jc w:val="both"/>
    </w:pPr>
    <w:rPr>
      <w:rFonts w:ascii="Antiqua" w:eastAsia="Times New Roman" w:hAnsi="Antiqua" w:cs="Times New Roman"/>
      <w:sz w:val="26"/>
      <w:szCs w:val="20"/>
      <w:lang w:eastAsia="ru-RU"/>
    </w:rPr>
  </w:style>
  <w:style w:type="character" w:customStyle="1" w:styleId="dat0">
    <w:name w:val="dat0"/>
    <w:basedOn w:val="a0"/>
    <w:rsid w:val="00FC70E4"/>
  </w:style>
  <w:style w:type="character" w:customStyle="1" w:styleId="rvts23">
    <w:name w:val="rvts23"/>
    <w:basedOn w:val="a0"/>
    <w:rsid w:val="00FC70E4"/>
  </w:style>
  <w:style w:type="paragraph" w:customStyle="1" w:styleId="1">
    <w:name w:val="Обычный1"/>
    <w:basedOn w:val="a"/>
    <w:rsid w:val="00FC70E4"/>
    <w:pPr>
      <w:numPr>
        <w:numId w:val="2"/>
      </w:num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a">
    <w:name w:val="footer"/>
    <w:basedOn w:val="a"/>
    <w:link w:val="ab"/>
    <w:uiPriority w:val="99"/>
    <w:unhideWhenUsed/>
    <w:rsid w:val="00FC70E4"/>
    <w:pPr>
      <w:tabs>
        <w:tab w:val="center" w:pos="4677"/>
        <w:tab w:val="right" w:pos="9355"/>
      </w:tabs>
      <w:spacing w:after="0" w:line="240" w:lineRule="auto"/>
    </w:pPr>
  </w:style>
  <w:style w:type="character" w:customStyle="1" w:styleId="ab">
    <w:name w:val="Нижній колонтитул Знак"/>
    <w:basedOn w:val="a0"/>
    <w:link w:val="aa"/>
    <w:uiPriority w:val="99"/>
    <w:rsid w:val="00FC70E4"/>
    <w:rPr>
      <w:lang w:val="uk-UA"/>
    </w:rPr>
  </w:style>
  <w:style w:type="paragraph" w:styleId="ac">
    <w:name w:val="footnote text"/>
    <w:basedOn w:val="a"/>
    <w:link w:val="ad"/>
    <w:uiPriority w:val="99"/>
    <w:rsid w:val="00FC70E4"/>
    <w:pPr>
      <w:spacing w:after="0" w:line="240" w:lineRule="auto"/>
    </w:pPr>
    <w:rPr>
      <w:rFonts w:ascii="Times New Roman" w:eastAsia="Times New Roman" w:hAnsi="Times New Roman" w:cs="Times New Roman"/>
      <w:sz w:val="20"/>
      <w:szCs w:val="20"/>
      <w:lang w:eastAsia="uk-UA"/>
    </w:rPr>
  </w:style>
  <w:style w:type="character" w:customStyle="1" w:styleId="ad">
    <w:name w:val="Текст виноски Знак"/>
    <w:basedOn w:val="a0"/>
    <w:link w:val="ac"/>
    <w:uiPriority w:val="99"/>
    <w:rsid w:val="00FC70E4"/>
    <w:rPr>
      <w:rFonts w:ascii="Times New Roman" w:eastAsia="Times New Roman" w:hAnsi="Times New Roman" w:cs="Times New Roman"/>
      <w:sz w:val="20"/>
      <w:szCs w:val="20"/>
      <w:lang w:val="uk-UA" w:eastAsia="uk-UA"/>
    </w:rPr>
  </w:style>
  <w:style w:type="character" w:styleId="ae">
    <w:name w:val="footnote reference"/>
    <w:basedOn w:val="a0"/>
    <w:uiPriority w:val="99"/>
    <w:rsid w:val="00FC70E4"/>
    <w:rPr>
      <w:rFonts w:cs="Times New Roman"/>
      <w:vertAlign w:val="superscript"/>
    </w:rPr>
  </w:style>
  <w:style w:type="character" w:styleId="af">
    <w:name w:val="annotation reference"/>
    <w:basedOn w:val="a0"/>
    <w:uiPriority w:val="99"/>
    <w:semiHidden/>
    <w:unhideWhenUsed/>
    <w:rsid w:val="000D4A92"/>
    <w:rPr>
      <w:sz w:val="16"/>
      <w:szCs w:val="16"/>
    </w:rPr>
  </w:style>
  <w:style w:type="paragraph" w:styleId="af0">
    <w:name w:val="annotation text"/>
    <w:basedOn w:val="a"/>
    <w:link w:val="af1"/>
    <w:uiPriority w:val="99"/>
    <w:semiHidden/>
    <w:unhideWhenUsed/>
    <w:rsid w:val="000D4A92"/>
    <w:pPr>
      <w:spacing w:line="240" w:lineRule="auto"/>
    </w:pPr>
    <w:rPr>
      <w:sz w:val="20"/>
      <w:szCs w:val="20"/>
    </w:rPr>
  </w:style>
  <w:style w:type="character" w:customStyle="1" w:styleId="af1">
    <w:name w:val="Текст примітки Знак"/>
    <w:basedOn w:val="a0"/>
    <w:link w:val="af0"/>
    <w:uiPriority w:val="99"/>
    <w:semiHidden/>
    <w:rsid w:val="000D4A92"/>
    <w:rPr>
      <w:sz w:val="20"/>
      <w:szCs w:val="20"/>
      <w:lang w:val="uk-UA"/>
    </w:rPr>
  </w:style>
  <w:style w:type="paragraph" w:styleId="af2">
    <w:name w:val="annotation subject"/>
    <w:basedOn w:val="af0"/>
    <w:next w:val="af0"/>
    <w:link w:val="af3"/>
    <w:uiPriority w:val="99"/>
    <w:semiHidden/>
    <w:unhideWhenUsed/>
    <w:rsid w:val="000D4A92"/>
    <w:rPr>
      <w:b/>
      <w:bCs/>
    </w:rPr>
  </w:style>
  <w:style w:type="character" w:customStyle="1" w:styleId="af3">
    <w:name w:val="Тема примітки Знак"/>
    <w:basedOn w:val="af1"/>
    <w:link w:val="af2"/>
    <w:uiPriority w:val="99"/>
    <w:semiHidden/>
    <w:rsid w:val="000D4A92"/>
    <w:rPr>
      <w:b/>
      <w:bCs/>
      <w:sz w:val="20"/>
      <w:szCs w:val="20"/>
      <w:lang w:val="uk-UA"/>
    </w:rPr>
  </w:style>
  <w:style w:type="paragraph" w:styleId="af4">
    <w:name w:val="Balloon Text"/>
    <w:basedOn w:val="a"/>
    <w:link w:val="af5"/>
    <w:uiPriority w:val="99"/>
    <w:semiHidden/>
    <w:unhideWhenUsed/>
    <w:rsid w:val="000D4A92"/>
    <w:pPr>
      <w:spacing w:after="0" w:line="240" w:lineRule="auto"/>
    </w:pPr>
    <w:rPr>
      <w:rFonts w:ascii="Segoe UI" w:hAnsi="Segoe UI" w:cs="Segoe UI"/>
      <w:sz w:val="18"/>
      <w:szCs w:val="18"/>
    </w:rPr>
  </w:style>
  <w:style w:type="character" w:customStyle="1" w:styleId="af5">
    <w:name w:val="Текст у виносці Знак"/>
    <w:basedOn w:val="a0"/>
    <w:link w:val="af4"/>
    <w:uiPriority w:val="99"/>
    <w:semiHidden/>
    <w:rsid w:val="000D4A92"/>
    <w:rPr>
      <w:rFonts w:ascii="Segoe UI" w:hAnsi="Segoe UI" w:cs="Segoe UI"/>
      <w:sz w:val="18"/>
      <w:szCs w:val="18"/>
      <w:lang w:val="uk-UA"/>
    </w:rPr>
  </w:style>
  <w:style w:type="character" w:customStyle="1" w:styleId="11">
    <w:name w:val="Заголовок 1 Знак"/>
    <w:basedOn w:val="a0"/>
    <w:link w:val="10"/>
    <w:uiPriority w:val="9"/>
    <w:rsid w:val="00901551"/>
    <w:rPr>
      <w:rFonts w:asciiTheme="majorHAnsi" w:eastAsiaTheme="majorEastAsia" w:hAnsiTheme="majorHAnsi" w:cstheme="majorBidi"/>
      <w:b/>
      <w:bCs/>
      <w:color w:val="2F5496" w:themeColor="accent1" w:themeShade="BF"/>
      <w:sz w:val="28"/>
      <w:szCs w:val="28"/>
    </w:rPr>
  </w:style>
  <w:style w:type="character" w:styleId="af6">
    <w:name w:val="Hyperlink"/>
    <w:basedOn w:val="a0"/>
    <w:uiPriority w:val="99"/>
    <w:semiHidden/>
    <w:unhideWhenUsed/>
    <w:rsid w:val="003713A2"/>
    <w:rPr>
      <w:color w:val="0000FF"/>
      <w:u w:val="single"/>
    </w:rPr>
  </w:style>
  <w:style w:type="character" w:customStyle="1" w:styleId="a8">
    <w:name w:val="Абзац списку Знак"/>
    <w:link w:val="a7"/>
    <w:uiPriority w:val="34"/>
    <w:qFormat/>
    <w:locked/>
    <w:rsid w:val="007D1210"/>
  </w:style>
  <w:style w:type="paragraph" w:styleId="HTML">
    <w:name w:val="HTML Preformatted"/>
    <w:basedOn w:val="a"/>
    <w:link w:val="HTML0"/>
    <w:uiPriority w:val="99"/>
    <w:rsid w:val="00155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uk-UA"/>
    </w:rPr>
  </w:style>
  <w:style w:type="character" w:customStyle="1" w:styleId="HTML0">
    <w:name w:val="Стандартний HTML Знак"/>
    <w:basedOn w:val="a0"/>
    <w:link w:val="HTML"/>
    <w:uiPriority w:val="99"/>
    <w:rsid w:val="0015573C"/>
    <w:rPr>
      <w:rFonts w:ascii="Courier New" w:eastAsia="Times New Roman" w:hAnsi="Courier New" w:cs="Times New Roman"/>
      <w:sz w:val="20"/>
      <w:szCs w:val="20"/>
      <w:lang w:val="ru-RU" w:eastAsia="uk-UA"/>
    </w:rPr>
  </w:style>
  <w:style w:type="paragraph" w:customStyle="1" w:styleId="rvps2">
    <w:name w:val="rvps2"/>
    <w:basedOn w:val="a"/>
    <w:rsid w:val="00A812EA"/>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785">
      <w:bodyDiv w:val="1"/>
      <w:marLeft w:val="0"/>
      <w:marRight w:val="0"/>
      <w:marTop w:val="0"/>
      <w:marBottom w:val="0"/>
      <w:divBdr>
        <w:top w:val="none" w:sz="0" w:space="0" w:color="auto"/>
        <w:left w:val="none" w:sz="0" w:space="0" w:color="auto"/>
        <w:bottom w:val="none" w:sz="0" w:space="0" w:color="auto"/>
        <w:right w:val="none" w:sz="0" w:space="0" w:color="auto"/>
      </w:divBdr>
      <w:divsChild>
        <w:div w:id="1396784873">
          <w:marLeft w:val="0"/>
          <w:marRight w:val="0"/>
          <w:marTop w:val="0"/>
          <w:marBottom w:val="0"/>
          <w:divBdr>
            <w:top w:val="none" w:sz="0" w:space="0" w:color="auto"/>
            <w:left w:val="none" w:sz="0" w:space="0" w:color="auto"/>
            <w:bottom w:val="none" w:sz="0" w:space="0" w:color="auto"/>
            <w:right w:val="none" w:sz="0" w:space="0" w:color="auto"/>
          </w:divBdr>
        </w:div>
      </w:divsChild>
    </w:div>
    <w:div w:id="430513946">
      <w:bodyDiv w:val="1"/>
      <w:marLeft w:val="0"/>
      <w:marRight w:val="0"/>
      <w:marTop w:val="0"/>
      <w:marBottom w:val="0"/>
      <w:divBdr>
        <w:top w:val="none" w:sz="0" w:space="0" w:color="auto"/>
        <w:left w:val="none" w:sz="0" w:space="0" w:color="auto"/>
        <w:bottom w:val="none" w:sz="0" w:space="0" w:color="auto"/>
        <w:right w:val="none" w:sz="0" w:space="0" w:color="auto"/>
      </w:divBdr>
    </w:div>
    <w:div w:id="761530005">
      <w:bodyDiv w:val="1"/>
      <w:marLeft w:val="0"/>
      <w:marRight w:val="0"/>
      <w:marTop w:val="0"/>
      <w:marBottom w:val="0"/>
      <w:divBdr>
        <w:top w:val="none" w:sz="0" w:space="0" w:color="auto"/>
        <w:left w:val="none" w:sz="0" w:space="0" w:color="auto"/>
        <w:bottom w:val="none" w:sz="0" w:space="0" w:color="auto"/>
        <w:right w:val="none" w:sz="0" w:space="0" w:color="auto"/>
      </w:divBdr>
    </w:div>
    <w:div w:id="1669557167">
      <w:bodyDiv w:val="1"/>
      <w:marLeft w:val="0"/>
      <w:marRight w:val="0"/>
      <w:marTop w:val="0"/>
      <w:marBottom w:val="0"/>
      <w:divBdr>
        <w:top w:val="none" w:sz="0" w:space="0" w:color="auto"/>
        <w:left w:val="none" w:sz="0" w:space="0" w:color="auto"/>
        <w:bottom w:val="none" w:sz="0" w:space="0" w:color="auto"/>
        <w:right w:val="none" w:sz="0" w:space="0" w:color="auto"/>
      </w:divBdr>
    </w:div>
    <w:div w:id="213143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29950</Words>
  <Characters>17073</Characters>
  <Application>Microsoft Office Word</Application>
  <DocSecurity>0</DocSecurity>
  <Lines>142</Lines>
  <Paragraphs>93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2021-01-13T11:43:00Z</dcterms:created>
  <dcterms:modified xsi:type="dcterms:W3CDTF">2021-01-13T12:10:00Z</dcterms:modified>
</cp:coreProperties>
</file>