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93C" w:rsidRPr="00A0593C" w:rsidRDefault="00A0593C" w:rsidP="006833CF">
      <w:pPr>
        <w:spacing w:after="0" w:line="276" w:lineRule="auto"/>
        <w:ind w:left="595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0593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</w:p>
    <w:p w:rsidR="00072559" w:rsidRDefault="00A0593C" w:rsidP="00832315">
      <w:pPr>
        <w:spacing w:after="0" w:line="276" w:lineRule="auto"/>
        <w:ind w:left="5954"/>
        <w:rPr>
          <w:rFonts w:ascii="Times New Roman" w:eastAsia="Times New Roman" w:hAnsi="Times New Roman"/>
          <w:i/>
          <w:lang w:val="uk-UA" w:eastAsia="ru-RU"/>
        </w:rPr>
      </w:pPr>
      <w:r w:rsidRPr="00A0593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 питань </w:t>
      </w:r>
      <w:r w:rsidR="006833CF" w:rsidRPr="006833C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інтеграції України до Європейського Союзу</w:t>
      </w:r>
    </w:p>
    <w:p w:rsidR="00A0593C" w:rsidRDefault="00A0593C" w:rsidP="00925B8A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  <w:r w:rsidRPr="00A0593C">
        <w:rPr>
          <w:rFonts w:ascii="Times New Roman" w:eastAsia="Times New Roman" w:hAnsi="Times New Roman"/>
          <w:i/>
          <w:lang w:val="uk-UA" w:eastAsia="ru-RU"/>
        </w:rPr>
        <w:t>Про розгляд законопроекту</w:t>
      </w:r>
    </w:p>
    <w:p w:rsidR="00A0593C" w:rsidRPr="00A0593C" w:rsidRDefault="0055414E" w:rsidP="00925B8A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  <w:r>
        <w:rPr>
          <w:rFonts w:ascii="Times New Roman" w:eastAsia="Times New Roman" w:hAnsi="Times New Roman"/>
          <w:i/>
          <w:lang w:val="uk-UA" w:eastAsia="ru-RU"/>
        </w:rPr>
        <w:t xml:space="preserve">за реєстр. </w:t>
      </w:r>
      <w:r w:rsidR="00CE0F40">
        <w:rPr>
          <w:rFonts w:ascii="Times New Roman" w:eastAsia="Times New Roman" w:hAnsi="Times New Roman"/>
          <w:i/>
          <w:lang w:val="uk-UA" w:eastAsia="ru-RU"/>
        </w:rPr>
        <w:t xml:space="preserve">№ </w:t>
      </w:r>
      <w:r w:rsidR="00925B8A" w:rsidRPr="00CE0F40">
        <w:rPr>
          <w:rFonts w:ascii="Times New Roman" w:eastAsia="Times New Roman" w:hAnsi="Times New Roman"/>
          <w:i/>
          <w:lang w:val="uk-UA" w:eastAsia="ru-RU"/>
        </w:rPr>
        <w:t>0079 від 13.11.2020</w:t>
      </w:r>
    </w:p>
    <w:p w:rsidR="00A0593C" w:rsidRPr="00A0593C" w:rsidRDefault="00A0593C" w:rsidP="00392087">
      <w:pPr>
        <w:spacing w:after="0" w:line="264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0F40" w:rsidRDefault="00A0593C" w:rsidP="00392087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Комітет Верховної Ради України з пита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нь бюджету на своєму засіданні 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bookmarkStart w:id="0" w:name="_GoBack"/>
      <w:r w:rsidR="004D321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17 лютого</w:t>
      </w:r>
      <w:r w:rsidR="00CE0F4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2021</w:t>
      </w:r>
      <w:r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року (протокол № </w:t>
      </w:r>
      <w:r w:rsidR="004D321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78</w:t>
      </w:r>
      <w:r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bookmarkEnd w:id="0"/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CE0F4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«П</w:t>
      </w:r>
      <w:r w:rsidR="00CE0F40" w:rsidRPr="00CE0F4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ро ратифікацію Угоди між Кабінетом Міністрів України та Урядом Республіки Польща про утримання прикордонних дорожніх мостових об</w:t>
      </w:r>
      <w:r w:rsidR="003B365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’</w:t>
      </w:r>
      <w:r w:rsidR="00CE0F40" w:rsidRPr="00CE0F4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єктів на українсько-польському державному кордоні</w:t>
      </w:r>
      <w:r w:rsidR="00CE0F4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» (</w:t>
      </w:r>
      <w:r w:rsidR="00CE0F40" w:rsidRPr="00CE0F4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реєстр. </w:t>
      </w:r>
      <w:r w:rsidR="00CE0F4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№ </w:t>
      </w:r>
      <w:r w:rsidR="00CE0F40" w:rsidRPr="00CE0F4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0079 від 13.11.2020</w:t>
      </w:r>
      <w:r w:rsidR="00CE0F4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), </w:t>
      </w:r>
      <w:r w:rsidR="00CE0F40"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пода</w:t>
      </w:r>
      <w:r w:rsidR="00CE0F4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ний Кабінетом Міністрів України, і повідомляє наступне.</w:t>
      </w:r>
    </w:p>
    <w:p w:rsidR="00CE0F40" w:rsidRDefault="00226EAD" w:rsidP="00392087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Законопроект </w:t>
      </w:r>
      <w:r w:rsidRPr="00B01E3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розроблено з метою</w:t>
      </w:r>
      <w:r w:rsidRPr="00226EAD">
        <w:rPr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</w:t>
      </w:r>
      <w:r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иконання внутрішньодержавних пр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оцедур, необхідних для набрання </w:t>
      </w:r>
      <w:r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чинності Угодою між Кабінетом Міністрів України та Урядом Республіки Польща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 утримання прикордонних дорожніх мостових об</w:t>
      </w:r>
      <w:r w:rsidR="003B365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’</w:t>
      </w:r>
      <w:r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єктів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на українсько-</w:t>
      </w:r>
      <w:r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польському державному кордоні</w:t>
      </w:r>
      <w:r w:rsidR="003F190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(далі – Угода)</w:t>
      </w:r>
      <w:r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яку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було </w:t>
      </w:r>
      <w:r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підписано 22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 </w:t>
      </w:r>
      <w:r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червня 2018 року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у </w:t>
      </w:r>
      <w:r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м. Варшава.</w:t>
      </w:r>
    </w:p>
    <w:p w:rsidR="00226EAD" w:rsidRDefault="00226EAD" w:rsidP="00392087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Відповідно до фінансово-економічного обґрунтування, наведеного у пояснювальній записці до цього законопроекту,</w:t>
      </w:r>
      <w:r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підготовленій</w:t>
      </w:r>
      <w:r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Міністерством інфраструктури України, реалізація положень законопроекту не потребуватиме фінансового забезпечення за рахунок коштів державного та місцевих бюджетів, а за експертним висновком Міністерства фінансів України також не матиме впливу на дохідну частину державного бюджету.</w:t>
      </w:r>
    </w:p>
    <w:p w:rsidR="00D9769A" w:rsidRDefault="00460884" w:rsidP="00D44F1D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</w:t>
      </w:r>
      <w:r w:rsid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а сьогодні</w:t>
      </w:r>
      <w:r w:rsidR="00EA01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</w:t>
      </w:r>
      <w:r w:rsid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утримання /</w:t>
      </w:r>
      <w:r w:rsidR="00226EAD" w:rsidRPr="00226EAD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обслуговування, ремонтування, відбудовування</w:t>
      </w:r>
      <w:r w:rsidR="00226EAD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/</w:t>
      </w:r>
      <w:r w:rsidR="00091B44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</w:t>
      </w:r>
      <w:r w:rsidR="00091B4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дорожніх прикордонних мостових об</w:t>
      </w:r>
      <w:r w:rsidR="003B365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’</w:t>
      </w:r>
      <w:r w:rsidR="00091B4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єктів</w:t>
      </w:r>
      <w:r w:rsidR="00EA01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</w:t>
      </w:r>
      <w:r w:rsidR="00091B4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а також</w:t>
      </w:r>
      <w:r w:rsidR="00226EAD"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забезпечення </w:t>
      </w:r>
      <w:r w:rsidR="003F1907"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їх </w:t>
      </w:r>
      <w:r w:rsidR="00226EAD"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належного і безпечного стану для автомобільного</w:t>
      </w:r>
      <w:r w:rsid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руху</w:t>
      </w:r>
      <w:r w:rsidR="00091B4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здійснюється відповідно до положень Угоди</w:t>
      </w:r>
      <w:r w:rsidR="00226EAD"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між Міністерством автом</w:t>
      </w:r>
      <w:r w:rsid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обільного транспорту і шосейних </w:t>
      </w:r>
      <w:r w:rsidR="00226EAD"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шляхів Української Радян</w:t>
      </w:r>
      <w:r w:rsid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ської Соціалістичної Республіки </w:t>
      </w:r>
      <w:r w:rsidR="00226EAD"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та Міністерством шляхів </w:t>
      </w:r>
      <w:r w:rsid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Польської Народної Республіки </w:t>
      </w:r>
      <w:r w:rsidR="00226EAD"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 утримання пограничних автодорожніх</w:t>
      </w:r>
      <w:r w:rsid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мостів на </w:t>
      </w:r>
      <w:r w:rsidR="00226EAD"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радянсько-польському державному кордоні</w:t>
      </w:r>
      <w:r w:rsidR="003F1907" w:rsidRPr="003F190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3F190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від 30.06.1965.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Відповідні</w:t>
      </w:r>
      <w:r w:rsidR="00FF3A52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умови </w:t>
      </w:r>
      <w:r w:rsidR="00774E6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утрим</w:t>
      </w:r>
      <w:r w:rsidR="00226EAD" w:rsidRP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ння</w:t>
      </w:r>
      <w:r w:rsid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FF3A52" w:rsidRPr="00FF3A52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дорожніх прикордонних мостових об</w:t>
      </w:r>
      <w:r w:rsidR="003B365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’</w:t>
      </w:r>
      <w:r w:rsidR="00FF3A52" w:rsidRPr="00FF3A52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єктів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091B4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збігаю</w:t>
      </w:r>
      <w:r w:rsidR="005B2C1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ться з</w:t>
      </w:r>
      <w:r w:rsidR="00226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умовами, що визначені в Угоді</w:t>
      </w:r>
      <w:r w:rsidR="00091B4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яку</w:t>
      </w:r>
      <w:r w:rsidR="00091B4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пропонується ратифікувати законопроектом за реєстр. № 0079.</w:t>
      </w:r>
      <w:r w:rsidR="00D44F1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D9769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Зважаючи на положення Угоди</w:t>
      </w:r>
      <w:r w:rsidR="00D44F1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</w:t>
      </w:r>
      <w:r w:rsidR="00D9769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усі витрати із утримання </w:t>
      </w:r>
      <w:r w:rsidR="00D9769A" w:rsidRPr="00D9769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прикордонних дорожніх мостових об’єктів</w:t>
      </w:r>
      <w:r w:rsidR="00D9769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належить здійснювати за рахунок коштів державного бюджету на утримання автомобільних доріг загального користування державного значення.</w:t>
      </w:r>
    </w:p>
    <w:p w:rsidR="009F0F5F" w:rsidRDefault="00D44F1D" w:rsidP="00392087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lastRenderedPageBreak/>
        <w:t>При цьому, частинами</w:t>
      </w:r>
      <w:r w:rsidR="0046088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2 та 3 статті 9 та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частинами</w:t>
      </w:r>
      <w:r w:rsidR="0046088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1 та 2 статті 10 Угоди </w:t>
      </w:r>
      <w:r w:rsidR="009F0F5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пропонується звільнити від оподаткування ПДВ, митом та іншими зборами: </w:t>
      </w:r>
    </w:p>
    <w:p w:rsidR="009F0F5F" w:rsidRDefault="009F0F5F" w:rsidP="00392087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1. товари, привезені з митної території держави однієї з Договірної Сторони,  що використовуватимуться для робіт, які виконуються у рамках цієї Угоди;</w:t>
      </w:r>
    </w:p>
    <w:p w:rsidR="00460884" w:rsidRPr="00226EAD" w:rsidRDefault="009F0F5F" w:rsidP="00392087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2. устаткування, знаряддя, прилади, транспортні засоби і машини, тимчасово ввезені з території </w:t>
      </w:r>
      <w:r w:rsidRPr="009F0F5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держави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іншої</w:t>
      </w:r>
      <w:r w:rsidRPr="009F0F5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Договірної Сторони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що</w:t>
      </w:r>
      <w:r w:rsidRPr="009F0F5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призначенні для надання послуг, пов</w:t>
      </w:r>
      <w:r w:rsidR="003B365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язаних з утриманням </w:t>
      </w:r>
      <w:r w:rsidRPr="009F0F5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дорожніх прикордонних мостових об</w:t>
      </w:r>
      <w:r w:rsidR="003B365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’</w:t>
      </w:r>
      <w:r w:rsidRPr="009F0F5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єктів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/</w:t>
      </w:r>
      <w:r w:rsidRPr="009F0F5F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за умови, що вони будуть вивезені не пізніше терміну, на який зроблено тимчасове митне оформлення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/.</w:t>
      </w:r>
    </w:p>
    <w:p w:rsidR="00DE5446" w:rsidRDefault="00DE5446" w:rsidP="00392087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DE544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Доцільно зауважити, що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відповідно до пункту 206.7 статті </w:t>
      </w:r>
      <w:r w:rsidRPr="00DE544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206 Податкового кодексу України до операцій із ввезення товарів</w:t>
      </w:r>
      <w:r w:rsidR="00EA01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</w:t>
      </w:r>
      <w:r w:rsidR="00EA01D8" w:rsidRPr="00EA01D8">
        <w:t xml:space="preserve"> </w:t>
      </w:r>
      <w:r w:rsidR="00EA01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транспортних засобів</w:t>
      </w:r>
      <w:r w:rsidRPr="00DE544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на митну територію України у митному режимі тимчасового ввезення застосовується умовне повне звільнення від оподаткування в порядку, визначен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ому статтею</w:t>
      </w:r>
      <w:r w:rsidRPr="00DE544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105 М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итного кодексу України</w:t>
      </w:r>
      <w:r w:rsidR="0044207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/</w:t>
      </w:r>
      <w:r w:rsidR="00442071" w:rsidRPr="00442071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у</w:t>
      </w:r>
      <w:r w:rsidR="00442071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 </w:t>
      </w:r>
      <w:r w:rsidR="00442071" w:rsidRPr="00442071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тому числі від оподаткування ПДВ за умови дотримання вимог та обмежень, установлених главою 19 Митного кодексу України</w:t>
      </w:r>
      <w:r w:rsidR="0044207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/,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або </w:t>
      </w:r>
      <w:r w:rsidRPr="00DE544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умовне частко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ве звільнення від оподаткування </w:t>
      </w:r>
      <w:r w:rsidRPr="00DE544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 порядку, визначеному статтею</w:t>
      </w:r>
      <w:r w:rsidR="00B33EA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106</w:t>
      </w:r>
      <w:r w:rsidRPr="00DE544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Митного кодексу України</w:t>
      </w:r>
      <w:r w:rsidR="0044207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/</w:t>
      </w:r>
      <w:r w:rsidR="00442071" w:rsidRPr="00442071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при цьому сплачені суми ПДВ включаються платником до складу податкового кредиту у звітному (податковому) періоді, в якому було сплачено ПДВ</w:t>
      </w:r>
      <w:r w:rsidR="0044207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/.</w:t>
      </w:r>
    </w:p>
    <w:p w:rsidR="00DE5446" w:rsidRDefault="00EA3E43" w:rsidP="00392087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B9743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Таким чином, реалізація запропонованих вище положень законопроекту може зумовити зменшення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податкових </w:t>
      </w:r>
      <w:r w:rsidRPr="00B9743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надходжень державного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бюджету від ПДВ, мита та митних платежів.</w:t>
      </w:r>
    </w:p>
    <w:p w:rsidR="00583EDF" w:rsidRDefault="00FB3B5A" w:rsidP="00392087">
      <w:pPr>
        <w:spacing w:after="0" w:line="264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Слід зауважити</w:t>
      </w:r>
      <w:r w:rsidR="00583EDF" w:rsidRPr="00B6469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що </w:t>
      </w:r>
      <w:r w:rsidR="00583EDF" w:rsidRPr="00B6469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розробник</w:t>
      </w:r>
      <w:r w:rsidR="00583E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ом</w:t>
      </w:r>
      <w:r w:rsidR="00583EDF" w:rsidRPr="00B6469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законопроекту всупереч вимогам статті 27 Бюджетного кодексу України та статті 91 Регламенту Верховної Ради України не подано відповідних фінансово-економічних обґрунтувань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 w:rsidR="00583E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C455DB" w:rsidRDefault="00A0593C" w:rsidP="00392087">
      <w:pPr>
        <w:shd w:val="clear" w:color="auto" w:fill="FFFFFF"/>
        <w:spacing w:after="0" w:line="264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За </w:t>
      </w:r>
      <w:r w:rsidR="00C455D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підсумками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розгляду Комітет прийняв рішення, що проект Закону України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C455DB" w:rsidRPr="00C455D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«Про ратифікацію Угоди між Кабінетом Міністрів України та Урядом Республіки Польща про утримання прикордонних дорожніх мостових об</w:t>
      </w:r>
      <w:r w:rsidR="003B365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’</w:t>
      </w:r>
      <w:r w:rsidR="00C455DB" w:rsidRPr="00C455D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єктів на українсько-польському державному кордоні» (реєстр. № 0079 від 13.11.2020), поданий Кабінетом Міністрів України,</w:t>
      </w:r>
      <w:r w:rsidR="00C455DB" w:rsidRPr="00C455DB">
        <w:rPr>
          <w:lang w:val="uk-UA"/>
        </w:rPr>
        <w:t xml:space="preserve"> </w:t>
      </w:r>
      <w:r w:rsidR="00C455DB" w:rsidRPr="00C455D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матиме</w:t>
      </w:r>
      <w:r w:rsidR="00EA01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опосередкований</w:t>
      </w:r>
      <w:r w:rsidR="00C455DB" w:rsidRPr="00C455D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вплив на показники бюджетів</w:t>
      </w:r>
      <w:r w:rsidR="00C455D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(</w:t>
      </w:r>
      <w:r w:rsidR="00EA01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може</w:t>
      </w:r>
      <w:r w:rsidR="00E331E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 </w:t>
      </w:r>
      <w:r w:rsidR="00C455D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</w:t>
      </w:r>
      <w:r w:rsidR="00C455DB" w:rsidRPr="00C455D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риз</w:t>
      </w:r>
      <w:r w:rsidR="00EA01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вес</w:t>
      </w:r>
      <w:r w:rsidR="00E331E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ти </w:t>
      </w:r>
      <w:r w:rsidR="00C455DB" w:rsidRPr="00C455D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до зменшення </w:t>
      </w:r>
      <w:r w:rsidR="00E331E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податкових надходжень </w:t>
      </w:r>
      <w:r w:rsidR="00C455D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державного бюджету </w:t>
      </w:r>
      <w:r w:rsidR="00EA01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залежно від </w:t>
      </w:r>
      <w:r w:rsidR="00563A8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о</w:t>
      </w:r>
      <w:r w:rsidR="005926E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бсягів</w:t>
      </w:r>
      <w:r w:rsidR="00563A8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5B2C10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ввезених</w:t>
      </w:r>
      <w:r w:rsidR="00EA01D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товарів, устаткування, транспортних засобів тощо, на визначених Угодою умовах</w:t>
      </w:r>
      <w:r w:rsidR="00C455DB" w:rsidRPr="00C455D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).</w:t>
      </w:r>
      <w:r w:rsidR="0039208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D9769A" w:rsidRPr="00D9769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583EDF" w:rsidRPr="00C47535" w:rsidRDefault="00583EDF" w:rsidP="00392087">
      <w:pPr>
        <w:shd w:val="clear" w:color="auto" w:fill="FFFFFF"/>
        <w:spacing w:after="0" w:line="264" w:lineRule="auto"/>
        <w:jc w:val="both"/>
        <w:textAlignment w:val="baseline"/>
        <w:rPr>
          <w:rFonts w:ascii="Times New Roman" w:eastAsia="Times New Roman" w:hAnsi="Times New Roman"/>
          <w:sz w:val="20"/>
          <w:szCs w:val="28"/>
          <w:shd w:val="clear" w:color="auto" w:fill="FFFFFF"/>
          <w:lang w:val="uk-UA" w:eastAsia="ru-RU"/>
        </w:rPr>
      </w:pPr>
    </w:p>
    <w:p w:rsidR="00C47535" w:rsidRPr="00C47535" w:rsidRDefault="00C47535" w:rsidP="00392087">
      <w:pPr>
        <w:shd w:val="clear" w:color="auto" w:fill="FFFFFF"/>
        <w:spacing w:after="0" w:line="264" w:lineRule="auto"/>
        <w:jc w:val="both"/>
        <w:textAlignment w:val="baseline"/>
        <w:rPr>
          <w:rFonts w:ascii="Times New Roman" w:eastAsia="Times New Roman" w:hAnsi="Times New Roman"/>
          <w:sz w:val="20"/>
          <w:szCs w:val="28"/>
          <w:shd w:val="clear" w:color="auto" w:fill="FFFFFF"/>
          <w:lang w:val="uk-UA" w:eastAsia="ru-RU"/>
        </w:rPr>
      </w:pPr>
    </w:p>
    <w:p w:rsidR="0068205B" w:rsidRPr="00072559" w:rsidRDefault="00E321A7" w:rsidP="00392087">
      <w:pPr>
        <w:shd w:val="clear" w:color="auto" w:fill="FFFFFF"/>
        <w:spacing w:after="0" w:line="264" w:lineRule="auto"/>
        <w:jc w:val="both"/>
        <w:textAlignment w:val="baseline"/>
        <w:rPr>
          <w:rFonts w:ascii="Times New Roman" w:eastAsia="Times New Roman" w:hAnsi="Times New Roman"/>
          <w:sz w:val="32"/>
          <w:szCs w:val="28"/>
          <w:shd w:val="clear" w:color="auto" w:fill="FFFFFF"/>
          <w:lang w:val="uk-UA" w:eastAsia="ru-RU"/>
        </w:rPr>
      </w:pP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 xml:space="preserve">Голова Комітету                                                                               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       </w:t>
      </w:r>
      <w:r w:rsid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</w:t>
      </w: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>Ю.Ю. А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рістов</w:t>
      </w:r>
    </w:p>
    <w:sectPr w:rsidR="0068205B" w:rsidRPr="00072559" w:rsidSect="00D44F1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51" w:right="849" w:bottom="993" w:left="851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D46" w:rsidRDefault="00447D46" w:rsidP="005E306B">
      <w:pPr>
        <w:spacing w:after="0" w:line="240" w:lineRule="auto"/>
      </w:pPr>
      <w:r>
        <w:separator/>
      </w:r>
    </w:p>
  </w:endnote>
  <w:endnote w:type="continuationSeparator" w:id="0">
    <w:p w:rsidR="00447D46" w:rsidRDefault="00447D4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886153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BE64F6" w:rsidRPr="00BE64F6" w:rsidRDefault="00BE64F6">
        <w:pPr>
          <w:pStyle w:val="a5"/>
          <w:jc w:val="right"/>
          <w:rPr>
            <w:rFonts w:ascii="Times New Roman" w:hAnsi="Times New Roman"/>
          </w:rPr>
        </w:pPr>
        <w:r w:rsidRPr="00BE64F6">
          <w:rPr>
            <w:rFonts w:ascii="Times New Roman" w:hAnsi="Times New Roman"/>
          </w:rPr>
          <w:fldChar w:fldCharType="begin"/>
        </w:r>
        <w:r w:rsidRPr="00BE64F6">
          <w:rPr>
            <w:rFonts w:ascii="Times New Roman" w:hAnsi="Times New Roman"/>
          </w:rPr>
          <w:instrText>PAGE   \* MERGEFORMAT</w:instrText>
        </w:r>
        <w:r w:rsidRPr="00BE64F6">
          <w:rPr>
            <w:rFonts w:ascii="Times New Roman" w:hAnsi="Times New Roman"/>
          </w:rPr>
          <w:fldChar w:fldCharType="separate"/>
        </w:r>
        <w:r w:rsidR="004D3211">
          <w:rPr>
            <w:rFonts w:ascii="Times New Roman" w:hAnsi="Times New Roman"/>
            <w:noProof/>
          </w:rPr>
          <w:t>2</w:t>
        </w:r>
        <w:r w:rsidRPr="00BE64F6">
          <w:rPr>
            <w:rFonts w:ascii="Times New Roman" w:hAnsi="Times New Roman"/>
          </w:rPr>
          <w:fldChar w:fldCharType="end"/>
        </w:r>
      </w:p>
    </w:sdtContent>
  </w:sdt>
  <w:p w:rsidR="00BE64F6" w:rsidRDefault="00BE64F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47D46" w:rsidP="007B6261">
        <w:pPr>
          <w:pStyle w:val="a5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D46" w:rsidRDefault="00447D46" w:rsidP="005E306B">
      <w:pPr>
        <w:spacing w:after="0" w:line="240" w:lineRule="auto"/>
      </w:pPr>
      <w:r>
        <w:separator/>
      </w:r>
    </w:p>
  </w:footnote>
  <w:footnote w:type="continuationSeparator" w:id="0">
    <w:p w:rsidR="00447D46" w:rsidRDefault="00447D4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7B6261">
    <w:pPr>
      <w:pStyle w:val="a3"/>
      <w:tabs>
        <w:tab w:val="clear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86E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0593C">
          <w:pPr>
            <w:pStyle w:val="a3"/>
            <w:tabs>
              <w:tab w:val="clear" w:pos="4677"/>
              <w:tab w:val="clear" w:pos="9355"/>
            </w:tabs>
            <w:ind w:left="180" w:right="362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745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3"/>
      <w:gridCol w:w="10490"/>
      <w:gridCol w:w="262"/>
    </w:tblGrid>
    <w:tr w:rsidR="00811821" w:rsidRPr="00053776" w:rsidTr="00A0593C">
      <w:tc>
        <w:tcPr>
          <w:tcW w:w="993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490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262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43A"/>
    <w:rsid w:val="000163C3"/>
    <w:rsid w:val="00033A49"/>
    <w:rsid w:val="0004046F"/>
    <w:rsid w:val="00040D7D"/>
    <w:rsid w:val="00054CF9"/>
    <w:rsid w:val="0005554F"/>
    <w:rsid w:val="0006060D"/>
    <w:rsid w:val="000653D9"/>
    <w:rsid w:val="00065936"/>
    <w:rsid w:val="00072559"/>
    <w:rsid w:val="00076A83"/>
    <w:rsid w:val="00077AD9"/>
    <w:rsid w:val="000867D5"/>
    <w:rsid w:val="0008707F"/>
    <w:rsid w:val="00091B44"/>
    <w:rsid w:val="00095944"/>
    <w:rsid w:val="000A6A3B"/>
    <w:rsid w:val="000B6061"/>
    <w:rsid w:val="000C3A38"/>
    <w:rsid w:val="000D5B77"/>
    <w:rsid w:val="000E1A2E"/>
    <w:rsid w:val="000E2FBA"/>
    <w:rsid w:val="000E4D53"/>
    <w:rsid w:val="000F1586"/>
    <w:rsid w:val="00101582"/>
    <w:rsid w:val="0010198E"/>
    <w:rsid w:val="0010330A"/>
    <w:rsid w:val="00111F93"/>
    <w:rsid w:val="00141617"/>
    <w:rsid w:val="0014212C"/>
    <w:rsid w:val="00160AA6"/>
    <w:rsid w:val="001625A5"/>
    <w:rsid w:val="00165072"/>
    <w:rsid w:val="00167F97"/>
    <w:rsid w:val="0017655C"/>
    <w:rsid w:val="0018035F"/>
    <w:rsid w:val="00186CAC"/>
    <w:rsid w:val="0019108F"/>
    <w:rsid w:val="0019231B"/>
    <w:rsid w:val="00195FA8"/>
    <w:rsid w:val="001966F0"/>
    <w:rsid w:val="00196C06"/>
    <w:rsid w:val="001C64BD"/>
    <w:rsid w:val="001D163B"/>
    <w:rsid w:val="001D3C24"/>
    <w:rsid w:val="001D3D8B"/>
    <w:rsid w:val="001E36C0"/>
    <w:rsid w:val="001E4880"/>
    <w:rsid w:val="00206358"/>
    <w:rsid w:val="0021032F"/>
    <w:rsid w:val="00226EAD"/>
    <w:rsid w:val="00232E06"/>
    <w:rsid w:val="00235458"/>
    <w:rsid w:val="00235CD7"/>
    <w:rsid w:val="002425CD"/>
    <w:rsid w:val="00263095"/>
    <w:rsid w:val="00270FC5"/>
    <w:rsid w:val="002943C9"/>
    <w:rsid w:val="002A5D4C"/>
    <w:rsid w:val="002B0C38"/>
    <w:rsid w:val="002B4C17"/>
    <w:rsid w:val="002B4C90"/>
    <w:rsid w:val="002B5CCE"/>
    <w:rsid w:val="002B5FC1"/>
    <w:rsid w:val="002C0B06"/>
    <w:rsid w:val="002D0561"/>
    <w:rsid w:val="002D2FD2"/>
    <w:rsid w:val="002E0A18"/>
    <w:rsid w:val="002E31BF"/>
    <w:rsid w:val="002E3775"/>
    <w:rsid w:val="002E44DA"/>
    <w:rsid w:val="002F051B"/>
    <w:rsid w:val="002F0B9D"/>
    <w:rsid w:val="003006DA"/>
    <w:rsid w:val="0030703D"/>
    <w:rsid w:val="003471B1"/>
    <w:rsid w:val="00352CC1"/>
    <w:rsid w:val="003563C6"/>
    <w:rsid w:val="00360AA4"/>
    <w:rsid w:val="00361142"/>
    <w:rsid w:val="00362385"/>
    <w:rsid w:val="003634E8"/>
    <w:rsid w:val="003678D9"/>
    <w:rsid w:val="00370CF0"/>
    <w:rsid w:val="00372D31"/>
    <w:rsid w:val="003743A4"/>
    <w:rsid w:val="00385AAF"/>
    <w:rsid w:val="00392087"/>
    <w:rsid w:val="003B2C5F"/>
    <w:rsid w:val="003B365E"/>
    <w:rsid w:val="003B6544"/>
    <w:rsid w:val="003B708B"/>
    <w:rsid w:val="003C519E"/>
    <w:rsid w:val="003D0996"/>
    <w:rsid w:val="003D1CBA"/>
    <w:rsid w:val="003D2C1F"/>
    <w:rsid w:val="003D770A"/>
    <w:rsid w:val="003E10CA"/>
    <w:rsid w:val="003E625E"/>
    <w:rsid w:val="003F1907"/>
    <w:rsid w:val="0040180D"/>
    <w:rsid w:val="004034CC"/>
    <w:rsid w:val="0040481E"/>
    <w:rsid w:val="00410925"/>
    <w:rsid w:val="004146AC"/>
    <w:rsid w:val="00423AFD"/>
    <w:rsid w:val="00424223"/>
    <w:rsid w:val="00427C6A"/>
    <w:rsid w:val="00442071"/>
    <w:rsid w:val="00447D46"/>
    <w:rsid w:val="00451750"/>
    <w:rsid w:val="004559A1"/>
    <w:rsid w:val="00460884"/>
    <w:rsid w:val="004664E5"/>
    <w:rsid w:val="004717F5"/>
    <w:rsid w:val="00481EB8"/>
    <w:rsid w:val="00484641"/>
    <w:rsid w:val="00484A94"/>
    <w:rsid w:val="004852FA"/>
    <w:rsid w:val="004925CC"/>
    <w:rsid w:val="004935FB"/>
    <w:rsid w:val="00494B0E"/>
    <w:rsid w:val="004B3546"/>
    <w:rsid w:val="004C53C1"/>
    <w:rsid w:val="004C57CC"/>
    <w:rsid w:val="004D0BE2"/>
    <w:rsid w:val="004D3211"/>
    <w:rsid w:val="004E1ED8"/>
    <w:rsid w:val="004E40AA"/>
    <w:rsid w:val="004E4F5C"/>
    <w:rsid w:val="004F1FB7"/>
    <w:rsid w:val="004F7B8A"/>
    <w:rsid w:val="00500CE7"/>
    <w:rsid w:val="005043BF"/>
    <w:rsid w:val="00505228"/>
    <w:rsid w:val="0050620F"/>
    <w:rsid w:val="0051614E"/>
    <w:rsid w:val="0052157A"/>
    <w:rsid w:val="005256E2"/>
    <w:rsid w:val="005268B8"/>
    <w:rsid w:val="005331B7"/>
    <w:rsid w:val="00536AB1"/>
    <w:rsid w:val="00543315"/>
    <w:rsid w:val="00545919"/>
    <w:rsid w:val="005470D1"/>
    <w:rsid w:val="0055005A"/>
    <w:rsid w:val="0055414E"/>
    <w:rsid w:val="005578B0"/>
    <w:rsid w:val="0056039F"/>
    <w:rsid w:val="0056352F"/>
    <w:rsid w:val="00563A88"/>
    <w:rsid w:val="00571032"/>
    <w:rsid w:val="00582925"/>
    <w:rsid w:val="00583EDF"/>
    <w:rsid w:val="005926E4"/>
    <w:rsid w:val="00592C72"/>
    <w:rsid w:val="005971EF"/>
    <w:rsid w:val="005A1ABD"/>
    <w:rsid w:val="005A4728"/>
    <w:rsid w:val="005A499C"/>
    <w:rsid w:val="005A4E0E"/>
    <w:rsid w:val="005A7CD2"/>
    <w:rsid w:val="005B2C10"/>
    <w:rsid w:val="005B44DC"/>
    <w:rsid w:val="005B71F5"/>
    <w:rsid w:val="005C2ED9"/>
    <w:rsid w:val="005C674D"/>
    <w:rsid w:val="005D36B4"/>
    <w:rsid w:val="005D7547"/>
    <w:rsid w:val="005E306B"/>
    <w:rsid w:val="005E4E1E"/>
    <w:rsid w:val="005F20B5"/>
    <w:rsid w:val="005F4A3D"/>
    <w:rsid w:val="005F712C"/>
    <w:rsid w:val="0060034E"/>
    <w:rsid w:val="00602C88"/>
    <w:rsid w:val="00604114"/>
    <w:rsid w:val="00604961"/>
    <w:rsid w:val="00610784"/>
    <w:rsid w:val="0061295C"/>
    <w:rsid w:val="00616E53"/>
    <w:rsid w:val="00626A3E"/>
    <w:rsid w:val="00630C35"/>
    <w:rsid w:val="00636711"/>
    <w:rsid w:val="006515B3"/>
    <w:rsid w:val="0065788F"/>
    <w:rsid w:val="00660B13"/>
    <w:rsid w:val="00662FC0"/>
    <w:rsid w:val="0066623D"/>
    <w:rsid w:val="00666E03"/>
    <w:rsid w:val="0068205B"/>
    <w:rsid w:val="006828EF"/>
    <w:rsid w:val="00682DD8"/>
    <w:rsid w:val="006833CF"/>
    <w:rsid w:val="006A1BB2"/>
    <w:rsid w:val="006A55A1"/>
    <w:rsid w:val="006A68C5"/>
    <w:rsid w:val="006A695B"/>
    <w:rsid w:val="006B23AC"/>
    <w:rsid w:val="006B2EFA"/>
    <w:rsid w:val="006B59DB"/>
    <w:rsid w:val="006B68A9"/>
    <w:rsid w:val="006C2C13"/>
    <w:rsid w:val="006D1FC8"/>
    <w:rsid w:val="006E5174"/>
    <w:rsid w:val="006F10E8"/>
    <w:rsid w:val="00713E93"/>
    <w:rsid w:val="007179DD"/>
    <w:rsid w:val="007245C9"/>
    <w:rsid w:val="0073224C"/>
    <w:rsid w:val="00733552"/>
    <w:rsid w:val="00747DC1"/>
    <w:rsid w:val="0075087A"/>
    <w:rsid w:val="00764910"/>
    <w:rsid w:val="00774E69"/>
    <w:rsid w:val="007752EA"/>
    <w:rsid w:val="0078696F"/>
    <w:rsid w:val="00786CED"/>
    <w:rsid w:val="007944E7"/>
    <w:rsid w:val="007948EF"/>
    <w:rsid w:val="007A0252"/>
    <w:rsid w:val="007B2FE5"/>
    <w:rsid w:val="007B302C"/>
    <w:rsid w:val="007B31A3"/>
    <w:rsid w:val="007B6261"/>
    <w:rsid w:val="007C2A3B"/>
    <w:rsid w:val="007C45DD"/>
    <w:rsid w:val="007C6991"/>
    <w:rsid w:val="007D2B6C"/>
    <w:rsid w:val="007E2635"/>
    <w:rsid w:val="007E564E"/>
    <w:rsid w:val="007F1EDB"/>
    <w:rsid w:val="007F5D91"/>
    <w:rsid w:val="008037BF"/>
    <w:rsid w:val="008037F5"/>
    <w:rsid w:val="0080545D"/>
    <w:rsid w:val="008069F8"/>
    <w:rsid w:val="00811821"/>
    <w:rsid w:val="00813D01"/>
    <w:rsid w:val="00821B33"/>
    <w:rsid w:val="00821BAA"/>
    <w:rsid w:val="00824194"/>
    <w:rsid w:val="00832315"/>
    <w:rsid w:val="00835FFD"/>
    <w:rsid w:val="0084269F"/>
    <w:rsid w:val="00865F57"/>
    <w:rsid w:val="0087150E"/>
    <w:rsid w:val="00894CE7"/>
    <w:rsid w:val="008A5F1F"/>
    <w:rsid w:val="008A79CB"/>
    <w:rsid w:val="008C3E98"/>
    <w:rsid w:val="008C5C22"/>
    <w:rsid w:val="008D0011"/>
    <w:rsid w:val="008D77EE"/>
    <w:rsid w:val="008D7BBE"/>
    <w:rsid w:val="008E7673"/>
    <w:rsid w:val="008F01DF"/>
    <w:rsid w:val="008F02CE"/>
    <w:rsid w:val="008F7DA5"/>
    <w:rsid w:val="0090696F"/>
    <w:rsid w:val="009129BC"/>
    <w:rsid w:val="00925B8A"/>
    <w:rsid w:val="00933E73"/>
    <w:rsid w:val="0093731B"/>
    <w:rsid w:val="00942122"/>
    <w:rsid w:val="00945B68"/>
    <w:rsid w:val="00947928"/>
    <w:rsid w:val="00953189"/>
    <w:rsid w:val="009546E6"/>
    <w:rsid w:val="00954D21"/>
    <w:rsid w:val="00957D31"/>
    <w:rsid w:val="0096169F"/>
    <w:rsid w:val="00972232"/>
    <w:rsid w:val="00972C3D"/>
    <w:rsid w:val="00972FB4"/>
    <w:rsid w:val="00973EEE"/>
    <w:rsid w:val="00975F45"/>
    <w:rsid w:val="009807D3"/>
    <w:rsid w:val="0098179E"/>
    <w:rsid w:val="009865D4"/>
    <w:rsid w:val="009A40A7"/>
    <w:rsid w:val="009A720A"/>
    <w:rsid w:val="009C0AEA"/>
    <w:rsid w:val="009C5F96"/>
    <w:rsid w:val="009D4704"/>
    <w:rsid w:val="009D5676"/>
    <w:rsid w:val="009E2326"/>
    <w:rsid w:val="009E4A3C"/>
    <w:rsid w:val="009F0F5F"/>
    <w:rsid w:val="00A00059"/>
    <w:rsid w:val="00A02248"/>
    <w:rsid w:val="00A0557C"/>
    <w:rsid w:val="00A0593C"/>
    <w:rsid w:val="00A207D0"/>
    <w:rsid w:val="00A32736"/>
    <w:rsid w:val="00A34847"/>
    <w:rsid w:val="00A37E7F"/>
    <w:rsid w:val="00A400F9"/>
    <w:rsid w:val="00A42787"/>
    <w:rsid w:val="00A43AB5"/>
    <w:rsid w:val="00A446A0"/>
    <w:rsid w:val="00A60747"/>
    <w:rsid w:val="00A6152A"/>
    <w:rsid w:val="00A6306F"/>
    <w:rsid w:val="00A64E1C"/>
    <w:rsid w:val="00A6789D"/>
    <w:rsid w:val="00A67DE9"/>
    <w:rsid w:val="00A7635E"/>
    <w:rsid w:val="00A76A60"/>
    <w:rsid w:val="00A833C8"/>
    <w:rsid w:val="00A86F4F"/>
    <w:rsid w:val="00AA28E6"/>
    <w:rsid w:val="00AA3935"/>
    <w:rsid w:val="00AA6C3B"/>
    <w:rsid w:val="00AB12ED"/>
    <w:rsid w:val="00AD0D63"/>
    <w:rsid w:val="00AD78CD"/>
    <w:rsid w:val="00AD7F82"/>
    <w:rsid w:val="00AE5DD8"/>
    <w:rsid w:val="00AF0BED"/>
    <w:rsid w:val="00AF1452"/>
    <w:rsid w:val="00AF2D08"/>
    <w:rsid w:val="00AF6F1E"/>
    <w:rsid w:val="00B01E3A"/>
    <w:rsid w:val="00B03C37"/>
    <w:rsid w:val="00B23D03"/>
    <w:rsid w:val="00B25955"/>
    <w:rsid w:val="00B30EC9"/>
    <w:rsid w:val="00B311E8"/>
    <w:rsid w:val="00B334CA"/>
    <w:rsid w:val="00B33EAD"/>
    <w:rsid w:val="00B43CF5"/>
    <w:rsid w:val="00B5419C"/>
    <w:rsid w:val="00B60991"/>
    <w:rsid w:val="00B60A54"/>
    <w:rsid w:val="00B6480D"/>
    <w:rsid w:val="00B701B6"/>
    <w:rsid w:val="00B75280"/>
    <w:rsid w:val="00B81E64"/>
    <w:rsid w:val="00B86324"/>
    <w:rsid w:val="00B95F7C"/>
    <w:rsid w:val="00B96F82"/>
    <w:rsid w:val="00B97436"/>
    <w:rsid w:val="00B97BD2"/>
    <w:rsid w:val="00BA62CD"/>
    <w:rsid w:val="00BC3C39"/>
    <w:rsid w:val="00BC5F86"/>
    <w:rsid w:val="00BD0801"/>
    <w:rsid w:val="00BD34D3"/>
    <w:rsid w:val="00BD789D"/>
    <w:rsid w:val="00BE1FE9"/>
    <w:rsid w:val="00BE4FDC"/>
    <w:rsid w:val="00BE64F6"/>
    <w:rsid w:val="00BF1E95"/>
    <w:rsid w:val="00C05E61"/>
    <w:rsid w:val="00C0732E"/>
    <w:rsid w:val="00C07C11"/>
    <w:rsid w:val="00C1051D"/>
    <w:rsid w:val="00C11FB6"/>
    <w:rsid w:val="00C23217"/>
    <w:rsid w:val="00C276BE"/>
    <w:rsid w:val="00C27AE9"/>
    <w:rsid w:val="00C342C2"/>
    <w:rsid w:val="00C34CF6"/>
    <w:rsid w:val="00C406C7"/>
    <w:rsid w:val="00C434B6"/>
    <w:rsid w:val="00C4370D"/>
    <w:rsid w:val="00C455DB"/>
    <w:rsid w:val="00C47535"/>
    <w:rsid w:val="00C50976"/>
    <w:rsid w:val="00C515AC"/>
    <w:rsid w:val="00C54F30"/>
    <w:rsid w:val="00C551AE"/>
    <w:rsid w:val="00C64440"/>
    <w:rsid w:val="00C71FB3"/>
    <w:rsid w:val="00C74CFC"/>
    <w:rsid w:val="00C74D9D"/>
    <w:rsid w:val="00C75B6A"/>
    <w:rsid w:val="00C86266"/>
    <w:rsid w:val="00C86EE5"/>
    <w:rsid w:val="00C92F3D"/>
    <w:rsid w:val="00C97D0D"/>
    <w:rsid w:val="00CA2C62"/>
    <w:rsid w:val="00CA5272"/>
    <w:rsid w:val="00CA7044"/>
    <w:rsid w:val="00CB42A7"/>
    <w:rsid w:val="00CC10AC"/>
    <w:rsid w:val="00CC39A1"/>
    <w:rsid w:val="00CC4CD5"/>
    <w:rsid w:val="00CD4A38"/>
    <w:rsid w:val="00CE035B"/>
    <w:rsid w:val="00CE0F40"/>
    <w:rsid w:val="00CE312A"/>
    <w:rsid w:val="00CE3E1B"/>
    <w:rsid w:val="00CE6A4B"/>
    <w:rsid w:val="00CF773A"/>
    <w:rsid w:val="00D018DE"/>
    <w:rsid w:val="00D05ADE"/>
    <w:rsid w:val="00D22048"/>
    <w:rsid w:val="00D23E0B"/>
    <w:rsid w:val="00D242C2"/>
    <w:rsid w:val="00D25910"/>
    <w:rsid w:val="00D27E91"/>
    <w:rsid w:val="00D32B8C"/>
    <w:rsid w:val="00D37FA2"/>
    <w:rsid w:val="00D44F1D"/>
    <w:rsid w:val="00D44FCB"/>
    <w:rsid w:val="00D474BF"/>
    <w:rsid w:val="00D52549"/>
    <w:rsid w:val="00D551E5"/>
    <w:rsid w:val="00D57E1B"/>
    <w:rsid w:val="00D6124E"/>
    <w:rsid w:val="00D635A2"/>
    <w:rsid w:val="00D71688"/>
    <w:rsid w:val="00D73F5C"/>
    <w:rsid w:val="00D91ED6"/>
    <w:rsid w:val="00D93F57"/>
    <w:rsid w:val="00D9769A"/>
    <w:rsid w:val="00DA155E"/>
    <w:rsid w:val="00DA46AE"/>
    <w:rsid w:val="00DB6025"/>
    <w:rsid w:val="00DC0CFA"/>
    <w:rsid w:val="00DC79AB"/>
    <w:rsid w:val="00DE5446"/>
    <w:rsid w:val="00DF0115"/>
    <w:rsid w:val="00DF55BB"/>
    <w:rsid w:val="00E01B44"/>
    <w:rsid w:val="00E0335E"/>
    <w:rsid w:val="00E26646"/>
    <w:rsid w:val="00E31AF5"/>
    <w:rsid w:val="00E321A7"/>
    <w:rsid w:val="00E331EA"/>
    <w:rsid w:val="00E3394D"/>
    <w:rsid w:val="00E3526F"/>
    <w:rsid w:val="00E3578A"/>
    <w:rsid w:val="00E576D6"/>
    <w:rsid w:val="00E72646"/>
    <w:rsid w:val="00E72927"/>
    <w:rsid w:val="00E73264"/>
    <w:rsid w:val="00E7569C"/>
    <w:rsid w:val="00E759C7"/>
    <w:rsid w:val="00E92A93"/>
    <w:rsid w:val="00E93AD6"/>
    <w:rsid w:val="00E94B44"/>
    <w:rsid w:val="00EA01D8"/>
    <w:rsid w:val="00EA3BC6"/>
    <w:rsid w:val="00EA3E43"/>
    <w:rsid w:val="00EB0531"/>
    <w:rsid w:val="00EB1517"/>
    <w:rsid w:val="00EB3A08"/>
    <w:rsid w:val="00EC28B7"/>
    <w:rsid w:val="00EE70AC"/>
    <w:rsid w:val="00F05437"/>
    <w:rsid w:val="00F070CD"/>
    <w:rsid w:val="00F14810"/>
    <w:rsid w:val="00F26FDF"/>
    <w:rsid w:val="00F31F2C"/>
    <w:rsid w:val="00F33494"/>
    <w:rsid w:val="00F349D9"/>
    <w:rsid w:val="00F35513"/>
    <w:rsid w:val="00F368AB"/>
    <w:rsid w:val="00F55423"/>
    <w:rsid w:val="00F646C8"/>
    <w:rsid w:val="00F71652"/>
    <w:rsid w:val="00F747E0"/>
    <w:rsid w:val="00F8680F"/>
    <w:rsid w:val="00F91DD3"/>
    <w:rsid w:val="00F9622D"/>
    <w:rsid w:val="00F96DA4"/>
    <w:rsid w:val="00FB3B5A"/>
    <w:rsid w:val="00FC2099"/>
    <w:rsid w:val="00FC3DF4"/>
    <w:rsid w:val="00FC4728"/>
    <w:rsid w:val="00FD6247"/>
    <w:rsid w:val="00FE2558"/>
    <w:rsid w:val="00FE6E44"/>
    <w:rsid w:val="00FF3963"/>
    <w:rsid w:val="00FF3A52"/>
    <w:rsid w:val="00FF4361"/>
    <w:rsid w:val="00FF4AFE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7B637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7F1EDB"/>
    <w:pPr>
      <w:ind w:left="720"/>
      <w:contextualSpacing/>
    </w:pPr>
  </w:style>
  <w:style w:type="paragraph" w:customStyle="1" w:styleId="rvps2">
    <w:name w:val="rvps2"/>
    <w:basedOn w:val="a"/>
    <w:uiPriority w:val="99"/>
    <w:rsid w:val="007245C9"/>
    <w:pPr>
      <w:spacing w:after="100" w:afterAutospacing="1" w:line="240" w:lineRule="auto"/>
    </w:pPr>
    <w:rPr>
      <w:rFonts w:eastAsia="Times New Roman" w:cs="Calibri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79004-D8F7-4B3F-A71A-5FA8073E7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2440</TotalTime>
  <Pages>2</Pages>
  <Words>3167</Words>
  <Characters>1806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283</cp:revision>
  <cp:lastPrinted>2020-09-04T09:48:00Z</cp:lastPrinted>
  <dcterms:created xsi:type="dcterms:W3CDTF">2020-02-07T09:35:00Z</dcterms:created>
  <dcterms:modified xsi:type="dcterms:W3CDTF">2021-02-10T12:56:00Z</dcterms:modified>
</cp:coreProperties>
</file>