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7907F7" w14:textId="77777777" w:rsidR="00AD11BD" w:rsidRPr="00E40159" w:rsidRDefault="00AD11BD" w:rsidP="00447265">
      <w:pPr>
        <w:spacing w:after="0"/>
        <w:ind w:left="4961" w:firstLine="70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E40159">
        <w:rPr>
          <w:rFonts w:ascii="Times New Roman" w:hAnsi="Times New Roman" w:cs="Times New Roman"/>
          <w:sz w:val="28"/>
          <w:szCs w:val="28"/>
          <w:lang w:val="uk-UA"/>
        </w:rPr>
        <w:t>Проект</w:t>
      </w:r>
    </w:p>
    <w:p w14:paraId="5033553D" w14:textId="1866505C" w:rsidR="00AD11BD" w:rsidRDefault="00AD11BD" w:rsidP="00447265">
      <w:pPr>
        <w:spacing w:after="0"/>
        <w:ind w:left="56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159">
        <w:rPr>
          <w:rFonts w:ascii="Times New Roman" w:hAnsi="Times New Roman" w:cs="Times New Roman"/>
          <w:sz w:val="28"/>
          <w:szCs w:val="28"/>
          <w:lang w:val="uk-UA"/>
        </w:rPr>
        <w:t xml:space="preserve">вноситься народними депутатами України </w:t>
      </w:r>
    </w:p>
    <w:p w14:paraId="46C00104" w14:textId="1E54853D" w:rsidR="0009006E" w:rsidRPr="0009006E" w:rsidRDefault="0009006E" w:rsidP="0009006E">
      <w:pPr>
        <w:spacing w:after="60"/>
        <w:jc w:val="center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</w:t>
      </w:r>
      <w:r w:rsidRPr="0009006E">
        <w:rPr>
          <w:rFonts w:ascii="Times New Roman" w:hAnsi="Times New Roman" w:cs="Times New Roman"/>
          <w:sz w:val="28"/>
          <w:szCs w:val="28"/>
          <w:lang w:val="uk-UA"/>
        </w:rPr>
        <w:t>Білозір Л.М. та ін.</w:t>
      </w:r>
    </w:p>
    <w:p w14:paraId="2825A1E1" w14:textId="77777777" w:rsidR="0009006E" w:rsidRPr="00E40159" w:rsidRDefault="0009006E" w:rsidP="00447265">
      <w:pPr>
        <w:spacing w:after="0"/>
        <w:ind w:left="566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C8E823" w14:textId="77777777" w:rsidR="0009006E" w:rsidRDefault="0009006E" w:rsidP="00AD11BD">
      <w:pPr>
        <w:spacing w:before="120"/>
        <w:ind w:left="50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976545" w14:textId="77777777" w:rsidR="0009006E" w:rsidRDefault="0009006E" w:rsidP="00AD11BD">
      <w:pPr>
        <w:spacing w:before="120"/>
        <w:ind w:left="504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59DC13" w14:textId="597E9142" w:rsidR="00AD11BD" w:rsidRPr="00E40159" w:rsidRDefault="00AD11BD" w:rsidP="00AD11BD">
      <w:pPr>
        <w:spacing w:before="120"/>
        <w:ind w:left="50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159">
        <w:rPr>
          <w:rFonts w:ascii="Times New Roman" w:hAnsi="Times New Roman" w:cs="Times New Roman"/>
          <w:sz w:val="28"/>
          <w:szCs w:val="28"/>
          <w:lang w:val="uk-UA"/>
        </w:rPr>
        <w:br/>
      </w:r>
    </w:p>
    <w:p w14:paraId="7E5CB9B6" w14:textId="77777777" w:rsidR="00AD11BD" w:rsidRPr="00E40159" w:rsidRDefault="00AD11BD" w:rsidP="00AD11BD">
      <w:pPr>
        <w:pStyle w:val="af8"/>
        <w:rPr>
          <w:rFonts w:ascii="Times New Roman" w:hAnsi="Times New Roman"/>
          <w:b w:val="0"/>
          <w:i w:val="0"/>
          <w:sz w:val="28"/>
          <w:szCs w:val="28"/>
        </w:rPr>
      </w:pPr>
      <w:r w:rsidRPr="00E40159">
        <w:rPr>
          <w:rFonts w:ascii="Times New Roman" w:hAnsi="Times New Roman"/>
          <w:b w:val="0"/>
          <w:i w:val="0"/>
          <w:sz w:val="28"/>
          <w:szCs w:val="28"/>
        </w:rPr>
        <w:t>Закон УкраЇни</w:t>
      </w:r>
    </w:p>
    <w:p w14:paraId="464D8223" w14:textId="24F59F93" w:rsidR="00AD11BD" w:rsidRDefault="00AD11BD" w:rsidP="00A23E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40159">
        <w:rPr>
          <w:rFonts w:ascii="Times New Roman" w:hAnsi="Times New Roman" w:cs="Times New Roman"/>
          <w:sz w:val="28"/>
          <w:szCs w:val="28"/>
          <w:lang w:val="uk-UA"/>
        </w:rPr>
        <w:t xml:space="preserve">Про внесення змін до </w:t>
      </w:r>
      <w:r w:rsidR="009A64D7" w:rsidRPr="00E40159">
        <w:rPr>
          <w:rFonts w:ascii="Times New Roman" w:hAnsi="Times New Roman" w:cs="Times New Roman"/>
          <w:sz w:val="28"/>
          <w:szCs w:val="28"/>
          <w:lang w:val="uk-UA"/>
        </w:rPr>
        <w:t xml:space="preserve">деяких законів України щодо забезпечення права громадян на доступ до державної реєстрації актів цивільного стану у зв’язку з укрупненням територіальних громад </w:t>
      </w:r>
    </w:p>
    <w:p w14:paraId="7DF78A9D" w14:textId="77777777" w:rsidR="0009006E" w:rsidRPr="00E40159" w:rsidRDefault="0009006E" w:rsidP="00A23E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6865ED8" w14:textId="77777777" w:rsidR="00AD11BD" w:rsidRPr="00E40159" w:rsidRDefault="00AD11BD" w:rsidP="0009006E">
      <w:pPr>
        <w:pStyle w:val="af7"/>
        <w:rPr>
          <w:rFonts w:ascii="Times New Roman" w:hAnsi="Times New Roman"/>
          <w:sz w:val="28"/>
          <w:szCs w:val="28"/>
        </w:rPr>
      </w:pPr>
      <w:r w:rsidRPr="00E40159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14:paraId="0BF14E0D" w14:textId="77777777" w:rsidR="00AD11BD" w:rsidRPr="00E40159" w:rsidRDefault="00AD11BD" w:rsidP="0009006E">
      <w:pPr>
        <w:pStyle w:val="af7"/>
        <w:rPr>
          <w:rFonts w:ascii="Times New Roman" w:hAnsi="Times New Roman"/>
          <w:sz w:val="28"/>
          <w:szCs w:val="28"/>
        </w:rPr>
      </w:pPr>
      <w:r w:rsidRPr="00E40159">
        <w:rPr>
          <w:rFonts w:ascii="Times New Roman" w:hAnsi="Times New Roman"/>
          <w:sz w:val="28"/>
          <w:szCs w:val="28"/>
        </w:rPr>
        <w:t>І. Внести зміни до таких законів України:</w:t>
      </w:r>
    </w:p>
    <w:p w14:paraId="434C0A6F" w14:textId="77777777" w:rsidR="009A64D7" w:rsidRPr="00E40159" w:rsidRDefault="009A64D7" w:rsidP="0009006E">
      <w:pPr>
        <w:pStyle w:val="af7"/>
        <w:rPr>
          <w:rFonts w:ascii="Times New Roman" w:hAnsi="Times New Roman"/>
          <w:bCs/>
          <w:sz w:val="28"/>
          <w:szCs w:val="28"/>
        </w:rPr>
      </w:pPr>
      <w:r w:rsidRPr="00E40159">
        <w:rPr>
          <w:rFonts w:ascii="Times New Roman" w:hAnsi="Times New Roman"/>
          <w:sz w:val="28"/>
          <w:szCs w:val="28"/>
        </w:rPr>
        <w:t>1. У Законі України «</w:t>
      </w:r>
      <w:r w:rsidRPr="00E40159">
        <w:rPr>
          <w:rFonts w:ascii="Times New Roman" w:hAnsi="Times New Roman"/>
          <w:bCs/>
          <w:sz w:val="28"/>
          <w:szCs w:val="28"/>
        </w:rPr>
        <w:t>Про державну реєстрацію актів цивільного стану» (</w:t>
      </w:r>
      <w:bookmarkStart w:id="1" w:name="n4"/>
      <w:bookmarkEnd w:id="1"/>
      <w:r w:rsidRPr="00E40159">
        <w:rPr>
          <w:rFonts w:ascii="Times New Roman" w:hAnsi="Times New Roman"/>
          <w:bCs/>
          <w:sz w:val="28"/>
          <w:szCs w:val="28"/>
        </w:rPr>
        <w:t xml:space="preserve">(Відомості Верховної Ради України, 2010 р, № 38, ст.509 </w:t>
      </w:r>
      <w:r w:rsidRPr="00E40159">
        <w:rPr>
          <w:rFonts w:ascii="Times New Roman" w:hAnsi="Times New Roman"/>
          <w:sz w:val="28"/>
          <w:szCs w:val="28"/>
        </w:rPr>
        <w:t>із наступними змінами</w:t>
      </w:r>
      <w:r w:rsidRPr="00E40159">
        <w:rPr>
          <w:rFonts w:ascii="Times New Roman" w:hAnsi="Times New Roman"/>
          <w:bCs/>
          <w:sz w:val="28"/>
          <w:szCs w:val="28"/>
        </w:rPr>
        <w:t>):</w:t>
      </w:r>
    </w:p>
    <w:p w14:paraId="573929A0" w14:textId="77777777" w:rsidR="009A64D7" w:rsidRPr="00E40159" w:rsidRDefault="009A64D7" w:rsidP="0009006E">
      <w:pPr>
        <w:pStyle w:val="af7"/>
        <w:rPr>
          <w:rFonts w:ascii="Times New Roman" w:hAnsi="Times New Roman"/>
          <w:bCs/>
          <w:sz w:val="28"/>
          <w:szCs w:val="28"/>
        </w:rPr>
      </w:pPr>
      <w:r w:rsidRPr="00E40159">
        <w:rPr>
          <w:rFonts w:ascii="Times New Roman" w:hAnsi="Times New Roman"/>
          <w:bCs/>
          <w:sz w:val="28"/>
          <w:szCs w:val="28"/>
        </w:rPr>
        <w:t>1) у частині першій статті 4:</w:t>
      </w:r>
    </w:p>
    <w:p w14:paraId="46FECF25" w14:textId="77777777" w:rsidR="009A64D7" w:rsidRPr="00E40159" w:rsidRDefault="009A64D7" w:rsidP="0009006E">
      <w:pPr>
        <w:pStyle w:val="af7"/>
        <w:rPr>
          <w:rFonts w:ascii="Times New Roman" w:hAnsi="Times New Roman"/>
          <w:bCs/>
          <w:sz w:val="28"/>
          <w:szCs w:val="28"/>
        </w:rPr>
      </w:pPr>
      <w:r w:rsidRPr="00E40159">
        <w:rPr>
          <w:rFonts w:ascii="Times New Roman" w:hAnsi="Times New Roman"/>
          <w:bCs/>
          <w:sz w:val="28"/>
          <w:szCs w:val="28"/>
        </w:rPr>
        <w:t>у пункті 2 слова «</w:t>
      </w:r>
      <w:r w:rsidRPr="00E40159">
        <w:rPr>
          <w:rFonts w:ascii="Times New Roman" w:hAnsi="Times New Roman"/>
          <w:sz w:val="28"/>
          <w:szCs w:val="28"/>
          <w:lang w:eastAsia="uk-UA"/>
        </w:rPr>
        <w:t>(міст обласного значення)</w:t>
      </w:r>
      <w:r w:rsidRPr="00E40159">
        <w:rPr>
          <w:rFonts w:ascii="Times New Roman" w:hAnsi="Times New Roman"/>
          <w:bCs/>
          <w:sz w:val="28"/>
          <w:szCs w:val="28"/>
        </w:rPr>
        <w:t>» виключити;</w:t>
      </w:r>
    </w:p>
    <w:p w14:paraId="385D871F" w14:textId="77777777" w:rsidR="009A64D7" w:rsidRPr="00E40159" w:rsidRDefault="009A64D7" w:rsidP="0009006E">
      <w:pPr>
        <w:pStyle w:val="af7"/>
        <w:rPr>
          <w:rFonts w:ascii="Times New Roman" w:hAnsi="Times New Roman"/>
          <w:sz w:val="28"/>
          <w:szCs w:val="28"/>
          <w:lang w:eastAsia="uk-UA"/>
        </w:rPr>
      </w:pPr>
      <w:r w:rsidRPr="00E40159">
        <w:rPr>
          <w:rFonts w:ascii="Times New Roman" w:hAnsi="Times New Roman"/>
          <w:bCs/>
          <w:sz w:val="28"/>
          <w:szCs w:val="28"/>
        </w:rPr>
        <w:t>у пункті 3 слова «</w:t>
      </w:r>
      <w:r w:rsidRPr="00E40159">
        <w:rPr>
          <w:rFonts w:ascii="Times New Roman" w:hAnsi="Times New Roman"/>
          <w:sz w:val="28"/>
          <w:szCs w:val="28"/>
          <w:lang w:eastAsia="uk-UA"/>
        </w:rPr>
        <w:t>(крім міст обласного значення)» виключити;</w:t>
      </w:r>
    </w:p>
    <w:p w14:paraId="77159171" w14:textId="77777777" w:rsidR="009A64D7" w:rsidRPr="00E40159" w:rsidRDefault="009A64D7" w:rsidP="0009006E">
      <w:pPr>
        <w:pStyle w:val="af7"/>
        <w:rPr>
          <w:rFonts w:ascii="Times New Roman" w:hAnsi="Times New Roman"/>
          <w:sz w:val="28"/>
          <w:szCs w:val="28"/>
          <w:lang w:eastAsia="uk-UA"/>
        </w:rPr>
      </w:pPr>
      <w:r w:rsidRPr="00E40159">
        <w:rPr>
          <w:rFonts w:ascii="Times New Roman" w:hAnsi="Times New Roman"/>
          <w:sz w:val="28"/>
          <w:szCs w:val="28"/>
          <w:lang w:eastAsia="uk-UA"/>
        </w:rPr>
        <w:t xml:space="preserve">2) </w:t>
      </w:r>
      <w:r w:rsidR="0011747E" w:rsidRPr="00E40159">
        <w:rPr>
          <w:rFonts w:ascii="Times New Roman" w:hAnsi="Times New Roman"/>
          <w:sz w:val="28"/>
          <w:szCs w:val="28"/>
          <w:lang w:eastAsia="uk-UA"/>
        </w:rPr>
        <w:t>у частині другій статті 6 слова «(крім міст обласного значення)» виключити;</w:t>
      </w:r>
    </w:p>
    <w:p w14:paraId="11798C72" w14:textId="77777777" w:rsidR="0011747E" w:rsidRPr="00E40159" w:rsidRDefault="0011747E" w:rsidP="0009006E">
      <w:pPr>
        <w:pStyle w:val="af7"/>
        <w:rPr>
          <w:rFonts w:ascii="Times New Roman" w:hAnsi="Times New Roman"/>
          <w:sz w:val="28"/>
          <w:szCs w:val="28"/>
        </w:rPr>
      </w:pPr>
      <w:r w:rsidRPr="00E40159">
        <w:rPr>
          <w:rFonts w:ascii="Times New Roman" w:hAnsi="Times New Roman"/>
          <w:sz w:val="28"/>
          <w:szCs w:val="28"/>
          <w:lang w:eastAsia="uk-UA"/>
        </w:rPr>
        <w:t>3) у частині другій статті 12 слова «(крім міст обласного значення)» виключити.</w:t>
      </w:r>
    </w:p>
    <w:p w14:paraId="7F0DB692" w14:textId="77777777" w:rsidR="00AD11BD" w:rsidRPr="00E40159" w:rsidRDefault="009A64D7" w:rsidP="0009006E">
      <w:pPr>
        <w:pStyle w:val="af7"/>
        <w:rPr>
          <w:rFonts w:ascii="Times New Roman" w:hAnsi="Times New Roman"/>
          <w:sz w:val="28"/>
          <w:szCs w:val="28"/>
        </w:rPr>
      </w:pPr>
      <w:r w:rsidRPr="00E40159">
        <w:rPr>
          <w:rFonts w:ascii="Times New Roman" w:hAnsi="Times New Roman"/>
          <w:sz w:val="28"/>
          <w:szCs w:val="28"/>
        </w:rPr>
        <w:t>2</w:t>
      </w:r>
      <w:r w:rsidR="00AD11BD" w:rsidRPr="00E40159">
        <w:rPr>
          <w:rFonts w:ascii="Times New Roman" w:hAnsi="Times New Roman"/>
          <w:sz w:val="28"/>
          <w:szCs w:val="28"/>
        </w:rPr>
        <w:t xml:space="preserve">. У </w:t>
      </w:r>
      <w:r w:rsidR="00A23EEE" w:rsidRPr="00E40159">
        <w:rPr>
          <w:rFonts w:ascii="Times New Roman" w:eastAsiaTheme="majorEastAsia" w:hAnsi="Times New Roman"/>
          <w:iCs/>
          <w:sz w:val="28"/>
          <w:szCs w:val="28"/>
          <w:lang w:bidi="en-US"/>
        </w:rPr>
        <w:t>п</w:t>
      </w:r>
      <w:r w:rsidR="0011747E" w:rsidRPr="00E40159">
        <w:rPr>
          <w:rFonts w:ascii="Times New Roman" w:eastAsiaTheme="majorEastAsia" w:hAnsi="Times New Roman"/>
          <w:iCs/>
          <w:sz w:val="28"/>
          <w:szCs w:val="28"/>
          <w:lang w:bidi="en-US"/>
        </w:rPr>
        <w:t xml:space="preserve">ідпункті 5 пункту "б" частини першої статті 38 </w:t>
      </w:r>
      <w:r w:rsidR="0011747E" w:rsidRPr="00E40159">
        <w:rPr>
          <w:rFonts w:ascii="Times New Roman" w:hAnsi="Times New Roman"/>
          <w:sz w:val="28"/>
          <w:szCs w:val="28"/>
        </w:rPr>
        <w:t>Закону</w:t>
      </w:r>
      <w:r w:rsidR="00AD11BD" w:rsidRPr="00E40159">
        <w:rPr>
          <w:rFonts w:ascii="Times New Roman" w:hAnsi="Times New Roman"/>
          <w:sz w:val="28"/>
          <w:szCs w:val="28"/>
        </w:rPr>
        <w:t xml:space="preserve"> України «Про місцеве самоврядування в Україні» (Відомості Верховної Ради України, 1997 р., № 24,</w:t>
      </w:r>
      <w:r w:rsidR="0011747E" w:rsidRPr="00E40159">
        <w:rPr>
          <w:rFonts w:ascii="Times New Roman" w:hAnsi="Times New Roman"/>
          <w:sz w:val="28"/>
          <w:szCs w:val="28"/>
        </w:rPr>
        <w:t xml:space="preserve"> ст. 170 із наступними змінами) слова «</w:t>
      </w:r>
      <w:r w:rsidR="00A23EEE" w:rsidRPr="00E40159">
        <w:rPr>
          <w:rFonts w:ascii="Times New Roman" w:hAnsi="Times New Roman"/>
          <w:sz w:val="28"/>
          <w:szCs w:val="28"/>
          <w:lang w:bidi="en-US"/>
        </w:rPr>
        <w:t>(за винятком виконавчих органів міських (крім міст обласного значення) рад)</w:t>
      </w:r>
      <w:r w:rsidR="0011747E" w:rsidRPr="00E40159">
        <w:rPr>
          <w:rFonts w:ascii="Times New Roman" w:hAnsi="Times New Roman"/>
          <w:sz w:val="28"/>
          <w:szCs w:val="28"/>
        </w:rPr>
        <w:t>» виключити.</w:t>
      </w:r>
    </w:p>
    <w:p w14:paraId="4C21F1FB" w14:textId="77777777" w:rsidR="005B574D" w:rsidRPr="00E40159" w:rsidRDefault="005B574D" w:rsidP="0009006E">
      <w:pPr>
        <w:pStyle w:val="af7"/>
        <w:rPr>
          <w:rFonts w:ascii="Times New Roman" w:hAnsi="Times New Roman"/>
          <w:sz w:val="28"/>
          <w:szCs w:val="28"/>
        </w:rPr>
      </w:pPr>
      <w:r w:rsidRPr="00E40159">
        <w:rPr>
          <w:rFonts w:ascii="Times New Roman" w:hAnsi="Times New Roman"/>
          <w:sz w:val="28"/>
          <w:szCs w:val="28"/>
        </w:rPr>
        <w:t>ІІ. Прикінцеві та перехідні положення</w:t>
      </w:r>
    </w:p>
    <w:p w14:paraId="4D4CF63C" w14:textId="77777777" w:rsidR="005B574D" w:rsidRPr="00E40159" w:rsidRDefault="005B574D" w:rsidP="0009006E">
      <w:pPr>
        <w:pStyle w:val="af7"/>
        <w:rPr>
          <w:rFonts w:ascii="Times New Roman" w:hAnsi="Times New Roman"/>
          <w:sz w:val="28"/>
          <w:szCs w:val="28"/>
        </w:rPr>
      </w:pPr>
      <w:r w:rsidRPr="00E40159">
        <w:rPr>
          <w:rFonts w:ascii="Times New Roman" w:hAnsi="Times New Roman"/>
          <w:sz w:val="28"/>
          <w:szCs w:val="28"/>
        </w:rPr>
        <w:t xml:space="preserve">1. </w:t>
      </w:r>
      <w:bookmarkStart w:id="2" w:name="_Hlk37336275"/>
      <w:r w:rsidRPr="00E40159">
        <w:rPr>
          <w:rFonts w:ascii="Times New Roman" w:hAnsi="Times New Roman"/>
          <w:sz w:val="28"/>
          <w:szCs w:val="28"/>
        </w:rPr>
        <w:t>Цей Закон набирає чинності з дня, наступного за днем його опублікування.</w:t>
      </w:r>
    </w:p>
    <w:p w14:paraId="1C8F43A6" w14:textId="77777777" w:rsidR="005B574D" w:rsidRPr="00E40159" w:rsidRDefault="005B574D" w:rsidP="0009006E">
      <w:pPr>
        <w:pStyle w:val="af7"/>
        <w:rPr>
          <w:rFonts w:ascii="Times New Roman" w:hAnsi="Times New Roman"/>
          <w:sz w:val="28"/>
          <w:szCs w:val="28"/>
        </w:rPr>
      </w:pPr>
      <w:r w:rsidRPr="00E40159">
        <w:rPr>
          <w:rFonts w:ascii="Times New Roman" w:hAnsi="Times New Roman"/>
          <w:sz w:val="28"/>
          <w:szCs w:val="28"/>
        </w:rPr>
        <w:lastRenderedPageBreak/>
        <w:t>2</w:t>
      </w:r>
      <w:bookmarkEnd w:id="2"/>
      <w:r w:rsidRPr="00E40159">
        <w:rPr>
          <w:rFonts w:ascii="Times New Roman" w:hAnsi="Times New Roman"/>
          <w:sz w:val="28"/>
          <w:szCs w:val="28"/>
        </w:rPr>
        <w:t>. Кабінету Міністрів України:</w:t>
      </w:r>
    </w:p>
    <w:p w14:paraId="3F2307B4" w14:textId="77777777" w:rsidR="005B574D" w:rsidRPr="00E40159" w:rsidRDefault="005B574D" w:rsidP="0009006E">
      <w:pPr>
        <w:pStyle w:val="af7"/>
        <w:rPr>
          <w:rFonts w:ascii="Times New Roman" w:hAnsi="Times New Roman"/>
          <w:sz w:val="28"/>
          <w:szCs w:val="28"/>
        </w:rPr>
      </w:pPr>
      <w:r w:rsidRPr="00E40159">
        <w:rPr>
          <w:rFonts w:ascii="Times New Roman" w:hAnsi="Times New Roman"/>
          <w:sz w:val="28"/>
          <w:szCs w:val="28"/>
        </w:rPr>
        <w:t xml:space="preserve">1) </w:t>
      </w:r>
      <w:r w:rsidR="009A64D7" w:rsidRPr="00E40159">
        <w:rPr>
          <w:rFonts w:ascii="Times New Roman" w:hAnsi="Times New Roman"/>
          <w:sz w:val="28"/>
          <w:szCs w:val="28"/>
        </w:rPr>
        <w:t xml:space="preserve">у місячний </w:t>
      </w:r>
      <w:r w:rsidRPr="00E40159">
        <w:rPr>
          <w:rFonts w:ascii="Times New Roman" w:hAnsi="Times New Roman"/>
          <w:sz w:val="28"/>
          <w:szCs w:val="28"/>
        </w:rPr>
        <w:t>строк з дня набрання чинності цим Законом привести власні нормативно-правові акти у відповідність із цим Законом.</w:t>
      </w:r>
    </w:p>
    <w:p w14:paraId="3DEB5A69" w14:textId="77777777" w:rsidR="005B574D" w:rsidRPr="00E40159" w:rsidRDefault="005B574D" w:rsidP="005B574D">
      <w:pPr>
        <w:pStyle w:val="af7"/>
        <w:rPr>
          <w:rFonts w:ascii="Times New Roman" w:hAnsi="Times New Roman"/>
          <w:sz w:val="28"/>
          <w:szCs w:val="28"/>
        </w:rPr>
      </w:pPr>
    </w:p>
    <w:p w14:paraId="3530FFC6" w14:textId="25AD4E90" w:rsidR="005B574D" w:rsidRPr="00E40159" w:rsidRDefault="005B574D" w:rsidP="00E40159">
      <w:pPr>
        <w:pStyle w:val="af7"/>
        <w:rPr>
          <w:rFonts w:ascii="Times New Roman" w:hAnsi="Times New Roman"/>
          <w:sz w:val="28"/>
          <w:szCs w:val="28"/>
        </w:rPr>
      </w:pPr>
      <w:r w:rsidRPr="00E40159">
        <w:rPr>
          <w:rFonts w:ascii="Times New Roman" w:hAnsi="Times New Roman"/>
          <w:sz w:val="28"/>
          <w:szCs w:val="28"/>
        </w:rPr>
        <w:tab/>
      </w:r>
      <w:r w:rsidRPr="00E40159">
        <w:rPr>
          <w:rFonts w:ascii="Times New Roman" w:hAnsi="Times New Roman"/>
          <w:sz w:val="28"/>
          <w:szCs w:val="28"/>
        </w:rPr>
        <w:tab/>
        <w:t xml:space="preserve">Голова </w:t>
      </w:r>
      <w:r w:rsidRPr="00E40159">
        <w:rPr>
          <w:rFonts w:ascii="Times New Roman" w:hAnsi="Times New Roman"/>
          <w:sz w:val="28"/>
          <w:szCs w:val="28"/>
        </w:rPr>
        <w:br/>
      </w:r>
      <w:r w:rsidRPr="00E40159">
        <w:rPr>
          <w:rFonts w:ascii="Times New Roman" w:hAnsi="Times New Roman"/>
          <w:sz w:val="28"/>
          <w:szCs w:val="28"/>
        </w:rPr>
        <w:tab/>
        <w:t>Верховної Ради України</w:t>
      </w:r>
    </w:p>
    <w:sectPr w:rsidR="005B574D" w:rsidRPr="00E40159" w:rsidSect="00A23EEE">
      <w:pgSz w:w="11906" w:h="16838" w:code="9"/>
      <w:pgMar w:top="1440" w:right="1440" w:bottom="1170" w:left="1728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Arial Narrow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7E28"/>
    <w:rsid w:val="0009006E"/>
    <w:rsid w:val="000D7E28"/>
    <w:rsid w:val="0011747E"/>
    <w:rsid w:val="00224EC2"/>
    <w:rsid w:val="0033424D"/>
    <w:rsid w:val="00447265"/>
    <w:rsid w:val="00546157"/>
    <w:rsid w:val="005B574D"/>
    <w:rsid w:val="006508DD"/>
    <w:rsid w:val="006C334D"/>
    <w:rsid w:val="009A64D7"/>
    <w:rsid w:val="009C3550"/>
    <w:rsid w:val="00A23EEE"/>
    <w:rsid w:val="00AD11BD"/>
    <w:rsid w:val="00CA039A"/>
    <w:rsid w:val="00E4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B120B"/>
  <w15:docId w15:val="{3EBDF293-3C25-4FB6-A3F7-D8185A10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8DD"/>
  </w:style>
  <w:style w:type="paragraph" w:styleId="1">
    <w:name w:val="heading 1"/>
    <w:basedOn w:val="a"/>
    <w:next w:val="a"/>
    <w:link w:val="10"/>
    <w:uiPriority w:val="9"/>
    <w:qFormat/>
    <w:rsid w:val="006508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08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08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8D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08D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08D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08D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08D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08D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08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6508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508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508D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508D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508D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508D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508DD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508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508D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508D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6508D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6508D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ідзаголовок Знак"/>
    <w:basedOn w:val="a0"/>
    <w:link w:val="a6"/>
    <w:uiPriority w:val="11"/>
    <w:rsid w:val="006508D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6508DD"/>
    <w:rPr>
      <w:b/>
      <w:bCs/>
    </w:rPr>
  </w:style>
  <w:style w:type="character" w:styleId="a9">
    <w:name w:val="Emphasis"/>
    <w:basedOn w:val="a0"/>
    <w:uiPriority w:val="20"/>
    <w:qFormat/>
    <w:rsid w:val="006508DD"/>
    <w:rPr>
      <w:i/>
      <w:iCs/>
    </w:rPr>
  </w:style>
  <w:style w:type="paragraph" w:styleId="aa">
    <w:name w:val="No Spacing"/>
    <w:uiPriority w:val="1"/>
    <w:qFormat/>
    <w:rsid w:val="006508DD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6508DD"/>
    <w:pPr>
      <w:ind w:left="720"/>
      <w:contextualSpacing/>
    </w:pPr>
  </w:style>
  <w:style w:type="paragraph" w:styleId="ac">
    <w:name w:val="Quote"/>
    <w:basedOn w:val="a"/>
    <w:next w:val="a"/>
    <w:link w:val="ad"/>
    <w:uiPriority w:val="29"/>
    <w:qFormat/>
    <w:rsid w:val="006508DD"/>
    <w:rPr>
      <w:i/>
      <w:iCs/>
      <w:color w:val="000000" w:themeColor="text1"/>
    </w:rPr>
  </w:style>
  <w:style w:type="character" w:customStyle="1" w:styleId="ad">
    <w:name w:val="Цитата Знак"/>
    <w:basedOn w:val="a0"/>
    <w:link w:val="ac"/>
    <w:uiPriority w:val="29"/>
    <w:rsid w:val="006508DD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6508D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">
    <w:name w:val="Насичена цитата Знак"/>
    <w:basedOn w:val="a0"/>
    <w:link w:val="ae"/>
    <w:uiPriority w:val="30"/>
    <w:rsid w:val="006508DD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6508DD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6508DD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6508DD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6508DD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6508DD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6508DD"/>
    <w:pPr>
      <w:outlineLvl w:val="9"/>
    </w:pPr>
  </w:style>
  <w:style w:type="character" w:styleId="af6">
    <w:name w:val="Hyperlink"/>
    <w:basedOn w:val="a0"/>
    <w:uiPriority w:val="99"/>
    <w:unhideWhenUsed/>
    <w:rsid w:val="000D7E28"/>
    <w:rPr>
      <w:color w:val="0000FF" w:themeColor="hyperlink"/>
      <w:u w:val="single"/>
    </w:rPr>
  </w:style>
  <w:style w:type="paragraph" w:customStyle="1" w:styleId="af7">
    <w:name w:val="Нормальний текст"/>
    <w:basedOn w:val="a"/>
    <w:rsid w:val="00AD11BD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 w:bidi="ar-SA"/>
    </w:rPr>
  </w:style>
  <w:style w:type="paragraph" w:customStyle="1" w:styleId="af8">
    <w:name w:val="Установа"/>
    <w:basedOn w:val="a"/>
    <w:rsid w:val="00AD11BD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i/>
      <w:caps/>
      <w:sz w:val="48"/>
      <w:szCs w:val="20"/>
      <w:lang w:val="uk-UA" w:eastAsia="ru-RU" w:bidi="ar-SA"/>
    </w:rPr>
  </w:style>
  <w:style w:type="paragraph" w:customStyle="1" w:styleId="af9">
    <w:name w:val="Назва документа"/>
    <w:basedOn w:val="a"/>
    <w:next w:val="af7"/>
    <w:rsid w:val="00AD11BD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B425F3-81DD-48B8-86FE-1BF1271561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E87299-BB2B-4BFC-9CF1-CA649D6991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8B2128-7767-4E66-B3B9-740E2E06F2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905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2020-11-16T11:52:00Z</dcterms:created>
  <dcterms:modified xsi:type="dcterms:W3CDTF">2020-11-16T11:52:00Z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