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C3B7E" w:rsidRPr="009533FD" w:rsidRDefault="00AA7733" w:rsidP="00940FF8">
      <w:pPr>
        <w:pStyle w:val="a3"/>
        <w:ind w:firstLine="284"/>
        <w:rPr>
          <w:color w:val="000000"/>
          <w:szCs w:val="26"/>
        </w:rPr>
      </w:pPr>
      <w:bookmarkStart w:id="0" w:name="_GoBack"/>
      <w:bookmarkEnd w:id="0"/>
      <w:r w:rsidRPr="009533FD">
        <w:rPr>
          <w:color w:val="000000"/>
          <w:szCs w:val="26"/>
        </w:rPr>
        <w:t>ПОЯСНЮВАЛЬНА ЗАПИСКА</w:t>
      </w:r>
    </w:p>
    <w:p w14:paraId="59E0F899" w14:textId="59A1F8E6" w:rsidR="004E2D49" w:rsidRPr="00F26727" w:rsidRDefault="00AA7733" w:rsidP="00F26727">
      <w:pPr>
        <w:ind w:firstLine="284"/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до проекту Закону України</w:t>
      </w:r>
    </w:p>
    <w:p w14:paraId="00000003" w14:textId="7627D163" w:rsidR="00DC3B7E" w:rsidRPr="009533FD" w:rsidRDefault="004E2D49" w:rsidP="000E154C">
      <w:pPr>
        <w:ind w:firstLine="284"/>
        <w:jc w:val="center"/>
        <w:rPr>
          <w:b/>
          <w:color w:val="000000"/>
          <w:sz w:val="28"/>
          <w:szCs w:val="26"/>
        </w:rPr>
      </w:pPr>
      <w:r w:rsidRPr="004E2D49">
        <w:rPr>
          <w:b/>
          <w:sz w:val="28"/>
          <w:szCs w:val="26"/>
        </w:rPr>
        <w:t>«</w:t>
      </w:r>
      <w:r w:rsidR="000E154C" w:rsidRPr="000E154C">
        <w:rPr>
          <w:b/>
          <w:sz w:val="28"/>
          <w:szCs w:val="26"/>
        </w:rPr>
        <w:t>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закупівель, забезпечення належного захисту прав учасників публічних закупівель</w:t>
      </w:r>
      <w:r w:rsidR="00AA7733" w:rsidRPr="009533FD">
        <w:rPr>
          <w:b/>
          <w:color w:val="000000"/>
          <w:sz w:val="28"/>
          <w:szCs w:val="26"/>
        </w:rPr>
        <w:t>»</w:t>
      </w:r>
      <w:r w:rsidR="00BA2BBF" w:rsidRPr="009533FD">
        <w:rPr>
          <w:b/>
          <w:color w:val="000000"/>
          <w:sz w:val="28"/>
          <w:szCs w:val="26"/>
        </w:rPr>
        <w:t xml:space="preserve"> (далі – проект Закону)</w:t>
      </w:r>
    </w:p>
    <w:p w14:paraId="383BB434" w14:textId="2F3E5B86" w:rsidR="00BA2BBF" w:rsidRDefault="00BA2BBF" w:rsidP="00940FF8">
      <w:pPr>
        <w:ind w:firstLine="284"/>
        <w:jc w:val="center"/>
        <w:rPr>
          <w:b/>
          <w:sz w:val="26"/>
          <w:szCs w:val="26"/>
        </w:rPr>
      </w:pPr>
    </w:p>
    <w:p w14:paraId="0649DF40" w14:textId="77777777" w:rsidR="00CE0E2B" w:rsidRPr="00940FF8" w:rsidRDefault="00CE0E2B" w:rsidP="00940FF8">
      <w:pPr>
        <w:ind w:firstLine="284"/>
        <w:jc w:val="center"/>
        <w:rPr>
          <w:b/>
          <w:sz w:val="26"/>
          <w:szCs w:val="26"/>
        </w:rPr>
      </w:pPr>
    </w:p>
    <w:p w14:paraId="29794A41" w14:textId="6847B838" w:rsidR="000824B0" w:rsidRDefault="004762C5" w:rsidP="004762C5">
      <w:pPr>
        <w:ind w:firstLine="720"/>
        <w:jc w:val="both"/>
        <w:rPr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>Мета</w:t>
      </w:r>
      <w:r w:rsidR="00BA2BBF" w:rsidRPr="00940FF8">
        <w:rPr>
          <w:b/>
          <w:sz w:val="28"/>
          <w:szCs w:val="28"/>
        </w:rPr>
        <w:t>:</w:t>
      </w:r>
      <w:r w:rsidR="00BA2BBF" w:rsidRPr="00940FF8">
        <w:rPr>
          <w:sz w:val="28"/>
          <w:szCs w:val="28"/>
        </w:rPr>
        <w:t xml:space="preserve"> проект Закону розроблений з метою</w:t>
      </w:r>
      <w:r w:rsidR="00BA2BBF" w:rsidRPr="00940FF8">
        <w:rPr>
          <w:b/>
          <w:sz w:val="28"/>
          <w:szCs w:val="28"/>
        </w:rPr>
        <w:t xml:space="preserve"> </w:t>
      </w:r>
      <w:r w:rsidR="000824B0" w:rsidRPr="000824B0">
        <w:rPr>
          <w:sz w:val="28"/>
          <w:szCs w:val="28"/>
        </w:rPr>
        <w:t xml:space="preserve">посилення контролю та відповідальності за порушення </w:t>
      </w:r>
      <w:r w:rsidR="00306C66">
        <w:rPr>
          <w:sz w:val="28"/>
          <w:szCs w:val="28"/>
        </w:rPr>
        <w:t xml:space="preserve">недобросовісними замовника </w:t>
      </w:r>
      <w:r w:rsidR="000824B0" w:rsidRPr="000824B0">
        <w:rPr>
          <w:sz w:val="28"/>
          <w:szCs w:val="28"/>
        </w:rPr>
        <w:t>законодавства у сфері публічних закупівель, забезпечення належного захисту прав учасників публічних закупівель</w:t>
      </w:r>
      <w:r w:rsidR="00306C66">
        <w:rPr>
          <w:sz w:val="28"/>
          <w:szCs w:val="28"/>
        </w:rPr>
        <w:t xml:space="preserve"> від недобросовісних замовників</w:t>
      </w:r>
      <w:r w:rsidR="000824B0">
        <w:rPr>
          <w:sz w:val="28"/>
          <w:szCs w:val="28"/>
        </w:rPr>
        <w:t xml:space="preserve">. </w:t>
      </w:r>
    </w:p>
    <w:p w14:paraId="00000006" w14:textId="104432A9" w:rsidR="00DC3B7E" w:rsidRDefault="00BA2BBF" w:rsidP="004762C5">
      <w:pPr>
        <w:ind w:firstLine="720"/>
        <w:jc w:val="both"/>
        <w:rPr>
          <w:sz w:val="28"/>
          <w:szCs w:val="28"/>
        </w:rPr>
      </w:pPr>
      <w:r w:rsidRPr="00940FF8">
        <w:rPr>
          <w:sz w:val="28"/>
          <w:szCs w:val="28"/>
        </w:rPr>
        <w:t xml:space="preserve">Врегулювання зазначеного питання </w:t>
      </w:r>
      <w:r w:rsidR="00AA7733" w:rsidRPr="00940FF8">
        <w:rPr>
          <w:sz w:val="28"/>
          <w:szCs w:val="28"/>
        </w:rPr>
        <w:t xml:space="preserve">сприятиме </w:t>
      </w:r>
      <w:r w:rsidR="00AA7733" w:rsidRPr="00940FF8">
        <w:rPr>
          <w:color w:val="000000"/>
          <w:sz w:val="28"/>
          <w:szCs w:val="28"/>
        </w:rPr>
        <w:t xml:space="preserve">розвитку </w:t>
      </w:r>
      <w:r w:rsidR="00306C66">
        <w:rPr>
          <w:color w:val="000000"/>
          <w:sz w:val="28"/>
          <w:szCs w:val="28"/>
        </w:rPr>
        <w:t>добросовісної конкуренції в сфері закупівлі</w:t>
      </w:r>
      <w:r w:rsidR="004762C5" w:rsidRPr="004762C5">
        <w:rPr>
          <w:color w:val="000000"/>
          <w:sz w:val="28"/>
          <w:szCs w:val="28"/>
        </w:rPr>
        <w:t xml:space="preserve"> товарів, робіт і послуг для забезпечення потреб держави, територіальних громад та о</w:t>
      </w:r>
      <w:r w:rsidR="004762C5">
        <w:rPr>
          <w:color w:val="000000"/>
          <w:sz w:val="28"/>
          <w:szCs w:val="28"/>
        </w:rPr>
        <w:t>б’єднаних територіальних громад</w:t>
      </w:r>
      <w:r w:rsidR="00306C66">
        <w:rPr>
          <w:sz w:val="28"/>
          <w:szCs w:val="28"/>
        </w:rPr>
        <w:t>, запобіганню</w:t>
      </w:r>
      <w:r w:rsidR="004762C5" w:rsidRPr="004762C5">
        <w:rPr>
          <w:sz w:val="28"/>
          <w:szCs w:val="28"/>
        </w:rPr>
        <w:t xml:space="preserve"> прояв</w:t>
      </w:r>
      <w:r w:rsidR="004762C5">
        <w:rPr>
          <w:sz w:val="28"/>
          <w:szCs w:val="28"/>
        </w:rPr>
        <w:t>ам корупції</w:t>
      </w:r>
      <w:r w:rsidR="00306C66">
        <w:rPr>
          <w:sz w:val="28"/>
          <w:szCs w:val="28"/>
        </w:rPr>
        <w:t>.</w:t>
      </w:r>
    </w:p>
    <w:p w14:paraId="7ACB28D1" w14:textId="1A403432" w:rsidR="0039517F" w:rsidRPr="004762C5" w:rsidRDefault="0039517F" w:rsidP="004762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Зазначений проект Закону слід розглядати в комплексі з проектом Закону України «</w:t>
      </w:r>
      <w:r w:rsidR="00413172" w:rsidRPr="00413172">
        <w:rPr>
          <w:sz w:val="28"/>
          <w:szCs w:val="28"/>
        </w:rPr>
        <w:t xml:space="preserve">Про внесення змін до Кодексу України про адміністративні правопорушення щодо вдосконалення порядку та </w:t>
      </w:r>
      <w:r w:rsidR="00423114">
        <w:rPr>
          <w:sz w:val="28"/>
          <w:szCs w:val="28"/>
        </w:rPr>
        <w:t xml:space="preserve">ступеню </w:t>
      </w:r>
      <w:r w:rsidR="00413172" w:rsidRPr="00413172">
        <w:rPr>
          <w:sz w:val="28"/>
          <w:szCs w:val="28"/>
        </w:rPr>
        <w:t>відповідальності за порушення законодавства у сфері публічних закупівель</w:t>
      </w:r>
      <w:r>
        <w:rPr>
          <w:sz w:val="28"/>
          <w:szCs w:val="28"/>
        </w:rPr>
        <w:t xml:space="preserve">». </w:t>
      </w:r>
    </w:p>
    <w:p w14:paraId="00000007" w14:textId="77777777" w:rsidR="00DC3B7E" w:rsidRPr="00940FF8" w:rsidRDefault="00DC3B7E" w:rsidP="00C329C7">
      <w:pPr>
        <w:pBdr>
          <w:top w:val="nil"/>
          <w:left w:val="nil"/>
          <w:bottom w:val="nil"/>
          <w:right w:val="nil"/>
          <w:between w:val="nil"/>
        </w:pBdr>
        <w:ind w:firstLine="283"/>
        <w:jc w:val="both"/>
        <w:rPr>
          <w:sz w:val="28"/>
          <w:szCs w:val="28"/>
        </w:rPr>
      </w:pPr>
    </w:p>
    <w:p w14:paraId="642C0E7F" w14:textId="1360089B" w:rsidR="004762C5" w:rsidRDefault="004762C5" w:rsidP="004762C5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17B38">
        <w:rPr>
          <w:b/>
          <w:sz w:val="28"/>
          <w:szCs w:val="28"/>
        </w:rPr>
        <w:t>Підстава</w:t>
      </w:r>
      <w:r w:rsidR="00AA7733" w:rsidRPr="00940FF8">
        <w:rPr>
          <w:b/>
          <w:sz w:val="28"/>
          <w:szCs w:val="28"/>
        </w:rPr>
        <w:t xml:space="preserve"> розроблення </w:t>
      </w:r>
      <w:r w:rsidR="00AC18BF">
        <w:rPr>
          <w:b/>
          <w:sz w:val="28"/>
          <w:szCs w:val="28"/>
        </w:rPr>
        <w:t xml:space="preserve">проекту </w:t>
      </w:r>
      <w:r w:rsidR="00F17B38" w:rsidRPr="00F17B38">
        <w:rPr>
          <w:b/>
          <w:sz w:val="28"/>
          <w:szCs w:val="28"/>
        </w:rPr>
        <w:t>Закону</w:t>
      </w:r>
      <w:r>
        <w:rPr>
          <w:b/>
          <w:sz w:val="28"/>
          <w:szCs w:val="28"/>
        </w:rPr>
        <w:t>.</w:t>
      </w:r>
    </w:p>
    <w:p w14:paraId="23507AC2" w14:textId="1FAB051B" w:rsidR="00963709" w:rsidRDefault="00F17B38" w:rsidP="00F17B3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Законом України «</w:t>
      </w:r>
      <w:r w:rsidRPr="00F17B38">
        <w:rPr>
          <w:sz w:val="28"/>
          <w:szCs w:val="28"/>
        </w:rPr>
        <w:t>Про в</w:t>
      </w:r>
      <w:r>
        <w:rPr>
          <w:sz w:val="28"/>
          <w:szCs w:val="28"/>
        </w:rPr>
        <w:t>несення змін до Закону України «Про публічні закупівлі»</w:t>
      </w:r>
      <w:r w:rsidRPr="00F17B38">
        <w:rPr>
          <w:sz w:val="28"/>
          <w:szCs w:val="28"/>
        </w:rPr>
        <w:t xml:space="preserve"> та деяких інших законодавчих актів України щодо вдосконалення публічних закупівель</w:t>
      </w:r>
      <w:r>
        <w:rPr>
          <w:sz w:val="28"/>
          <w:szCs w:val="28"/>
        </w:rPr>
        <w:t xml:space="preserve">» </w:t>
      </w:r>
      <w:r w:rsidR="00AA7733" w:rsidRPr="00D6656A">
        <w:rPr>
          <w:sz w:val="28"/>
          <w:szCs w:val="28"/>
        </w:rPr>
        <w:t>(</w:t>
      </w:r>
      <w:r w:rsidRPr="00F17B38">
        <w:rPr>
          <w:sz w:val="28"/>
          <w:szCs w:val="28"/>
        </w:rPr>
        <w:t>Відомості Верховної</w:t>
      </w:r>
      <w:r>
        <w:rPr>
          <w:sz w:val="28"/>
          <w:szCs w:val="28"/>
        </w:rPr>
        <w:t xml:space="preserve"> Ради (ВВР), 2019, № 45, ст.289</w:t>
      </w:r>
      <w:r w:rsidR="0056780B">
        <w:rPr>
          <w:sz w:val="28"/>
          <w:szCs w:val="28"/>
        </w:rPr>
        <w:t xml:space="preserve">) було викладено в новій редакції статтю </w:t>
      </w:r>
      <w:r w:rsidR="006D3C50">
        <w:rPr>
          <w:sz w:val="28"/>
          <w:szCs w:val="28"/>
        </w:rPr>
        <w:t>164</w:t>
      </w:r>
      <w:r w:rsidR="0056780B" w:rsidRPr="004E2D49">
        <w:rPr>
          <w:sz w:val="28"/>
          <w:szCs w:val="28"/>
          <w:vertAlign w:val="superscript"/>
        </w:rPr>
        <w:t>14</w:t>
      </w:r>
      <w:r w:rsidR="0056780B" w:rsidRPr="004E2D49">
        <w:rPr>
          <w:szCs w:val="28"/>
        </w:rPr>
        <w:t xml:space="preserve"> </w:t>
      </w:r>
      <w:r w:rsidR="0056780B" w:rsidRPr="0056780B">
        <w:rPr>
          <w:sz w:val="28"/>
          <w:szCs w:val="28"/>
        </w:rPr>
        <w:t> </w:t>
      </w:r>
      <w:r w:rsidR="0056780B">
        <w:rPr>
          <w:sz w:val="28"/>
          <w:szCs w:val="28"/>
        </w:rPr>
        <w:t>Кодексу</w:t>
      </w:r>
      <w:r w:rsidR="0056780B" w:rsidRPr="0056780B">
        <w:rPr>
          <w:sz w:val="28"/>
          <w:szCs w:val="28"/>
        </w:rPr>
        <w:t xml:space="preserve"> України про</w:t>
      </w:r>
      <w:r w:rsidR="006F7692">
        <w:rPr>
          <w:sz w:val="28"/>
          <w:szCs w:val="28"/>
        </w:rPr>
        <w:t xml:space="preserve"> адміністративні правопорушення</w:t>
      </w:r>
      <w:r w:rsidR="004E2D49">
        <w:rPr>
          <w:sz w:val="28"/>
          <w:szCs w:val="28"/>
        </w:rPr>
        <w:t xml:space="preserve"> </w:t>
      </w:r>
      <w:r w:rsidR="006F7692">
        <w:rPr>
          <w:sz w:val="28"/>
          <w:szCs w:val="28"/>
        </w:rPr>
        <w:t>та</w:t>
      </w:r>
      <w:r w:rsidR="0056780B">
        <w:rPr>
          <w:sz w:val="28"/>
          <w:szCs w:val="28"/>
        </w:rPr>
        <w:t xml:space="preserve"> суттєво розширено перелік порушень</w:t>
      </w:r>
      <w:r w:rsidR="0056780B" w:rsidRPr="0056780B">
        <w:rPr>
          <w:sz w:val="28"/>
          <w:szCs w:val="28"/>
        </w:rPr>
        <w:t xml:space="preserve"> законодавства у сфері </w:t>
      </w:r>
      <w:r w:rsidR="006F7692">
        <w:rPr>
          <w:sz w:val="28"/>
          <w:szCs w:val="28"/>
        </w:rPr>
        <w:t xml:space="preserve">публічних </w:t>
      </w:r>
      <w:r w:rsidR="0056780B" w:rsidRPr="0056780B">
        <w:rPr>
          <w:sz w:val="28"/>
          <w:szCs w:val="28"/>
        </w:rPr>
        <w:t>закупівель</w:t>
      </w:r>
      <w:r w:rsidR="006F7692">
        <w:rPr>
          <w:sz w:val="28"/>
          <w:szCs w:val="28"/>
        </w:rPr>
        <w:t>.</w:t>
      </w:r>
    </w:p>
    <w:p w14:paraId="07C0A774" w14:textId="01BBC6BB" w:rsidR="004762C5" w:rsidRDefault="006F7692" w:rsidP="00F17B3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Проте </w:t>
      </w:r>
      <w:r w:rsidR="004E2D49">
        <w:rPr>
          <w:sz w:val="28"/>
          <w:szCs w:val="28"/>
        </w:rPr>
        <w:t xml:space="preserve">передбачені діючим законодавством </w:t>
      </w:r>
      <w:r>
        <w:rPr>
          <w:sz w:val="28"/>
          <w:szCs w:val="28"/>
        </w:rPr>
        <w:t>підстави</w:t>
      </w:r>
      <w:r w:rsidR="00963709">
        <w:rPr>
          <w:sz w:val="28"/>
          <w:szCs w:val="28"/>
        </w:rPr>
        <w:t xml:space="preserve"> притягнення до адміністративної відповідальності за порушення законодавства у сфері </w:t>
      </w:r>
      <w:r>
        <w:rPr>
          <w:sz w:val="28"/>
          <w:szCs w:val="28"/>
        </w:rPr>
        <w:t xml:space="preserve">публічних </w:t>
      </w:r>
      <w:r w:rsidR="00963709">
        <w:rPr>
          <w:sz w:val="28"/>
          <w:szCs w:val="28"/>
        </w:rPr>
        <w:t xml:space="preserve">закупівель </w:t>
      </w:r>
      <w:r w:rsidRPr="006F7692">
        <w:rPr>
          <w:sz w:val="28"/>
          <w:szCs w:val="28"/>
        </w:rPr>
        <w:t>потребують удосконалення та розширення</w:t>
      </w:r>
      <w:r>
        <w:rPr>
          <w:sz w:val="28"/>
          <w:szCs w:val="28"/>
        </w:rPr>
        <w:t xml:space="preserve">, адже вони не </w:t>
      </w:r>
      <w:r w:rsidR="00963709">
        <w:rPr>
          <w:sz w:val="28"/>
          <w:szCs w:val="28"/>
        </w:rPr>
        <w:t xml:space="preserve">в повній мірі </w:t>
      </w:r>
      <w:r>
        <w:rPr>
          <w:sz w:val="28"/>
          <w:szCs w:val="28"/>
        </w:rPr>
        <w:t xml:space="preserve">відповідають </w:t>
      </w:r>
      <w:r w:rsidR="00963709">
        <w:rPr>
          <w:sz w:val="28"/>
          <w:szCs w:val="28"/>
        </w:rPr>
        <w:t>своєму завданню, не забезпечують пр</w:t>
      </w:r>
      <w:r>
        <w:rPr>
          <w:sz w:val="28"/>
          <w:szCs w:val="28"/>
        </w:rPr>
        <w:t>инцип невідворотності покарання та не захищають учасників від дій недобросовісних Замовників.</w:t>
      </w:r>
    </w:p>
    <w:p w14:paraId="174F9594" w14:textId="7CC2FC96" w:rsidR="006F7692" w:rsidRPr="00A15E72" w:rsidRDefault="006F7692" w:rsidP="00F17B38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Низка положень статті 164</w:t>
      </w:r>
      <w:r w:rsidRPr="004E2D49">
        <w:rPr>
          <w:sz w:val="28"/>
          <w:szCs w:val="28"/>
          <w:vertAlign w:val="superscript"/>
        </w:rPr>
        <w:t>14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Кодексу</w:t>
      </w:r>
      <w:r w:rsidRPr="0056780B">
        <w:rPr>
          <w:sz w:val="28"/>
          <w:szCs w:val="28"/>
        </w:rPr>
        <w:t xml:space="preserve"> України про адміністративні правопорушення</w:t>
      </w:r>
      <w:r>
        <w:rPr>
          <w:sz w:val="28"/>
          <w:szCs w:val="28"/>
        </w:rPr>
        <w:t xml:space="preserve"> фактично не застос</w:t>
      </w:r>
      <w:r w:rsidR="00945543">
        <w:rPr>
          <w:sz w:val="28"/>
          <w:szCs w:val="28"/>
        </w:rPr>
        <w:t>ов</w:t>
      </w:r>
      <w:r w:rsidR="00A15E72">
        <w:rPr>
          <w:sz w:val="28"/>
          <w:szCs w:val="28"/>
        </w:rPr>
        <w:t>ується, що є неправильним</w:t>
      </w:r>
      <w:r w:rsidR="00A15E72">
        <w:rPr>
          <w:sz w:val="28"/>
          <w:szCs w:val="28"/>
          <w:lang w:val="ru-RU"/>
        </w:rPr>
        <w:t xml:space="preserve"> та шкодить авторитету Закону. </w:t>
      </w:r>
    </w:p>
    <w:p w14:paraId="047CB968" w14:textId="77777777" w:rsidR="0056780B" w:rsidRDefault="0056780B" w:rsidP="004762C5">
      <w:pPr>
        <w:ind w:firstLine="720"/>
        <w:jc w:val="both"/>
        <w:rPr>
          <w:b/>
          <w:sz w:val="28"/>
          <w:szCs w:val="28"/>
        </w:rPr>
      </w:pPr>
    </w:p>
    <w:p w14:paraId="20B8445E" w14:textId="52C28524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2. Обґрунтування необхідності прийняття </w:t>
      </w:r>
      <w:r w:rsidR="0056780B" w:rsidRPr="00F17B38">
        <w:rPr>
          <w:b/>
          <w:sz w:val="28"/>
          <w:szCs w:val="28"/>
        </w:rPr>
        <w:t>проект</w:t>
      </w:r>
      <w:r w:rsidR="0056780B">
        <w:rPr>
          <w:b/>
          <w:sz w:val="28"/>
          <w:szCs w:val="28"/>
        </w:rPr>
        <w:t>у</w:t>
      </w:r>
      <w:r w:rsidR="0056780B" w:rsidRPr="00F17B38">
        <w:rPr>
          <w:b/>
          <w:sz w:val="28"/>
          <w:szCs w:val="28"/>
        </w:rPr>
        <w:t xml:space="preserve"> Закону</w:t>
      </w:r>
      <w:r w:rsidR="004762C5">
        <w:rPr>
          <w:b/>
          <w:sz w:val="28"/>
          <w:szCs w:val="28"/>
        </w:rPr>
        <w:t>.</w:t>
      </w:r>
    </w:p>
    <w:p w14:paraId="75574AC4" w14:textId="495594D7" w:rsidR="0057047C" w:rsidRDefault="0056780B" w:rsidP="000824B0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Відповідно до </w:t>
      </w:r>
      <w:r w:rsidR="00963709">
        <w:rPr>
          <w:color w:val="000000"/>
          <w:sz w:val="28"/>
          <w:szCs w:val="28"/>
        </w:rPr>
        <w:t xml:space="preserve">положень </w:t>
      </w:r>
      <w:r w:rsidR="006F7692">
        <w:rPr>
          <w:color w:val="000000"/>
          <w:sz w:val="28"/>
          <w:szCs w:val="28"/>
        </w:rPr>
        <w:t xml:space="preserve">чинного законодавства України повноваження зі </w:t>
      </w:r>
      <w:r w:rsidR="00963709">
        <w:rPr>
          <w:color w:val="000000"/>
          <w:sz w:val="28"/>
          <w:szCs w:val="28"/>
        </w:rPr>
        <w:t xml:space="preserve">складання протоколів про адміністративні правопорушення </w:t>
      </w:r>
      <w:r w:rsidRPr="0056780B">
        <w:rPr>
          <w:sz w:val="28"/>
          <w:szCs w:val="28"/>
        </w:rPr>
        <w:t xml:space="preserve">у сфері </w:t>
      </w:r>
      <w:r w:rsidR="006F7692">
        <w:rPr>
          <w:sz w:val="28"/>
          <w:szCs w:val="28"/>
        </w:rPr>
        <w:t xml:space="preserve">публічних </w:t>
      </w:r>
      <w:r w:rsidRPr="0056780B">
        <w:rPr>
          <w:sz w:val="28"/>
          <w:szCs w:val="28"/>
        </w:rPr>
        <w:t>закупівель</w:t>
      </w:r>
      <w:r w:rsidR="006F7692">
        <w:rPr>
          <w:sz w:val="28"/>
          <w:szCs w:val="28"/>
        </w:rPr>
        <w:t xml:space="preserve"> </w:t>
      </w:r>
      <w:r w:rsidR="004F5DED">
        <w:rPr>
          <w:sz w:val="28"/>
          <w:szCs w:val="28"/>
        </w:rPr>
        <w:t>має</w:t>
      </w:r>
      <w:r>
        <w:rPr>
          <w:sz w:val="28"/>
          <w:szCs w:val="28"/>
        </w:rPr>
        <w:t xml:space="preserve"> </w:t>
      </w:r>
      <w:r w:rsidR="000824B0">
        <w:rPr>
          <w:sz w:val="28"/>
          <w:szCs w:val="28"/>
        </w:rPr>
        <w:t xml:space="preserve">виключно </w:t>
      </w:r>
      <w:r>
        <w:rPr>
          <w:sz w:val="28"/>
          <w:szCs w:val="28"/>
        </w:rPr>
        <w:t xml:space="preserve">Державна аудиторська служба України та її </w:t>
      </w:r>
      <w:r w:rsidRPr="0056780B">
        <w:rPr>
          <w:sz w:val="28"/>
          <w:szCs w:val="28"/>
        </w:rPr>
        <w:t>міжрегіональні територіальні органи</w:t>
      </w:r>
      <w:r w:rsidR="000824B0">
        <w:rPr>
          <w:sz w:val="28"/>
          <w:szCs w:val="28"/>
        </w:rPr>
        <w:t xml:space="preserve">, які </w:t>
      </w:r>
      <w:r w:rsidR="006F7692">
        <w:rPr>
          <w:sz w:val="28"/>
          <w:szCs w:val="28"/>
        </w:rPr>
        <w:t xml:space="preserve">за наявності підстав </w:t>
      </w:r>
      <w:r w:rsidR="004F5DED">
        <w:rPr>
          <w:sz w:val="28"/>
          <w:szCs w:val="28"/>
        </w:rPr>
        <w:t>притягають</w:t>
      </w:r>
      <w:r w:rsidR="0057047C">
        <w:rPr>
          <w:sz w:val="28"/>
          <w:szCs w:val="28"/>
        </w:rPr>
        <w:t xml:space="preserve"> </w:t>
      </w:r>
      <w:r w:rsidR="0057047C" w:rsidRPr="0057047C">
        <w:rPr>
          <w:sz w:val="28"/>
          <w:szCs w:val="28"/>
        </w:rPr>
        <w:t xml:space="preserve">до адміністративної відповідальності за порушення законодавства у сфері </w:t>
      </w:r>
      <w:r w:rsidR="006F7692">
        <w:rPr>
          <w:sz w:val="28"/>
          <w:szCs w:val="28"/>
        </w:rPr>
        <w:t xml:space="preserve">публічних </w:t>
      </w:r>
      <w:r w:rsidR="0057047C" w:rsidRPr="0057047C">
        <w:rPr>
          <w:sz w:val="28"/>
          <w:szCs w:val="28"/>
        </w:rPr>
        <w:t>закупівель</w:t>
      </w:r>
      <w:r w:rsidR="0057047C">
        <w:rPr>
          <w:sz w:val="28"/>
          <w:szCs w:val="28"/>
        </w:rPr>
        <w:t>.</w:t>
      </w:r>
    </w:p>
    <w:p w14:paraId="16A50E79" w14:textId="6AB16CDC" w:rsidR="00130E5C" w:rsidRDefault="002869D1" w:rsidP="004762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Відповідно до Закону Ук</w:t>
      </w:r>
      <w:r w:rsidR="00413172">
        <w:rPr>
          <w:sz w:val="28"/>
          <w:szCs w:val="28"/>
        </w:rPr>
        <w:t xml:space="preserve">раїни «Про публічні закупівлі» </w:t>
      </w:r>
      <w:r>
        <w:rPr>
          <w:sz w:val="28"/>
          <w:szCs w:val="28"/>
        </w:rPr>
        <w:t xml:space="preserve">обставини наявності або відсутності порушень </w:t>
      </w:r>
      <w:r w:rsidRPr="002869D1">
        <w:rPr>
          <w:sz w:val="28"/>
          <w:szCs w:val="28"/>
        </w:rPr>
        <w:t>законодавства у сфері закупівель</w:t>
      </w:r>
      <w:r>
        <w:rPr>
          <w:sz w:val="28"/>
          <w:szCs w:val="28"/>
        </w:rPr>
        <w:t xml:space="preserve"> </w:t>
      </w:r>
      <w:r w:rsidR="00413172">
        <w:rPr>
          <w:sz w:val="28"/>
          <w:szCs w:val="28"/>
        </w:rPr>
        <w:t>також встановлює</w:t>
      </w:r>
      <w:r>
        <w:rPr>
          <w:sz w:val="28"/>
          <w:szCs w:val="28"/>
        </w:rPr>
        <w:t xml:space="preserve"> Антимонопольний комітет України </w:t>
      </w:r>
      <w:r w:rsidR="00616939">
        <w:rPr>
          <w:sz w:val="28"/>
          <w:szCs w:val="28"/>
        </w:rPr>
        <w:t>(</w:t>
      </w:r>
      <w:r w:rsidR="004F5DED">
        <w:rPr>
          <w:sz w:val="28"/>
          <w:szCs w:val="28"/>
        </w:rPr>
        <w:t>в якості органу оскарження</w:t>
      </w:r>
      <w:r w:rsidR="00616939">
        <w:rPr>
          <w:sz w:val="28"/>
          <w:szCs w:val="28"/>
        </w:rPr>
        <w:t xml:space="preserve"> </w:t>
      </w:r>
      <w:r w:rsidR="00130E5C">
        <w:rPr>
          <w:sz w:val="28"/>
          <w:szCs w:val="28"/>
        </w:rPr>
        <w:t>в порядку розгляду скарг суб’єктів оскарження відповідно до статті 18 Закону</w:t>
      </w:r>
      <w:r w:rsidR="004F5DED">
        <w:rPr>
          <w:sz w:val="28"/>
          <w:szCs w:val="28"/>
        </w:rPr>
        <w:t>)</w:t>
      </w:r>
      <w:r w:rsidR="00616939">
        <w:rPr>
          <w:sz w:val="28"/>
          <w:szCs w:val="28"/>
        </w:rPr>
        <w:t xml:space="preserve">, </w:t>
      </w:r>
      <w:r w:rsidR="006F7692">
        <w:rPr>
          <w:sz w:val="28"/>
          <w:szCs w:val="28"/>
        </w:rPr>
        <w:t xml:space="preserve">суди. </w:t>
      </w:r>
    </w:p>
    <w:p w14:paraId="3EC716FE" w14:textId="64B538F1" w:rsidR="00616939" w:rsidRPr="00413172" w:rsidRDefault="00130E5C" w:rsidP="004131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Натомість положення </w:t>
      </w:r>
      <w:r w:rsidR="006F7692">
        <w:rPr>
          <w:sz w:val="28"/>
          <w:szCs w:val="28"/>
        </w:rPr>
        <w:t xml:space="preserve">чинного </w:t>
      </w:r>
      <w:r>
        <w:rPr>
          <w:sz w:val="28"/>
          <w:szCs w:val="28"/>
        </w:rPr>
        <w:t xml:space="preserve">Закону </w:t>
      </w:r>
      <w:r w:rsidR="00413172">
        <w:rPr>
          <w:sz w:val="28"/>
          <w:szCs w:val="28"/>
        </w:rPr>
        <w:t xml:space="preserve">України «Про публічні закупівлі» </w:t>
      </w:r>
      <w:r>
        <w:rPr>
          <w:sz w:val="28"/>
          <w:szCs w:val="28"/>
        </w:rPr>
        <w:t>містять норми права</w:t>
      </w:r>
      <w:r w:rsidR="0057047C">
        <w:rPr>
          <w:sz w:val="28"/>
          <w:szCs w:val="28"/>
        </w:rPr>
        <w:t xml:space="preserve"> які унеможливлюють притягнення</w:t>
      </w:r>
      <w:r w:rsidR="00616939">
        <w:rPr>
          <w:sz w:val="28"/>
          <w:szCs w:val="28"/>
        </w:rPr>
        <w:t xml:space="preserve"> </w:t>
      </w:r>
      <w:r w:rsidRPr="00130E5C">
        <w:rPr>
          <w:sz w:val="28"/>
          <w:szCs w:val="28"/>
        </w:rPr>
        <w:t xml:space="preserve">до адміністративної відповідальності </w:t>
      </w:r>
      <w:r w:rsidR="006F7692">
        <w:rPr>
          <w:sz w:val="28"/>
          <w:szCs w:val="28"/>
        </w:rPr>
        <w:t xml:space="preserve">недобросовісних Замовників </w:t>
      </w:r>
      <w:r w:rsidRPr="00130E5C">
        <w:rPr>
          <w:sz w:val="28"/>
          <w:szCs w:val="28"/>
        </w:rPr>
        <w:t>за порушення законодавства у сфері закупівель</w:t>
      </w:r>
      <w:r>
        <w:rPr>
          <w:sz w:val="28"/>
          <w:szCs w:val="28"/>
        </w:rPr>
        <w:t xml:space="preserve"> </w:t>
      </w:r>
      <w:r w:rsidR="006F7692">
        <w:rPr>
          <w:sz w:val="28"/>
          <w:szCs w:val="28"/>
        </w:rPr>
        <w:t>у випадках коли</w:t>
      </w:r>
      <w:r w:rsidR="0057047C">
        <w:rPr>
          <w:sz w:val="28"/>
          <w:szCs w:val="28"/>
        </w:rPr>
        <w:t xml:space="preserve"> такі </w:t>
      </w:r>
      <w:r w:rsidR="006F7692">
        <w:rPr>
          <w:sz w:val="28"/>
          <w:szCs w:val="28"/>
        </w:rPr>
        <w:t>порушення</w:t>
      </w:r>
      <w:r w:rsidR="0057047C">
        <w:rPr>
          <w:sz w:val="28"/>
          <w:szCs w:val="28"/>
        </w:rPr>
        <w:t xml:space="preserve"> </w:t>
      </w:r>
      <w:r w:rsidR="006F7692">
        <w:rPr>
          <w:sz w:val="28"/>
          <w:szCs w:val="28"/>
        </w:rPr>
        <w:t xml:space="preserve">попередньо </w:t>
      </w:r>
      <w:r w:rsidR="0057047C">
        <w:rPr>
          <w:sz w:val="28"/>
          <w:szCs w:val="28"/>
        </w:rPr>
        <w:t xml:space="preserve">були предметом розгляду </w:t>
      </w:r>
      <w:r>
        <w:rPr>
          <w:sz w:val="28"/>
          <w:szCs w:val="28"/>
        </w:rPr>
        <w:t>орга</w:t>
      </w:r>
      <w:r w:rsidR="00AC18BF">
        <w:rPr>
          <w:sz w:val="28"/>
          <w:szCs w:val="28"/>
        </w:rPr>
        <w:t>ном</w:t>
      </w:r>
      <w:r>
        <w:rPr>
          <w:sz w:val="28"/>
          <w:szCs w:val="28"/>
        </w:rPr>
        <w:t xml:space="preserve"> оскарже</w:t>
      </w:r>
      <w:r w:rsidR="00AC18BF">
        <w:rPr>
          <w:sz w:val="28"/>
          <w:szCs w:val="28"/>
        </w:rPr>
        <w:t>ння та судами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Зазначене є негативною обставиною</w:t>
      </w:r>
      <w:r w:rsidR="00637A3B">
        <w:rPr>
          <w:color w:val="000000"/>
          <w:sz w:val="28"/>
          <w:szCs w:val="28"/>
        </w:rPr>
        <w:t xml:space="preserve"> яка </w:t>
      </w:r>
      <w:r w:rsidR="00637A3B" w:rsidRPr="00BD2319">
        <w:rPr>
          <w:color w:val="000000"/>
          <w:sz w:val="28"/>
          <w:szCs w:val="28"/>
        </w:rPr>
        <w:t>суперечить принц</w:t>
      </w:r>
      <w:r w:rsidR="00413172" w:rsidRPr="00BD2319">
        <w:rPr>
          <w:color w:val="000000"/>
          <w:sz w:val="28"/>
          <w:szCs w:val="28"/>
        </w:rPr>
        <w:t>ипу невідворотності покарання т</w:t>
      </w:r>
      <w:r w:rsidR="006F7692" w:rsidRPr="00BD2319">
        <w:rPr>
          <w:color w:val="000000"/>
          <w:sz w:val="28"/>
          <w:szCs w:val="28"/>
        </w:rPr>
        <w:t>а призводить до ситуації при якій недобросовісні Замовники по декілька разів протиправно в</w:t>
      </w:r>
      <w:r w:rsidR="00BD2319">
        <w:rPr>
          <w:color w:val="000000"/>
          <w:sz w:val="28"/>
          <w:szCs w:val="28"/>
        </w:rPr>
        <w:t xml:space="preserve">ідхиляють пропозиції учасників. Учасники двічі, тричі оскаржують такі рішення Замовників до органу оскарження, скасовують їх, але цьому такі недобросовісні Замовники </w:t>
      </w:r>
      <w:r w:rsidR="006F7692" w:rsidRPr="00BD2319">
        <w:rPr>
          <w:color w:val="000000"/>
          <w:sz w:val="28"/>
          <w:szCs w:val="28"/>
        </w:rPr>
        <w:t>не несу</w:t>
      </w:r>
      <w:r w:rsidR="00BD2319">
        <w:rPr>
          <w:color w:val="000000"/>
          <w:sz w:val="28"/>
          <w:szCs w:val="28"/>
        </w:rPr>
        <w:t>ть</w:t>
      </w:r>
      <w:r w:rsidR="006F7692" w:rsidRPr="00BD2319">
        <w:rPr>
          <w:color w:val="000000"/>
          <w:sz w:val="28"/>
          <w:szCs w:val="28"/>
        </w:rPr>
        <w:t xml:space="preserve"> при цьому жодної відповідальності за свої дії</w:t>
      </w:r>
      <w:r w:rsidR="00BD2319">
        <w:rPr>
          <w:color w:val="000000"/>
          <w:sz w:val="28"/>
          <w:szCs w:val="28"/>
        </w:rPr>
        <w:t>, продовжуючи вчиняти їх повторно</w:t>
      </w:r>
      <w:r w:rsidR="006F7692" w:rsidRPr="00BD2319">
        <w:rPr>
          <w:color w:val="000000"/>
          <w:sz w:val="28"/>
          <w:szCs w:val="28"/>
        </w:rPr>
        <w:t xml:space="preserve">. </w:t>
      </w:r>
      <w:r w:rsidR="00BD2319" w:rsidRPr="00BD2319">
        <w:rPr>
          <w:color w:val="000000"/>
          <w:sz w:val="28"/>
          <w:szCs w:val="28"/>
        </w:rPr>
        <w:t>Учасники, розуміючи що посадові особи недобросовісних Замовників не несуть жодних негативних наслідків за свої дії,</w:t>
      </w:r>
      <w:r w:rsidR="00BD2319">
        <w:rPr>
          <w:color w:val="000000"/>
          <w:sz w:val="28"/>
          <w:szCs w:val="28"/>
        </w:rPr>
        <w:t xml:space="preserve"> відмовляються від подальшої участі в таких закупівлях. Статистика таких випадків наразі не може бути показовою, адже дана проблема в принципі позбавляє будь-якого пересічного учасниками бажання брати участь в закупівлях таких недобросовісних Замовників.  </w:t>
      </w:r>
      <w:r w:rsidR="00BD2319">
        <w:rPr>
          <w:color w:val="000000"/>
          <w:sz w:val="28"/>
          <w:szCs w:val="28"/>
          <w:lang w:val="ru-RU"/>
        </w:rPr>
        <w:t xml:space="preserve">    </w:t>
      </w:r>
      <w:r w:rsidR="006F7692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</w:p>
    <w:p w14:paraId="495A2F53" w14:textId="6FE54DE7" w:rsidR="004762C5" w:rsidRPr="00413172" w:rsidRDefault="00130E5C" w:rsidP="0041317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 Річного звіту Антимонопольного комітету України за 2019 рік</w:t>
      </w:r>
      <w:r w:rsidR="0086610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затверджений Розпорядженням Антимонопольного комітету України </w:t>
      </w:r>
      <w:r w:rsidRPr="00130E5C">
        <w:rPr>
          <w:color w:val="000000"/>
          <w:sz w:val="28"/>
          <w:szCs w:val="28"/>
        </w:rPr>
        <w:t xml:space="preserve">від 12.03.2020 </w:t>
      </w:r>
      <w:r w:rsidR="00413172">
        <w:rPr>
          <w:color w:val="000000"/>
          <w:sz w:val="28"/>
          <w:szCs w:val="28"/>
        </w:rPr>
        <w:t xml:space="preserve">року </w:t>
      </w:r>
      <w:r w:rsidRPr="00130E5C">
        <w:rPr>
          <w:color w:val="000000"/>
          <w:sz w:val="28"/>
          <w:szCs w:val="28"/>
        </w:rPr>
        <w:t>№ 1–рп</w:t>
      </w:r>
      <w:r w:rsidR="00866100">
        <w:rPr>
          <w:color w:val="000000"/>
          <w:sz w:val="28"/>
          <w:szCs w:val="28"/>
        </w:rPr>
        <w:t>, вба</w:t>
      </w:r>
      <w:r>
        <w:rPr>
          <w:color w:val="000000"/>
          <w:sz w:val="28"/>
          <w:szCs w:val="28"/>
        </w:rPr>
        <w:t>ча</w:t>
      </w:r>
      <w:r w:rsidR="00866100">
        <w:rPr>
          <w:color w:val="000000"/>
          <w:sz w:val="28"/>
          <w:szCs w:val="28"/>
        </w:rPr>
        <w:t>ється</w:t>
      </w:r>
      <w:r>
        <w:rPr>
          <w:color w:val="000000"/>
          <w:sz w:val="28"/>
          <w:szCs w:val="28"/>
        </w:rPr>
        <w:t xml:space="preserve"> що протягом 2019 року</w:t>
      </w:r>
      <w:r w:rsidRPr="00130E5C">
        <w:rPr>
          <w:color w:val="000000"/>
          <w:sz w:val="28"/>
          <w:szCs w:val="28"/>
        </w:rPr>
        <w:t xml:space="preserve"> </w:t>
      </w:r>
      <w:r w:rsidR="00866100">
        <w:rPr>
          <w:color w:val="000000"/>
          <w:sz w:val="28"/>
          <w:szCs w:val="28"/>
        </w:rPr>
        <w:t>Антимонопольним</w:t>
      </w:r>
      <w:r>
        <w:rPr>
          <w:color w:val="000000"/>
          <w:sz w:val="28"/>
          <w:szCs w:val="28"/>
        </w:rPr>
        <w:t xml:space="preserve"> </w:t>
      </w:r>
      <w:r w:rsidR="00866100">
        <w:rPr>
          <w:color w:val="000000"/>
          <w:sz w:val="28"/>
          <w:szCs w:val="28"/>
        </w:rPr>
        <w:t>комітетом</w:t>
      </w:r>
      <w:r>
        <w:rPr>
          <w:color w:val="000000"/>
          <w:sz w:val="28"/>
          <w:szCs w:val="28"/>
        </w:rPr>
        <w:t xml:space="preserve"> України </w:t>
      </w:r>
      <w:r w:rsidR="00866100">
        <w:rPr>
          <w:color w:val="000000"/>
          <w:sz w:val="28"/>
          <w:szCs w:val="28"/>
        </w:rPr>
        <w:t>розглянут</w:t>
      </w:r>
      <w:r>
        <w:rPr>
          <w:color w:val="000000"/>
          <w:sz w:val="28"/>
          <w:szCs w:val="28"/>
        </w:rPr>
        <w:t xml:space="preserve">о </w:t>
      </w:r>
      <w:r w:rsidR="00866100">
        <w:rPr>
          <w:color w:val="000000"/>
          <w:sz w:val="28"/>
          <w:szCs w:val="28"/>
        </w:rPr>
        <w:t>8 601</w:t>
      </w:r>
      <w:r>
        <w:rPr>
          <w:color w:val="000000"/>
          <w:sz w:val="28"/>
          <w:szCs w:val="28"/>
        </w:rPr>
        <w:t xml:space="preserve"> скарг</w:t>
      </w:r>
      <w:r w:rsidR="00866100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від суб’єктів оскарження за неправомірні дії замовників</w:t>
      </w:r>
      <w:r w:rsidR="00866100">
        <w:rPr>
          <w:color w:val="000000"/>
          <w:sz w:val="28"/>
          <w:szCs w:val="28"/>
        </w:rPr>
        <w:t xml:space="preserve">, 54% (4 645) з яких задоволено повністю/частково органом оскарження. </w:t>
      </w:r>
      <w:r>
        <w:rPr>
          <w:color w:val="000000"/>
          <w:sz w:val="28"/>
          <w:szCs w:val="28"/>
        </w:rPr>
        <w:t xml:space="preserve"> </w:t>
      </w:r>
      <w:r w:rsidR="00866100">
        <w:rPr>
          <w:color w:val="000000"/>
          <w:sz w:val="28"/>
          <w:szCs w:val="28"/>
        </w:rPr>
        <w:t xml:space="preserve">Таким чином Антимонопольним комітетом України 4 645 рази встановлено порушення </w:t>
      </w:r>
      <w:r w:rsidR="005B2F45">
        <w:rPr>
          <w:color w:val="000000"/>
          <w:sz w:val="28"/>
          <w:szCs w:val="28"/>
        </w:rPr>
        <w:t xml:space="preserve"> </w:t>
      </w:r>
      <w:r w:rsidR="00866100" w:rsidRPr="00130E5C">
        <w:rPr>
          <w:sz w:val="28"/>
          <w:szCs w:val="28"/>
        </w:rPr>
        <w:t>законодавства у сфері закупівел</w:t>
      </w:r>
      <w:r w:rsidR="005B2F45">
        <w:rPr>
          <w:sz w:val="28"/>
          <w:szCs w:val="28"/>
        </w:rPr>
        <w:t>ь</w:t>
      </w:r>
      <w:r w:rsidR="005B2F45" w:rsidRPr="005B2F45">
        <w:rPr>
          <w:color w:val="000000"/>
          <w:sz w:val="28"/>
          <w:szCs w:val="28"/>
        </w:rPr>
        <w:t xml:space="preserve"> </w:t>
      </w:r>
      <w:r w:rsidR="006F7692">
        <w:rPr>
          <w:color w:val="000000"/>
          <w:sz w:val="28"/>
          <w:szCs w:val="28"/>
        </w:rPr>
        <w:t>З</w:t>
      </w:r>
      <w:r w:rsidR="005B2F45">
        <w:rPr>
          <w:color w:val="000000"/>
          <w:sz w:val="28"/>
          <w:szCs w:val="28"/>
        </w:rPr>
        <w:t>амовниками</w:t>
      </w:r>
      <w:r w:rsidR="004E2D49">
        <w:rPr>
          <w:sz w:val="28"/>
          <w:szCs w:val="28"/>
        </w:rPr>
        <w:t>.</w:t>
      </w:r>
      <w:r w:rsidR="00413172">
        <w:rPr>
          <w:color w:val="000000"/>
          <w:sz w:val="28"/>
          <w:szCs w:val="28"/>
        </w:rPr>
        <w:t xml:space="preserve"> </w:t>
      </w:r>
      <w:r w:rsidR="006F7692">
        <w:rPr>
          <w:sz w:val="28"/>
          <w:szCs w:val="28"/>
        </w:rPr>
        <w:t xml:space="preserve">За всі </w:t>
      </w:r>
      <w:r w:rsidR="006F7692" w:rsidRPr="006F7692">
        <w:rPr>
          <w:sz w:val="28"/>
          <w:szCs w:val="28"/>
        </w:rPr>
        <w:t>4</w:t>
      </w:r>
      <w:r w:rsidR="006F7692">
        <w:rPr>
          <w:sz w:val="28"/>
          <w:szCs w:val="28"/>
        </w:rPr>
        <w:t> </w:t>
      </w:r>
      <w:r w:rsidR="006F7692" w:rsidRPr="006F7692">
        <w:rPr>
          <w:sz w:val="28"/>
          <w:szCs w:val="28"/>
        </w:rPr>
        <w:t>645</w:t>
      </w:r>
      <w:r w:rsidR="006F7692">
        <w:rPr>
          <w:sz w:val="28"/>
          <w:szCs w:val="28"/>
        </w:rPr>
        <w:t xml:space="preserve"> </w:t>
      </w:r>
      <w:r w:rsidR="00413172">
        <w:rPr>
          <w:sz w:val="28"/>
          <w:szCs w:val="28"/>
        </w:rPr>
        <w:t xml:space="preserve">випадки </w:t>
      </w:r>
      <w:r w:rsidR="006F7692">
        <w:rPr>
          <w:sz w:val="28"/>
          <w:szCs w:val="28"/>
        </w:rPr>
        <w:t xml:space="preserve">порушень </w:t>
      </w:r>
      <w:r w:rsidR="00413172">
        <w:rPr>
          <w:sz w:val="28"/>
          <w:szCs w:val="28"/>
        </w:rPr>
        <w:t xml:space="preserve">законодавства у сфері закупівель за діючою редакцією Закону </w:t>
      </w:r>
      <w:r w:rsidR="006F7692">
        <w:rPr>
          <w:sz w:val="28"/>
          <w:szCs w:val="28"/>
        </w:rPr>
        <w:t>Замовників неможливо притягнути до відповідальності. Зазначена ситуація жодним чином</w:t>
      </w:r>
      <w:r w:rsidR="004B44D8">
        <w:rPr>
          <w:sz w:val="28"/>
          <w:szCs w:val="28"/>
        </w:rPr>
        <w:t xml:space="preserve"> на зменш</w:t>
      </w:r>
      <w:r w:rsidR="006F7692">
        <w:rPr>
          <w:sz w:val="28"/>
          <w:szCs w:val="28"/>
        </w:rPr>
        <w:t>ує випадки</w:t>
      </w:r>
      <w:r w:rsidR="004B44D8">
        <w:rPr>
          <w:sz w:val="28"/>
          <w:szCs w:val="28"/>
        </w:rPr>
        <w:t xml:space="preserve"> </w:t>
      </w:r>
      <w:r w:rsidR="006F7692">
        <w:rPr>
          <w:sz w:val="28"/>
          <w:szCs w:val="28"/>
        </w:rPr>
        <w:t>зловживань з боку З</w:t>
      </w:r>
      <w:r w:rsidR="004B44D8">
        <w:rPr>
          <w:sz w:val="28"/>
          <w:szCs w:val="28"/>
        </w:rPr>
        <w:t xml:space="preserve">амовників та не </w:t>
      </w:r>
      <w:r w:rsidR="006F7692">
        <w:rPr>
          <w:sz w:val="28"/>
          <w:szCs w:val="28"/>
        </w:rPr>
        <w:t>призводить до справ</w:t>
      </w:r>
      <w:r w:rsidR="00413172">
        <w:rPr>
          <w:sz w:val="28"/>
          <w:szCs w:val="28"/>
        </w:rPr>
        <w:t>едливого покарання порушників,</w:t>
      </w:r>
      <w:r w:rsidR="006F7692">
        <w:rPr>
          <w:sz w:val="28"/>
          <w:szCs w:val="28"/>
        </w:rPr>
        <w:t xml:space="preserve"> відновлення порушених прав учасників публічних закупівель. </w:t>
      </w:r>
      <w:r w:rsidR="004B44D8">
        <w:rPr>
          <w:sz w:val="28"/>
          <w:szCs w:val="28"/>
        </w:rPr>
        <w:t xml:space="preserve"> </w:t>
      </w:r>
      <w:r w:rsidR="00D30692">
        <w:rPr>
          <w:sz w:val="28"/>
          <w:szCs w:val="28"/>
        </w:rPr>
        <w:t xml:space="preserve">Недобросовісні Замовники мають нести </w:t>
      </w:r>
      <w:r w:rsidR="004B44D8">
        <w:rPr>
          <w:sz w:val="28"/>
          <w:szCs w:val="28"/>
        </w:rPr>
        <w:t xml:space="preserve">відповідальність </w:t>
      </w:r>
      <w:r w:rsidR="00D30692" w:rsidRPr="00D30692">
        <w:rPr>
          <w:sz w:val="28"/>
          <w:szCs w:val="28"/>
        </w:rPr>
        <w:t>за кожне своє порушення</w:t>
      </w:r>
      <w:r w:rsidR="004B44D8">
        <w:rPr>
          <w:sz w:val="28"/>
          <w:szCs w:val="28"/>
        </w:rPr>
        <w:t xml:space="preserve">. </w:t>
      </w:r>
    </w:p>
    <w:p w14:paraId="1E789897" w14:textId="77777777" w:rsidR="00EC706D" w:rsidRPr="00EC706D" w:rsidRDefault="00EC706D" w:rsidP="00EC706D">
      <w:pPr>
        <w:ind w:firstLine="720"/>
        <w:jc w:val="both"/>
        <w:rPr>
          <w:sz w:val="28"/>
          <w:szCs w:val="28"/>
        </w:rPr>
      </w:pPr>
    </w:p>
    <w:p w14:paraId="0ABB4049" w14:textId="01682CFD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3. Суть </w:t>
      </w:r>
      <w:r w:rsidR="001B1389" w:rsidRPr="001B1389">
        <w:rPr>
          <w:b/>
          <w:sz w:val="28"/>
          <w:szCs w:val="28"/>
        </w:rPr>
        <w:t>проекту Закону.</w:t>
      </w:r>
    </w:p>
    <w:p w14:paraId="51C85D58" w14:textId="2F56163F" w:rsidR="00E26E70" w:rsidRDefault="00AA7733" w:rsidP="00D30692">
      <w:pPr>
        <w:ind w:firstLine="720"/>
        <w:jc w:val="both"/>
        <w:rPr>
          <w:sz w:val="28"/>
          <w:szCs w:val="28"/>
        </w:rPr>
      </w:pPr>
      <w:r w:rsidRPr="00940FF8">
        <w:rPr>
          <w:sz w:val="28"/>
          <w:szCs w:val="28"/>
        </w:rPr>
        <w:t xml:space="preserve">Положеннями проекту </w:t>
      </w:r>
      <w:r w:rsidR="00B46D45" w:rsidRPr="00940FF8">
        <w:rPr>
          <w:sz w:val="28"/>
          <w:szCs w:val="28"/>
        </w:rPr>
        <w:t xml:space="preserve">Закону </w:t>
      </w:r>
      <w:r w:rsidR="001B1389">
        <w:rPr>
          <w:sz w:val="28"/>
          <w:szCs w:val="28"/>
        </w:rPr>
        <w:t xml:space="preserve">пропонується </w:t>
      </w:r>
      <w:r w:rsidR="00D30692">
        <w:rPr>
          <w:sz w:val="28"/>
          <w:szCs w:val="28"/>
        </w:rPr>
        <w:t xml:space="preserve">наділити органи державного фінансового контролю повноваженнями з отримання персональних даних порушників, адже без зазначених відомостей органи державного фінансового контролю не можуть скласти протокол про адміністративне правопорушення. Наразі склалася ситуація при якій </w:t>
      </w:r>
      <w:r w:rsidR="00D30692" w:rsidRPr="00D30692">
        <w:rPr>
          <w:sz w:val="28"/>
          <w:szCs w:val="28"/>
        </w:rPr>
        <w:t>Державна аудиторська служба України</w:t>
      </w:r>
      <w:r w:rsidR="00D30692">
        <w:rPr>
          <w:sz w:val="28"/>
          <w:szCs w:val="28"/>
        </w:rPr>
        <w:t>, не володіючи персональними даними щодо особи правопорушника, не може скласти протокол про адміністративне правопорушення у відповідності до вимог закону та поставити перед судом питання притягнення винної особи до відповідальності. Зазначена проблема є неприпустимою та має бути врегульована.</w:t>
      </w:r>
    </w:p>
    <w:p w14:paraId="4E3A833D" w14:textId="4542281A" w:rsidR="0039517F" w:rsidRDefault="00D30692" w:rsidP="0039517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</w:t>
      </w:r>
      <w:r w:rsidRPr="00D30692">
        <w:rPr>
          <w:sz w:val="28"/>
          <w:szCs w:val="28"/>
        </w:rPr>
        <w:t xml:space="preserve">передбачити </w:t>
      </w:r>
      <w:r>
        <w:rPr>
          <w:sz w:val="28"/>
          <w:szCs w:val="28"/>
        </w:rPr>
        <w:t>нову</w:t>
      </w:r>
      <w:r w:rsidRPr="00D30692">
        <w:rPr>
          <w:sz w:val="28"/>
          <w:szCs w:val="28"/>
        </w:rPr>
        <w:t xml:space="preserve"> підставу для моніторингу публічних закупівель </w:t>
      </w:r>
      <w:r>
        <w:rPr>
          <w:sz w:val="28"/>
          <w:szCs w:val="28"/>
        </w:rPr>
        <w:t>– за зверненням учасника закупівлі</w:t>
      </w:r>
      <w:r w:rsidR="0039517F">
        <w:rPr>
          <w:sz w:val="28"/>
          <w:szCs w:val="28"/>
        </w:rPr>
        <w:t xml:space="preserve">. Таке звернення повинно </w:t>
      </w:r>
      <w:r>
        <w:rPr>
          <w:sz w:val="28"/>
          <w:szCs w:val="28"/>
        </w:rPr>
        <w:t xml:space="preserve">містити інформацію про вчинення недобросовісним Замовником порушень </w:t>
      </w:r>
      <w:r>
        <w:rPr>
          <w:sz w:val="28"/>
          <w:szCs w:val="28"/>
        </w:rPr>
        <w:lastRenderedPageBreak/>
        <w:t>з</w:t>
      </w:r>
      <w:r w:rsidR="0039517F">
        <w:rPr>
          <w:sz w:val="28"/>
          <w:szCs w:val="28"/>
        </w:rPr>
        <w:t xml:space="preserve">аконодавства у сфері закупівель, які </w:t>
      </w:r>
      <w:r>
        <w:rPr>
          <w:sz w:val="28"/>
          <w:szCs w:val="28"/>
        </w:rPr>
        <w:t xml:space="preserve">встановлені в рішеннях органу оскарження або в рішенні суду. </w:t>
      </w:r>
      <w:r w:rsidR="0039517F">
        <w:rPr>
          <w:sz w:val="28"/>
          <w:szCs w:val="28"/>
        </w:rPr>
        <w:t xml:space="preserve">Вважається, що якщо Замовник двічі і більше разів допустив порушення законодавства у сфері закупівель щодо одного й того ж самого учасника закупівлі, і зазначені обставини були встановлені судом або Антимонопольним комітетом України, такий Замовник має нести </w:t>
      </w:r>
      <w:r w:rsidR="00F73275">
        <w:rPr>
          <w:sz w:val="28"/>
          <w:szCs w:val="28"/>
        </w:rPr>
        <w:t xml:space="preserve">безумовну </w:t>
      </w:r>
      <w:r w:rsidR="0039517F">
        <w:rPr>
          <w:sz w:val="28"/>
          <w:szCs w:val="28"/>
        </w:rPr>
        <w:t xml:space="preserve">відповідальність. </w:t>
      </w:r>
    </w:p>
    <w:p w14:paraId="5F49F19B" w14:textId="7D8FF45E" w:rsidR="004762C5" w:rsidRDefault="0039517F" w:rsidP="0039517F">
      <w:pPr>
        <w:ind w:firstLine="720"/>
        <w:jc w:val="both"/>
        <w:rPr>
          <w:sz w:val="28"/>
          <w:szCs w:val="28"/>
        </w:rPr>
      </w:pPr>
      <w:r w:rsidRPr="0039517F">
        <w:rPr>
          <w:sz w:val="28"/>
          <w:szCs w:val="28"/>
        </w:rPr>
        <w:t>Проектом Закону пропонується</w:t>
      </w:r>
      <w:r>
        <w:rPr>
          <w:sz w:val="28"/>
          <w:szCs w:val="28"/>
        </w:rPr>
        <w:t xml:space="preserve"> в таких випадках надати Державній аудиторській службі</w:t>
      </w:r>
      <w:r w:rsidRPr="0039517F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 можливість притягати недобросовісних Замовників до адміністративної відповідальності за порушення, які були встановлені у відповідних рішеннях Антимонопольного комітету України або суду. Зазначене буде сприяти зменшенню випадків зловживань з боку недобросовісних Замовників та дозволить захистити права учасників закупівель. </w:t>
      </w:r>
    </w:p>
    <w:p w14:paraId="169EAB38" w14:textId="02D5ED8D" w:rsidR="0039517F" w:rsidRDefault="0039517F" w:rsidP="0039517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також пропонується визначити </w:t>
      </w:r>
      <w:r w:rsidR="00CE0916">
        <w:rPr>
          <w:sz w:val="28"/>
          <w:szCs w:val="28"/>
        </w:rPr>
        <w:t>термін</w:t>
      </w:r>
      <w:r>
        <w:rPr>
          <w:sz w:val="28"/>
          <w:szCs w:val="28"/>
        </w:rPr>
        <w:t xml:space="preserve"> «очікувана вартість предмета закупівлі» та передбачит</w:t>
      </w:r>
      <w:r w:rsidR="00CE0916">
        <w:rPr>
          <w:sz w:val="28"/>
          <w:szCs w:val="28"/>
        </w:rPr>
        <w:t xml:space="preserve">и, </w:t>
      </w:r>
      <w:r>
        <w:rPr>
          <w:sz w:val="28"/>
          <w:szCs w:val="28"/>
        </w:rPr>
        <w:t xml:space="preserve">що Замовники в довільній формі мають оприлюднювати обґрунтування такої вартості разом з тендерною документацією. Наразі в тексті Закону України «Про публічні закупівлі» зустрічається поняття </w:t>
      </w:r>
      <w:r w:rsidRPr="0039517F">
        <w:rPr>
          <w:sz w:val="28"/>
          <w:szCs w:val="28"/>
        </w:rPr>
        <w:t>«очікувана вартість предмета закупівлі»</w:t>
      </w:r>
      <w:r>
        <w:rPr>
          <w:sz w:val="28"/>
          <w:szCs w:val="28"/>
        </w:rPr>
        <w:t xml:space="preserve"> яке </w:t>
      </w:r>
      <w:r w:rsidR="008F3D4A">
        <w:rPr>
          <w:sz w:val="28"/>
          <w:szCs w:val="28"/>
        </w:rPr>
        <w:t xml:space="preserve">не має свого тлумачення. Зазначена пропозиція дозволить усунути правову невизначеність </w:t>
      </w:r>
      <w:r w:rsidR="00CE0916">
        <w:rPr>
          <w:sz w:val="28"/>
          <w:szCs w:val="28"/>
        </w:rPr>
        <w:t>цього терміну</w:t>
      </w:r>
      <w:r w:rsidR="008F3D4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14:paraId="082D8099" w14:textId="77777777" w:rsidR="0039517F" w:rsidRPr="00E26E70" w:rsidRDefault="0039517F" w:rsidP="0039517F">
      <w:pPr>
        <w:ind w:firstLine="720"/>
        <w:jc w:val="both"/>
        <w:rPr>
          <w:sz w:val="28"/>
          <w:szCs w:val="28"/>
        </w:rPr>
      </w:pPr>
    </w:p>
    <w:p w14:paraId="0C23BAA1" w14:textId="08714D87" w:rsidR="00E26E70" w:rsidRDefault="00AA7733" w:rsidP="00E26E70">
      <w:pPr>
        <w:ind w:firstLine="720"/>
        <w:jc w:val="both"/>
        <w:rPr>
          <w:sz w:val="28"/>
          <w:szCs w:val="28"/>
        </w:rPr>
      </w:pPr>
      <w:r w:rsidRPr="00E26E70">
        <w:rPr>
          <w:b/>
          <w:sz w:val="28"/>
          <w:szCs w:val="28"/>
        </w:rPr>
        <w:t>4. Правові аспекти</w:t>
      </w:r>
      <w:r w:rsidR="00E26E70">
        <w:rPr>
          <w:b/>
          <w:sz w:val="28"/>
          <w:szCs w:val="28"/>
        </w:rPr>
        <w:t>.</w:t>
      </w:r>
    </w:p>
    <w:p w14:paraId="4CEC2BB5" w14:textId="7DDB531F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color w:val="000000"/>
          <w:sz w:val="28"/>
          <w:szCs w:val="28"/>
        </w:rPr>
        <w:t>Основними нормативно-правовими актами, що діють у даній сфері правового регул</w:t>
      </w:r>
      <w:r w:rsidR="00E26E70">
        <w:rPr>
          <w:color w:val="000000"/>
          <w:sz w:val="28"/>
          <w:szCs w:val="28"/>
        </w:rPr>
        <w:t>юванн</w:t>
      </w:r>
      <w:r w:rsidR="009533FD">
        <w:rPr>
          <w:color w:val="000000"/>
          <w:sz w:val="28"/>
          <w:szCs w:val="28"/>
        </w:rPr>
        <w:t>я, є Конституція України, Закон</w:t>
      </w:r>
      <w:r w:rsidR="00E26E70">
        <w:rPr>
          <w:color w:val="000000"/>
          <w:sz w:val="28"/>
          <w:szCs w:val="28"/>
        </w:rPr>
        <w:t xml:space="preserve"> України «Про публічні закупівлі», Закон України «Про Антимонопольний комітет України», </w:t>
      </w:r>
      <w:r w:rsidR="005B09D0">
        <w:rPr>
          <w:color w:val="000000"/>
          <w:sz w:val="28"/>
          <w:szCs w:val="28"/>
        </w:rPr>
        <w:t>Закон України «</w:t>
      </w:r>
      <w:r w:rsidR="008D6628" w:rsidRPr="008D6628">
        <w:rPr>
          <w:color w:val="000000"/>
          <w:sz w:val="28"/>
          <w:szCs w:val="28"/>
        </w:rPr>
        <w:t>Про основні засади здійснення державного фінансового контролю в Україні</w:t>
      </w:r>
      <w:r w:rsidR="005B09D0">
        <w:rPr>
          <w:color w:val="000000"/>
          <w:sz w:val="28"/>
          <w:szCs w:val="28"/>
        </w:rPr>
        <w:t xml:space="preserve">», Закон України «Про захист персональних даних», </w:t>
      </w:r>
      <w:r w:rsidR="00E26E70">
        <w:rPr>
          <w:color w:val="000000"/>
          <w:sz w:val="28"/>
          <w:szCs w:val="28"/>
        </w:rPr>
        <w:t xml:space="preserve">Кодекс України про адміністративні правопорушення. </w:t>
      </w:r>
    </w:p>
    <w:p w14:paraId="0A7F61C6" w14:textId="77777777" w:rsidR="00E26E70" w:rsidRDefault="00E26E70" w:rsidP="00E26E70">
      <w:pPr>
        <w:ind w:firstLine="720"/>
        <w:jc w:val="both"/>
        <w:rPr>
          <w:sz w:val="28"/>
          <w:szCs w:val="28"/>
        </w:rPr>
      </w:pPr>
    </w:p>
    <w:p w14:paraId="2AC004F6" w14:textId="1A9E70C3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b/>
          <w:sz w:val="28"/>
          <w:szCs w:val="28"/>
        </w:rPr>
        <w:t>5. Фін</w:t>
      </w:r>
      <w:r w:rsidR="00E26E70">
        <w:rPr>
          <w:b/>
          <w:sz w:val="28"/>
          <w:szCs w:val="28"/>
        </w:rPr>
        <w:t>ансово-економічне обґрунтування.</w:t>
      </w:r>
    </w:p>
    <w:p w14:paraId="2549BC31" w14:textId="064DA9AE" w:rsidR="00E26E70" w:rsidRDefault="00940FF8" w:rsidP="00E26E70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sz w:val="28"/>
          <w:szCs w:val="28"/>
        </w:rPr>
        <w:t>Реалізація прое</w:t>
      </w:r>
      <w:r w:rsidR="00B46D45" w:rsidRPr="00940FF8">
        <w:rPr>
          <w:sz w:val="28"/>
          <w:szCs w:val="28"/>
        </w:rPr>
        <w:t xml:space="preserve">кту </w:t>
      </w:r>
      <w:r w:rsidRPr="00940FF8">
        <w:rPr>
          <w:sz w:val="28"/>
          <w:szCs w:val="28"/>
        </w:rPr>
        <w:t>Закону</w:t>
      </w:r>
      <w:r w:rsidR="00B46D45" w:rsidRPr="00940FF8">
        <w:rPr>
          <w:sz w:val="28"/>
          <w:szCs w:val="28"/>
        </w:rPr>
        <w:t xml:space="preserve"> не потребує додаткового фінансування з державного та місцевого бюджетів, а також інших додаткових витрат.</w:t>
      </w:r>
      <w:r w:rsidR="00AA7733" w:rsidRPr="00940FF8">
        <w:rPr>
          <w:color w:val="000000"/>
          <w:sz w:val="28"/>
          <w:szCs w:val="28"/>
        </w:rPr>
        <w:t xml:space="preserve"> </w:t>
      </w:r>
    </w:p>
    <w:p w14:paraId="18CA3D2E" w14:textId="49083ABD" w:rsidR="00E26E70" w:rsidRDefault="00E26E70" w:rsidP="00E510CF">
      <w:pPr>
        <w:jc w:val="both"/>
        <w:rPr>
          <w:b/>
          <w:sz w:val="28"/>
          <w:szCs w:val="28"/>
        </w:rPr>
      </w:pPr>
    </w:p>
    <w:p w14:paraId="618E8E56" w14:textId="4D0CDC9B" w:rsidR="00E26E70" w:rsidRDefault="005B09D0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AA7733" w:rsidRPr="00940FF8">
        <w:rPr>
          <w:b/>
          <w:sz w:val="28"/>
          <w:szCs w:val="28"/>
        </w:rPr>
        <w:t>. Запобігання дискримінації</w:t>
      </w:r>
      <w:r w:rsidR="00E26E70">
        <w:rPr>
          <w:b/>
          <w:sz w:val="28"/>
          <w:szCs w:val="28"/>
        </w:rPr>
        <w:t>.</w:t>
      </w:r>
    </w:p>
    <w:p w14:paraId="67A1D7F5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color w:val="000000"/>
          <w:sz w:val="28"/>
          <w:szCs w:val="28"/>
        </w:rPr>
        <w:t xml:space="preserve">У проекті </w:t>
      </w:r>
      <w:r w:rsidR="00940FF8" w:rsidRPr="00940FF8">
        <w:rPr>
          <w:color w:val="000000"/>
          <w:sz w:val="28"/>
          <w:szCs w:val="28"/>
        </w:rPr>
        <w:t xml:space="preserve">Закону </w:t>
      </w:r>
      <w:r w:rsidRPr="00940FF8">
        <w:rPr>
          <w:color w:val="000000"/>
          <w:sz w:val="28"/>
          <w:szCs w:val="28"/>
        </w:rPr>
        <w:t>відсутні положення, які містять ознаки дискримінації.</w:t>
      </w:r>
    </w:p>
    <w:p w14:paraId="616E36B0" w14:textId="1F58F734" w:rsidR="00E26E70" w:rsidRDefault="00E26E70" w:rsidP="00E510CF">
      <w:pPr>
        <w:jc w:val="both"/>
        <w:rPr>
          <w:b/>
          <w:sz w:val="28"/>
          <w:szCs w:val="28"/>
        </w:rPr>
      </w:pPr>
    </w:p>
    <w:p w14:paraId="694A6451" w14:textId="6D1A4358" w:rsidR="00E26E70" w:rsidRDefault="005B09D0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E26E70">
        <w:rPr>
          <w:b/>
          <w:sz w:val="28"/>
          <w:szCs w:val="28"/>
        </w:rPr>
        <w:t>. Запобігання корупції.</w:t>
      </w:r>
    </w:p>
    <w:p w14:paraId="00000043" w14:textId="28D92B23" w:rsidR="00DC3B7E" w:rsidRPr="00E26E70" w:rsidRDefault="00AA7733" w:rsidP="006F1775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>У проекті</w:t>
      </w:r>
      <w:r w:rsidR="00940FF8" w:rsidRPr="00940FF8">
        <w:rPr>
          <w:sz w:val="28"/>
          <w:szCs w:val="28"/>
        </w:rPr>
        <w:t xml:space="preserve"> Закону</w:t>
      </w:r>
      <w:r w:rsidRPr="00940FF8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  <w:r w:rsidR="006F1775">
        <w:rPr>
          <w:b/>
          <w:sz w:val="28"/>
          <w:szCs w:val="28"/>
        </w:rPr>
        <w:t xml:space="preserve"> </w:t>
      </w:r>
      <w:r w:rsidRPr="00940FF8">
        <w:rPr>
          <w:sz w:val="28"/>
          <w:szCs w:val="28"/>
        </w:rPr>
        <w:t xml:space="preserve">Проект </w:t>
      </w:r>
      <w:r w:rsidR="00940FF8" w:rsidRPr="00940FF8">
        <w:rPr>
          <w:sz w:val="28"/>
          <w:szCs w:val="28"/>
        </w:rPr>
        <w:t xml:space="preserve">Закону </w:t>
      </w:r>
      <w:r w:rsidRPr="00940FF8">
        <w:rPr>
          <w:sz w:val="28"/>
          <w:szCs w:val="28"/>
        </w:rPr>
        <w:t>не потребує проведення антикорупційної експертизи.</w:t>
      </w:r>
    </w:p>
    <w:p w14:paraId="2380904F" w14:textId="77777777" w:rsidR="00E26E70" w:rsidRDefault="00E26E70" w:rsidP="00E26E70">
      <w:pPr>
        <w:jc w:val="both"/>
        <w:rPr>
          <w:sz w:val="28"/>
          <w:szCs w:val="28"/>
        </w:rPr>
      </w:pPr>
    </w:p>
    <w:p w14:paraId="25010F97" w14:textId="4A8776E9" w:rsidR="00E26E70" w:rsidRDefault="005B09D0" w:rsidP="00E26E70">
      <w:pPr>
        <w:ind w:firstLine="72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8</w:t>
      </w:r>
      <w:r w:rsidR="00AA7733" w:rsidRPr="00940FF8">
        <w:rPr>
          <w:b/>
          <w:sz w:val="28"/>
          <w:szCs w:val="28"/>
        </w:rPr>
        <w:t>. Прогноз результатів</w:t>
      </w:r>
    </w:p>
    <w:p w14:paraId="726A5B0D" w14:textId="77777777" w:rsidR="00E26E70" w:rsidRDefault="00940FF8" w:rsidP="00E26E70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color w:val="000000"/>
          <w:sz w:val="28"/>
          <w:szCs w:val="28"/>
        </w:rPr>
        <w:t>Реалізація проекту Закону</w:t>
      </w:r>
      <w:r w:rsidR="00AA7733" w:rsidRPr="00940FF8">
        <w:rPr>
          <w:color w:val="000000"/>
          <w:sz w:val="28"/>
          <w:szCs w:val="28"/>
        </w:rPr>
        <w:t xml:space="preserve"> матиме такі позитивні соціально-економічні наслідки:</w:t>
      </w:r>
    </w:p>
    <w:p w14:paraId="11B17A90" w14:textId="34D7B0D1" w:rsidR="00E26E70" w:rsidRDefault="009533FD" w:rsidP="009533FD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стимулювання конкуренції у </w:t>
      </w:r>
      <w:r w:rsidR="005B09D0">
        <w:rPr>
          <w:color w:val="000000"/>
          <w:sz w:val="28"/>
          <w:szCs w:val="28"/>
        </w:rPr>
        <w:t>сфері публічних закупівель</w:t>
      </w:r>
      <w:r w:rsidR="00AA7733" w:rsidRPr="00E26E70">
        <w:rPr>
          <w:color w:val="000000"/>
          <w:sz w:val="28"/>
          <w:szCs w:val="28"/>
        </w:rPr>
        <w:t xml:space="preserve">; </w:t>
      </w:r>
    </w:p>
    <w:p w14:paraId="4AB512EE" w14:textId="75D8D192" w:rsidR="00E26E70" w:rsidRDefault="008D6628" w:rsidP="00E26E70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посилення </w:t>
      </w:r>
      <w:r w:rsidR="005B09D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ідповідальності</w:t>
      </w:r>
      <w:r w:rsidR="005B09D0">
        <w:rPr>
          <w:color w:val="000000"/>
          <w:sz w:val="28"/>
          <w:szCs w:val="28"/>
        </w:rPr>
        <w:t xml:space="preserve"> недобросовісних Замовників за зловживання та порушення законодавства про закупівлі</w:t>
      </w:r>
      <w:r w:rsidR="00AA7733" w:rsidRPr="00E26E70">
        <w:rPr>
          <w:color w:val="000000"/>
          <w:sz w:val="28"/>
          <w:szCs w:val="28"/>
        </w:rPr>
        <w:t>;</w:t>
      </w:r>
    </w:p>
    <w:p w14:paraId="35929336" w14:textId="77777777" w:rsidR="005B09D0" w:rsidRDefault="005B09D0" w:rsidP="00E26E70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вирішення проблеми яка пов’язана з отриманням персональних даних порушника, що заважало Державній аудиторській службі України притягати таких осіб до адміністративної відповідальності;</w:t>
      </w:r>
    </w:p>
    <w:p w14:paraId="7E98FF71" w14:textId="1391A648" w:rsidR="00E26E70" w:rsidRDefault="008D6628" w:rsidP="00E26E70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посилення </w:t>
      </w:r>
      <w:r w:rsidR="005B09D0">
        <w:rPr>
          <w:color w:val="000000"/>
          <w:sz w:val="28"/>
          <w:szCs w:val="28"/>
        </w:rPr>
        <w:t>захист</w:t>
      </w:r>
      <w:r>
        <w:rPr>
          <w:color w:val="000000"/>
          <w:sz w:val="28"/>
          <w:szCs w:val="28"/>
        </w:rPr>
        <w:t>у</w:t>
      </w:r>
      <w:r w:rsidR="005B09D0">
        <w:rPr>
          <w:color w:val="000000"/>
          <w:sz w:val="28"/>
          <w:szCs w:val="28"/>
        </w:rPr>
        <w:t xml:space="preserve"> прав учасників публічних закупівель.</w:t>
      </w:r>
    </w:p>
    <w:p w14:paraId="0EB48959" w14:textId="1C68C3DA" w:rsidR="00940FF8" w:rsidRDefault="00940FF8" w:rsidP="00940FF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7A2E4973" w14:textId="77777777" w:rsidR="00940FF8" w:rsidRPr="00940FF8" w:rsidRDefault="00940FF8" w:rsidP="00940FF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F63EBE3" w14:textId="61903D6A" w:rsidR="007B21BD" w:rsidRPr="007B21BD" w:rsidRDefault="007B21BD" w:rsidP="007B21BD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   </w:t>
      </w:r>
      <w:r w:rsidRPr="007B21BD">
        <w:rPr>
          <w:b/>
          <w:bCs/>
          <w:sz w:val="28"/>
          <w:szCs w:val="28"/>
          <w:lang w:eastAsia="en-US"/>
        </w:rPr>
        <w:tab/>
        <w:t xml:space="preserve">                                </w:t>
      </w:r>
      <w:r>
        <w:rPr>
          <w:b/>
          <w:bCs/>
          <w:sz w:val="28"/>
          <w:szCs w:val="28"/>
          <w:lang w:eastAsia="en-US"/>
        </w:rPr>
        <w:t xml:space="preserve">                  </w:t>
      </w:r>
      <w:r w:rsidR="00504943">
        <w:rPr>
          <w:b/>
          <w:bCs/>
          <w:sz w:val="28"/>
          <w:szCs w:val="28"/>
          <w:lang w:eastAsia="en-US"/>
        </w:rPr>
        <w:t xml:space="preserve">   </w:t>
      </w:r>
      <w:r w:rsidRPr="007B21BD">
        <w:rPr>
          <w:b/>
          <w:bCs/>
          <w:sz w:val="28"/>
          <w:szCs w:val="28"/>
          <w:lang w:eastAsia="en-US"/>
        </w:rPr>
        <w:t xml:space="preserve">Д.В. Маслов </w:t>
      </w:r>
    </w:p>
    <w:p w14:paraId="0000004E" w14:textId="77777777" w:rsidR="00DC3B7E" w:rsidRPr="00940FF8" w:rsidRDefault="00DC3B7E">
      <w:pPr>
        <w:spacing w:after="120" w:line="276" w:lineRule="auto"/>
        <w:ind w:firstLine="284"/>
        <w:jc w:val="both"/>
        <w:rPr>
          <w:color w:val="000000"/>
          <w:sz w:val="28"/>
          <w:szCs w:val="28"/>
        </w:rPr>
      </w:pPr>
    </w:p>
    <w:sectPr w:rsidR="00DC3B7E" w:rsidRPr="00940FF8">
      <w:headerReference w:type="even" r:id="rId12"/>
      <w:footerReference w:type="default" r:id="rId13"/>
      <w:footerReference w:type="first" r:id="rId14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106E6" w14:textId="77777777" w:rsidR="00E15923" w:rsidRDefault="00E15923">
      <w:r>
        <w:separator/>
      </w:r>
    </w:p>
  </w:endnote>
  <w:endnote w:type="continuationSeparator" w:id="0">
    <w:p w14:paraId="4533EBE9" w14:textId="77777777" w:rsidR="00E15923" w:rsidRDefault="00E1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2942324E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1144C9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14:paraId="00000052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14:paraId="00000054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7C338" w14:textId="77777777" w:rsidR="00E15923" w:rsidRDefault="00E15923">
      <w:r>
        <w:separator/>
      </w:r>
    </w:p>
  </w:footnote>
  <w:footnote w:type="continuationSeparator" w:id="0">
    <w:p w14:paraId="4A8BF926" w14:textId="77777777" w:rsidR="00E15923" w:rsidRDefault="00E15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F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50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64B6D"/>
    <w:rsid w:val="000824B0"/>
    <w:rsid w:val="000E154C"/>
    <w:rsid w:val="000E2236"/>
    <w:rsid w:val="001144C9"/>
    <w:rsid w:val="00130E5C"/>
    <w:rsid w:val="001B1389"/>
    <w:rsid w:val="00213E10"/>
    <w:rsid w:val="002869D1"/>
    <w:rsid w:val="002940A7"/>
    <w:rsid w:val="00306C66"/>
    <w:rsid w:val="0039517F"/>
    <w:rsid w:val="003B2470"/>
    <w:rsid w:val="003D1FC6"/>
    <w:rsid w:val="00413172"/>
    <w:rsid w:val="00423114"/>
    <w:rsid w:val="004762C5"/>
    <w:rsid w:val="00480DA9"/>
    <w:rsid w:val="004B44D8"/>
    <w:rsid w:val="004E2D49"/>
    <w:rsid w:val="004F5DED"/>
    <w:rsid w:val="00504943"/>
    <w:rsid w:val="005137C2"/>
    <w:rsid w:val="0052707C"/>
    <w:rsid w:val="005470BD"/>
    <w:rsid w:val="0056780B"/>
    <w:rsid w:val="0057047C"/>
    <w:rsid w:val="005B09D0"/>
    <w:rsid w:val="005B2F45"/>
    <w:rsid w:val="006058AC"/>
    <w:rsid w:val="00616939"/>
    <w:rsid w:val="00620011"/>
    <w:rsid w:val="00637A3B"/>
    <w:rsid w:val="006A7D0E"/>
    <w:rsid w:val="006D3C50"/>
    <w:rsid w:val="006E3FC4"/>
    <w:rsid w:val="006F1775"/>
    <w:rsid w:val="006F7692"/>
    <w:rsid w:val="00741860"/>
    <w:rsid w:val="00782DFA"/>
    <w:rsid w:val="007B21BD"/>
    <w:rsid w:val="00842A2C"/>
    <w:rsid w:val="008647E2"/>
    <w:rsid w:val="00866100"/>
    <w:rsid w:val="00896898"/>
    <w:rsid w:val="008B3EB7"/>
    <w:rsid w:val="008D6628"/>
    <w:rsid w:val="008F3D4A"/>
    <w:rsid w:val="00940FF8"/>
    <w:rsid w:val="00945543"/>
    <w:rsid w:val="009533FD"/>
    <w:rsid w:val="00963709"/>
    <w:rsid w:val="00A15E72"/>
    <w:rsid w:val="00A90891"/>
    <w:rsid w:val="00AA7733"/>
    <w:rsid w:val="00AC18BF"/>
    <w:rsid w:val="00B01A4C"/>
    <w:rsid w:val="00B46D45"/>
    <w:rsid w:val="00BA2BBF"/>
    <w:rsid w:val="00BD2319"/>
    <w:rsid w:val="00BF39F4"/>
    <w:rsid w:val="00C329C7"/>
    <w:rsid w:val="00CC5047"/>
    <w:rsid w:val="00CE0916"/>
    <w:rsid w:val="00CE0E2B"/>
    <w:rsid w:val="00D30692"/>
    <w:rsid w:val="00D35963"/>
    <w:rsid w:val="00D6656A"/>
    <w:rsid w:val="00DA53D2"/>
    <w:rsid w:val="00DC3B7E"/>
    <w:rsid w:val="00E15923"/>
    <w:rsid w:val="00E26E70"/>
    <w:rsid w:val="00E41ED1"/>
    <w:rsid w:val="00E510CF"/>
    <w:rsid w:val="00EC706D"/>
    <w:rsid w:val="00F17B38"/>
    <w:rsid w:val="00F26727"/>
    <w:rsid w:val="00F7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6681"/>
  <w15:docId w15:val="{668570B5-4B52-4214-8C0E-4EAE4AEF7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BD8BE-A68B-4AAB-91B9-A80CD914D1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471A3EBA-FE80-4A46-A353-EADF800A86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A020A0-A5DB-46F6-9118-963AB6211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699AF3C-EFEC-4D7B-984C-EE72FD633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5405</Words>
  <Characters>3082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2020-11-18T10:35:00Z</dcterms:created>
  <dcterms:modified xsi:type="dcterms:W3CDTF">2020-11-18T10:35:00Z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