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C3B7E" w:rsidRPr="009533FD" w:rsidRDefault="00AA7733" w:rsidP="00940FF8">
      <w:pPr>
        <w:pStyle w:val="a3"/>
        <w:ind w:firstLine="284"/>
        <w:rPr>
          <w:color w:val="000000"/>
          <w:szCs w:val="26"/>
        </w:rPr>
      </w:pPr>
      <w:bookmarkStart w:id="0" w:name="_GoBack"/>
      <w:bookmarkEnd w:id="0"/>
      <w:r w:rsidRPr="009533FD">
        <w:rPr>
          <w:color w:val="000000"/>
          <w:szCs w:val="26"/>
        </w:rPr>
        <w:t>ПОЯСНЮВАЛЬНА ЗАПИСКА</w:t>
      </w:r>
    </w:p>
    <w:p w14:paraId="59E0F899" w14:textId="365F512A" w:rsidR="004E2D49" w:rsidRPr="00F26727" w:rsidRDefault="00364287" w:rsidP="00F26727">
      <w:pPr>
        <w:ind w:firstLine="284"/>
        <w:jc w:val="center"/>
        <w:rPr>
          <w:b/>
          <w:color w:val="000000"/>
          <w:sz w:val="28"/>
          <w:szCs w:val="26"/>
        </w:rPr>
      </w:pPr>
      <w:r>
        <w:rPr>
          <w:b/>
          <w:color w:val="000000"/>
          <w:sz w:val="28"/>
          <w:szCs w:val="26"/>
        </w:rPr>
        <w:t>д</w:t>
      </w:r>
      <w:r w:rsidR="00AA7733" w:rsidRPr="009533FD">
        <w:rPr>
          <w:b/>
          <w:color w:val="000000"/>
          <w:sz w:val="28"/>
          <w:szCs w:val="26"/>
        </w:rPr>
        <w:t>о</w:t>
      </w:r>
      <w:r>
        <w:rPr>
          <w:b/>
          <w:color w:val="000000"/>
          <w:sz w:val="28"/>
          <w:szCs w:val="26"/>
        </w:rPr>
        <w:t xml:space="preserve"> </w:t>
      </w:r>
      <w:r w:rsidR="00AA7733" w:rsidRPr="009533FD">
        <w:rPr>
          <w:b/>
          <w:color w:val="000000"/>
          <w:sz w:val="28"/>
          <w:szCs w:val="26"/>
        </w:rPr>
        <w:t>проекту Закону України</w:t>
      </w:r>
    </w:p>
    <w:p w14:paraId="00000003" w14:textId="72966AA3" w:rsidR="00DC3B7E" w:rsidRPr="005621DF" w:rsidRDefault="004E2D49" w:rsidP="000E154C">
      <w:pPr>
        <w:ind w:firstLine="284"/>
        <w:jc w:val="center"/>
        <w:rPr>
          <w:b/>
          <w:color w:val="000000"/>
          <w:sz w:val="28"/>
          <w:szCs w:val="26"/>
        </w:rPr>
      </w:pPr>
      <w:r w:rsidRPr="004E2D49">
        <w:rPr>
          <w:b/>
          <w:sz w:val="28"/>
          <w:szCs w:val="26"/>
        </w:rPr>
        <w:t>«</w:t>
      </w:r>
      <w:r w:rsidR="000E154C" w:rsidRPr="000E154C">
        <w:rPr>
          <w:b/>
          <w:sz w:val="28"/>
          <w:szCs w:val="26"/>
        </w:rPr>
        <w:t>Про внесення змін до Закону України «Про публічні закупівлі» та деяких інших законодавчих актів України щодо посилення контролю та відповідальності за порушення законодавства у сфері публічних закупівель, забезпечення належного захисту прав учасників публічних закупівель</w:t>
      </w:r>
      <w:r w:rsidR="00AA7733" w:rsidRPr="009533FD">
        <w:rPr>
          <w:b/>
          <w:color w:val="000000"/>
          <w:sz w:val="28"/>
          <w:szCs w:val="26"/>
        </w:rPr>
        <w:t>»</w:t>
      </w:r>
      <w:r w:rsidR="00BA2BBF" w:rsidRPr="009533FD">
        <w:rPr>
          <w:b/>
          <w:color w:val="000000"/>
          <w:sz w:val="28"/>
          <w:szCs w:val="26"/>
        </w:rPr>
        <w:t xml:space="preserve"> (далі – проект Закону)</w:t>
      </w:r>
    </w:p>
    <w:p w14:paraId="135C46B8" w14:textId="77777777" w:rsidR="005621DF" w:rsidRPr="009533FD" w:rsidRDefault="005621DF" w:rsidP="000E154C">
      <w:pPr>
        <w:ind w:firstLine="284"/>
        <w:jc w:val="center"/>
        <w:rPr>
          <w:b/>
          <w:color w:val="000000"/>
          <w:sz w:val="28"/>
          <w:szCs w:val="26"/>
        </w:rPr>
      </w:pPr>
    </w:p>
    <w:p w14:paraId="2A42B97C" w14:textId="6AD47C33" w:rsidR="00F02F91" w:rsidRPr="00F02F91" w:rsidRDefault="004762C5" w:rsidP="005621DF">
      <w:pPr>
        <w:ind w:firstLine="709"/>
        <w:jc w:val="both"/>
        <w:rPr>
          <w:b/>
          <w:sz w:val="28"/>
          <w:szCs w:val="28"/>
        </w:rPr>
      </w:pPr>
      <w:bookmarkStart w:id="1" w:name="_heading=h.gjdgxs" w:colFirst="0" w:colLast="0"/>
      <w:bookmarkEnd w:id="1"/>
      <w:r>
        <w:rPr>
          <w:b/>
          <w:sz w:val="28"/>
          <w:szCs w:val="28"/>
        </w:rPr>
        <w:t>Мета</w:t>
      </w:r>
      <w:r w:rsidR="00BA2BBF" w:rsidRPr="00940FF8">
        <w:rPr>
          <w:b/>
          <w:sz w:val="28"/>
          <w:szCs w:val="28"/>
        </w:rPr>
        <w:t>:</w:t>
      </w:r>
      <w:r w:rsidR="00BA2BBF" w:rsidRPr="00940FF8">
        <w:rPr>
          <w:sz w:val="28"/>
          <w:szCs w:val="28"/>
        </w:rPr>
        <w:t xml:space="preserve"> проект Закону розроблений з метою</w:t>
      </w:r>
      <w:r w:rsidR="00F02F91">
        <w:rPr>
          <w:b/>
          <w:sz w:val="28"/>
          <w:szCs w:val="28"/>
        </w:rPr>
        <w:t xml:space="preserve"> </w:t>
      </w:r>
      <w:r w:rsidR="000824B0" w:rsidRPr="000824B0">
        <w:rPr>
          <w:sz w:val="28"/>
          <w:szCs w:val="28"/>
        </w:rPr>
        <w:t>посилення</w:t>
      </w:r>
      <w:r w:rsidR="00F02F91">
        <w:rPr>
          <w:sz w:val="28"/>
          <w:szCs w:val="28"/>
        </w:rPr>
        <w:t xml:space="preserve"> прозорості публічних закупівель та</w:t>
      </w:r>
      <w:r w:rsidR="000824B0" w:rsidRPr="000824B0">
        <w:rPr>
          <w:sz w:val="28"/>
          <w:szCs w:val="28"/>
        </w:rPr>
        <w:t xml:space="preserve"> </w:t>
      </w:r>
      <w:r w:rsidR="00F02F91">
        <w:rPr>
          <w:sz w:val="28"/>
          <w:szCs w:val="28"/>
        </w:rPr>
        <w:t xml:space="preserve">громадського </w:t>
      </w:r>
      <w:r w:rsidR="000824B0" w:rsidRPr="000824B0">
        <w:rPr>
          <w:sz w:val="28"/>
          <w:szCs w:val="28"/>
        </w:rPr>
        <w:t xml:space="preserve">контролю </w:t>
      </w:r>
      <w:r w:rsidR="00F02F91">
        <w:rPr>
          <w:sz w:val="28"/>
          <w:szCs w:val="28"/>
        </w:rPr>
        <w:t>за публічними закупівлями, а також покращення механізмів притягнення замовників до</w:t>
      </w:r>
      <w:r w:rsidR="000824B0" w:rsidRPr="000824B0">
        <w:rPr>
          <w:sz w:val="28"/>
          <w:szCs w:val="28"/>
        </w:rPr>
        <w:t xml:space="preserve"> відповідальності за порушення законодавства у сфері публічних закупівель, забезпечення належного захисту прав учасників публічних закупівель</w:t>
      </w:r>
      <w:r w:rsidR="00306C66">
        <w:rPr>
          <w:sz w:val="28"/>
          <w:szCs w:val="28"/>
        </w:rPr>
        <w:t xml:space="preserve"> від недобросовісних замовників</w:t>
      </w:r>
      <w:r w:rsidR="00F02F91">
        <w:rPr>
          <w:sz w:val="28"/>
          <w:szCs w:val="28"/>
        </w:rPr>
        <w:t>.</w:t>
      </w:r>
    </w:p>
    <w:p w14:paraId="7ACB28D1" w14:textId="486A1F61" w:rsidR="0039517F" w:rsidRPr="004762C5" w:rsidRDefault="0039517F" w:rsidP="00F02F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Зазначений проект Закону слід розглядати в комплексі з проектом Закону України «</w:t>
      </w:r>
      <w:r w:rsidR="00413172" w:rsidRPr="00413172">
        <w:rPr>
          <w:sz w:val="28"/>
          <w:szCs w:val="28"/>
        </w:rPr>
        <w:t xml:space="preserve">Про внесення змін до Кодексу України про адміністративні правопорушення щодо вдосконалення порядку та </w:t>
      </w:r>
      <w:r w:rsidR="00423114">
        <w:rPr>
          <w:sz w:val="28"/>
          <w:szCs w:val="28"/>
        </w:rPr>
        <w:t xml:space="preserve">ступеню </w:t>
      </w:r>
      <w:r w:rsidR="00413172" w:rsidRPr="00413172">
        <w:rPr>
          <w:sz w:val="28"/>
          <w:szCs w:val="28"/>
        </w:rPr>
        <w:t>відповідальності за порушення законодавства у сфері публічних закупівель</w:t>
      </w:r>
      <w:r>
        <w:rPr>
          <w:sz w:val="28"/>
          <w:szCs w:val="28"/>
        </w:rPr>
        <w:t xml:space="preserve">». </w:t>
      </w:r>
    </w:p>
    <w:p w14:paraId="00000007" w14:textId="77777777" w:rsidR="00DC3B7E" w:rsidRPr="00940FF8" w:rsidRDefault="00DC3B7E" w:rsidP="00C329C7">
      <w:pPr>
        <w:pBdr>
          <w:top w:val="nil"/>
          <w:left w:val="nil"/>
          <w:bottom w:val="nil"/>
          <w:right w:val="nil"/>
          <w:between w:val="nil"/>
        </w:pBdr>
        <w:ind w:firstLine="283"/>
        <w:jc w:val="both"/>
        <w:rPr>
          <w:sz w:val="28"/>
          <w:szCs w:val="28"/>
        </w:rPr>
      </w:pPr>
    </w:p>
    <w:p w14:paraId="642C0E7F" w14:textId="1360089B" w:rsidR="004762C5" w:rsidRDefault="004762C5" w:rsidP="004762C5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17B38">
        <w:rPr>
          <w:b/>
          <w:sz w:val="28"/>
          <w:szCs w:val="28"/>
        </w:rPr>
        <w:t>Підстава</w:t>
      </w:r>
      <w:r w:rsidR="00AA7733" w:rsidRPr="00940FF8">
        <w:rPr>
          <w:b/>
          <w:sz w:val="28"/>
          <w:szCs w:val="28"/>
        </w:rPr>
        <w:t xml:space="preserve"> розроблення </w:t>
      </w:r>
      <w:r w:rsidR="00AC18BF">
        <w:rPr>
          <w:b/>
          <w:sz w:val="28"/>
          <w:szCs w:val="28"/>
        </w:rPr>
        <w:t xml:space="preserve">проекту </w:t>
      </w:r>
      <w:r w:rsidR="00F17B38" w:rsidRPr="00F17B38">
        <w:rPr>
          <w:b/>
          <w:sz w:val="28"/>
          <w:szCs w:val="28"/>
        </w:rPr>
        <w:t>Закону</w:t>
      </w:r>
      <w:r>
        <w:rPr>
          <w:b/>
          <w:sz w:val="28"/>
          <w:szCs w:val="28"/>
        </w:rPr>
        <w:t>.</w:t>
      </w:r>
    </w:p>
    <w:p w14:paraId="23507AC2" w14:textId="1FAB051B" w:rsidR="00963709" w:rsidRDefault="00F17B38" w:rsidP="00F17B3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Законом України «</w:t>
      </w:r>
      <w:r w:rsidRPr="00F17B38">
        <w:rPr>
          <w:sz w:val="28"/>
          <w:szCs w:val="28"/>
        </w:rPr>
        <w:t>Про в</w:t>
      </w:r>
      <w:r>
        <w:rPr>
          <w:sz w:val="28"/>
          <w:szCs w:val="28"/>
        </w:rPr>
        <w:t>несення змін до Закону України «Про публічні закупівлі»</w:t>
      </w:r>
      <w:r w:rsidRPr="00F17B38">
        <w:rPr>
          <w:sz w:val="28"/>
          <w:szCs w:val="28"/>
        </w:rPr>
        <w:t xml:space="preserve"> та деяких інших законодавчих актів України щодо вдосконалення публічних закупівель</w:t>
      </w:r>
      <w:r>
        <w:rPr>
          <w:sz w:val="28"/>
          <w:szCs w:val="28"/>
        </w:rPr>
        <w:t xml:space="preserve">» </w:t>
      </w:r>
      <w:r w:rsidR="00AA7733" w:rsidRPr="00D6656A">
        <w:rPr>
          <w:sz w:val="28"/>
          <w:szCs w:val="28"/>
        </w:rPr>
        <w:t>(</w:t>
      </w:r>
      <w:r w:rsidRPr="00F17B38">
        <w:rPr>
          <w:sz w:val="28"/>
          <w:szCs w:val="28"/>
        </w:rPr>
        <w:t>Відомості Верховної</w:t>
      </w:r>
      <w:r>
        <w:rPr>
          <w:sz w:val="28"/>
          <w:szCs w:val="28"/>
        </w:rPr>
        <w:t xml:space="preserve"> Ради (ВВР), 2019, № 45, ст.289</w:t>
      </w:r>
      <w:r w:rsidR="0056780B">
        <w:rPr>
          <w:sz w:val="28"/>
          <w:szCs w:val="28"/>
        </w:rPr>
        <w:t xml:space="preserve">) було викладено в новій редакції статтю </w:t>
      </w:r>
      <w:r w:rsidR="006D3C50">
        <w:rPr>
          <w:sz w:val="28"/>
          <w:szCs w:val="28"/>
        </w:rPr>
        <w:t>164</w:t>
      </w:r>
      <w:r w:rsidR="0056780B" w:rsidRPr="004E2D49">
        <w:rPr>
          <w:sz w:val="28"/>
          <w:szCs w:val="28"/>
          <w:vertAlign w:val="superscript"/>
        </w:rPr>
        <w:t>14</w:t>
      </w:r>
      <w:r w:rsidR="0056780B" w:rsidRPr="004E2D49">
        <w:rPr>
          <w:szCs w:val="28"/>
        </w:rPr>
        <w:t xml:space="preserve"> </w:t>
      </w:r>
      <w:r w:rsidR="0056780B" w:rsidRPr="0056780B">
        <w:rPr>
          <w:sz w:val="28"/>
          <w:szCs w:val="28"/>
        </w:rPr>
        <w:t> </w:t>
      </w:r>
      <w:r w:rsidR="0056780B">
        <w:rPr>
          <w:sz w:val="28"/>
          <w:szCs w:val="28"/>
        </w:rPr>
        <w:t>Кодексу</w:t>
      </w:r>
      <w:r w:rsidR="0056780B" w:rsidRPr="0056780B">
        <w:rPr>
          <w:sz w:val="28"/>
          <w:szCs w:val="28"/>
        </w:rPr>
        <w:t xml:space="preserve"> України про</w:t>
      </w:r>
      <w:r w:rsidR="006F7692">
        <w:rPr>
          <w:sz w:val="28"/>
          <w:szCs w:val="28"/>
        </w:rPr>
        <w:t xml:space="preserve"> адміністративні правопорушення</w:t>
      </w:r>
      <w:r w:rsidR="004E2D49">
        <w:rPr>
          <w:sz w:val="28"/>
          <w:szCs w:val="28"/>
        </w:rPr>
        <w:t xml:space="preserve"> </w:t>
      </w:r>
      <w:r w:rsidR="006F7692">
        <w:rPr>
          <w:sz w:val="28"/>
          <w:szCs w:val="28"/>
        </w:rPr>
        <w:t>та</w:t>
      </w:r>
      <w:r w:rsidR="0056780B">
        <w:rPr>
          <w:sz w:val="28"/>
          <w:szCs w:val="28"/>
        </w:rPr>
        <w:t xml:space="preserve"> суттєво розширено перелік порушень</w:t>
      </w:r>
      <w:r w:rsidR="0056780B" w:rsidRPr="0056780B">
        <w:rPr>
          <w:sz w:val="28"/>
          <w:szCs w:val="28"/>
        </w:rPr>
        <w:t xml:space="preserve"> законодавства у сфері </w:t>
      </w:r>
      <w:r w:rsidR="006F7692">
        <w:rPr>
          <w:sz w:val="28"/>
          <w:szCs w:val="28"/>
        </w:rPr>
        <w:t xml:space="preserve">публічних </w:t>
      </w:r>
      <w:r w:rsidR="0056780B" w:rsidRPr="0056780B">
        <w:rPr>
          <w:sz w:val="28"/>
          <w:szCs w:val="28"/>
        </w:rPr>
        <w:t>закупівель</w:t>
      </w:r>
      <w:r w:rsidR="006F7692">
        <w:rPr>
          <w:sz w:val="28"/>
          <w:szCs w:val="28"/>
        </w:rPr>
        <w:t>.</w:t>
      </w:r>
    </w:p>
    <w:p w14:paraId="07C0A774" w14:textId="7F924463" w:rsidR="004762C5" w:rsidRDefault="00F02F91" w:rsidP="00F17B3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Але</w:t>
      </w:r>
      <w:r w:rsidR="006F7692">
        <w:rPr>
          <w:sz w:val="28"/>
          <w:szCs w:val="28"/>
        </w:rPr>
        <w:t xml:space="preserve"> </w:t>
      </w:r>
      <w:r w:rsidR="004E2D49">
        <w:rPr>
          <w:sz w:val="28"/>
          <w:szCs w:val="28"/>
        </w:rPr>
        <w:t xml:space="preserve">передбачені діючим законодавством </w:t>
      </w:r>
      <w:r w:rsidR="006F7692">
        <w:rPr>
          <w:sz w:val="28"/>
          <w:szCs w:val="28"/>
        </w:rPr>
        <w:t>підстави</w:t>
      </w:r>
      <w:r w:rsidR="00963709">
        <w:rPr>
          <w:sz w:val="28"/>
          <w:szCs w:val="28"/>
        </w:rPr>
        <w:t xml:space="preserve"> притягнення до адміністративної відповідальності за порушення законодавства у сфері </w:t>
      </w:r>
      <w:r w:rsidR="006F7692">
        <w:rPr>
          <w:sz w:val="28"/>
          <w:szCs w:val="28"/>
        </w:rPr>
        <w:t xml:space="preserve">публічних </w:t>
      </w:r>
      <w:r w:rsidR="00963709">
        <w:rPr>
          <w:sz w:val="28"/>
          <w:szCs w:val="28"/>
        </w:rPr>
        <w:t xml:space="preserve">закупівель </w:t>
      </w:r>
      <w:r w:rsidR="006F7692" w:rsidRPr="006F7692">
        <w:rPr>
          <w:sz w:val="28"/>
          <w:szCs w:val="28"/>
        </w:rPr>
        <w:t>потребують удосконалення та розширення</w:t>
      </w:r>
      <w:r w:rsidR="006F7692">
        <w:rPr>
          <w:sz w:val="28"/>
          <w:szCs w:val="28"/>
        </w:rPr>
        <w:t xml:space="preserve">, адже вони </w:t>
      </w:r>
      <w:r w:rsidR="00963709">
        <w:rPr>
          <w:sz w:val="28"/>
          <w:szCs w:val="28"/>
        </w:rPr>
        <w:t>не забезпечують пр</w:t>
      </w:r>
      <w:r w:rsidR="006F7692">
        <w:rPr>
          <w:sz w:val="28"/>
          <w:szCs w:val="28"/>
        </w:rPr>
        <w:t>инцип невідворотності покарання та не захищають учасників від дій недобросовісних Замовників.</w:t>
      </w:r>
    </w:p>
    <w:p w14:paraId="174F9594" w14:textId="1010E15C" w:rsidR="006F7692" w:rsidRDefault="006F7692" w:rsidP="00F17B38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Низка положень статті 164</w:t>
      </w:r>
      <w:r w:rsidRPr="004E2D49">
        <w:rPr>
          <w:sz w:val="28"/>
          <w:szCs w:val="28"/>
          <w:vertAlign w:val="superscript"/>
        </w:rPr>
        <w:t>14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Кодексу</w:t>
      </w:r>
      <w:r w:rsidRPr="0056780B">
        <w:rPr>
          <w:sz w:val="28"/>
          <w:szCs w:val="28"/>
        </w:rPr>
        <w:t xml:space="preserve"> України про адміністративні правопорушення</w:t>
      </w:r>
      <w:r>
        <w:rPr>
          <w:sz w:val="28"/>
          <w:szCs w:val="28"/>
        </w:rPr>
        <w:t xml:space="preserve"> фактично не застос</w:t>
      </w:r>
      <w:r w:rsidR="00945543">
        <w:rPr>
          <w:sz w:val="28"/>
          <w:szCs w:val="28"/>
        </w:rPr>
        <w:t>ов</w:t>
      </w:r>
      <w:r w:rsidR="00A15E72">
        <w:rPr>
          <w:sz w:val="28"/>
          <w:szCs w:val="28"/>
        </w:rPr>
        <w:t xml:space="preserve">ується, що </w:t>
      </w:r>
      <w:r w:rsidR="00A15E72">
        <w:rPr>
          <w:sz w:val="28"/>
          <w:szCs w:val="28"/>
          <w:lang w:val="ru-RU"/>
        </w:rPr>
        <w:t>шкодить авторитету Закону</w:t>
      </w:r>
      <w:r w:rsidR="00A34524">
        <w:rPr>
          <w:sz w:val="28"/>
          <w:szCs w:val="28"/>
          <w:lang w:val="ru-RU"/>
        </w:rPr>
        <w:t xml:space="preserve"> та </w:t>
      </w:r>
      <w:r w:rsidR="00A34524" w:rsidRPr="00A34524">
        <w:rPr>
          <w:sz w:val="28"/>
          <w:szCs w:val="28"/>
        </w:rPr>
        <w:t xml:space="preserve">сприяє збільшенню випадків </w:t>
      </w:r>
      <w:r w:rsidR="00A34524">
        <w:rPr>
          <w:sz w:val="28"/>
          <w:szCs w:val="28"/>
        </w:rPr>
        <w:t>право</w:t>
      </w:r>
      <w:r w:rsidR="00A34524" w:rsidRPr="00A34524">
        <w:rPr>
          <w:sz w:val="28"/>
          <w:szCs w:val="28"/>
        </w:rPr>
        <w:t>порушень</w:t>
      </w:r>
      <w:r w:rsidR="00A34524">
        <w:rPr>
          <w:sz w:val="28"/>
          <w:szCs w:val="28"/>
        </w:rPr>
        <w:t xml:space="preserve"> в цій сфері</w:t>
      </w:r>
      <w:r w:rsidR="00A15E72" w:rsidRPr="00A34524">
        <w:rPr>
          <w:sz w:val="28"/>
          <w:szCs w:val="28"/>
        </w:rPr>
        <w:t>.</w:t>
      </w:r>
      <w:r w:rsidR="00A15E72">
        <w:rPr>
          <w:sz w:val="28"/>
          <w:szCs w:val="28"/>
          <w:lang w:val="ru-RU"/>
        </w:rPr>
        <w:t xml:space="preserve"> </w:t>
      </w:r>
    </w:p>
    <w:p w14:paraId="452F1C57" w14:textId="42850712" w:rsidR="00F02F91" w:rsidRPr="00F02F91" w:rsidRDefault="00F02F91" w:rsidP="00F17B38">
      <w:pPr>
        <w:ind w:firstLine="720"/>
        <w:jc w:val="both"/>
        <w:rPr>
          <w:sz w:val="28"/>
          <w:szCs w:val="28"/>
        </w:rPr>
      </w:pPr>
      <w:r w:rsidRPr="00F02F91">
        <w:rPr>
          <w:sz w:val="28"/>
          <w:szCs w:val="28"/>
        </w:rPr>
        <w:t xml:space="preserve">Крім того, </w:t>
      </w:r>
      <w:r w:rsidR="00A34524">
        <w:rPr>
          <w:sz w:val="28"/>
          <w:szCs w:val="28"/>
        </w:rPr>
        <w:t xml:space="preserve">в контексті притягнення замовників до адміністративної відповідальності </w:t>
      </w:r>
      <w:r w:rsidRPr="00F02F91">
        <w:rPr>
          <w:sz w:val="28"/>
          <w:szCs w:val="28"/>
        </w:rPr>
        <w:t xml:space="preserve">наразі існує </w:t>
      </w:r>
      <w:r>
        <w:rPr>
          <w:sz w:val="28"/>
          <w:szCs w:val="28"/>
        </w:rPr>
        <w:t xml:space="preserve">суттєва </w:t>
      </w:r>
      <w:r w:rsidRPr="00F02F91">
        <w:rPr>
          <w:sz w:val="28"/>
          <w:szCs w:val="28"/>
        </w:rPr>
        <w:t xml:space="preserve">проблема </w:t>
      </w:r>
      <w:r w:rsidR="00A34524">
        <w:rPr>
          <w:sz w:val="28"/>
          <w:szCs w:val="28"/>
        </w:rPr>
        <w:t xml:space="preserve">яка </w:t>
      </w:r>
      <w:r>
        <w:rPr>
          <w:sz w:val="28"/>
          <w:szCs w:val="28"/>
        </w:rPr>
        <w:t xml:space="preserve">пов’язана з </w:t>
      </w:r>
      <w:r w:rsidRPr="00F02F91">
        <w:rPr>
          <w:sz w:val="28"/>
          <w:szCs w:val="28"/>
        </w:rPr>
        <w:t>отримання</w:t>
      </w:r>
      <w:r>
        <w:rPr>
          <w:sz w:val="28"/>
          <w:szCs w:val="28"/>
        </w:rPr>
        <w:t>м</w:t>
      </w:r>
      <w:r w:rsidRPr="00F02F91">
        <w:rPr>
          <w:sz w:val="28"/>
          <w:szCs w:val="28"/>
        </w:rPr>
        <w:t xml:space="preserve"> органом державного фінансового контролю персональних даних осіб, які вчинили адміністративні правопорушення, що переш</w:t>
      </w:r>
      <w:r>
        <w:rPr>
          <w:sz w:val="28"/>
          <w:szCs w:val="28"/>
        </w:rPr>
        <w:t>коджає ефект</w:t>
      </w:r>
      <w:r w:rsidRPr="00F02F91">
        <w:rPr>
          <w:sz w:val="28"/>
          <w:szCs w:val="28"/>
        </w:rPr>
        <w:t>и</w:t>
      </w:r>
      <w:r>
        <w:rPr>
          <w:sz w:val="28"/>
          <w:szCs w:val="28"/>
        </w:rPr>
        <w:t>вному притягненню</w:t>
      </w:r>
      <w:r w:rsidRPr="00F02F91">
        <w:rPr>
          <w:sz w:val="28"/>
          <w:szCs w:val="28"/>
        </w:rPr>
        <w:t xml:space="preserve"> зазна</w:t>
      </w:r>
      <w:r>
        <w:rPr>
          <w:sz w:val="28"/>
          <w:szCs w:val="28"/>
        </w:rPr>
        <w:t>ч</w:t>
      </w:r>
      <w:r w:rsidRPr="00F02F91">
        <w:rPr>
          <w:sz w:val="28"/>
          <w:szCs w:val="28"/>
        </w:rPr>
        <w:t>ених суб'єктів до адміністративної відповідальності</w:t>
      </w:r>
      <w:r>
        <w:rPr>
          <w:sz w:val="28"/>
          <w:szCs w:val="28"/>
        </w:rPr>
        <w:t xml:space="preserve">. </w:t>
      </w:r>
    </w:p>
    <w:p w14:paraId="047CB968" w14:textId="77777777" w:rsidR="0056780B" w:rsidRDefault="0056780B" w:rsidP="004762C5">
      <w:pPr>
        <w:ind w:firstLine="720"/>
        <w:jc w:val="both"/>
        <w:rPr>
          <w:b/>
          <w:sz w:val="28"/>
          <w:szCs w:val="28"/>
        </w:rPr>
      </w:pPr>
    </w:p>
    <w:p w14:paraId="20B8445E" w14:textId="52C28524" w:rsidR="004762C5" w:rsidRDefault="00AA7733" w:rsidP="004762C5">
      <w:pPr>
        <w:ind w:firstLine="720"/>
        <w:jc w:val="both"/>
        <w:rPr>
          <w:b/>
          <w:sz w:val="28"/>
          <w:szCs w:val="28"/>
        </w:rPr>
      </w:pPr>
      <w:r w:rsidRPr="00940FF8">
        <w:rPr>
          <w:b/>
          <w:sz w:val="28"/>
          <w:szCs w:val="28"/>
        </w:rPr>
        <w:t xml:space="preserve">2. Обґрунтування необхідності прийняття </w:t>
      </w:r>
      <w:r w:rsidR="0056780B" w:rsidRPr="00F17B38">
        <w:rPr>
          <w:b/>
          <w:sz w:val="28"/>
          <w:szCs w:val="28"/>
        </w:rPr>
        <w:t>проект</w:t>
      </w:r>
      <w:r w:rsidR="0056780B">
        <w:rPr>
          <w:b/>
          <w:sz w:val="28"/>
          <w:szCs w:val="28"/>
        </w:rPr>
        <w:t>у</w:t>
      </w:r>
      <w:r w:rsidR="0056780B" w:rsidRPr="00F17B38">
        <w:rPr>
          <w:b/>
          <w:sz w:val="28"/>
          <w:szCs w:val="28"/>
        </w:rPr>
        <w:t xml:space="preserve"> Закону</w:t>
      </w:r>
      <w:r w:rsidR="004762C5">
        <w:rPr>
          <w:b/>
          <w:sz w:val="28"/>
          <w:szCs w:val="28"/>
        </w:rPr>
        <w:t>.</w:t>
      </w:r>
    </w:p>
    <w:p w14:paraId="75574AC4" w14:textId="754A2D64" w:rsidR="0057047C" w:rsidRDefault="0056780B" w:rsidP="000824B0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Відповідно до </w:t>
      </w:r>
      <w:r w:rsidR="00963709">
        <w:rPr>
          <w:color w:val="000000"/>
          <w:sz w:val="28"/>
          <w:szCs w:val="28"/>
        </w:rPr>
        <w:t xml:space="preserve">положень </w:t>
      </w:r>
      <w:r w:rsidR="006F7692">
        <w:rPr>
          <w:color w:val="000000"/>
          <w:sz w:val="28"/>
          <w:szCs w:val="28"/>
        </w:rPr>
        <w:t xml:space="preserve">чинного законодавства України повноваження зі </w:t>
      </w:r>
      <w:r w:rsidR="00963709">
        <w:rPr>
          <w:color w:val="000000"/>
          <w:sz w:val="28"/>
          <w:szCs w:val="28"/>
        </w:rPr>
        <w:t xml:space="preserve">складання протоколів про адміністративні правопорушення </w:t>
      </w:r>
      <w:r w:rsidRPr="0056780B">
        <w:rPr>
          <w:sz w:val="28"/>
          <w:szCs w:val="28"/>
        </w:rPr>
        <w:t xml:space="preserve">у сфері </w:t>
      </w:r>
      <w:r w:rsidR="006F7692">
        <w:rPr>
          <w:sz w:val="28"/>
          <w:szCs w:val="28"/>
        </w:rPr>
        <w:t xml:space="preserve">публічних </w:t>
      </w:r>
      <w:r w:rsidRPr="0056780B">
        <w:rPr>
          <w:sz w:val="28"/>
          <w:szCs w:val="28"/>
        </w:rPr>
        <w:t>закупівель</w:t>
      </w:r>
      <w:r w:rsidR="006F7692">
        <w:rPr>
          <w:sz w:val="28"/>
          <w:szCs w:val="28"/>
        </w:rPr>
        <w:t xml:space="preserve"> </w:t>
      </w:r>
      <w:r w:rsidR="004F5DED">
        <w:rPr>
          <w:sz w:val="28"/>
          <w:szCs w:val="28"/>
        </w:rPr>
        <w:t>має</w:t>
      </w:r>
      <w:r>
        <w:rPr>
          <w:sz w:val="28"/>
          <w:szCs w:val="28"/>
        </w:rPr>
        <w:t xml:space="preserve"> </w:t>
      </w:r>
      <w:r w:rsidR="000824B0">
        <w:rPr>
          <w:sz w:val="28"/>
          <w:szCs w:val="28"/>
        </w:rPr>
        <w:t xml:space="preserve">виключно </w:t>
      </w:r>
      <w:r>
        <w:rPr>
          <w:sz w:val="28"/>
          <w:szCs w:val="28"/>
        </w:rPr>
        <w:t xml:space="preserve">Державна аудиторська служба України та її </w:t>
      </w:r>
      <w:r w:rsidRPr="0056780B">
        <w:rPr>
          <w:sz w:val="28"/>
          <w:szCs w:val="28"/>
        </w:rPr>
        <w:t>міжрегіональні територіальні органи</w:t>
      </w:r>
      <w:r w:rsidR="000824B0">
        <w:rPr>
          <w:sz w:val="28"/>
          <w:szCs w:val="28"/>
        </w:rPr>
        <w:t xml:space="preserve">, які </w:t>
      </w:r>
      <w:r w:rsidR="006F7692">
        <w:rPr>
          <w:sz w:val="28"/>
          <w:szCs w:val="28"/>
        </w:rPr>
        <w:t xml:space="preserve">за наявності підстав </w:t>
      </w:r>
      <w:r w:rsidR="004F5DED">
        <w:rPr>
          <w:sz w:val="28"/>
          <w:szCs w:val="28"/>
        </w:rPr>
        <w:t>притягають</w:t>
      </w:r>
      <w:r w:rsidR="0057047C">
        <w:rPr>
          <w:sz w:val="28"/>
          <w:szCs w:val="28"/>
        </w:rPr>
        <w:t xml:space="preserve"> </w:t>
      </w:r>
      <w:r w:rsidR="00A34524">
        <w:rPr>
          <w:sz w:val="28"/>
          <w:szCs w:val="28"/>
        </w:rPr>
        <w:t xml:space="preserve">посадових осіб Замовників </w:t>
      </w:r>
      <w:r w:rsidR="0057047C" w:rsidRPr="0057047C">
        <w:rPr>
          <w:sz w:val="28"/>
          <w:szCs w:val="28"/>
        </w:rPr>
        <w:t xml:space="preserve">до адміністративної відповідальності за порушення законодавства у сфері </w:t>
      </w:r>
      <w:r w:rsidR="006F7692">
        <w:rPr>
          <w:sz w:val="28"/>
          <w:szCs w:val="28"/>
        </w:rPr>
        <w:t xml:space="preserve">публічних </w:t>
      </w:r>
      <w:r w:rsidR="0057047C" w:rsidRPr="0057047C">
        <w:rPr>
          <w:sz w:val="28"/>
          <w:szCs w:val="28"/>
        </w:rPr>
        <w:t>закупівель</w:t>
      </w:r>
      <w:r w:rsidR="0057047C">
        <w:rPr>
          <w:sz w:val="28"/>
          <w:szCs w:val="28"/>
        </w:rPr>
        <w:t>.</w:t>
      </w:r>
    </w:p>
    <w:p w14:paraId="16A50E79" w14:textId="7F4731AA" w:rsidR="00130E5C" w:rsidRDefault="002869D1" w:rsidP="004762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Відповідно до Закону Ук</w:t>
      </w:r>
      <w:r w:rsidR="00413172">
        <w:rPr>
          <w:sz w:val="28"/>
          <w:szCs w:val="28"/>
        </w:rPr>
        <w:t xml:space="preserve">раїни «Про публічні закупівлі» </w:t>
      </w:r>
      <w:r>
        <w:rPr>
          <w:sz w:val="28"/>
          <w:szCs w:val="28"/>
        </w:rPr>
        <w:t xml:space="preserve">обставини наявності або відсутності порушень </w:t>
      </w:r>
      <w:r w:rsidR="00A34524">
        <w:rPr>
          <w:sz w:val="28"/>
          <w:szCs w:val="28"/>
        </w:rPr>
        <w:t>у процедурах закупівель</w:t>
      </w:r>
      <w:r>
        <w:rPr>
          <w:sz w:val="28"/>
          <w:szCs w:val="28"/>
        </w:rPr>
        <w:t xml:space="preserve"> </w:t>
      </w:r>
      <w:r w:rsidR="00413172">
        <w:rPr>
          <w:sz w:val="28"/>
          <w:szCs w:val="28"/>
        </w:rPr>
        <w:t>також встановлює</w:t>
      </w:r>
      <w:r>
        <w:rPr>
          <w:sz w:val="28"/>
          <w:szCs w:val="28"/>
        </w:rPr>
        <w:t xml:space="preserve"> Антимонопольний комітет України </w:t>
      </w:r>
      <w:r w:rsidR="00616939">
        <w:rPr>
          <w:sz w:val="28"/>
          <w:szCs w:val="28"/>
        </w:rPr>
        <w:t>(</w:t>
      </w:r>
      <w:r w:rsidR="004F5DED">
        <w:rPr>
          <w:sz w:val="28"/>
          <w:szCs w:val="28"/>
        </w:rPr>
        <w:t>в якості органу оскарження</w:t>
      </w:r>
      <w:r w:rsidR="00616939">
        <w:rPr>
          <w:sz w:val="28"/>
          <w:szCs w:val="28"/>
        </w:rPr>
        <w:t xml:space="preserve"> </w:t>
      </w:r>
      <w:r w:rsidR="00130E5C">
        <w:rPr>
          <w:sz w:val="28"/>
          <w:szCs w:val="28"/>
        </w:rPr>
        <w:t>в порядку розгляду скарг суб’єктів оскарження відповідно до статті 18 Закону</w:t>
      </w:r>
      <w:r w:rsidR="004F5DED">
        <w:rPr>
          <w:sz w:val="28"/>
          <w:szCs w:val="28"/>
        </w:rPr>
        <w:t>)</w:t>
      </w:r>
      <w:r w:rsidR="00616939">
        <w:rPr>
          <w:sz w:val="28"/>
          <w:szCs w:val="28"/>
        </w:rPr>
        <w:t xml:space="preserve">, </w:t>
      </w:r>
      <w:r w:rsidR="006F7692">
        <w:rPr>
          <w:sz w:val="28"/>
          <w:szCs w:val="28"/>
        </w:rPr>
        <w:t xml:space="preserve">суди. </w:t>
      </w:r>
    </w:p>
    <w:p w14:paraId="1ABCA1A6" w14:textId="77777777" w:rsidR="00A34524" w:rsidRDefault="00130E5C" w:rsidP="004131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Натомість положення </w:t>
      </w:r>
      <w:r w:rsidR="006F7692">
        <w:rPr>
          <w:sz w:val="28"/>
          <w:szCs w:val="28"/>
        </w:rPr>
        <w:t xml:space="preserve">чинного </w:t>
      </w:r>
      <w:r>
        <w:rPr>
          <w:sz w:val="28"/>
          <w:szCs w:val="28"/>
        </w:rPr>
        <w:t xml:space="preserve">Закону </w:t>
      </w:r>
      <w:r w:rsidR="00413172">
        <w:rPr>
          <w:sz w:val="28"/>
          <w:szCs w:val="28"/>
        </w:rPr>
        <w:t xml:space="preserve">України «Про публічні закупівлі» </w:t>
      </w:r>
      <w:r>
        <w:rPr>
          <w:sz w:val="28"/>
          <w:szCs w:val="28"/>
        </w:rPr>
        <w:t>містять норми права</w:t>
      </w:r>
      <w:r w:rsidR="0057047C">
        <w:rPr>
          <w:sz w:val="28"/>
          <w:szCs w:val="28"/>
        </w:rPr>
        <w:t xml:space="preserve"> які унеможливлюють притягнення</w:t>
      </w:r>
      <w:r w:rsidR="00616939">
        <w:rPr>
          <w:sz w:val="28"/>
          <w:szCs w:val="28"/>
        </w:rPr>
        <w:t xml:space="preserve"> </w:t>
      </w:r>
      <w:r w:rsidRPr="00130E5C">
        <w:rPr>
          <w:sz w:val="28"/>
          <w:szCs w:val="28"/>
        </w:rPr>
        <w:t xml:space="preserve">до адміністративної відповідальності </w:t>
      </w:r>
      <w:r w:rsidR="006F7692">
        <w:rPr>
          <w:sz w:val="28"/>
          <w:szCs w:val="28"/>
        </w:rPr>
        <w:t xml:space="preserve">недобросовісних Замовників </w:t>
      </w:r>
      <w:r w:rsidRPr="00130E5C">
        <w:rPr>
          <w:sz w:val="28"/>
          <w:szCs w:val="28"/>
        </w:rPr>
        <w:t>за порушення законодавства у сфері закупівель</w:t>
      </w:r>
      <w:r>
        <w:rPr>
          <w:sz w:val="28"/>
          <w:szCs w:val="28"/>
        </w:rPr>
        <w:t xml:space="preserve"> </w:t>
      </w:r>
      <w:r w:rsidR="006F7692">
        <w:rPr>
          <w:sz w:val="28"/>
          <w:szCs w:val="28"/>
        </w:rPr>
        <w:t>у випадках коли</w:t>
      </w:r>
      <w:r w:rsidR="0057047C">
        <w:rPr>
          <w:sz w:val="28"/>
          <w:szCs w:val="28"/>
        </w:rPr>
        <w:t xml:space="preserve"> такі </w:t>
      </w:r>
      <w:r w:rsidR="006F7692">
        <w:rPr>
          <w:sz w:val="28"/>
          <w:szCs w:val="28"/>
        </w:rPr>
        <w:t>порушення</w:t>
      </w:r>
      <w:r w:rsidR="0057047C">
        <w:rPr>
          <w:sz w:val="28"/>
          <w:szCs w:val="28"/>
        </w:rPr>
        <w:t xml:space="preserve"> </w:t>
      </w:r>
      <w:r w:rsidR="006F7692">
        <w:rPr>
          <w:sz w:val="28"/>
          <w:szCs w:val="28"/>
        </w:rPr>
        <w:t xml:space="preserve">попередньо </w:t>
      </w:r>
      <w:r w:rsidR="0057047C">
        <w:rPr>
          <w:sz w:val="28"/>
          <w:szCs w:val="28"/>
        </w:rPr>
        <w:t xml:space="preserve">були предметом розгляду </w:t>
      </w:r>
      <w:r>
        <w:rPr>
          <w:sz w:val="28"/>
          <w:szCs w:val="28"/>
        </w:rPr>
        <w:t>орга</w:t>
      </w:r>
      <w:r w:rsidR="00AC18BF">
        <w:rPr>
          <w:sz w:val="28"/>
          <w:szCs w:val="28"/>
        </w:rPr>
        <w:t>ном</w:t>
      </w:r>
      <w:r>
        <w:rPr>
          <w:sz w:val="28"/>
          <w:szCs w:val="28"/>
        </w:rPr>
        <w:t xml:space="preserve"> оскарже</w:t>
      </w:r>
      <w:r w:rsidR="00A34524">
        <w:rPr>
          <w:sz w:val="28"/>
          <w:szCs w:val="28"/>
        </w:rPr>
        <w:t>ння або судом</w:t>
      </w:r>
      <w:r>
        <w:rPr>
          <w:sz w:val="28"/>
          <w:szCs w:val="28"/>
        </w:rPr>
        <w:t xml:space="preserve">. </w:t>
      </w:r>
    </w:p>
    <w:p w14:paraId="69AD40D0" w14:textId="4B080BA2" w:rsidR="00A34524" w:rsidRDefault="001468AF" w:rsidP="00413172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130E5C">
        <w:rPr>
          <w:color w:val="000000"/>
          <w:sz w:val="28"/>
          <w:szCs w:val="28"/>
        </w:rPr>
        <w:t xml:space="preserve">азначене </w:t>
      </w:r>
      <w:r w:rsidR="00A34524">
        <w:rPr>
          <w:color w:val="000000"/>
          <w:sz w:val="28"/>
          <w:szCs w:val="28"/>
        </w:rPr>
        <w:t xml:space="preserve">обмеження негативно впливає на добросовісне дотримання Замовниками законодавства про публічні закупівлі, та в цілому </w:t>
      </w:r>
      <w:r w:rsidR="00637A3B" w:rsidRPr="00BD2319">
        <w:rPr>
          <w:color w:val="000000"/>
          <w:sz w:val="28"/>
          <w:szCs w:val="28"/>
        </w:rPr>
        <w:t>суперечить принц</w:t>
      </w:r>
      <w:r w:rsidR="00A34524">
        <w:rPr>
          <w:color w:val="000000"/>
          <w:sz w:val="28"/>
          <w:szCs w:val="28"/>
        </w:rPr>
        <w:t>ипу невідворотності покарання.</w:t>
      </w:r>
    </w:p>
    <w:p w14:paraId="3EC716FE" w14:textId="1373CDD8" w:rsidR="00616939" w:rsidRPr="00413172" w:rsidRDefault="00A34524" w:rsidP="00413172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Таке застереження призводить до ситуації, коли</w:t>
      </w:r>
      <w:r w:rsidR="006F7692" w:rsidRPr="00BD2319">
        <w:rPr>
          <w:color w:val="000000"/>
          <w:sz w:val="28"/>
          <w:szCs w:val="28"/>
        </w:rPr>
        <w:t xml:space="preserve"> недобросовісні Замовники </w:t>
      </w:r>
      <w:r>
        <w:rPr>
          <w:color w:val="000000"/>
          <w:sz w:val="28"/>
          <w:szCs w:val="28"/>
        </w:rPr>
        <w:t xml:space="preserve">потворно, неодноразово, </w:t>
      </w:r>
      <w:r w:rsidR="006F7692" w:rsidRPr="00BD2319">
        <w:rPr>
          <w:color w:val="000000"/>
          <w:sz w:val="28"/>
          <w:szCs w:val="28"/>
        </w:rPr>
        <w:t>протиправно в</w:t>
      </w:r>
      <w:r w:rsidR="00BD2319">
        <w:rPr>
          <w:color w:val="000000"/>
          <w:sz w:val="28"/>
          <w:szCs w:val="28"/>
        </w:rPr>
        <w:t>ідхиляють пропозиції учасників</w:t>
      </w:r>
      <w:r>
        <w:rPr>
          <w:color w:val="000000"/>
          <w:sz w:val="28"/>
          <w:szCs w:val="28"/>
        </w:rPr>
        <w:t xml:space="preserve">, що встановлює Антимонопольний комітет України, судові органи, але </w:t>
      </w:r>
      <w:r w:rsidR="001468AF">
        <w:rPr>
          <w:color w:val="000000"/>
          <w:sz w:val="28"/>
          <w:szCs w:val="28"/>
        </w:rPr>
        <w:t>при цьому такі</w:t>
      </w:r>
      <w:r>
        <w:rPr>
          <w:color w:val="000000"/>
          <w:sz w:val="28"/>
          <w:szCs w:val="28"/>
        </w:rPr>
        <w:t xml:space="preserve"> Замовник</w:t>
      </w:r>
      <w:r w:rsidR="001468AF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не </w:t>
      </w:r>
      <w:r w:rsidR="001468AF">
        <w:rPr>
          <w:color w:val="000000"/>
          <w:sz w:val="28"/>
          <w:szCs w:val="28"/>
        </w:rPr>
        <w:t>несуть</w:t>
      </w:r>
      <w:r>
        <w:rPr>
          <w:color w:val="000000"/>
          <w:sz w:val="28"/>
          <w:szCs w:val="28"/>
        </w:rPr>
        <w:t xml:space="preserve"> жодної відповідальності за свої протиправні та зухвалі дії</w:t>
      </w:r>
      <w:r w:rsidR="00BD2319">
        <w:rPr>
          <w:color w:val="000000"/>
          <w:sz w:val="28"/>
          <w:szCs w:val="28"/>
        </w:rPr>
        <w:t xml:space="preserve">. </w:t>
      </w:r>
    </w:p>
    <w:p w14:paraId="307D8D83" w14:textId="79EC7423" w:rsidR="00F02F91" w:rsidRPr="001468AF" w:rsidRDefault="00130E5C" w:rsidP="005357C1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 Річного звіту Антимонопольного комітету України за 2019 рік</w:t>
      </w:r>
      <w:r w:rsidR="0086610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затверджений Розпорядженням Антимонопольного комітету України </w:t>
      </w:r>
      <w:r w:rsidRPr="00130E5C">
        <w:rPr>
          <w:color w:val="000000"/>
          <w:sz w:val="28"/>
          <w:szCs w:val="28"/>
        </w:rPr>
        <w:t xml:space="preserve">від 12.03.2020 </w:t>
      </w:r>
      <w:r w:rsidR="00413172">
        <w:rPr>
          <w:color w:val="000000"/>
          <w:sz w:val="28"/>
          <w:szCs w:val="28"/>
        </w:rPr>
        <w:t xml:space="preserve">року </w:t>
      </w:r>
      <w:r w:rsidRPr="00130E5C">
        <w:rPr>
          <w:color w:val="000000"/>
          <w:sz w:val="28"/>
          <w:szCs w:val="28"/>
        </w:rPr>
        <w:t>№ 1–рп</w:t>
      </w:r>
      <w:r w:rsidR="00866100">
        <w:rPr>
          <w:color w:val="000000"/>
          <w:sz w:val="28"/>
          <w:szCs w:val="28"/>
        </w:rPr>
        <w:t>, вба</w:t>
      </w:r>
      <w:r>
        <w:rPr>
          <w:color w:val="000000"/>
          <w:sz w:val="28"/>
          <w:szCs w:val="28"/>
        </w:rPr>
        <w:t>ча</w:t>
      </w:r>
      <w:r w:rsidR="00866100">
        <w:rPr>
          <w:color w:val="000000"/>
          <w:sz w:val="28"/>
          <w:szCs w:val="28"/>
        </w:rPr>
        <w:t>ється</w:t>
      </w:r>
      <w:r>
        <w:rPr>
          <w:color w:val="000000"/>
          <w:sz w:val="28"/>
          <w:szCs w:val="28"/>
        </w:rPr>
        <w:t xml:space="preserve"> що протягом 2019 року</w:t>
      </w:r>
      <w:r w:rsidRPr="00130E5C">
        <w:rPr>
          <w:color w:val="000000"/>
          <w:sz w:val="28"/>
          <w:szCs w:val="28"/>
        </w:rPr>
        <w:t xml:space="preserve"> </w:t>
      </w:r>
      <w:r w:rsidR="00866100">
        <w:rPr>
          <w:color w:val="000000"/>
          <w:sz w:val="28"/>
          <w:szCs w:val="28"/>
        </w:rPr>
        <w:t>Антимонопольним</w:t>
      </w:r>
      <w:r>
        <w:rPr>
          <w:color w:val="000000"/>
          <w:sz w:val="28"/>
          <w:szCs w:val="28"/>
        </w:rPr>
        <w:t xml:space="preserve"> </w:t>
      </w:r>
      <w:r w:rsidR="00866100">
        <w:rPr>
          <w:color w:val="000000"/>
          <w:sz w:val="28"/>
          <w:szCs w:val="28"/>
        </w:rPr>
        <w:t>комітетом</w:t>
      </w:r>
      <w:r>
        <w:rPr>
          <w:color w:val="000000"/>
          <w:sz w:val="28"/>
          <w:szCs w:val="28"/>
        </w:rPr>
        <w:t xml:space="preserve"> України </w:t>
      </w:r>
      <w:r w:rsidR="00866100">
        <w:rPr>
          <w:color w:val="000000"/>
          <w:sz w:val="28"/>
          <w:szCs w:val="28"/>
        </w:rPr>
        <w:t>розглянут</w:t>
      </w:r>
      <w:r>
        <w:rPr>
          <w:color w:val="000000"/>
          <w:sz w:val="28"/>
          <w:szCs w:val="28"/>
        </w:rPr>
        <w:t xml:space="preserve">о </w:t>
      </w:r>
      <w:r w:rsidR="00866100">
        <w:rPr>
          <w:color w:val="000000"/>
          <w:sz w:val="28"/>
          <w:szCs w:val="28"/>
        </w:rPr>
        <w:t>8 601</w:t>
      </w:r>
      <w:r>
        <w:rPr>
          <w:color w:val="000000"/>
          <w:sz w:val="28"/>
          <w:szCs w:val="28"/>
        </w:rPr>
        <w:t xml:space="preserve"> скарг</w:t>
      </w:r>
      <w:r w:rsidR="00866100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від суб’єктів оскарження за неправомірні дії замовників</w:t>
      </w:r>
      <w:r w:rsidR="00866100">
        <w:rPr>
          <w:color w:val="000000"/>
          <w:sz w:val="28"/>
          <w:szCs w:val="28"/>
        </w:rPr>
        <w:t xml:space="preserve">, 54% (4 645) з яких задоволено повністю/частково органом оскарження. </w:t>
      </w:r>
      <w:r>
        <w:rPr>
          <w:color w:val="000000"/>
          <w:sz w:val="28"/>
          <w:szCs w:val="28"/>
        </w:rPr>
        <w:t xml:space="preserve"> </w:t>
      </w:r>
      <w:r w:rsidR="00866100">
        <w:rPr>
          <w:color w:val="000000"/>
          <w:sz w:val="28"/>
          <w:szCs w:val="28"/>
        </w:rPr>
        <w:t xml:space="preserve">Таким чином Антимонопольним комітетом України 4 645 рази встановлено порушення </w:t>
      </w:r>
      <w:r w:rsidR="005B2F45">
        <w:rPr>
          <w:color w:val="000000"/>
          <w:sz w:val="28"/>
          <w:szCs w:val="28"/>
        </w:rPr>
        <w:t xml:space="preserve"> </w:t>
      </w:r>
      <w:r w:rsidR="00866100" w:rsidRPr="00130E5C">
        <w:rPr>
          <w:sz w:val="28"/>
          <w:szCs w:val="28"/>
        </w:rPr>
        <w:t>законодавства у сфері закупівел</w:t>
      </w:r>
      <w:r w:rsidR="005B2F45">
        <w:rPr>
          <w:sz w:val="28"/>
          <w:szCs w:val="28"/>
        </w:rPr>
        <w:t>ь</w:t>
      </w:r>
      <w:r w:rsidR="005B2F45" w:rsidRPr="005B2F45">
        <w:rPr>
          <w:color w:val="000000"/>
          <w:sz w:val="28"/>
          <w:szCs w:val="28"/>
        </w:rPr>
        <w:t xml:space="preserve"> </w:t>
      </w:r>
      <w:r w:rsidR="006F7692">
        <w:rPr>
          <w:color w:val="000000"/>
          <w:sz w:val="28"/>
          <w:szCs w:val="28"/>
        </w:rPr>
        <w:t>З</w:t>
      </w:r>
      <w:r w:rsidR="005B2F45">
        <w:rPr>
          <w:color w:val="000000"/>
          <w:sz w:val="28"/>
          <w:szCs w:val="28"/>
        </w:rPr>
        <w:t>амовниками</w:t>
      </w:r>
      <w:r w:rsidR="004E2D49">
        <w:rPr>
          <w:sz w:val="28"/>
          <w:szCs w:val="28"/>
        </w:rPr>
        <w:t>.</w:t>
      </w:r>
      <w:r w:rsidR="00413172">
        <w:rPr>
          <w:color w:val="000000"/>
          <w:sz w:val="28"/>
          <w:szCs w:val="28"/>
        </w:rPr>
        <w:t xml:space="preserve"> </w:t>
      </w:r>
      <w:r w:rsidR="00A34524">
        <w:rPr>
          <w:color w:val="000000"/>
          <w:sz w:val="28"/>
          <w:szCs w:val="28"/>
        </w:rPr>
        <w:t xml:space="preserve">За діючою редакцією, </w:t>
      </w:r>
      <w:r w:rsidR="00A34524">
        <w:rPr>
          <w:sz w:val="28"/>
          <w:szCs w:val="28"/>
        </w:rPr>
        <w:t>з</w:t>
      </w:r>
      <w:r w:rsidR="006F7692">
        <w:rPr>
          <w:sz w:val="28"/>
          <w:szCs w:val="28"/>
        </w:rPr>
        <w:t xml:space="preserve">а всі </w:t>
      </w:r>
      <w:r w:rsidR="006F7692" w:rsidRPr="006F7692">
        <w:rPr>
          <w:sz w:val="28"/>
          <w:szCs w:val="28"/>
        </w:rPr>
        <w:t>4</w:t>
      </w:r>
      <w:r w:rsidR="006F7692">
        <w:rPr>
          <w:sz w:val="28"/>
          <w:szCs w:val="28"/>
        </w:rPr>
        <w:t> </w:t>
      </w:r>
      <w:r w:rsidR="006F7692" w:rsidRPr="006F7692">
        <w:rPr>
          <w:sz w:val="28"/>
          <w:szCs w:val="28"/>
        </w:rPr>
        <w:t>645</w:t>
      </w:r>
      <w:r w:rsidR="006F7692">
        <w:rPr>
          <w:sz w:val="28"/>
          <w:szCs w:val="28"/>
        </w:rPr>
        <w:t xml:space="preserve"> </w:t>
      </w:r>
      <w:r w:rsidR="00413172">
        <w:rPr>
          <w:sz w:val="28"/>
          <w:szCs w:val="28"/>
        </w:rPr>
        <w:t xml:space="preserve">випадки </w:t>
      </w:r>
      <w:r w:rsidR="006F7692">
        <w:rPr>
          <w:sz w:val="28"/>
          <w:szCs w:val="28"/>
        </w:rPr>
        <w:t xml:space="preserve">порушень </w:t>
      </w:r>
      <w:r w:rsidR="00413172">
        <w:rPr>
          <w:sz w:val="28"/>
          <w:szCs w:val="28"/>
        </w:rPr>
        <w:t xml:space="preserve">законодавства у сфері закупівель </w:t>
      </w:r>
      <w:r w:rsidR="006F7692">
        <w:rPr>
          <w:sz w:val="28"/>
          <w:szCs w:val="28"/>
        </w:rPr>
        <w:t>Замовників неможливо притягнути до відповідальності</w:t>
      </w:r>
      <w:r w:rsidR="001468AF">
        <w:rPr>
          <w:sz w:val="28"/>
          <w:szCs w:val="28"/>
        </w:rPr>
        <w:t>, навіть за умови що їх дії є очевидним зловживанням та порушують законодавство про публічні закупівлі</w:t>
      </w:r>
      <w:r w:rsidR="006F7692">
        <w:rPr>
          <w:sz w:val="28"/>
          <w:szCs w:val="28"/>
        </w:rPr>
        <w:t xml:space="preserve">. </w:t>
      </w:r>
      <w:r w:rsidR="005357C1">
        <w:rPr>
          <w:color w:val="000000"/>
          <w:sz w:val="28"/>
          <w:szCs w:val="28"/>
        </w:rPr>
        <w:t>А к</w:t>
      </w:r>
      <w:r w:rsidR="001468AF">
        <w:rPr>
          <w:color w:val="000000"/>
          <w:sz w:val="28"/>
          <w:szCs w:val="28"/>
        </w:rPr>
        <w:t xml:space="preserve">оли недобросовісний Замовник не несе відповідальності за допущене порушення, це спонукає його продовжувати нехтувати вимогами закону. </w:t>
      </w:r>
    </w:p>
    <w:p w14:paraId="495A2F53" w14:textId="6B40F6C0" w:rsidR="004762C5" w:rsidRDefault="001468AF" w:rsidP="004131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той же час </w:t>
      </w:r>
      <w:r w:rsidR="00F02F91">
        <w:rPr>
          <w:sz w:val="28"/>
          <w:szCs w:val="28"/>
        </w:rPr>
        <w:t>Законодавець вже передбачив відповідальн</w:t>
      </w:r>
      <w:r>
        <w:rPr>
          <w:sz w:val="28"/>
          <w:szCs w:val="28"/>
        </w:rPr>
        <w:t>ість З</w:t>
      </w:r>
      <w:r w:rsidR="00F02F91">
        <w:rPr>
          <w:sz w:val="28"/>
          <w:szCs w:val="28"/>
        </w:rPr>
        <w:t xml:space="preserve">амовників за порушення законодавства про публічні закупівлі, а тому механізми притягнення таких </w:t>
      </w:r>
      <w:r w:rsidR="00A34524">
        <w:rPr>
          <w:sz w:val="28"/>
          <w:szCs w:val="28"/>
        </w:rPr>
        <w:t>суб’єктів</w:t>
      </w:r>
      <w:r w:rsidR="00F02F91">
        <w:rPr>
          <w:sz w:val="28"/>
          <w:szCs w:val="28"/>
        </w:rPr>
        <w:t xml:space="preserve"> до відповідальності </w:t>
      </w:r>
      <w:r>
        <w:rPr>
          <w:sz w:val="28"/>
          <w:szCs w:val="28"/>
        </w:rPr>
        <w:t>повинні</w:t>
      </w:r>
      <w:r w:rsidR="00F02F91">
        <w:rPr>
          <w:sz w:val="28"/>
          <w:szCs w:val="28"/>
        </w:rPr>
        <w:t xml:space="preserve"> бути приведені у відповідність до діючого законодавства</w:t>
      </w:r>
      <w:r w:rsidR="00A34524">
        <w:rPr>
          <w:sz w:val="28"/>
          <w:szCs w:val="28"/>
        </w:rPr>
        <w:t xml:space="preserve">. </w:t>
      </w:r>
    </w:p>
    <w:p w14:paraId="6BD95CA9" w14:textId="087DF975" w:rsidR="001F475D" w:rsidRDefault="001468AF" w:rsidP="004131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Інша проблема притягнення винної особи до відповідальності за порушення законодавства у сфері публічних закупівель полягає у тому що орган державного фінансового контролю позбавлений доступу до персональних даних особи порушника, що унеможливлює складання відповідного протоколу про адміністративне правопорушення та подальше накладення адміністративного стягнення. Саме том</w:t>
      </w:r>
      <w:r w:rsidR="001F475D">
        <w:rPr>
          <w:sz w:val="28"/>
          <w:szCs w:val="28"/>
        </w:rPr>
        <w:t>у з метою вирішення даної проблеми законодавство потребує окремого удосконалення</w:t>
      </w:r>
      <w:r>
        <w:rPr>
          <w:sz w:val="28"/>
          <w:szCs w:val="28"/>
        </w:rPr>
        <w:t>.</w:t>
      </w:r>
      <w:r w:rsidR="001F475D">
        <w:rPr>
          <w:sz w:val="28"/>
          <w:szCs w:val="28"/>
        </w:rPr>
        <w:t xml:space="preserve"> </w:t>
      </w:r>
    </w:p>
    <w:p w14:paraId="63D7AFA1" w14:textId="074C19B7" w:rsidR="001F475D" w:rsidRDefault="001F475D" w:rsidP="00413172">
      <w:pPr>
        <w:ind w:firstLine="720"/>
        <w:jc w:val="both"/>
        <w:rPr>
          <w:sz w:val="28"/>
          <w:szCs w:val="28"/>
        </w:rPr>
      </w:pPr>
      <w:r w:rsidRPr="001F475D">
        <w:rPr>
          <w:sz w:val="28"/>
          <w:szCs w:val="28"/>
        </w:rPr>
        <w:t xml:space="preserve">Що стосується посилення прозорості публічних закупівель та громадського контролю за публічними закупівлями, то наразі громадськість та суспільство позбавлені інформації яким чином Замовниками формується та визначається очікувана вартість закупівлі, що </w:t>
      </w:r>
      <w:r>
        <w:rPr>
          <w:sz w:val="28"/>
          <w:szCs w:val="28"/>
        </w:rPr>
        <w:t>інколи викликає недовіру в</w:t>
      </w:r>
      <w:r w:rsidRPr="001F475D">
        <w:rPr>
          <w:sz w:val="28"/>
          <w:szCs w:val="28"/>
        </w:rPr>
        <w:t xml:space="preserve"> суспільства</w:t>
      </w:r>
      <w:r w:rsidR="005357C1">
        <w:rPr>
          <w:sz w:val="28"/>
          <w:szCs w:val="28"/>
        </w:rPr>
        <w:t xml:space="preserve"> до діючих процедур</w:t>
      </w:r>
      <w:r w:rsidRPr="001F475D">
        <w:rPr>
          <w:sz w:val="28"/>
          <w:szCs w:val="28"/>
        </w:rPr>
        <w:t xml:space="preserve">.  </w:t>
      </w:r>
    </w:p>
    <w:p w14:paraId="3647151E" w14:textId="32C2879D" w:rsidR="001468AF" w:rsidRPr="00413172" w:rsidRDefault="001468AF" w:rsidP="00413172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1E789897" w14:textId="77777777" w:rsidR="00EC706D" w:rsidRPr="00EC706D" w:rsidRDefault="00EC706D" w:rsidP="00EC706D">
      <w:pPr>
        <w:ind w:firstLine="720"/>
        <w:jc w:val="both"/>
        <w:rPr>
          <w:sz w:val="28"/>
          <w:szCs w:val="28"/>
        </w:rPr>
      </w:pPr>
    </w:p>
    <w:p w14:paraId="0ABB4049" w14:textId="01682CFD" w:rsidR="004762C5" w:rsidRDefault="00AA7733" w:rsidP="004762C5">
      <w:pPr>
        <w:ind w:firstLine="720"/>
        <w:jc w:val="both"/>
        <w:rPr>
          <w:b/>
          <w:sz w:val="28"/>
          <w:szCs w:val="28"/>
        </w:rPr>
      </w:pPr>
      <w:r w:rsidRPr="00940FF8">
        <w:rPr>
          <w:b/>
          <w:sz w:val="28"/>
          <w:szCs w:val="28"/>
        </w:rPr>
        <w:lastRenderedPageBreak/>
        <w:t xml:space="preserve">3. Суть </w:t>
      </w:r>
      <w:r w:rsidR="001B1389" w:rsidRPr="001B1389">
        <w:rPr>
          <w:b/>
          <w:sz w:val="28"/>
          <w:szCs w:val="28"/>
        </w:rPr>
        <w:t>проекту Закону.</w:t>
      </w:r>
    </w:p>
    <w:p w14:paraId="26A457C6" w14:textId="4A6EF1E2" w:rsidR="005357C1" w:rsidRDefault="005357C1" w:rsidP="005357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Закону пропонується визначити термін «очікувана вартість предмета закупівлі» та передбачити, що Замовники в довільній формі мають оприлюднювати обґрунтування такої вартості разом з інформацією про закупівлю. Зазначена інформація дозволить посилити прозорість публічних закупівель та зміцнить довіру суспільства до таких процедур.  </w:t>
      </w:r>
    </w:p>
    <w:p w14:paraId="4E3A833D" w14:textId="177566E1" w:rsidR="0039517F" w:rsidRDefault="00D30692" w:rsidP="0039517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Закону пропонується </w:t>
      </w:r>
      <w:r w:rsidR="001F475D">
        <w:rPr>
          <w:sz w:val="28"/>
          <w:szCs w:val="28"/>
        </w:rPr>
        <w:t>встановити</w:t>
      </w:r>
      <w:r w:rsidRPr="00D30692">
        <w:rPr>
          <w:sz w:val="28"/>
          <w:szCs w:val="28"/>
        </w:rPr>
        <w:t xml:space="preserve"> </w:t>
      </w:r>
      <w:r>
        <w:rPr>
          <w:sz w:val="28"/>
          <w:szCs w:val="28"/>
        </w:rPr>
        <w:t>нову</w:t>
      </w:r>
      <w:r w:rsidRPr="00D30692">
        <w:rPr>
          <w:sz w:val="28"/>
          <w:szCs w:val="28"/>
        </w:rPr>
        <w:t xml:space="preserve"> підставу для </w:t>
      </w:r>
      <w:r w:rsidR="001F475D">
        <w:rPr>
          <w:sz w:val="28"/>
          <w:szCs w:val="28"/>
        </w:rPr>
        <w:t xml:space="preserve">проведення </w:t>
      </w:r>
      <w:r w:rsidRPr="00D30692">
        <w:rPr>
          <w:sz w:val="28"/>
          <w:szCs w:val="28"/>
        </w:rPr>
        <w:t xml:space="preserve">моніторингу публічних закупівель </w:t>
      </w:r>
      <w:r>
        <w:rPr>
          <w:sz w:val="28"/>
          <w:szCs w:val="28"/>
        </w:rPr>
        <w:t>– за зверненням учасника закупівлі</w:t>
      </w:r>
      <w:r w:rsidR="0039517F">
        <w:rPr>
          <w:sz w:val="28"/>
          <w:szCs w:val="28"/>
        </w:rPr>
        <w:t xml:space="preserve">. Таке звернення повинно </w:t>
      </w:r>
      <w:r>
        <w:rPr>
          <w:sz w:val="28"/>
          <w:szCs w:val="28"/>
        </w:rPr>
        <w:t xml:space="preserve">містити інформацію про вчинення недобросовісним Замовником </w:t>
      </w:r>
      <w:r w:rsidR="001F475D">
        <w:rPr>
          <w:sz w:val="28"/>
          <w:szCs w:val="28"/>
        </w:rPr>
        <w:t xml:space="preserve">потворних </w:t>
      </w:r>
      <w:r>
        <w:rPr>
          <w:sz w:val="28"/>
          <w:szCs w:val="28"/>
        </w:rPr>
        <w:t>порушень з</w:t>
      </w:r>
      <w:r w:rsidR="0039517F">
        <w:rPr>
          <w:sz w:val="28"/>
          <w:szCs w:val="28"/>
        </w:rPr>
        <w:t xml:space="preserve">аконодавства у сфері закупівель, які </w:t>
      </w:r>
      <w:r>
        <w:rPr>
          <w:sz w:val="28"/>
          <w:szCs w:val="28"/>
        </w:rPr>
        <w:t>встановлені в рішеннях органу оскарження або в рішенні суду.</w:t>
      </w:r>
      <w:r w:rsidR="001F475D">
        <w:rPr>
          <w:sz w:val="28"/>
          <w:szCs w:val="28"/>
        </w:rPr>
        <w:t xml:space="preserve"> Фактично, Замовникам надається право на одну помилку, але якщо</w:t>
      </w:r>
      <w:r w:rsidR="0039517F">
        <w:rPr>
          <w:sz w:val="28"/>
          <w:szCs w:val="28"/>
        </w:rPr>
        <w:t xml:space="preserve"> Замовник двічі і більше разів допустив порушення законодавства у сфері закупівель щодо одного й того ж самого учасника закупівлі, і зазначені обставини були встановлені судом або Антимонопольним комітетом України, такий Замовник має нести відповідальність</w:t>
      </w:r>
      <w:r w:rsidR="005357C1">
        <w:rPr>
          <w:sz w:val="28"/>
          <w:szCs w:val="28"/>
        </w:rPr>
        <w:t xml:space="preserve"> за допущені порушення</w:t>
      </w:r>
      <w:r w:rsidR="0039517F">
        <w:rPr>
          <w:sz w:val="28"/>
          <w:szCs w:val="28"/>
        </w:rPr>
        <w:t xml:space="preserve">. </w:t>
      </w:r>
    </w:p>
    <w:p w14:paraId="5F49F19B" w14:textId="6E9A1913" w:rsidR="004762C5" w:rsidRDefault="0039517F" w:rsidP="0039517F">
      <w:pPr>
        <w:ind w:firstLine="720"/>
        <w:jc w:val="both"/>
        <w:rPr>
          <w:sz w:val="28"/>
          <w:szCs w:val="28"/>
        </w:rPr>
      </w:pPr>
      <w:r w:rsidRPr="0039517F">
        <w:rPr>
          <w:sz w:val="28"/>
          <w:szCs w:val="28"/>
        </w:rPr>
        <w:t>Проектом Закону пропонується</w:t>
      </w:r>
      <w:r>
        <w:rPr>
          <w:sz w:val="28"/>
          <w:szCs w:val="28"/>
        </w:rPr>
        <w:t xml:space="preserve"> в таких випадках надати Державній аудиторській службі</w:t>
      </w:r>
      <w:r w:rsidRPr="0039517F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 xml:space="preserve"> можливість притягати недобросовісних Замовників до адміністративної відповідальності за порушення, які були встановлені у відповідних рішеннях Антимонопольного комітету України або суду. Зазначене буде сприяти зменшенню випадків зловживань з боку недобросовісних Замовників та дозволить захистити права учасників закупівель. </w:t>
      </w:r>
      <w:r w:rsidR="001F475D">
        <w:rPr>
          <w:sz w:val="28"/>
          <w:szCs w:val="28"/>
        </w:rPr>
        <w:t>При цьому, Державна аудиторська служба</w:t>
      </w:r>
      <w:r w:rsidR="001F475D" w:rsidRPr="001F475D">
        <w:rPr>
          <w:sz w:val="28"/>
          <w:szCs w:val="28"/>
        </w:rPr>
        <w:t xml:space="preserve"> України</w:t>
      </w:r>
      <w:r w:rsidR="001F475D">
        <w:rPr>
          <w:sz w:val="28"/>
          <w:szCs w:val="28"/>
        </w:rPr>
        <w:t xml:space="preserve"> не буде мати повноважень переглядати рішення Антимонопольного комітету України, виконуючи виключно функцію притягнення замовників до відповідальності за ті порушення, що вже встановлені та констатовані компетентними органами у сфері закупівель. </w:t>
      </w:r>
    </w:p>
    <w:p w14:paraId="69DF68CD" w14:textId="4E939692" w:rsidR="005357C1" w:rsidRDefault="005357C1" w:rsidP="005357C1">
      <w:pPr>
        <w:ind w:firstLine="720"/>
        <w:jc w:val="both"/>
        <w:rPr>
          <w:sz w:val="28"/>
          <w:szCs w:val="28"/>
        </w:rPr>
      </w:pPr>
      <w:r w:rsidRPr="00940FF8">
        <w:rPr>
          <w:sz w:val="28"/>
          <w:szCs w:val="28"/>
        </w:rPr>
        <w:t xml:space="preserve">Положеннями проекту Закону </w:t>
      </w:r>
      <w:r>
        <w:rPr>
          <w:sz w:val="28"/>
          <w:szCs w:val="28"/>
        </w:rPr>
        <w:t>також пропонується наділити органи державного фінансового контролю повноваженнями з отримання персональних даних порушників у володільців або розпорядників такої інформації, встановлюється механізм отримання таких даних, відповідальність.</w:t>
      </w:r>
    </w:p>
    <w:p w14:paraId="082D8099" w14:textId="77777777" w:rsidR="0039517F" w:rsidRPr="00E26E70" w:rsidRDefault="0039517F" w:rsidP="0039517F">
      <w:pPr>
        <w:ind w:firstLine="720"/>
        <w:jc w:val="both"/>
        <w:rPr>
          <w:sz w:val="28"/>
          <w:szCs w:val="28"/>
        </w:rPr>
      </w:pPr>
    </w:p>
    <w:p w14:paraId="0C23BAA1" w14:textId="08714D87" w:rsidR="00E26E70" w:rsidRDefault="00AA7733" w:rsidP="00E26E70">
      <w:pPr>
        <w:ind w:firstLine="720"/>
        <w:jc w:val="both"/>
        <w:rPr>
          <w:sz w:val="28"/>
          <w:szCs w:val="28"/>
        </w:rPr>
      </w:pPr>
      <w:r w:rsidRPr="00E26E70">
        <w:rPr>
          <w:b/>
          <w:sz w:val="28"/>
          <w:szCs w:val="28"/>
        </w:rPr>
        <w:t>4. Правові аспекти</w:t>
      </w:r>
      <w:r w:rsidR="00E26E70">
        <w:rPr>
          <w:b/>
          <w:sz w:val="28"/>
          <w:szCs w:val="28"/>
        </w:rPr>
        <w:t>.</w:t>
      </w:r>
    </w:p>
    <w:p w14:paraId="4CEC2BB5" w14:textId="7DDB531F" w:rsidR="00E26E70" w:rsidRDefault="00AA7733" w:rsidP="00E26E70">
      <w:pPr>
        <w:ind w:firstLine="720"/>
        <w:jc w:val="both"/>
        <w:rPr>
          <w:sz w:val="28"/>
          <w:szCs w:val="28"/>
        </w:rPr>
      </w:pPr>
      <w:r w:rsidRPr="00940FF8">
        <w:rPr>
          <w:color w:val="000000"/>
          <w:sz w:val="28"/>
          <w:szCs w:val="28"/>
        </w:rPr>
        <w:t>Основними нормативно-правовими актами, що діють у даній сфері правового регул</w:t>
      </w:r>
      <w:r w:rsidR="00E26E70">
        <w:rPr>
          <w:color w:val="000000"/>
          <w:sz w:val="28"/>
          <w:szCs w:val="28"/>
        </w:rPr>
        <w:t>юванн</w:t>
      </w:r>
      <w:r w:rsidR="009533FD">
        <w:rPr>
          <w:color w:val="000000"/>
          <w:sz w:val="28"/>
          <w:szCs w:val="28"/>
        </w:rPr>
        <w:t>я, є Конституція України, Закон</w:t>
      </w:r>
      <w:r w:rsidR="00E26E70">
        <w:rPr>
          <w:color w:val="000000"/>
          <w:sz w:val="28"/>
          <w:szCs w:val="28"/>
        </w:rPr>
        <w:t xml:space="preserve"> України «Про публічні закупівлі», Закон України «Про Антимонопольний комітет України», </w:t>
      </w:r>
      <w:r w:rsidR="005B09D0">
        <w:rPr>
          <w:color w:val="000000"/>
          <w:sz w:val="28"/>
          <w:szCs w:val="28"/>
        </w:rPr>
        <w:t>Закон України «</w:t>
      </w:r>
      <w:r w:rsidR="008D6628" w:rsidRPr="008D6628">
        <w:rPr>
          <w:color w:val="000000"/>
          <w:sz w:val="28"/>
          <w:szCs w:val="28"/>
        </w:rPr>
        <w:t>Про основні засади здійснення державного фінансового контролю в Україні</w:t>
      </w:r>
      <w:r w:rsidR="005B09D0">
        <w:rPr>
          <w:color w:val="000000"/>
          <w:sz w:val="28"/>
          <w:szCs w:val="28"/>
        </w:rPr>
        <w:t xml:space="preserve">», Закон України «Про захист персональних даних», </w:t>
      </w:r>
      <w:r w:rsidR="00E26E70">
        <w:rPr>
          <w:color w:val="000000"/>
          <w:sz w:val="28"/>
          <w:szCs w:val="28"/>
        </w:rPr>
        <w:t xml:space="preserve">Кодекс України про адміністративні правопорушення. </w:t>
      </w:r>
    </w:p>
    <w:p w14:paraId="0A7F61C6" w14:textId="77777777" w:rsidR="00E26E70" w:rsidRDefault="00E26E70" w:rsidP="00E26E70">
      <w:pPr>
        <w:ind w:firstLine="720"/>
        <w:jc w:val="both"/>
        <w:rPr>
          <w:sz w:val="28"/>
          <w:szCs w:val="28"/>
        </w:rPr>
      </w:pPr>
    </w:p>
    <w:p w14:paraId="2AC004F6" w14:textId="1A9E70C3" w:rsidR="00E26E70" w:rsidRDefault="00AA7733" w:rsidP="00E26E70">
      <w:pPr>
        <w:ind w:firstLine="720"/>
        <w:jc w:val="both"/>
        <w:rPr>
          <w:sz w:val="28"/>
          <w:szCs w:val="28"/>
        </w:rPr>
      </w:pPr>
      <w:r w:rsidRPr="00940FF8">
        <w:rPr>
          <w:b/>
          <w:sz w:val="28"/>
          <w:szCs w:val="28"/>
        </w:rPr>
        <w:t>5. Фін</w:t>
      </w:r>
      <w:r w:rsidR="00E26E70">
        <w:rPr>
          <w:b/>
          <w:sz w:val="28"/>
          <w:szCs w:val="28"/>
        </w:rPr>
        <w:t>ансово-економічне обґрунтування.</w:t>
      </w:r>
    </w:p>
    <w:p w14:paraId="2549BC31" w14:textId="064DA9AE" w:rsidR="00E26E70" w:rsidRDefault="00940FF8" w:rsidP="00E26E70">
      <w:pPr>
        <w:ind w:firstLine="720"/>
        <w:jc w:val="both"/>
        <w:rPr>
          <w:color w:val="000000"/>
          <w:sz w:val="28"/>
          <w:szCs w:val="28"/>
        </w:rPr>
      </w:pPr>
      <w:r w:rsidRPr="00940FF8">
        <w:rPr>
          <w:sz w:val="28"/>
          <w:szCs w:val="28"/>
        </w:rPr>
        <w:t>Реалізація прое</w:t>
      </w:r>
      <w:r w:rsidR="00B46D45" w:rsidRPr="00940FF8">
        <w:rPr>
          <w:sz w:val="28"/>
          <w:szCs w:val="28"/>
        </w:rPr>
        <w:t xml:space="preserve">кту </w:t>
      </w:r>
      <w:r w:rsidRPr="00940FF8">
        <w:rPr>
          <w:sz w:val="28"/>
          <w:szCs w:val="28"/>
        </w:rPr>
        <w:t>Закону</w:t>
      </w:r>
      <w:r w:rsidR="00B46D45" w:rsidRPr="00940FF8">
        <w:rPr>
          <w:sz w:val="28"/>
          <w:szCs w:val="28"/>
        </w:rPr>
        <w:t xml:space="preserve"> не потребує додаткового фінансування з державного та місцевого бюджетів, а також інших додаткових витрат.</w:t>
      </w:r>
      <w:r w:rsidR="00AA7733" w:rsidRPr="00940FF8">
        <w:rPr>
          <w:color w:val="000000"/>
          <w:sz w:val="28"/>
          <w:szCs w:val="28"/>
        </w:rPr>
        <w:t xml:space="preserve"> </w:t>
      </w:r>
    </w:p>
    <w:p w14:paraId="18CA3D2E" w14:textId="49083ABD" w:rsidR="00E26E70" w:rsidRDefault="00E26E70" w:rsidP="00E510CF">
      <w:pPr>
        <w:jc w:val="both"/>
        <w:rPr>
          <w:b/>
          <w:sz w:val="28"/>
          <w:szCs w:val="28"/>
        </w:rPr>
      </w:pPr>
    </w:p>
    <w:p w14:paraId="618E8E56" w14:textId="4D0CDC9B" w:rsidR="00E26E70" w:rsidRDefault="005B09D0" w:rsidP="00E26E7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AA7733" w:rsidRPr="00940FF8">
        <w:rPr>
          <w:b/>
          <w:sz w:val="28"/>
          <w:szCs w:val="28"/>
        </w:rPr>
        <w:t>. Запобігання дискримінації</w:t>
      </w:r>
      <w:r w:rsidR="00E26E70">
        <w:rPr>
          <w:b/>
          <w:sz w:val="28"/>
          <w:szCs w:val="28"/>
        </w:rPr>
        <w:t>.</w:t>
      </w:r>
    </w:p>
    <w:p w14:paraId="67A1D7F5" w14:textId="77777777" w:rsid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color w:val="000000"/>
          <w:sz w:val="28"/>
          <w:szCs w:val="28"/>
        </w:rPr>
        <w:t xml:space="preserve">У проекті </w:t>
      </w:r>
      <w:r w:rsidR="00940FF8" w:rsidRPr="00940FF8">
        <w:rPr>
          <w:color w:val="000000"/>
          <w:sz w:val="28"/>
          <w:szCs w:val="28"/>
        </w:rPr>
        <w:t xml:space="preserve">Закону </w:t>
      </w:r>
      <w:r w:rsidRPr="00940FF8">
        <w:rPr>
          <w:color w:val="000000"/>
          <w:sz w:val="28"/>
          <w:szCs w:val="28"/>
        </w:rPr>
        <w:t>відсутні положення, які містять ознаки дискримінації.</w:t>
      </w:r>
    </w:p>
    <w:p w14:paraId="616E36B0" w14:textId="1F58F734" w:rsidR="00E26E70" w:rsidRDefault="00E26E70" w:rsidP="00E510CF">
      <w:pPr>
        <w:jc w:val="both"/>
        <w:rPr>
          <w:b/>
          <w:sz w:val="28"/>
          <w:szCs w:val="28"/>
        </w:rPr>
      </w:pPr>
    </w:p>
    <w:p w14:paraId="694A6451" w14:textId="6D1A4358" w:rsidR="00E26E70" w:rsidRDefault="005B09D0" w:rsidP="00E26E7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</w:t>
      </w:r>
      <w:r w:rsidR="00E26E70">
        <w:rPr>
          <w:b/>
          <w:sz w:val="28"/>
          <w:szCs w:val="28"/>
        </w:rPr>
        <w:t>. Запобігання корупції.</w:t>
      </w:r>
    </w:p>
    <w:p w14:paraId="00000043" w14:textId="28D92B23" w:rsidR="00DC3B7E" w:rsidRPr="00E26E70" w:rsidRDefault="00AA7733" w:rsidP="006F1775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>У проекті</w:t>
      </w:r>
      <w:r w:rsidR="00940FF8" w:rsidRPr="00940FF8">
        <w:rPr>
          <w:sz w:val="28"/>
          <w:szCs w:val="28"/>
        </w:rPr>
        <w:t xml:space="preserve"> Закону</w:t>
      </w:r>
      <w:r w:rsidRPr="00940FF8">
        <w:rPr>
          <w:sz w:val="28"/>
          <w:szCs w:val="28"/>
        </w:rPr>
        <w:t xml:space="preserve"> відсутні правила і процедури, які можуть містити ризики вчинення корупційних правопорушень.</w:t>
      </w:r>
      <w:r w:rsidR="006F1775">
        <w:rPr>
          <w:b/>
          <w:sz w:val="28"/>
          <w:szCs w:val="28"/>
        </w:rPr>
        <w:t xml:space="preserve"> </w:t>
      </w:r>
      <w:r w:rsidRPr="00940FF8">
        <w:rPr>
          <w:sz w:val="28"/>
          <w:szCs w:val="28"/>
        </w:rPr>
        <w:t xml:space="preserve">Проект </w:t>
      </w:r>
      <w:r w:rsidR="00940FF8" w:rsidRPr="00940FF8">
        <w:rPr>
          <w:sz w:val="28"/>
          <w:szCs w:val="28"/>
        </w:rPr>
        <w:t xml:space="preserve">Закону </w:t>
      </w:r>
      <w:r w:rsidRPr="00940FF8">
        <w:rPr>
          <w:sz w:val="28"/>
          <w:szCs w:val="28"/>
        </w:rPr>
        <w:t>не потребує проведення антикорупційної експертизи.</w:t>
      </w:r>
    </w:p>
    <w:p w14:paraId="2380904F" w14:textId="77777777" w:rsidR="00E26E70" w:rsidRDefault="00E26E70" w:rsidP="00E26E70">
      <w:pPr>
        <w:jc w:val="both"/>
        <w:rPr>
          <w:sz w:val="28"/>
          <w:szCs w:val="28"/>
        </w:rPr>
      </w:pPr>
    </w:p>
    <w:p w14:paraId="25010F97" w14:textId="4A8776E9" w:rsidR="00E26E70" w:rsidRDefault="005B09D0" w:rsidP="00E26E70">
      <w:pPr>
        <w:ind w:firstLine="72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8</w:t>
      </w:r>
      <w:r w:rsidR="00AA7733" w:rsidRPr="00940FF8">
        <w:rPr>
          <w:b/>
          <w:sz w:val="28"/>
          <w:szCs w:val="28"/>
        </w:rPr>
        <w:t>. Прогноз результатів</w:t>
      </w:r>
    </w:p>
    <w:p w14:paraId="726A5B0D" w14:textId="77777777" w:rsidR="00E26E70" w:rsidRDefault="00940FF8" w:rsidP="00E26E70">
      <w:pPr>
        <w:ind w:firstLine="720"/>
        <w:jc w:val="both"/>
        <w:rPr>
          <w:color w:val="000000"/>
          <w:sz w:val="28"/>
          <w:szCs w:val="28"/>
        </w:rPr>
      </w:pPr>
      <w:r w:rsidRPr="00940FF8">
        <w:rPr>
          <w:color w:val="000000"/>
          <w:sz w:val="28"/>
          <w:szCs w:val="28"/>
        </w:rPr>
        <w:t>Реалізація проекту Закону</w:t>
      </w:r>
      <w:r w:rsidR="00AA7733" w:rsidRPr="00940FF8">
        <w:rPr>
          <w:color w:val="000000"/>
          <w:sz w:val="28"/>
          <w:szCs w:val="28"/>
        </w:rPr>
        <w:t xml:space="preserve"> матиме такі позитивні соціально-економічні наслідки:</w:t>
      </w:r>
    </w:p>
    <w:p w14:paraId="11B17A90" w14:textId="34D7B0D1" w:rsidR="00E26E70" w:rsidRDefault="009533FD" w:rsidP="009533FD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стимулювання конкуренції у </w:t>
      </w:r>
      <w:r w:rsidR="005B09D0">
        <w:rPr>
          <w:color w:val="000000"/>
          <w:sz w:val="28"/>
          <w:szCs w:val="28"/>
        </w:rPr>
        <w:t>сфері публічних закупівель</w:t>
      </w:r>
      <w:r w:rsidR="00AA7733" w:rsidRPr="00E26E70">
        <w:rPr>
          <w:color w:val="000000"/>
          <w:sz w:val="28"/>
          <w:szCs w:val="28"/>
        </w:rPr>
        <w:t xml:space="preserve">; </w:t>
      </w:r>
    </w:p>
    <w:p w14:paraId="4AB512EE" w14:textId="6BD99B85" w:rsidR="00E26E70" w:rsidRDefault="005357C1" w:rsidP="00E26E70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удосконалення механізмів притягнення до </w:t>
      </w:r>
      <w:r w:rsidR="005B09D0">
        <w:rPr>
          <w:color w:val="000000"/>
          <w:sz w:val="28"/>
          <w:szCs w:val="28"/>
        </w:rPr>
        <w:t>в</w:t>
      </w:r>
      <w:r w:rsidR="008D6628">
        <w:rPr>
          <w:color w:val="000000"/>
          <w:sz w:val="28"/>
          <w:szCs w:val="28"/>
        </w:rPr>
        <w:t>ідповідальності</w:t>
      </w:r>
      <w:r w:rsidR="005B09D0">
        <w:rPr>
          <w:color w:val="000000"/>
          <w:sz w:val="28"/>
          <w:szCs w:val="28"/>
        </w:rPr>
        <w:t xml:space="preserve"> недобросовісних Замовників за зловживання та порушення законодавства про закупівлі</w:t>
      </w:r>
      <w:r w:rsidR="00AA7733" w:rsidRPr="00E26E70">
        <w:rPr>
          <w:color w:val="000000"/>
          <w:sz w:val="28"/>
          <w:szCs w:val="28"/>
        </w:rPr>
        <w:t>;</w:t>
      </w:r>
    </w:p>
    <w:p w14:paraId="35929336" w14:textId="6F20A923" w:rsidR="005B09D0" w:rsidRDefault="005B09D0" w:rsidP="00E26E70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вирішення проблеми з отриман</w:t>
      </w:r>
      <w:r w:rsidR="005357C1">
        <w:rPr>
          <w:color w:val="000000"/>
          <w:sz w:val="28"/>
          <w:szCs w:val="28"/>
        </w:rPr>
        <w:t>ням персональних даних порушників</w:t>
      </w:r>
      <w:r>
        <w:rPr>
          <w:color w:val="000000"/>
          <w:sz w:val="28"/>
          <w:szCs w:val="28"/>
        </w:rPr>
        <w:t>, що заважало Державній аудиторській службі України притягати таких осіб до адміністративної відповідальності;</w:t>
      </w:r>
    </w:p>
    <w:p w14:paraId="7E98FF71" w14:textId="2F21072C" w:rsidR="00E26E70" w:rsidRDefault="008D6628" w:rsidP="00E26E70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посилення </w:t>
      </w:r>
      <w:r w:rsidR="005B09D0">
        <w:rPr>
          <w:color w:val="000000"/>
          <w:sz w:val="28"/>
          <w:szCs w:val="28"/>
        </w:rPr>
        <w:t>захист</w:t>
      </w:r>
      <w:r>
        <w:rPr>
          <w:color w:val="000000"/>
          <w:sz w:val="28"/>
          <w:szCs w:val="28"/>
        </w:rPr>
        <w:t>у</w:t>
      </w:r>
      <w:r w:rsidR="005B09D0">
        <w:rPr>
          <w:color w:val="000000"/>
          <w:sz w:val="28"/>
          <w:szCs w:val="28"/>
        </w:rPr>
        <w:t xml:space="preserve"> прав</w:t>
      </w:r>
      <w:r w:rsidR="005357C1">
        <w:rPr>
          <w:color w:val="000000"/>
          <w:sz w:val="28"/>
          <w:szCs w:val="28"/>
        </w:rPr>
        <w:t xml:space="preserve"> учасників публічних закупівель;</w:t>
      </w:r>
    </w:p>
    <w:p w14:paraId="211CF46F" w14:textId="3DE3905C" w:rsidR="005357C1" w:rsidRDefault="005357C1" w:rsidP="00E26E70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посилення прозорості публічних закупівель та громадського контролю. </w:t>
      </w:r>
    </w:p>
    <w:p w14:paraId="0EB48959" w14:textId="1C68C3DA" w:rsidR="00940FF8" w:rsidRDefault="00940FF8" w:rsidP="00940FF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7A2E4973" w14:textId="77777777" w:rsidR="00940FF8" w:rsidRPr="00940FF8" w:rsidRDefault="00940FF8" w:rsidP="00940FF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0F63EBE3" w14:textId="61903D6A" w:rsidR="007B21BD" w:rsidRPr="007B21BD" w:rsidRDefault="007B21BD" w:rsidP="007B21BD">
      <w:pPr>
        <w:spacing w:after="200" w:line="276" w:lineRule="auto"/>
        <w:jc w:val="both"/>
        <w:rPr>
          <w:b/>
          <w:sz w:val="28"/>
          <w:szCs w:val="28"/>
          <w:lang w:eastAsia="en-US"/>
        </w:rPr>
      </w:pPr>
      <w:r w:rsidRPr="007B21BD">
        <w:rPr>
          <w:b/>
          <w:bCs/>
          <w:sz w:val="28"/>
          <w:szCs w:val="28"/>
          <w:lang w:val="ru-RU" w:eastAsia="en-US"/>
        </w:rPr>
        <w:t xml:space="preserve">Народний депутат України           </w:t>
      </w:r>
      <w:r w:rsidRPr="007B21BD">
        <w:rPr>
          <w:b/>
          <w:bCs/>
          <w:sz w:val="28"/>
          <w:szCs w:val="28"/>
          <w:lang w:eastAsia="en-US"/>
        </w:rPr>
        <w:tab/>
        <w:t xml:space="preserve">                                </w:t>
      </w:r>
      <w:r>
        <w:rPr>
          <w:b/>
          <w:bCs/>
          <w:sz w:val="28"/>
          <w:szCs w:val="28"/>
          <w:lang w:eastAsia="en-US"/>
        </w:rPr>
        <w:t xml:space="preserve">                  </w:t>
      </w:r>
      <w:r w:rsidR="00504943">
        <w:rPr>
          <w:b/>
          <w:bCs/>
          <w:sz w:val="28"/>
          <w:szCs w:val="28"/>
          <w:lang w:eastAsia="en-US"/>
        </w:rPr>
        <w:t xml:space="preserve">   </w:t>
      </w:r>
      <w:r w:rsidRPr="007B21BD">
        <w:rPr>
          <w:b/>
          <w:bCs/>
          <w:sz w:val="28"/>
          <w:szCs w:val="28"/>
          <w:lang w:eastAsia="en-US"/>
        </w:rPr>
        <w:t xml:space="preserve">Д.В. Маслов </w:t>
      </w:r>
    </w:p>
    <w:p w14:paraId="0000004E" w14:textId="77777777" w:rsidR="00DC3B7E" w:rsidRPr="00940FF8" w:rsidRDefault="00DC3B7E">
      <w:pPr>
        <w:spacing w:after="120" w:line="276" w:lineRule="auto"/>
        <w:ind w:firstLine="284"/>
        <w:jc w:val="both"/>
        <w:rPr>
          <w:color w:val="000000"/>
          <w:sz w:val="28"/>
          <w:szCs w:val="28"/>
        </w:rPr>
      </w:pPr>
    </w:p>
    <w:sectPr w:rsidR="00DC3B7E" w:rsidRPr="00940FF8">
      <w:headerReference w:type="even" r:id="rId12"/>
      <w:footerReference w:type="default" r:id="rId13"/>
      <w:footerReference w:type="first" r:id="rId14"/>
      <w:pgSz w:w="11906" w:h="16838"/>
      <w:pgMar w:top="851" w:right="849" w:bottom="993" w:left="1134" w:header="709" w:footer="2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AAB3A" w14:textId="77777777" w:rsidR="003E6018" w:rsidRDefault="003E6018">
      <w:r>
        <w:separator/>
      </w:r>
    </w:p>
  </w:endnote>
  <w:endnote w:type="continuationSeparator" w:id="0">
    <w:p w14:paraId="71C816DB" w14:textId="77777777" w:rsidR="003E6018" w:rsidRDefault="003E6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1" w14:textId="14A98E39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BF4980">
      <w:rPr>
        <w:noProof/>
        <w:color w:val="000000"/>
        <w:sz w:val="22"/>
        <w:szCs w:val="22"/>
      </w:rPr>
      <w:t>2</w:t>
    </w:r>
    <w:r>
      <w:rPr>
        <w:color w:val="000000"/>
        <w:sz w:val="22"/>
        <w:szCs w:val="22"/>
      </w:rPr>
      <w:fldChar w:fldCharType="end"/>
    </w:r>
  </w:p>
  <w:p w14:paraId="00000052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3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14:paraId="00000054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F7106" w14:textId="77777777" w:rsidR="003E6018" w:rsidRDefault="003E6018">
      <w:r>
        <w:separator/>
      </w:r>
    </w:p>
  </w:footnote>
  <w:footnote w:type="continuationSeparator" w:id="0">
    <w:p w14:paraId="294B31EB" w14:textId="77777777" w:rsidR="003E6018" w:rsidRDefault="003E6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F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50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393"/>
    <w:multiLevelType w:val="multilevel"/>
    <w:tmpl w:val="EEF25106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FF113D"/>
    <w:multiLevelType w:val="hybridMultilevel"/>
    <w:tmpl w:val="CF44FBA0"/>
    <w:lvl w:ilvl="0" w:tplc="80D01794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4C64A4C"/>
    <w:multiLevelType w:val="multilevel"/>
    <w:tmpl w:val="F6C0BDE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7E764C9"/>
    <w:multiLevelType w:val="multilevel"/>
    <w:tmpl w:val="80223BA2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7E"/>
    <w:rsid w:val="00064B6D"/>
    <w:rsid w:val="000824B0"/>
    <w:rsid w:val="000E154C"/>
    <w:rsid w:val="000E2236"/>
    <w:rsid w:val="00130E5C"/>
    <w:rsid w:val="00141658"/>
    <w:rsid w:val="001468AF"/>
    <w:rsid w:val="001B1389"/>
    <w:rsid w:val="001F475D"/>
    <w:rsid w:val="00213E10"/>
    <w:rsid w:val="002869D1"/>
    <w:rsid w:val="002940A7"/>
    <w:rsid w:val="00306C66"/>
    <w:rsid w:val="00364287"/>
    <w:rsid w:val="0039517F"/>
    <w:rsid w:val="003B2470"/>
    <w:rsid w:val="003D1FC6"/>
    <w:rsid w:val="003E6018"/>
    <w:rsid w:val="00413172"/>
    <w:rsid w:val="00423114"/>
    <w:rsid w:val="004762C5"/>
    <w:rsid w:val="00480DA9"/>
    <w:rsid w:val="004B44D8"/>
    <w:rsid w:val="004E2D49"/>
    <w:rsid w:val="004F5DED"/>
    <w:rsid w:val="00502AEB"/>
    <w:rsid w:val="00504943"/>
    <w:rsid w:val="005137C2"/>
    <w:rsid w:val="0052707C"/>
    <w:rsid w:val="005357C1"/>
    <w:rsid w:val="005470BD"/>
    <w:rsid w:val="005621DF"/>
    <w:rsid w:val="0056780B"/>
    <w:rsid w:val="0057047C"/>
    <w:rsid w:val="005B09D0"/>
    <w:rsid w:val="005B2F45"/>
    <w:rsid w:val="006058AC"/>
    <w:rsid w:val="00616939"/>
    <w:rsid w:val="00620011"/>
    <w:rsid w:val="00637A3B"/>
    <w:rsid w:val="006A7D0E"/>
    <w:rsid w:val="006D3C50"/>
    <w:rsid w:val="006E3FC4"/>
    <w:rsid w:val="006F1775"/>
    <w:rsid w:val="006F7692"/>
    <w:rsid w:val="007031AA"/>
    <w:rsid w:val="00741860"/>
    <w:rsid w:val="00782DFA"/>
    <w:rsid w:val="007B21BD"/>
    <w:rsid w:val="00842A2C"/>
    <w:rsid w:val="008647E2"/>
    <w:rsid w:val="00866100"/>
    <w:rsid w:val="00896898"/>
    <w:rsid w:val="008B3EB7"/>
    <w:rsid w:val="008D6628"/>
    <w:rsid w:val="008F3D4A"/>
    <w:rsid w:val="00940FF8"/>
    <w:rsid w:val="00945543"/>
    <w:rsid w:val="009533FD"/>
    <w:rsid w:val="00963709"/>
    <w:rsid w:val="00A15E72"/>
    <w:rsid w:val="00A34524"/>
    <w:rsid w:val="00A90891"/>
    <w:rsid w:val="00AA7733"/>
    <w:rsid w:val="00AC18BF"/>
    <w:rsid w:val="00B01A4C"/>
    <w:rsid w:val="00B46D45"/>
    <w:rsid w:val="00BA2BBF"/>
    <w:rsid w:val="00BD2319"/>
    <w:rsid w:val="00BF39F4"/>
    <w:rsid w:val="00BF4980"/>
    <w:rsid w:val="00C329C7"/>
    <w:rsid w:val="00CC5047"/>
    <w:rsid w:val="00CE0916"/>
    <w:rsid w:val="00CE0E2B"/>
    <w:rsid w:val="00D30692"/>
    <w:rsid w:val="00D35963"/>
    <w:rsid w:val="00D6656A"/>
    <w:rsid w:val="00DA53D2"/>
    <w:rsid w:val="00DC3B7E"/>
    <w:rsid w:val="00E26E70"/>
    <w:rsid w:val="00E41ED1"/>
    <w:rsid w:val="00E510CF"/>
    <w:rsid w:val="00EC706D"/>
    <w:rsid w:val="00F02F91"/>
    <w:rsid w:val="00F17B38"/>
    <w:rsid w:val="00F26727"/>
    <w:rsid w:val="00F7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96681"/>
  <w15:docId w15:val="{668570B5-4B52-4214-8C0E-4EAE4AEF7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13B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qFormat/>
    <w:rsid w:val="004F413B"/>
    <w:pPr>
      <w:jc w:val="center"/>
    </w:pPr>
    <w:rPr>
      <w:b/>
      <w:bCs/>
      <w:sz w:val="28"/>
    </w:rPr>
  </w:style>
  <w:style w:type="paragraph" w:styleId="a4">
    <w:name w:val="Body Text Indent"/>
    <w:basedOn w:val="a"/>
    <w:link w:val="a5"/>
    <w:rsid w:val="004F413B"/>
    <w:pPr>
      <w:spacing w:after="120"/>
      <w:ind w:left="283"/>
    </w:pPr>
  </w:style>
  <w:style w:type="paragraph" w:customStyle="1" w:styleId="StyleZakonu">
    <w:name w:val="StyleZakonu"/>
    <w:basedOn w:val="a"/>
    <w:rsid w:val="004F413B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</w:rPr>
  </w:style>
  <w:style w:type="paragraph" w:styleId="a6">
    <w:name w:val="header"/>
    <w:basedOn w:val="a"/>
    <w:link w:val="a7"/>
    <w:uiPriority w:val="99"/>
    <w:rsid w:val="004F413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F413B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4F413B"/>
    <w:rPr>
      <w:rFonts w:ascii="Verdana" w:eastAsia="MS Mincho" w:hAnsi="Verdana" w:cs="Verdana"/>
      <w:lang w:val="en-US" w:eastAsia="en-US"/>
    </w:rPr>
  </w:style>
  <w:style w:type="paragraph" w:styleId="a9">
    <w:name w:val="Normal (Web)"/>
    <w:basedOn w:val="a"/>
    <w:rsid w:val="004F413B"/>
    <w:pPr>
      <w:spacing w:after="75"/>
    </w:pPr>
  </w:style>
  <w:style w:type="character" w:customStyle="1" w:styleId="a5">
    <w:name w:val="Основний текст з відступом Знак"/>
    <w:link w:val="a4"/>
    <w:rsid w:val="001C68F9"/>
    <w:rPr>
      <w:sz w:val="24"/>
      <w:szCs w:val="24"/>
      <w:lang w:val="ru-RU" w:eastAsia="ru-RU" w:bidi="ar-SA"/>
    </w:rPr>
  </w:style>
  <w:style w:type="paragraph" w:styleId="aa">
    <w:name w:val="footer"/>
    <w:basedOn w:val="a"/>
    <w:link w:val="ab"/>
    <w:uiPriority w:val="99"/>
    <w:rsid w:val="00C37E7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rsid w:val="006E439B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E4297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932B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5"/>
      <w:szCs w:val="15"/>
    </w:rPr>
  </w:style>
  <w:style w:type="character" w:customStyle="1" w:styleId="HTML0">
    <w:name w:val="Стандартний HTML Знак"/>
    <w:basedOn w:val="a0"/>
    <w:link w:val="HTML"/>
    <w:uiPriority w:val="99"/>
    <w:rsid w:val="00932BF3"/>
    <w:rPr>
      <w:rFonts w:ascii="Courier New" w:hAnsi="Courier New" w:cs="Courier New"/>
      <w:color w:val="000000"/>
      <w:sz w:val="15"/>
      <w:szCs w:val="15"/>
    </w:rPr>
  </w:style>
  <w:style w:type="paragraph" w:styleId="ad">
    <w:name w:val="List Paragraph"/>
    <w:basedOn w:val="a"/>
    <w:uiPriority w:val="34"/>
    <w:qFormat/>
    <w:rsid w:val="00E3082D"/>
    <w:pPr>
      <w:ind w:left="720"/>
      <w:contextualSpacing/>
    </w:pPr>
  </w:style>
  <w:style w:type="character" w:customStyle="1" w:styleId="ab">
    <w:name w:val="Нижній колонтитул Знак"/>
    <w:basedOn w:val="a0"/>
    <w:link w:val="aa"/>
    <w:uiPriority w:val="99"/>
    <w:rsid w:val="002409AA"/>
    <w:rPr>
      <w:sz w:val="24"/>
      <w:szCs w:val="24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f">
    <w:name w:val="Hyperlink"/>
    <w:basedOn w:val="a0"/>
    <w:uiPriority w:val="99"/>
    <w:unhideWhenUsed/>
    <w:rsid w:val="005678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AyBOQvowLSWNuUnnowPFmSKRVw==">AMUW2mXyg4nC5z9f4FfmOaOd6y6/wsZ2ii72cVJOegchx6R5W1dNdbPgFQ9g99K3iTeUJCfHelESvBAEgYf7dUml1dElXx6cI1aag5nRBxgTpROcpE6TFCkrRdBMUb9xSNiWRPBvGn0igdRECHixQoO+idMEzRa5UyHwIxJf279Z+flHL3QGabUgOHK3dewl8BJGgj8ayr5n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4BC36-B19F-4890-A092-F0897B9FA4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8F422BA9-422B-4534-9D0A-E4DE9A3D2B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88963C-E514-450F-ACDF-4120A0151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C09BBA2-F86A-4C6A-8403-9D5B5D826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5935</Words>
  <Characters>3383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2021-04-16T12:58:00Z</dcterms:created>
  <dcterms:modified xsi:type="dcterms:W3CDTF">2021-04-16T12:58:00Z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