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D1DC17" w14:textId="77777777" w:rsidR="001A7096" w:rsidRDefault="001A7096" w:rsidP="00371C68">
      <w:pPr>
        <w:pStyle w:val="6"/>
        <w:keepNext w:val="0"/>
        <w:widowControl w:val="0"/>
        <w:spacing w:before="0" w:after="120" w:line="240" w:lineRule="auto"/>
        <w:ind w:firstLine="709"/>
        <w:jc w:val="center"/>
        <w:rPr>
          <w:rFonts w:ascii="Times New Roman" w:hAnsi="Times New Roman" w:cs="Times New Roman"/>
          <w:color w:val="auto"/>
          <w:sz w:val="28"/>
          <w:szCs w:val="28"/>
          <w:lang w:val="uk-UA"/>
        </w:rPr>
      </w:pPr>
    </w:p>
    <w:p w14:paraId="1EF53294" w14:textId="77777777" w:rsidR="00C46631" w:rsidRPr="00C46631" w:rsidRDefault="00C46631" w:rsidP="00371C68">
      <w:pPr>
        <w:pStyle w:val="6"/>
        <w:keepNext w:val="0"/>
        <w:widowControl w:val="0"/>
        <w:spacing w:before="0" w:after="120" w:line="240" w:lineRule="auto"/>
        <w:ind w:firstLine="709"/>
        <w:jc w:val="center"/>
        <w:rPr>
          <w:rFonts w:ascii="Times New Roman" w:hAnsi="Times New Roman" w:cs="Times New Roman"/>
          <w:noProof/>
          <w:color w:val="auto"/>
          <w:sz w:val="28"/>
          <w:szCs w:val="28"/>
          <w:lang w:val="uk-UA"/>
        </w:rPr>
      </w:pPr>
      <w:r w:rsidRPr="00C46631">
        <w:rPr>
          <w:rFonts w:ascii="Times New Roman" w:hAnsi="Times New Roman" w:cs="Times New Roman"/>
          <w:color w:val="auto"/>
          <w:sz w:val="28"/>
          <w:szCs w:val="28"/>
          <w:lang w:val="uk-UA"/>
        </w:rPr>
        <w:t>ВИСНОВОК</w:t>
      </w:r>
    </w:p>
    <w:p w14:paraId="3FA21189" w14:textId="77777777" w:rsidR="00C46631" w:rsidRPr="00C46631" w:rsidRDefault="00C46631" w:rsidP="00371C68">
      <w:pPr>
        <w:spacing w:after="120" w:line="240" w:lineRule="auto"/>
        <w:ind w:firstLine="709"/>
        <w:jc w:val="center"/>
        <w:rPr>
          <w:rFonts w:ascii="Times New Roman" w:hAnsi="Times New Roman"/>
          <w:b/>
          <w:sz w:val="28"/>
          <w:szCs w:val="28"/>
          <w:lang w:val="uk-UA"/>
        </w:rPr>
      </w:pPr>
      <w:r w:rsidRPr="00C46631">
        <w:rPr>
          <w:rFonts w:ascii="Times New Roman" w:hAnsi="Times New Roman"/>
          <w:b/>
          <w:sz w:val="28"/>
          <w:szCs w:val="28"/>
          <w:lang w:val="uk-UA"/>
        </w:rPr>
        <w:t>до</w:t>
      </w:r>
      <w:r w:rsidR="001A7096">
        <w:rPr>
          <w:rFonts w:ascii="Times New Roman" w:hAnsi="Times New Roman"/>
          <w:b/>
          <w:sz w:val="28"/>
          <w:szCs w:val="28"/>
          <w:lang w:val="uk-UA"/>
        </w:rPr>
        <w:t xml:space="preserve"> </w:t>
      </w:r>
      <w:r w:rsidRPr="00C46631">
        <w:rPr>
          <w:rFonts w:ascii="Times New Roman" w:hAnsi="Times New Roman"/>
          <w:b/>
          <w:sz w:val="28"/>
          <w:szCs w:val="28"/>
          <w:lang w:val="uk-UA"/>
        </w:rPr>
        <w:t>проект</w:t>
      </w:r>
      <w:r w:rsidR="002F7BFD">
        <w:rPr>
          <w:rFonts w:ascii="Times New Roman" w:hAnsi="Times New Roman"/>
          <w:b/>
          <w:sz w:val="28"/>
          <w:szCs w:val="28"/>
          <w:lang w:val="uk-UA"/>
        </w:rPr>
        <w:t>у</w:t>
      </w:r>
      <w:r w:rsidR="001A7096">
        <w:rPr>
          <w:rFonts w:ascii="Times New Roman" w:hAnsi="Times New Roman"/>
          <w:b/>
          <w:sz w:val="28"/>
          <w:szCs w:val="28"/>
          <w:lang w:val="uk-UA"/>
        </w:rPr>
        <w:t xml:space="preserve"> </w:t>
      </w:r>
      <w:r w:rsidR="002951F6">
        <w:rPr>
          <w:rFonts w:ascii="Times New Roman" w:hAnsi="Times New Roman"/>
          <w:b/>
          <w:sz w:val="28"/>
          <w:szCs w:val="28"/>
          <w:lang w:val="uk-UA"/>
        </w:rPr>
        <w:t>З</w:t>
      </w:r>
      <w:r w:rsidRPr="00C46631">
        <w:rPr>
          <w:rFonts w:ascii="Times New Roman" w:hAnsi="Times New Roman"/>
          <w:b/>
          <w:sz w:val="28"/>
          <w:szCs w:val="28"/>
          <w:lang w:val="uk-UA"/>
        </w:rPr>
        <w:t>акон</w:t>
      </w:r>
      <w:r w:rsidR="002F7BFD">
        <w:rPr>
          <w:rFonts w:ascii="Times New Roman" w:hAnsi="Times New Roman"/>
          <w:b/>
          <w:sz w:val="28"/>
          <w:szCs w:val="28"/>
          <w:lang w:val="uk-UA"/>
        </w:rPr>
        <w:t>у</w:t>
      </w:r>
      <w:r w:rsidR="001A7096">
        <w:rPr>
          <w:rFonts w:ascii="Times New Roman" w:hAnsi="Times New Roman"/>
          <w:b/>
          <w:sz w:val="28"/>
          <w:szCs w:val="28"/>
          <w:lang w:val="uk-UA"/>
        </w:rPr>
        <w:t xml:space="preserve"> </w:t>
      </w:r>
      <w:r w:rsidRPr="00C46631">
        <w:rPr>
          <w:rFonts w:ascii="Times New Roman" w:hAnsi="Times New Roman"/>
          <w:b/>
          <w:sz w:val="28"/>
          <w:szCs w:val="28"/>
          <w:lang w:val="uk-UA"/>
        </w:rPr>
        <w:t>України</w:t>
      </w:r>
    </w:p>
    <w:p w14:paraId="47879055" w14:textId="77777777" w:rsidR="00C46631" w:rsidRPr="001A7096" w:rsidRDefault="002F7BFD" w:rsidP="00371C68">
      <w:pPr>
        <w:spacing w:after="120" w:line="240" w:lineRule="auto"/>
        <w:ind w:firstLine="709"/>
        <w:jc w:val="center"/>
        <w:rPr>
          <w:rFonts w:ascii="Times New Roman" w:hAnsi="Times New Roman"/>
          <w:b/>
          <w:sz w:val="28"/>
          <w:szCs w:val="28"/>
          <w:lang w:val="uk-UA"/>
        </w:rPr>
      </w:pPr>
      <w:r w:rsidRPr="002F7BFD">
        <w:rPr>
          <w:rFonts w:ascii="Times New Roman" w:hAnsi="Times New Roman"/>
          <w:b/>
          <w:sz w:val="28"/>
          <w:szCs w:val="28"/>
          <w:lang w:val="uk-UA"/>
        </w:rPr>
        <w:t>про</w:t>
      </w:r>
      <w:r w:rsidR="001A7096">
        <w:rPr>
          <w:rFonts w:ascii="Times New Roman" w:hAnsi="Times New Roman"/>
          <w:b/>
          <w:sz w:val="28"/>
          <w:szCs w:val="28"/>
          <w:lang w:val="uk-UA"/>
        </w:rPr>
        <w:t xml:space="preserve"> </w:t>
      </w:r>
      <w:r w:rsidRPr="002F7BFD">
        <w:rPr>
          <w:rFonts w:ascii="Times New Roman" w:hAnsi="Times New Roman"/>
          <w:b/>
          <w:sz w:val="28"/>
          <w:szCs w:val="28"/>
          <w:lang w:val="uk-UA"/>
        </w:rPr>
        <w:t>внесення</w:t>
      </w:r>
      <w:r w:rsidR="001A7096">
        <w:rPr>
          <w:rFonts w:ascii="Times New Roman" w:hAnsi="Times New Roman"/>
          <w:b/>
          <w:sz w:val="28"/>
          <w:szCs w:val="28"/>
          <w:lang w:val="uk-UA"/>
        </w:rPr>
        <w:t xml:space="preserve"> </w:t>
      </w:r>
      <w:r w:rsidRPr="002F7BFD">
        <w:rPr>
          <w:rFonts w:ascii="Times New Roman" w:hAnsi="Times New Roman"/>
          <w:b/>
          <w:sz w:val="28"/>
          <w:szCs w:val="28"/>
          <w:lang w:val="uk-UA"/>
        </w:rPr>
        <w:t>змін</w:t>
      </w:r>
      <w:r w:rsidR="001A7096">
        <w:rPr>
          <w:rFonts w:ascii="Times New Roman" w:hAnsi="Times New Roman"/>
          <w:b/>
          <w:sz w:val="28"/>
          <w:szCs w:val="28"/>
          <w:lang w:val="uk-UA"/>
        </w:rPr>
        <w:t xml:space="preserve"> </w:t>
      </w:r>
      <w:r w:rsidR="001A7096" w:rsidRPr="001A7096">
        <w:rPr>
          <w:rFonts w:ascii="Times New Roman" w:hAnsi="Times New Roman"/>
          <w:b/>
          <w:sz w:val="28"/>
          <w:szCs w:val="28"/>
          <w:lang w:val="uk-UA"/>
        </w:rPr>
        <w:t>до деяких законодавчих актів України щодо реструктуризації зобов’язань за кредитами в іноземній валюті та адаптації процедур неплатоспроможності фізичних осіб</w:t>
      </w:r>
    </w:p>
    <w:p w14:paraId="36B8E55F" w14:textId="1C44542A" w:rsidR="00C46631" w:rsidRDefault="002F7BFD" w:rsidP="00371C68">
      <w:pPr>
        <w:spacing w:after="120" w:line="240" w:lineRule="auto"/>
        <w:ind w:firstLine="709"/>
        <w:jc w:val="center"/>
        <w:rPr>
          <w:rFonts w:ascii="Times New Roman" w:hAnsi="Times New Roman"/>
          <w:b/>
          <w:sz w:val="28"/>
          <w:szCs w:val="28"/>
          <w:lang w:val="uk-UA"/>
        </w:rPr>
      </w:pPr>
      <w:r w:rsidRPr="002F7BFD">
        <w:rPr>
          <w:rFonts w:ascii="Times New Roman" w:hAnsi="Times New Roman"/>
          <w:b/>
          <w:sz w:val="28"/>
          <w:szCs w:val="28"/>
          <w:lang w:val="uk-UA"/>
        </w:rPr>
        <w:t>реєстр.</w:t>
      </w:r>
      <w:r w:rsidR="001A7096">
        <w:rPr>
          <w:rFonts w:ascii="Times New Roman" w:hAnsi="Times New Roman"/>
          <w:b/>
          <w:sz w:val="28"/>
          <w:szCs w:val="28"/>
          <w:lang w:val="uk-UA"/>
        </w:rPr>
        <w:t xml:space="preserve"> </w:t>
      </w:r>
      <w:r w:rsidRPr="002F7BFD">
        <w:rPr>
          <w:rFonts w:ascii="Times New Roman" w:hAnsi="Times New Roman"/>
          <w:b/>
          <w:sz w:val="28"/>
          <w:szCs w:val="28"/>
          <w:lang w:val="uk-UA"/>
        </w:rPr>
        <w:t>№</w:t>
      </w:r>
      <w:r w:rsidR="001A7096">
        <w:rPr>
          <w:rFonts w:ascii="Times New Roman" w:hAnsi="Times New Roman"/>
          <w:b/>
          <w:sz w:val="28"/>
          <w:szCs w:val="28"/>
          <w:lang w:val="uk-UA"/>
        </w:rPr>
        <w:t xml:space="preserve"> </w:t>
      </w:r>
      <w:r w:rsidRPr="002F7BFD">
        <w:rPr>
          <w:rFonts w:ascii="Times New Roman" w:hAnsi="Times New Roman"/>
          <w:b/>
          <w:sz w:val="28"/>
          <w:szCs w:val="28"/>
          <w:lang w:val="uk-UA"/>
        </w:rPr>
        <w:t>4</w:t>
      </w:r>
      <w:r w:rsidR="001A7096">
        <w:rPr>
          <w:rFonts w:ascii="Times New Roman" w:hAnsi="Times New Roman"/>
          <w:b/>
          <w:sz w:val="28"/>
          <w:szCs w:val="28"/>
          <w:lang w:val="uk-UA"/>
        </w:rPr>
        <w:t xml:space="preserve">398 </w:t>
      </w:r>
    </w:p>
    <w:p w14:paraId="045D8D87" w14:textId="6549AC7A" w:rsidR="006A1FA8" w:rsidRPr="00C46631" w:rsidRDefault="006A1FA8" w:rsidP="00371C68">
      <w:pPr>
        <w:spacing w:after="120" w:line="240" w:lineRule="auto"/>
        <w:ind w:firstLine="709"/>
        <w:jc w:val="center"/>
        <w:rPr>
          <w:rFonts w:ascii="Times New Roman" w:hAnsi="Times New Roman"/>
          <w:b/>
          <w:sz w:val="28"/>
          <w:szCs w:val="28"/>
          <w:lang w:val="uk-UA"/>
        </w:rPr>
      </w:pPr>
      <w:r>
        <w:rPr>
          <w:rFonts w:ascii="Times New Roman" w:hAnsi="Times New Roman"/>
          <w:b/>
          <w:sz w:val="28"/>
          <w:szCs w:val="28"/>
          <w:lang w:val="uk-UA"/>
        </w:rPr>
        <w:t>друге читання</w:t>
      </w:r>
    </w:p>
    <w:p w14:paraId="6E4434D7" w14:textId="0D610644" w:rsidR="00C46631" w:rsidRPr="00C46631" w:rsidRDefault="00C46631" w:rsidP="00371C68">
      <w:pPr>
        <w:spacing w:after="120" w:line="240" w:lineRule="auto"/>
        <w:ind w:firstLine="709"/>
        <w:jc w:val="right"/>
        <w:rPr>
          <w:rFonts w:ascii="Times New Roman" w:hAnsi="Times New Roman"/>
          <w:sz w:val="28"/>
          <w:szCs w:val="28"/>
          <w:lang w:val="uk-UA"/>
        </w:rPr>
      </w:pPr>
      <w:r w:rsidRPr="00C46631">
        <w:rPr>
          <w:rFonts w:ascii="Times New Roman" w:hAnsi="Times New Roman"/>
          <w:sz w:val="28"/>
          <w:szCs w:val="28"/>
          <w:lang w:val="uk-UA"/>
        </w:rPr>
        <w:t>0</w:t>
      </w:r>
      <w:r w:rsidR="006A1FA8">
        <w:rPr>
          <w:rFonts w:ascii="Times New Roman" w:hAnsi="Times New Roman"/>
          <w:sz w:val="28"/>
          <w:szCs w:val="28"/>
          <w:lang w:val="uk-UA"/>
        </w:rPr>
        <w:t>8</w:t>
      </w:r>
      <w:r w:rsidR="001A7096">
        <w:rPr>
          <w:rFonts w:ascii="Times New Roman" w:hAnsi="Times New Roman"/>
          <w:sz w:val="28"/>
          <w:szCs w:val="28"/>
          <w:lang w:val="uk-UA"/>
        </w:rPr>
        <w:t xml:space="preserve"> </w:t>
      </w:r>
      <w:r w:rsidR="006A1FA8">
        <w:rPr>
          <w:rFonts w:ascii="Times New Roman" w:hAnsi="Times New Roman"/>
          <w:sz w:val="28"/>
          <w:szCs w:val="28"/>
          <w:lang w:val="uk-UA"/>
        </w:rPr>
        <w:t>квітня</w:t>
      </w:r>
      <w:r w:rsidR="001A7096">
        <w:rPr>
          <w:rFonts w:ascii="Times New Roman" w:hAnsi="Times New Roman"/>
          <w:sz w:val="28"/>
          <w:szCs w:val="28"/>
          <w:lang w:val="uk-UA"/>
        </w:rPr>
        <w:t xml:space="preserve"> </w:t>
      </w:r>
      <w:r w:rsidRPr="00C46631">
        <w:rPr>
          <w:rFonts w:ascii="Times New Roman" w:hAnsi="Times New Roman"/>
          <w:sz w:val="28"/>
          <w:szCs w:val="28"/>
          <w:lang w:val="uk-UA"/>
        </w:rPr>
        <w:t>2021</w:t>
      </w:r>
      <w:r w:rsidR="001A7096">
        <w:rPr>
          <w:rFonts w:ascii="Times New Roman" w:hAnsi="Times New Roman"/>
          <w:sz w:val="28"/>
          <w:szCs w:val="28"/>
          <w:lang w:val="uk-UA"/>
        </w:rPr>
        <w:t xml:space="preserve"> </w:t>
      </w:r>
      <w:r w:rsidRPr="00C46631">
        <w:rPr>
          <w:rFonts w:ascii="Times New Roman" w:hAnsi="Times New Roman"/>
          <w:sz w:val="28"/>
          <w:szCs w:val="28"/>
          <w:lang w:val="uk-UA"/>
        </w:rPr>
        <w:t>року</w:t>
      </w:r>
    </w:p>
    <w:p w14:paraId="49AC194F" w14:textId="35585955" w:rsidR="001A7096" w:rsidRDefault="00C46631" w:rsidP="00371C68">
      <w:pPr>
        <w:widowControl w:val="0"/>
        <w:autoSpaceDE w:val="0"/>
        <w:autoSpaceDN w:val="0"/>
        <w:adjustRightInd w:val="0"/>
        <w:spacing w:after="120" w:line="240" w:lineRule="auto"/>
        <w:ind w:firstLine="709"/>
        <w:jc w:val="right"/>
        <w:rPr>
          <w:rFonts w:ascii="Times New Roman" w:hAnsi="Times New Roman"/>
          <w:sz w:val="28"/>
          <w:szCs w:val="28"/>
          <w:lang w:val="uk-UA"/>
        </w:rPr>
      </w:pPr>
      <w:r w:rsidRPr="00C46631">
        <w:rPr>
          <w:rFonts w:ascii="Times New Roman" w:hAnsi="Times New Roman"/>
          <w:sz w:val="28"/>
          <w:szCs w:val="28"/>
          <w:lang w:val="uk-UA"/>
        </w:rPr>
        <w:t>протокол</w:t>
      </w:r>
      <w:r w:rsidR="001A7096">
        <w:rPr>
          <w:rFonts w:ascii="Times New Roman" w:hAnsi="Times New Roman"/>
          <w:sz w:val="28"/>
          <w:szCs w:val="28"/>
          <w:lang w:val="uk-UA"/>
        </w:rPr>
        <w:t xml:space="preserve"> </w:t>
      </w:r>
      <w:r w:rsidRPr="00C46631">
        <w:rPr>
          <w:rFonts w:ascii="Times New Roman" w:hAnsi="Times New Roman"/>
          <w:sz w:val="28"/>
          <w:szCs w:val="28"/>
          <w:lang w:val="uk-UA"/>
        </w:rPr>
        <w:t>№</w:t>
      </w:r>
      <w:r w:rsidR="001A7096">
        <w:rPr>
          <w:rFonts w:ascii="Times New Roman" w:hAnsi="Times New Roman"/>
          <w:sz w:val="28"/>
          <w:szCs w:val="28"/>
          <w:lang w:val="uk-UA"/>
        </w:rPr>
        <w:t xml:space="preserve"> </w:t>
      </w:r>
      <w:r w:rsidR="006A1FA8">
        <w:rPr>
          <w:rFonts w:ascii="Times New Roman" w:hAnsi="Times New Roman"/>
          <w:sz w:val="28"/>
          <w:szCs w:val="28"/>
          <w:lang w:val="uk-UA"/>
        </w:rPr>
        <w:t>62</w:t>
      </w:r>
    </w:p>
    <w:p w14:paraId="6A53D99E" w14:textId="77777777" w:rsidR="001A7096" w:rsidRDefault="001A7096" w:rsidP="00371C68">
      <w:pPr>
        <w:widowControl w:val="0"/>
        <w:autoSpaceDE w:val="0"/>
        <w:autoSpaceDN w:val="0"/>
        <w:adjustRightInd w:val="0"/>
        <w:spacing w:after="120" w:line="240" w:lineRule="auto"/>
        <w:ind w:firstLine="709"/>
        <w:jc w:val="right"/>
        <w:rPr>
          <w:rFonts w:ascii="Times New Roman" w:hAnsi="Times New Roman"/>
          <w:bCs/>
          <w:spacing w:val="-4"/>
          <w:sz w:val="28"/>
          <w:szCs w:val="28"/>
          <w:lang w:val="uk-UA"/>
        </w:rPr>
      </w:pPr>
    </w:p>
    <w:p w14:paraId="2DD06E26" w14:textId="086B25D3" w:rsidR="00C46631" w:rsidRDefault="00C46631" w:rsidP="000F2CC0">
      <w:pPr>
        <w:keepNext/>
        <w:widowControl w:val="0"/>
        <w:autoSpaceDE w:val="0"/>
        <w:autoSpaceDN w:val="0"/>
        <w:adjustRightInd w:val="0"/>
        <w:spacing w:after="120" w:line="240" w:lineRule="auto"/>
        <w:ind w:firstLine="709"/>
        <w:jc w:val="both"/>
        <w:rPr>
          <w:rFonts w:ascii="Times New Roman" w:hAnsi="Times New Roman"/>
          <w:sz w:val="28"/>
          <w:szCs w:val="28"/>
          <w:lang w:val="uk-UA"/>
        </w:rPr>
      </w:pPr>
      <w:r w:rsidRPr="00C46631">
        <w:rPr>
          <w:rFonts w:ascii="Times New Roman" w:hAnsi="Times New Roman"/>
          <w:sz w:val="28"/>
          <w:szCs w:val="28"/>
          <w:lang w:val="uk-UA"/>
        </w:rPr>
        <w:t>Комітет</w:t>
      </w:r>
      <w:r w:rsidR="001A7096">
        <w:rPr>
          <w:rFonts w:ascii="Times New Roman" w:hAnsi="Times New Roman"/>
          <w:sz w:val="28"/>
          <w:szCs w:val="28"/>
          <w:lang w:val="uk-UA"/>
        </w:rPr>
        <w:t xml:space="preserve"> </w:t>
      </w:r>
      <w:r w:rsidRPr="00C46631">
        <w:rPr>
          <w:rFonts w:ascii="Times New Roman" w:hAnsi="Times New Roman"/>
          <w:sz w:val="28"/>
          <w:szCs w:val="28"/>
          <w:lang w:val="uk-UA"/>
        </w:rPr>
        <w:t>Верховної</w:t>
      </w:r>
      <w:r w:rsidR="001A7096">
        <w:rPr>
          <w:rFonts w:ascii="Times New Roman" w:hAnsi="Times New Roman"/>
          <w:sz w:val="28"/>
          <w:szCs w:val="28"/>
          <w:lang w:val="uk-UA"/>
        </w:rPr>
        <w:t xml:space="preserve"> </w:t>
      </w:r>
      <w:r w:rsidRPr="00C46631">
        <w:rPr>
          <w:rFonts w:ascii="Times New Roman" w:hAnsi="Times New Roman"/>
          <w:sz w:val="28"/>
          <w:szCs w:val="28"/>
          <w:lang w:val="uk-UA"/>
        </w:rPr>
        <w:t>Ради</w:t>
      </w:r>
      <w:r w:rsidR="001A7096">
        <w:rPr>
          <w:rFonts w:ascii="Times New Roman" w:hAnsi="Times New Roman"/>
          <w:sz w:val="28"/>
          <w:szCs w:val="28"/>
          <w:lang w:val="uk-UA"/>
        </w:rPr>
        <w:t xml:space="preserve"> </w:t>
      </w:r>
      <w:r w:rsidRPr="00C46631">
        <w:rPr>
          <w:rFonts w:ascii="Times New Roman" w:hAnsi="Times New Roman"/>
          <w:sz w:val="28"/>
          <w:szCs w:val="28"/>
          <w:lang w:val="uk-UA"/>
        </w:rPr>
        <w:t>України</w:t>
      </w:r>
      <w:r w:rsidR="001A7096">
        <w:rPr>
          <w:rFonts w:ascii="Times New Roman" w:hAnsi="Times New Roman"/>
          <w:sz w:val="28"/>
          <w:szCs w:val="28"/>
          <w:lang w:val="uk-UA"/>
        </w:rPr>
        <w:t xml:space="preserve"> </w:t>
      </w:r>
      <w:r w:rsidRPr="00C46631">
        <w:rPr>
          <w:rFonts w:ascii="Times New Roman" w:hAnsi="Times New Roman"/>
          <w:sz w:val="28"/>
          <w:szCs w:val="28"/>
          <w:lang w:val="uk-UA"/>
        </w:rPr>
        <w:t>з</w:t>
      </w:r>
      <w:r w:rsidR="001A7096">
        <w:rPr>
          <w:rFonts w:ascii="Times New Roman" w:hAnsi="Times New Roman"/>
          <w:sz w:val="28"/>
          <w:szCs w:val="28"/>
          <w:lang w:val="uk-UA"/>
        </w:rPr>
        <w:t xml:space="preserve"> </w:t>
      </w:r>
      <w:r w:rsidRPr="00C46631">
        <w:rPr>
          <w:rFonts w:ascii="Times New Roman" w:hAnsi="Times New Roman"/>
          <w:sz w:val="28"/>
          <w:szCs w:val="28"/>
          <w:lang w:val="uk-UA"/>
        </w:rPr>
        <w:t>питань</w:t>
      </w:r>
      <w:r w:rsidR="001A7096">
        <w:rPr>
          <w:rFonts w:ascii="Times New Roman" w:hAnsi="Times New Roman"/>
          <w:sz w:val="28"/>
          <w:szCs w:val="28"/>
          <w:lang w:val="uk-UA"/>
        </w:rPr>
        <w:t xml:space="preserve"> </w:t>
      </w:r>
      <w:r w:rsidRPr="00C46631">
        <w:rPr>
          <w:rFonts w:ascii="Times New Roman" w:hAnsi="Times New Roman"/>
          <w:sz w:val="28"/>
          <w:szCs w:val="28"/>
          <w:lang w:val="uk-UA"/>
        </w:rPr>
        <w:t>фінансів,</w:t>
      </w:r>
      <w:r w:rsidR="001A7096">
        <w:rPr>
          <w:rFonts w:ascii="Times New Roman" w:hAnsi="Times New Roman"/>
          <w:sz w:val="28"/>
          <w:szCs w:val="28"/>
          <w:lang w:val="uk-UA"/>
        </w:rPr>
        <w:t xml:space="preserve"> </w:t>
      </w:r>
      <w:r w:rsidRPr="00C46631">
        <w:rPr>
          <w:rFonts w:ascii="Times New Roman" w:hAnsi="Times New Roman"/>
          <w:sz w:val="28"/>
          <w:szCs w:val="28"/>
          <w:lang w:val="uk-UA"/>
        </w:rPr>
        <w:t>податкової</w:t>
      </w:r>
      <w:r w:rsidR="001A7096">
        <w:rPr>
          <w:rFonts w:ascii="Times New Roman" w:hAnsi="Times New Roman"/>
          <w:sz w:val="28"/>
          <w:szCs w:val="28"/>
          <w:lang w:val="uk-UA"/>
        </w:rPr>
        <w:t xml:space="preserve"> </w:t>
      </w:r>
      <w:r w:rsidRPr="00C46631">
        <w:rPr>
          <w:rFonts w:ascii="Times New Roman" w:hAnsi="Times New Roman"/>
          <w:sz w:val="28"/>
          <w:szCs w:val="28"/>
          <w:lang w:val="uk-UA"/>
        </w:rPr>
        <w:t>та</w:t>
      </w:r>
      <w:r w:rsidR="001A7096">
        <w:rPr>
          <w:rFonts w:ascii="Times New Roman" w:hAnsi="Times New Roman"/>
          <w:sz w:val="28"/>
          <w:szCs w:val="28"/>
          <w:lang w:val="uk-UA"/>
        </w:rPr>
        <w:t xml:space="preserve"> </w:t>
      </w:r>
      <w:r w:rsidRPr="00C46631">
        <w:rPr>
          <w:rFonts w:ascii="Times New Roman" w:hAnsi="Times New Roman"/>
          <w:sz w:val="28"/>
          <w:szCs w:val="28"/>
          <w:lang w:val="uk-UA"/>
        </w:rPr>
        <w:t>митної</w:t>
      </w:r>
      <w:r w:rsidR="001A7096">
        <w:rPr>
          <w:rFonts w:ascii="Times New Roman" w:hAnsi="Times New Roman"/>
          <w:sz w:val="28"/>
          <w:szCs w:val="28"/>
          <w:lang w:val="uk-UA"/>
        </w:rPr>
        <w:t xml:space="preserve"> </w:t>
      </w:r>
      <w:r w:rsidRPr="00C46631">
        <w:rPr>
          <w:rFonts w:ascii="Times New Roman" w:hAnsi="Times New Roman"/>
          <w:sz w:val="28"/>
          <w:szCs w:val="28"/>
          <w:lang w:val="uk-UA"/>
        </w:rPr>
        <w:t>політики</w:t>
      </w:r>
      <w:r w:rsidR="001A7096">
        <w:rPr>
          <w:rFonts w:ascii="Times New Roman" w:hAnsi="Times New Roman"/>
          <w:sz w:val="28"/>
          <w:szCs w:val="28"/>
          <w:lang w:val="uk-UA"/>
        </w:rPr>
        <w:t xml:space="preserve"> </w:t>
      </w:r>
      <w:r w:rsidRPr="00C46631">
        <w:rPr>
          <w:rFonts w:ascii="Times New Roman" w:hAnsi="Times New Roman"/>
          <w:sz w:val="28"/>
          <w:szCs w:val="28"/>
          <w:lang w:val="uk-UA"/>
        </w:rPr>
        <w:t>на</w:t>
      </w:r>
      <w:r w:rsidR="001A7096">
        <w:rPr>
          <w:rFonts w:ascii="Times New Roman" w:hAnsi="Times New Roman"/>
          <w:sz w:val="28"/>
          <w:szCs w:val="28"/>
          <w:lang w:val="uk-UA"/>
        </w:rPr>
        <w:t xml:space="preserve"> </w:t>
      </w:r>
      <w:r w:rsidRPr="00C46631">
        <w:rPr>
          <w:rFonts w:ascii="Times New Roman" w:hAnsi="Times New Roman"/>
          <w:sz w:val="28"/>
          <w:szCs w:val="28"/>
          <w:lang w:val="uk-UA"/>
        </w:rPr>
        <w:t>своєму</w:t>
      </w:r>
      <w:r w:rsidR="001A7096">
        <w:rPr>
          <w:rFonts w:ascii="Times New Roman" w:hAnsi="Times New Roman"/>
          <w:sz w:val="28"/>
          <w:szCs w:val="28"/>
          <w:lang w:val="uk-UA"/>
        </w:rPr>
        <w:t xml:space="preserve"> </w:t>
      </w:r>
      <w:r w:rsidRPr="00C46631">
        <w:rPr>
          <w:rFonts w:ascii="Times New Roman" w:hAnsi="Times New Roman"/>
          <w:sz w:val="28"/>
          <w:szCs w:val="28"/>
          <w:lang w:val="uk-UA"/>
        </w:rPr>
        <w:t>засіданні</w:t>
      </w:r>
      <w:r w:rsidR="001A7096">
        <w:rPr>
          <w:rFonts w:ascii="Times New Roman" w:hAnsi="Times New Roman"/>
          <w:sz w:val="28"/>
          <w:szCs w:val="28"/>
          <w:lang w:val="uk-UA"/>
        </w:rPr>
        <w:t xml:space="preserve"> </w:t>
      </w:r>
      <w:r w:rsidR="006A1FA8">
        <w:rPr>
          <w:rFonts w:ascii="Times New Roman" w:hAnsi="Times New Roman"/>
          <w:sz w:val="28"/>
          <w:szCs w:val="28"/>
          <w:lang w:val="uk-UA"/>
        </w:rPr>
        <w:t>08</w:t>
      </w:r>
      <w:r w:rsidR="001A7096">
        <w:rPr>
          <w:rFonts w:ascii="Times New Roman" w:hAnsi="Times New Roman"/>
          <w:sz w:val="28"/>
          <w:szCs w:val="28"/>
          <w:lang w:val="uk-UA"/>
        </w:rPr>
        <w:t xml:space="preserve"> </w:t>
      </w:r>
      <w:r w:rsidR="006A1FA8">
        <w:rPr>
          <w:rFonts w:ascii="Times New Roman" w:hAnsi="Times New Roman"/>
          <w:sz w:val="28"/>
          <w:szCs w:val="28"/>
          <w:lang w:val="uk-UA"/>
        </w:rPr>
        <w:t>квітня</w:t>
      </w:r>
      <w:r w:rsidR="001A7096">
        <w:rPr>
          <w:rFonts w:ascii="Times New Roman" w:hAnsi="Times New Roman"/>
          <w:sz w:val="28"/>
          <w:szCs w:val="28"/>
          <w:lang w:val="uk-UA"/>
        </w:rPr>
        <w:t xml:space="preserve"> </w:t>
      </w:r>
      <w:r w:rsidRPr="00C46631">
        <w:rPr>
          <w:rFonts w:ascii="Times New Roman" w:hAnsi="Times New Roman"/>
          <w:sz w:val="28"/>
          <w:szCs w:val="28"/>
          <w:lang w:val="uk-UA"/>
        </w:rPr>
        <w:t>202</w:t>
      </w:r>
      <w:r w:rsidR="002F7BFD">
        <w:rPr>
          <w:rFonts w:ascii="Times New Roman" w:hAnsi="Times New Roman"/>
          <w:sz w:val="28"/>
          <w:szCs w:val="28"/>
          <w:lang w:val="uk-UA"/>
        </w:rPr>
        <w:t>1</w:t>
      </w:r>
      <w:r w:rsidR="001A7096">
        <w:rPr>
          <w:rFonts w:ascii="Times New Roman" w:hAnsi="Times New Roman"/>
          <w:sz w:val="28"/>
          <w:szCs w:val="28"/>
          <w:lang w:val="uk-UA"/>
        </w:rPr>
        <w:t xml:space="preserve"> </w:t>
      </w:r>
      <w:r w:rsidRPr="00C46631">
        <w:rPr>
          <w:rFonts w:ascii="Times New Roman" w:hAnsi="Times New Roman"/>
          <w:sz w:val="28"/>
          <w:szCs w:val="28"/>
          <w:lang w:val="uk-UA"/>
        </w:rPr>
        <w:t>року</w:t>
      </w:r>
      <w:r w:rsidR="001A7096">
        <w:rPr>
          <w:rFonts w:ascii="Times New Roman" w:hAnsi="Times New Roman"/>
          <w:sz w:val="28"/>
          <w:szCs w:val="28"/>
          <w:lang w:val="uk-UA"/>
        </w:rPr>
        <w:t xml:space="preserve"> </w:t>
      </w:r>
      <w:r w:rsidRPr="00C46631">
        <w:rPr>
          <w:rFonts w:ascii="Times New Roman" w:hAnsi="Times New Roman"/>
          <w:sz w:val="28"/>
          <w:szCs w:val="28"/>
          <w:lang w:val="uk-UA"/>
        </w:rPr>
        <w:t>(протокол</w:t>
      </w:r>
      <w:r w:rsidR="001A7096">
        <w:rPr>
          <w:rFonts w:ascii="Times New Roman" w:hAnsi="Times New Roman"/>
          <w:sz w:val="28"/>
          <w:szCs w:val="28"/>
          <w:lang w:val="uk-UA"/>
        </w:rPr>
        <w:t xml:space="preserve"> </w:t>
      </w:r>
      <w:r w:rsidRPr="00C46631">
        <w:rPr>
          <w:rFonts w:ascii="Times New Roman" w:hAnsi="Times New Roman"/>
          <w:sz w:val="28"/>
          <w:szCs w:val="28"/>
          <w:lang w:val="uk-UA"/>
        </w:rPr>
        <w:t>№</w:t>
      </w:r>
      <w:r w:rsidR="001A7096">
        <w:rPr>
          <w:rFonts w:ascii="Times New Roman" w:hAnsi="Times New Roman"/>
          <w:sz w:val="28"/>
          <w:szCs w:val="28"/>
          <w:lang w:val="uk-UA"/>
        </w:rPr>
        <w:t xml:space="preserve"> </w:t>
      </w:r>
      <w:r w:rsidR="006A1FA8">
        <w:rPr>
          <w:rFonts w:ascii="Times New Roman" w:hAnsi="Times New Roman"/>
          <w:sz w:val="28"/>
          <w:szCs w:val="28"/>
          <w:lang w:val="uk-UA"/>
        </w:rPr>
        <w:t>62</w:t>
      </w:r>
      <w:r w:rsidRPr="00C46631">
        <w:rPr>
          <w:rFonts w:ascii="Times New Roman" w:hAnsi="Times New Roman"/>
          <w:sz w:val="28"/>
          <w:szCs w:val="28"/>
          <w:lang w:val="uk-UA"/>
        </w:rPr>
        <w:t>)</w:t>
      </w:r>
      <w:r w:rsidR="001A7096">
        <w:rPr>
          <w:rFonts w:ascii="Times New Roman" w:hAnsi="Times New Roman"/>
          <w:sz w:val="28"/>
          <w:szCs w:val="28"/>
          <w:lang w:val="uk-UA"/>
        </w:rPr>
        <w:t xml:space="preserve"> </w:t>
      </w:r>
      <w:r w:rsidRPr="00C46631">
        <w:rPr>
          <w:rFonts w:ascii="Times New Roman" w:hAnsi="Times New Roman"/>
          <w:sz w:val="28"/>
          <w:szCs w:val="28"/>
          <w:lang w:val="uk-UA"/>
        </w:rPr>
        <w:t>розглянув</w:t>
      </w:r>
      <w:r w:rsidR="001A7096">
        <w:rPr>
          <w:rFonts w:ascii="Times New Roman" w:hAnsi="Times New Roman"/>
          <w:sz w:val="28"/>
          <w:szCs w:val="28"/>
          <w:lang w:val="uk-UA"/>
        </w:rPr>
        <w:t xml:space="preserve"> </w:t>
      </w:r>
      <w:r w:rsidR="006A1FA8" w:rsidRPr="006A1FA8">
        <w:rPr>
          <w:rFonts w:ascii="Times New Roman" w:hAnsi="Times New Roman"/>
          <w:sz w:val="28"/>
          <w:szCs w:val="28"/>
          <w:lang w:val="uk-UA"/>
        </w:rPr>
        <w:t xml:space="preserve">порівняльну таблицю до проекту Закону України </w:t>
      </w:r>
      <w:r w:rsidR="002F7BFD" w:rsidRPr="002F7BFD">
        <w:rPr>
          <w:rFonts w:ascii="Times New Roman" w:hAnsi="Times New Roman"/>
          <w:sz w:val="28"/>
          <w:szCs w:val="28"/>
          <w:lang w:val="uk-UA"/>
        </w:rPr>
        <w:t>про</w:t>
      </w:r>
      <w:r w:rsidR="001A7096">
        <w:rPr>
          <w:rFonts w:ascii="Times New Roman" w:hAnsi="Times New Roman"/>
          <w:sz w:val="28"/>
          <w:szCs w:val="28"/>
          <w:lang w:val="uk-UA"/>
        </w:rPr>
        <w:t xml:space="preserve"> </w:t>
      </w:r>
      <w:r w:rsidR="002F7BFD" w:rsidRPr="002F7BFD">
        <w:rPr>
          <w:rFonts w:ascii="Times New Roman" w:hAnsi="Times New Roman"/>
          <w:sz w:val="28"/>
          <w:szCs w:val="28"/>
          <w:lang w:val="uk-UA"/>
        </w:rPr>
        <w:t>внесення</w:t>
      </w:r>
      <w:r w:rsidR="001A7096">
        <w:rPr>
          <w:rFonts w:ascii="Times New Roman" w:hAnsi="Times New Roman"/>
          <w:sz w:val="28"/>
          <w:szCs w:val="28"/>
          <w:lang w:val="uk-UA"/>
        </w:rPr>
        <w:t xml:space="preserve"> </w:t>
      </w:r>
      <w:r w:rsidR="002F7BFD" w:rsidRPr="002F7BFD">
        <w:rPr>
          <w:rFonts w:ascii="Times New Roman" w:hAnsi="Times New Roman"/>
          <w:sz w:val="28"/>
          <w:szCs w:val="28"/>
          <w:lang w:val="uk-UA"/>
        </w:rPr>
        <w:t>змін</w:t>
      </w:r>
      <w:r w:rsidR="001A7096">
        <w:rPr>
          <w:rFonts w:ascii="Times New Roman" w:hAnsi="Times New Roman"/>
          <w:sz w:val="28"/>
          <w:szCs w:val="28"/>
          <w:lang w:val="uk-UA"/>
        </w:rPr>
        <w:t xml:space="preserve"> </w:t>
      </w:r>
      <w:r w:rsidR="001A7096" w:rsidRPr="001A7096">
        <w:rPr>
          <w:rFonts w:ascii="Times New Roman" w:hAnsi="Times New Roman"/>
          <w:sz w:val="28"/>
          <w:szCs w:val="28"/>
          <w:lang w:val="uk-UA"/>
        </w:rPr>
        <w:t xml:space="preserve">до деяких законодавчих актів України щодо реструктуризації зобов’язань за кредитами в іноземній валюті та адаптації процедур неплатоспроможності фізичних осіб </w:t>
      </w:r>
      <w:r w:rsidRPr="001A7096">
        <w:rPr>
          <w:rFonts w:ascii="Times New Roman" w:hAnsi="Times New Roman"/>
          <w:sz w:val="28"/>
          <w:szCs w:val="28"/>
          <w:lang w:val="uk-UA"/>
        </w:rPr>
        <w:t>(</w:t>
      </w:r>
      <w:r w:rsidR="001A7096" w:rsidRPr="001A7096">
        <w:rPr>
          <w:rFonts w:ascii="Times New Roman" w:hAnsi="Times New Roman"/>
          <w:sz w:val="28"/>
          <w:szCs w:val="28"/>
          <w:lang w:val="uk-UA"/>
        </w:rPr>
        <w:t>реєстр. № 4398</w:t>
      </w:r>
      <w:r w:rsidR="006A1FA8">
        <w:rPr>
          <w:rFonts w:ascii="Times New Roman" w:hAnsi="Times New Roman"/>
          <w:sz w:val="28"/>
          <w:szCs w:val="28"/>
          <w:lang w:val="uk-UA"/>
        </w:rPr>
        <w:t>)</w:t>
      </w:r>
      <w:r w:rsidR="002F7BFD" w:rsidRPr="001A7096">
        <w:rPr>
          <w:rFonts w:ascii="Times New Roman" w:hAnsi="Times New Roman"/>
          <w:sz w:val="28"/>
          <w:szCs w:val="28"/>
          <w:lang w:val="uk-UA"/>
        </w:rPr>
        <w:t>.</w:t>
      </w:r>
    </w:p>
    <w:p w14:paraId="2D292521" w14:textId="467414F9" w:rsidR="00DD0B94" w:rsidRPr="00DD0B94" w:rsidRDefault="00DD0B94" w:rsidP="000F2CC0">
      <w:pPr>
        <w:spacing w:after="120" w:line="240" w:lineRule="auto"/>
        <w:ind w:firstLine="709"/>
        <w:jc w:val="both"/>
        <w:rPr>
          <w:rFonts w:ascii="Times New Roman" w:hAnsi="Times New Roman"/>
          <w:sz w:val="28"/>
          <w:szCs w:val="28"/>
          <w:lang w:val="uk-UA"/>
        </w:rPr>
      </w:pPr>
      <w:r w:rsidRPr="00DD0B94">
        <w:rPr>
          <w:rFonts w:ascii="Times New Roman" w:hAnsi="Times New Roman"/>
          <w:sz w:val="28"/>
          <w:szCs w:val="28"/>
          <w:lang w:val="uk-UA"/>
        </w:rPr>
        <w:t xml:space="preserve">До законопроекту для підготовки його до другого читання у термін, визначений положеннями статті 116 Закону України </w:t>
      </w:r>
      <w:r w:rsidR="00C179B4" w:rsidRPr="00C179B4">
        <w:rPr>
          <w:rFonts w:ascii="Times New Roman" w:hAnsi="Times New Roman"/>
          <w:sz w:val="28"/>
          <w:szCs w:val="28"/>
          <w:lang w:val="uk-UA"/>
        </w:rPr>
        <w:t>"</w:t>
      </w:r>
      <w:r w:rsidRPr="00DD0B94">
        <w:rPr>
          <w:rFonts w:ascii="Times New Roman" w:hAnsi="Times New Roman"/>
          <w:sz w:val="28"/>
          <w:szCs w:val="28"/>
          <w:lang w:val="uk-UA"/>
        </w:rPr>
        <w:t xml:space="preserve">Про </w:t>
      </w:r>
      <w:r w:rsidR="000F2CC0">
        <w:rPr>
          <w:rFonts w:ascii="Times New Roman" w:hAnsi="Times New Roman"/>
          <w:sz w:val="28"/>
          <w:szCs w:val="28"/>
          <w:lang w:val="uk-UA"/>
        </w:rPr>
        <w:t>Р</w:t>
      </w:r>
      <w:r w:rsidRPr="00DD0B94">
        <w:rPr>
          <w:rFonts w:ascii="Times New Roman" w:hAnsi="Times New Roman"/>
          <w:sz w:val="28"/>
          <w:szCs w:val="28"/>
          <w:lang w:val="uk-UA"/>
        </w:rPr>
        <w:t>егламент Верховної Ради України</w:t>
      </w:r>
      <w:r w:rsidR="00C179B4" w:rsidRPr="00C179B4">
        <w:rPr>
          <w:rFonts w:ascii="Times New Roman" w:hAnsi="Times New Roman"/>
          <w:sz w:val="28"/>
          <w:szCs w:val="28"/>
          <w:lang w:val="uk-UA"/>
        </w:rPr>
        <w:t>"</w:t>
      </w:r>
      <w:r w:rsidRPr="00DD0B94">
        <w:rPr>
          <w:rFonts w:ascii="Times New Roman" w:hAnsi="Times New Roman"/>
          <w:sz w:val="28"/>
          <w:szCs w:val="28"/>
          <w:lang w:val="uk-UA"/>
        </w:rPr>
        <w:t xml:space="preserve">, надійшло </w:t>
      </w:r>
      <w:r>
        <w:rPr>
          <w:rFonts w:ascii="Times New Roman" w:hAnsi="Times New Roman"/>
          <w:sz w:val="28"/>
          <w:szCs w:val="28"/>
          <w:lang w:val="uk-UA"/>
        </w:rPr>
        <w:t>35</w:t>
      </w:r>
      <w:r w:rsidRPr="00DD0B94">
        <w:rPr>
          <w:rFonts w:ascii="Times New Roman" w:hAnsi="Times New Roman"/>
          <w:sz w:val="28"/>
          <w:szCs w:val="28"/>
          <w:lang w:val="uk-UA"/>
        </w:rPr>
        <w:t xml:space="preserve"> пропозицій від народних депутатів України.</w:t>
      </w:r>
    </w:p>
    <w:p w14:paraId="233A4FDF" w14:textId="681A9488" w:rsidR="006A1FA8" w:rsidRPr="006A1FA8" w:rsidRDefault="006A1FA8" w:rsidP="000F2CC0">
      <w:pPr>
        <w:spacing w:after="120" w:line="240" w:lineRule="auto"/>
        <w:ind w:firstLine="709"/>
        <w:jc w:val="both"/>
        <w:rPr>
          <w:rFonts w:ascii="Times New Roman" w:hAnsi="Times New Roman"/>
          <w:sz w:val="28"/>
          <w:szCs w:val="28"/>
          <w:lang w:val="uk-UA"/>
        </w:rPr>
      </w:pPr>
      <w:r w:rsidRPr="006A1FA8">
        <w:rPr>
          <w:rFonts w:ascii="Times New Roman" w:hAnsi="Times New Roman"/>
          <w:sz w:val="28"/>
          <w:szCs w:val="28"/>
          <w:lang w:val="uk-UA"/>
        </w:rPr>
        <w:t xml:space="preserve">Разом з цим, народними депутатами України - членами Комітету в порядку, передбаченому пунктом 4 частини </w:t>
      </w:r>
      <w:r w:rsidR="004E193E">
        <w:rPr>
          <w:rFonts w:ascii="Times New Roman" w:hAnsi="Times New Roman"/>
          <w:sz w:val="28"/>
          <w:szCs w:val="28"/>
          <w:lang w:val="uk-UA"/>
        </w:rPr>
        <w:t>першої</w:t>
      </w:r>
      <w:r w:rsidRPr="006A1FA8">
        <w:rPr>
          <w:rFonts w:ascii="Times New Roman" w:hAnsi="Times New Roman"/>
          <w:sz w:val="28"/>
          <w:szCs w:val="28"/>
          <w:lang w:val="uk-UA"/>
        </w:rPr>
        <w:t xml:space="preserve"> статті 15 Закону України </w:t>
      </w:r>
      <w:r w:rsidR="00C179B4" w:rsidRPr="00C179B4">
        <w:rPr>
          <w:rFonts w:ascii="Times New Roman" w:hAnsi="Times New Roman"/>
          <w:sz w:val="28"/>
          <w:szCs w:val="28"/>
          <w:lang w:val="uk-UA"/>
        </w:rPr>
        <w:t>"</w:t>
      </w:r>
      <w:r w:rsidRPr="006A1FA8">
        <w:rPr>
          <w:rFonts w:ascii="Times New Roman" w:hAnsi="Times New Roman"/>
          <w:sz w:val="28"/>
          <w:szCs w:val="28"/>
          <w:lang w:val="uk-UA"/>
        </w:rPr>
        <w:t>Про комітети Верховної Ради України</w:t>
      </w:r>
      <w:r w:rsidR="00C179B4" w:rsidRPr="00C179B4">
        <w:rPr>
          <w:rFonts w:ascii="Times New Roman" w:hAnsi="Times New Roman"/>
          <w:sz w:val="28"/>
          <w:szCs w:val="28"/>
          <w:lang w:val="uk-UA"/>
        </w:rPr>
        <w:t>"</w:t>
      </w:r>
      <w:r w:rsidRPr="006A1FA8">
        <w:rPr>
          <w:rFonts w:ascii="Times New Roman" w:hAnsi="Times New Roman"/>
          <w:sz w:val="28"/>
          <w:szCs w:val="28"/>
          <w:lang w:val="uk-UA"/>
        </w:rPr>
        <w:t xml:space="preserve"> під час розгляду проекту Закону на засіданні Комітету були внесені </w:t>
      </w:r>
      <w:r w:rsidR="00903920" w:rsidRPr="00903920">
        <w:rPr>
          <w:rFonts w:ascii="Times New Roman" w:hAnsi="Times New Roman"/>
          <w:sz w:val="28"/>
          <w:szCs w:val="28"/>
          <w:lang w:val="uk-UA"/>
        </w:rPr>
        <w:t xml:space="preserve">та за результатами голосування на засіданні Комітету враховані у таблиці до другого читання </w:t>
      </w:r>
      <w:r w:rsidRPr="00903920">
        <w:rPr>
          <w:rFonts w:ascii="Times New Roman" w:hAnsi="Times New Roman"/>
          <w:sz w:val="28"/>
          <w:szCs w:val="28"/>
          <w:lang w:val="uk-UA"/>
        </w:rPr>
        <w:t xml:space="preserve">такі </w:t>
      </w:r>
      <w:r w:rsidR="00DD0B94" w:rsidRPr="00903920">
        <w:rPr>
          <w:rFonts w:ascii="Times New Roman" w:hAnsi="Times New Roman"/>
          <w:sz w:val="28"/>
          <w:szCs w:val="28"/>
          <w:lang w:val="uk-UA"/>
        </w:rPr>
        <w:t>пропозиції</w:t>
      </w:r>
      <w:r w:rsidRPr="00903920">
        <w:rPr>
          <w:rFonts w:ascii="Times New Roman" w:hAnsi="Times New Roman"/>
          <w:sz w:val="28"/>
          <w:szCs w:val="28"/>
          <w:lang w:val="uk-UA"/>
        </w:rPr>
        <w:t>:</w:t>
      </w:r>
    </w:p>
    <w:p w14:paraId="75D45E8C" w14:textId="01A11B08" w:rsidR="00DD0B94" w:rsidRPr="00DD0B94" w:rsidRDefault="00DD0B94" w:rsidP="000F2CC0">
      <w:pPr>
        <w:spacing w:after="12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 </w:t>
      </w:r>
      <w:r w:rsidRPr="00DD0B94">
        <w:rPr>
          <w:rFonts w:ascii="Times New Roman" w:hAnsi="Times New Roman"/>
          <w:sz w:val="28"/>
          <w:szCs w:val="28"/>
          <w:lang w:val="uk-UA"/>
        </w:rPr>
        <w:t>Пункт 3 законопроекту доповнити новими абзацами такого змісту:</w:t>
      </w:r>
    </w:p>
    <w:p w14:paraId="6F3C191E" w14:textId="49F933F9" w:rsidR="00DD0B94" w:rsidRPr="00DD0B94" w:rsidRDefault="00DD0B94" w:rsidP="000F2CC0">
      <w:pPr>
        <w:spacing w:after="120" w:line="240" w:lineRule="auto"/>
        <w:ind w:firstLine="709"/>
        <w:jc w:val="both"/>
        <w:rPr>
          <w:rFonts w:ascii="Times New Roman" w:hAnsi="Times New Roman"/>
          <w:sz w:val="28"/>
          <w:szCs w:val="28"/>
          <w:lang w:val="uk-UA"/>
        </w:rPr>
      </w:pPr>
      <w:r w:rsidRPr="00DD0B94">
        <w:rPr>
          <w:rFonts w:ascii="Times New Roman" w:hAnsi="Times New Roman"/>
          <w:sz w:val="28"/>
          <w:szCs w:val="28"/>
          <w:lang w:val="uk-UA"/>
        </w:rPr>
        <w:t>"абзац четвертий пункту 2 розділу «Прикінцеві та перехідні положення» Кодексу України з процедур банкрутства викласти у такій редакції</w:t>
      </w:r>
      <w:r>
        <w:rPr>
          <w:rFonts w:ascii="Times New Roman" w:hAnsi="Times New Roman"/>
          <w:sz w:val="28"/>
          <w:szCs w:val="28"/>
          <w:lang w:val="uk-UA"/>
        </w:rPr>
        <w:t xml:space="preserve"> </w:t>
      </w:r>
      <w:r w:rsidRPr="00DD0B94">
        <w:rPr>
          <w:rFonts w:ascii="Times New Roman" w:hAnsi="Times New Roman"/>
          <w:sz w:val="28"/>
          <w:szCs w:val="28"/>
          <w:lang w:val="uk-UA"/>
        </w:rPr>
        <w:t xml:space="preserve">викласти в такій редакції: </w:t>
      </w:r>
    </w:p>
    <w:p w14:paraId="5992911B" w14:textId="6F9C8244" w:rsidR="00DD0B94" w:rsidRDefault="00DD0B94" w:rsidP="000F2CC0">
      <w:pPr>
        <w:spacing w:after="120" w:line="240" w:lineRule="auto"/>
        <w:ind w:firstLine="709"/>
        <w:jc w:val="both"/>
        <w:rPr>
          <w:rFonts w:ascii="Times New Roman" w:hAnsi="Times New Roman"/>
          <w:sz w:val="28"/>
          <w:szCs w:val="28"/>
          <w:lang w:val="uk-UA"/>
        </w:rPr>
      </w:pPr>
      <w:r w:rsidRPr="00DD0B94">
        <w:rPr>
          <w:rFonts w:ascii="Times New Roman" w:hAnsi="Times New Roman"/>
          <w:sz w:val="28"/>
          <w:szCs w:val="28"/>
          <w:lang w:val="uk-UA"/>
        </w:rPr>
        <w:lastRenderedPageBreak/>
        <w:t xml:space="preserve"> "Закон України "Про мораторій на стягнення майна громадян України, наданого як забезпечення кредитів в іноземній валюті" (Відомості Верховної Ради України, 2014 р., № 28, ст. 940; 2015 р., № 43, ст. 386) втрачає чинність через двадцять місяців з дня введення в дію цього Кодексу";</w:t>
      </w:r>
    </w:p>
    <w:p w14:paraId="3A1505E1" w14:textId="6F6BA498" w:rsidR="00DD0B94" w:rsidRPr="00DD0B94" w:rsidRDefault="00DD0B94" w:rsidP="000F2CC0">
      <w:pPr>
        <w:spacing w:after="120" w:line="240" w:lineRule="auto"/>
        <w:ind w:firstLine="709"/>
        <w:jc w:val="both"/>
        <w:rPr>
          <w:sz w:val="28"/>
          <w:szCs w:val="28"/>
          <w:lang w:val="uk-UA"/>
        </w:rPr>
      </w:pPr>
      <w:r>
        <w:rPr>
          <w:rFonts w:ascii="Times New Roman" w:hAnsi="Times New Roman"/>
          <w:sz w:val="28"/>
          <w:szCs w:val="28"/>
          <w:lang w:val="uk-UA"/>
        </w:rPr>
        <w:t xml:space="preserve">2. </w:t>
      </w:r>
      <w:r w:rsidRPr="00DD0B94">
        <w:rPr>
          <w:rFonts w:ascii="Times New Roman" w:hAnsi="Times New Roman"/>
          <w:sz w:val="28"/>
          <w:szCs w:val="28"/>
          <w:lang w:val="uk-UA"/>
        </w:rPr>
        <w:t xml:space="preserve">У пункті 4 розділу І законопроекту, який стосується абзацу четвертого пункту 5 Прикінцевих та перехідних положень Кодексу України з процедур банкрутства викласти у такій редакції: </w:t>
      </w:r>
    </w:p>
    <w:p w14:paraId="538F590F" w14:textId="77777777" w:rsidR="00DD0B94" w:rsidRPr="00DD0B94" w:rsidRDefault="00DD0B94" w:rsidP="000F2CC0">
      <w:pPr>
        <w:spacing w:after="120" w:line="240" w:lineRule="auto"/>
        <w:ind w:firstLine="709"/>
        <w:jc w:val="both"/>
        <w:rPr>
          <w:sz w:val="28"/>
          <w:szCs w:val="28"/>
          <w:lang w:val="uk-UA"/>
        </w:rPr>
      </w:pPr>
      <w:r w:rsidRPr="00DD0B94">
        <w:rPr>
          <w:rFonts w:ascii="Times New Roman" w:hAnsi="Times New Roman"/>
          <w:sz w:val="28"/>
          <w:szCs w:val="28"/>
          <w:lang w:val="uk-UA"/>
        </w:rPr>
        <w:t xml:space="preserve">"У разі якщо боржник до відкриття провадження у справі про неплатоспроможність частково виконав зобов’язання за кредитним договором, а саме частково сплатив кредит та відсотки за користування кредитом, розмір вимог забезпеченого кредитора, які підлягають погашенню відповідно до цього пункту, зменшується на більшу з таких величин:  </w:t>
      </w:r>
    </w:p>
    <w:p w14:paraId="3D5889DD" w14:textId="77777777" w:rsidR="00DD0B94" w:rsidRPr="00DD0B94" w:rsidRDefault="00DD0B94" w:rsidP="000F2CC0">
      <w:pPr>
        <w:spacing w:after="120" w:line="240" w:lineRule="auto"/>
        <w:ind w:firstLine="709"/>
        <w:jc w:val="both"/>
        <w:rPr>
          <w:sz w:val="28"/>
          <w:szCs w:val="28"/>
          <w:lang w:val="uk-UA"/>
        </w:rPr>
      </w:pPr>
      <w:r w:rsidRPr="00DD0B94">
        <w:rPr>
          <w:rFonts w:ascii="Times New Roman" w:hAnsi="Times New Roman"/>
          <w:sz w:val="28"/>
          <w:szCs w:val="28"/>
          <w:lang w:val="uk-UA"/>
        </w:rPr>
        <w:t xml:space="preserve">відсоток основного боргу за кредитом, погашеного боржником до відкриття провадження у справі про неплатоспроможність; </w:t>
      </w:r>
    </w:p>
    <w:p w14:paraId="4508F699" w14:textId="47537893" w:rsidR="006A1FA8" w:rsidRDefault="00DD0B94" w:rsidP="000F2CC0">
      <w:pPr>
        <w:spacing w:after="120" w:line="240" w:lineRule="auto"/>
        <w:ind w:firstLine="709"/>
        <w:jc w:val="both"/>
        <w:rPr>
          <w:rFonts w:ascii="Times New Roman" w:hAnsi="Times New Roman"/>
          <w:sz w:val="28"/>
          <w:szCs w:val="28"/>
          <w:lang w:val="uk-UA"/>
        </w:rPr>
      </w:pPr>
      <w:r w:rsidRPr="00DD0B94">
        <w:rPr>
          <w:rFonts w:ascii="Times New Roman" w:hAnsi="Times New Roman"/>
          <w:sz w:val="28"/>
          <w:szCs w:val="28"/>
          <w:lang w:val="uk-UA"/>
        </w:rPr>
        <w:t xml:space="preserve">відсоток загальної вартості кредиту для споживача, що розраховується відповідно до законодавства про споживче кредитування на дату укладення договору про надання кредиту в іноземній </w:t>
      </w:r>
      <w:proofErr w:type="spellStart"/>
      <w:r w:rsidRPr="00DD0B94">
        <w:rPr>
          <w:rFonts w:ascii="Times New Roman" w:hAnsi="Times New Roman"/>
          <w:sz w:val="28"/>
          <w:szCs w:val="28"/>
          <w:lang w:val="uk-UA"/>
        </w:rPr>
        <w:t>валютіˮ</w:t>
      </w:r>
      <w:proofErr w:type="spellEnd"/>
      <w:r w:rsidRPr="00DD0B94">
        <w:rPr>
          <w:rFonts w:ascii="Times New Roman" w:hAnsi="Times New Roman"/>
          <w:sz w:val="28"/>
          <w:szCs w:val="28"/>
          <w:lang w:val="uk-UA"/>
        </w:rPr>
        <w:t>, погашеного боржником до дня відкриття провадження у справі про неплатоспроможність"</w:t>
      </w:r>
      <w:r>
        <w:rPr>
          <w:rFonts w:ascii="Times New Roman" w:hAnsi="Times New Roman"/>
          <w:sz w:val="28"/>
          <w:szCs w:val="28"/>
          <w:lang w:val="uk-UA"/>
        </w:rPr>
        <w:t>;</w:t>
      </w:r>
    </w:p>
    <w:p w14:paraId="078EFE96" w14:textId="207093B8" w:rsidR="00DD0B94" w:rsidRPr="00DD0B94" w:rsidRDefault="00DD0B94" w:rsidP="000F2CC0">
      <w:pPr>
        <w:spacing w:after="120" w:line="240" w:lineRule="auto"/>
        <w:ind w:firstLine="709"/>
        <w:jc w:val="both"/>
        <w:rPr>
          <w:rFonts w:ascii="Times New Roman" w:hAnsi="Times New Roman"/>
          <w:sz w:val="28"/>
          <w:szCs w:val="28"/>
          <w:lang w:val="uk-UA"/>
        </w:rPr>
      </w:pPr>
      <w:r>
        <w:rPr>
          <w:rFonts w:ascii="Times New Roman" w:hAnsi="Times New Roman"/>
          <w:sz w:val="28"/>
          <w:szCs w:val="28"/>
          <w:lang w:val="uk-UA"/>
        </w:rPr>
        <w:t>3</w:t>
      </w:r>
      <w:r w:rsidRPr="00DD0B94">
        <w:rPr>
          <w:rFonts w:ascii="Times New Roman" w:hAnsi="Times New Roman"/>
          <w:sz w:val="28"/>
          <w:szCs w:val="28"/>
          <w:lang w:val="uk-UA"/>
        </w:rPr>
        <w:t>. Розділ ХХ Закону України «Про систему гарантування вкладів фізичних осіб» (Відомості Верховної Ради України, 2012 р., № 50, ст. 564 із наступними змінами) доповнити пунктом 16 такого змісту:</w:t>
      </w:r>
    </w:p>
    <w:p w14:paraId="684587DA" w14:textId="2AEAF7E5" w:rsidR="00DD0B94" w:rsidRDefault="00DD0B94" w:rsidP="000F2CC0">
      <w:pPr>
        <w:spacing w:after="120" w:line="240" w:lineRule="auto"/>
        <w:ind w:firstLine="709"/>
        <w:jc w:val="both"/>
        <w:rPr>
          <w:rFonts w:ascii="Times New Roman" w:hAnsi="Times New Roman"/>
          <w:sz w:val="28"/>
          <w:szCs w:val="28"/>
          <w:lang w:val="uk-UA"/>
        </w:rPr>
      </w:pPr>
      <w:r w:rsidRPr="00DD0B94">
        <w:rPr>
          <w:rFonts w:ascii="Times New Roman" w:hAnsi="Times New Roman"/>
          <w:sz w:val="28"/>
          <w:szCs w:val="28"/>
          <w:lang w:val="uk-UA"/>
        </w:rPr>
        <w:t xml:space="preserve">"16. Установити, що у разі реструктуризації заборгованості фізичної особи за кредитом в іноземній валюті, який забезпечений іпотекою квартири або житлового будинку, що є єдиним місцем проживання сім’ї боржника, та </w:t>
      </w:r>
      <w:proofErr w:type="spellStart"/>
      <w:r w:rsidRPr="00DD0B94">
        <w:rPr>
          <w:rFonts w:ascii="Times New Roman" w:hAnsi="Times New Roman"/>
          <w:sz w:val="28"/>
          <w:szCs w:val="28"/>
          <w:lang w:val="uk-UA"/>
        </w:rPr>
        <w:t>реструктуризується</w:t>
      </w:r>
      <w:proofErr w:type="spellEnd"/>
      <w:r w:rsidRPr="00DD0B94">
        <w:rPr>
          <w:rFonts w:ascii="Times New Roman" w:hAnsi="Times New Roman"/>
          <w:sz w:val="28"/>
          <w:szCs w:val="28"/>
          <w:lang w:val="uk-UA"/>
        </w:rPr>
        <w:t xml:space="preserve"> за процедурою неплатоспроможності фізичної особи згідно з планом реструктуризації або з мировою угодою з урахуванням особливостей, встановлених пунктом 5 Кодексу України з процедур банкрутства, Фонд зобов’язаний не пізніше ніж за 30 (тридцять) календарних днів до публікації оголошення про відкриті торги запропонувати позичальнику погасити заборгованість за сумою оціночної вартості активу шляхом направлення пропозиції на адресу позичальника зазначену у кредитному договорі та/або шляхом оприлюднення інформації про майно (активи), що продаються, у друкованих засобах масової інформації, визначених виконавчою дирекцією Фонду, на веб-сайті банку та офіційному веб-сайті Фонду. Вимоги до змісту та строків оприлюднення інформації про продаж майна банків регламентуються нормативно-правовими актами Фонду. Позичальник має право укласти попередній договір з Фондом (уповноваженою особою Фонду) про виконання зобов’язань, визначених в письмовому повідомленні Фонду, до моменту публічного оголошення про відкриті торги"</w:t>
      </w:r>
      <w:r>
        <w:rPr>
          <w:rFonts w:ascii="Times New Roman" w:hAnsi="Times New Roman"/>
          <w:sz w:val="28"/>
          <w:szCs w:val="28"/>
          <w:lang w:val="uk-UA"/>
        </w:rPr>
        <w:t>;</w:t>
      </w:r>
    </w:p>
    <w:p w14:paraId="7CF53AC7" w14:textId="4059E76E" w:rsidR="00DD0B94" w:rsidRPr="00DD0B94" w:rsidRDefault="00DD0B94" w:rsidP="000F2CC0">
      <w:pPr>
        <w:spacing w:after="12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4. </w:t>
      </w:r>
      <w:r w:rsidRPr="00DD0B94">
        <w:rPr>
          <w:rFonts w:ascii="Times New Roman" w:hAnsi="Times New Roman"/>
          <w:sz w:val="28"/>
          <w:szCs w:val="28"/>
          <w:lang w:val="uk-UA"/>
        </w:rPr>
        <w:t>Розділ ІІІ законопроекту доповнити пунктом такого змісту:</w:t>
      </w:r>
    </w:p>
    <w:p w14:paraId="1334D0FB" w14:textId="32A9488C" w:rsidR="00DD0B94" w:rsidRDefault="00DD0B94" w:rsidP="000F2CC0">
      <w:pPr>
        <w:spacing w:after="120" w:line="240" w:lineRule="auto"/>
        <w:ind w:firstLine="709"/>
        <w:jc w:val="both"/>
        <w:rPr>
          <w:rFonts w:ascii="Times New Roman" w:hAnsi="Times New Roman"/>
          <w:sz w:val="28"/>
          <w:szCs w:val="28"/>
          <w:lang w:val="uk-UA"/>
        </w:rPr>
      </w:pPr>
      <w:r w:rsidRPr="00DD0B94">
        <w:rPr>
          <w:rFonts w:ascii="Times New Roman" w:hAnsi="Times New Roman"/>
          <w:sz w:val="28"/>
          <w:szCs w:val="28"/>
          <w:lang w:val="uk-UA"/>
        </w:rPr>
        <w:lastRenderedPageBreak/>
        <w:t>"Фонду гарантування вкладів фізичних осіб протягом місяця з дня набрання чинності цим Законом привести свої нормативно-правові акти у відповідність із цим Законом"</w:t>
      </w:r>
      <w:r>
        <w:rPr>
          <w:rFonts w:ascii="Times New Roman" w:hAnsi="Times New Roman"/>
          <w:sz w:val="28"/>
          <w:szCs w:val="28"/>
          <w:lang w:val="uk-UA"/>
        </w:rPr>
        <w:t>.</w:t>
      </w:r>
    </w:p>
    <w:p w14:paraId="379F3104" w14:textId="750D0C2B" w:rsidR="00DD0B94" w:rsidRPr="00D32575" w:rsidRDefault="00D32575" w:rsidP="000F2CC0">
      <w:pPr>
        <w:spacing w:after="120" w:line="240" w:lineRule="auto"/>
        <w:ind w:firstLine="709"/>
        <w:jc w:val="both"/>
        <w:rPr>
          <w:rFonts w:ascii="Times New Roman" w:hAnsi="Times New Roman"/>
          <w:sz w:val="28"/>
          <w:szCs w:val="28"/>
          <w:lang w:val="uk-UA"/>
        </w:rPr>
      </w:pPr>
      <w:r w:rsidRPr="00D32575">
        <w:rPr>
          <w:rFonts w:ascii="Times New Roman" w:hAnsi="Times New Roman"/>
          <w:sz w:val="28"/>
          <w:szCs w:val="28"/>
          <w:lang w:val="uk-UA"/>
        </w:rPr>
        <w:t xml:space="preserve">За результатами розгляду пропозицій суб’єктів права законодавчої ініціативи, було підготовлено порівняльну таблицю законопроекту до другого читання, яка містить усі внесені та не відкликані пропозиції. </w:t>
      </w:r>
      <w:r w:rsidR="00DD0B94" w:rsidRPr="00D32575">
        <w:rPr>
          <w:rFonts w:ascii="Times New Roman" w:hAnsi="Times New Roman"/>
          <w:sz w:val="28"/>
          <w:szCs w:val="28"/>
          <w:lang w:val="uk-UA"/>
        </w:rPr>
        <w:t xml:space="preserve">Загалом до законопроекту надійшло 39 пропозицій </w:t>
      </w:r>
      <w:r>
        <w:rPr>
          <w:rFonts w:ascii="Times New Roman" w:hAnsi="Times New Roman"/>
          <w:sz w:val="28"/>
          <w:szCs w:val="28"/>
          <w:lang w:val="uk-UA"/>
        </w:rPr>
        <w:t xml:space="preserve">та поправок </w:t>
      </w:r>
      <w:r w:rsidR="00DD0B94" w:rsidRPr="00D32575">
        <w:rPr>
          <w:rFonts w:ascii="Times New Roman" w:hAnsi="Times New Roman"/>
          <w:sz w:val="28"/>
          <w:szCs w:val="28"/>
          <w:lang w:val="uk-UA"/>
        </w:rPr>
        <w:t>народних депутатів України, з яких</w:t>
      </w:r>
      <w:r w:rsidRPr="00D32575">
        <w:rPr>
          <w:rFonts w:ascii="Times New Roman" w:hAnsi="Times New Roman"/>
          <w:sz w:val="28"/>
          <w:szCs w:val="28"/>
          <w:lang w:val="uk-UA"/>
        </w:rPr>
        <w:t xml:space="preserve"> </w:t>
      </w:r>
      <w:r w:rsidR="005372D0">
        <w:rPr>
          <w:rFonts w:ascii="Times New Roman" w:hAnsi="Times New Roman"/>
          <w:sz w:val="28"/>
          <w:szCs w:val="28"/>
          <w:lang w:val="uk-UA"/>
        </w:rPr>
        <w:t>2</w:t>
      </w:r>
      <w:r w:rsidR="000F2CC0">
        <w:rPr>
          <w:rFonts w:ascii="Times New Roman" w:hAnsi="Times New Roman"/>
          <w:sz w:val="28"/>
          <w:szCs w:val="28"/>
          <w:lang w:val="uk-UA"/>
        </w:rPr>
        <w:t>6</w:t>
      </w:r>
      <w:r w:rsidR="005372D0">
        <w:rPr>
          <w:rFonts w:ascii="Times New Roman" w:hAnsi="Times New Roman"/>
          <w:sz w:val="28"/>
          <w:szCs w:val="28"/>
          <w:lang w:val="uk-UA"/>
        </w:rPr>
        <w:t xml:space="preserve"> – </w:t>
      </w:r>
      <w:r w:rsidR="005372D0" w:rsidRPr="00D32575">
        <w:rPr>
          <w:rFonts w:ascii="Times New Roman" w:hAnsi="Times New Roman"/>
          <w:sz w:val="28"/>
          <w:szCs w:val="28"/>
          <w:lang w:val="uk-UA"/>
        </w:rPr>
        <w:t xml:space="preserve">враховано </w:t>
      </w:r>
      <w:r w:rsidR="005372D0">
        <w:rPr>
          <w:rFonts w:ascii="Times New Roman" w:hAnsi="Times New Roman"/>
          <w:sz w:val="28"/>
          <w:szCs w:val="28"/>
          <w:lang w:val="uk-UA"/>
        </w:rPr>
        <w:t xml:space="preserve">(в тому числі </w:t>
      </w:r>
      <w:r w:rsidRPr="00D32575">
        <w:rPr>
          <w:rFonts w:ascii="Times New Roman" w:hAnsi="Times New Roman"/>
          <w:sz w:val="28"/>
          <w:szCs w:val="28"/>
          <w:lang w:val="uk-UA"/>
        </w:rPr>
        <w:t>враховано частково</w:t>
      </w:r>
      <w:r w:rsidR="005372D0">
        <w:rPr>
          <w:rFonts w:ascii="Times New Roman" w:hAnsi="Times New Roman"/>
          <w:sz w:val="28"/>
          <w:szCs w:val="28"/>
          <w:lang w:val="uk-UA"/>
        </w:rPr>
        <w:t xml:space="preserve"> та</w:t>
      </w:r>
      <w:r w:rsidRPr="00D32575">
        <w:rPr>
          <w:rFonts w:ascii="Times New Roman" w:hAnsi="Times New Roman"/>
          <w:sz w:val="28"/>
          <w:szCs w:val="28"/>
          <w:lang w:val="uk-UA"/>
        </w:rPr>
        <w:t xml:space="preserve"> врахована редакційно</w:t>
      </w:r>
      <w:r w:rsidR="005372D0">
        <w:rPr>
          <w:rFonts w:ascii="Times New Roman" w:hAnsi="Times New Roman"/>
          <w:sz w:val="28"/>
          <w:szCs w:val="28"/>
          <w:lang w:val="uk-UA"/>
        </w:rPr>
        <w:t>)</w:t>
      </w:r>
      <w:r w:rsidRPr="00D32575">
        <w:rPr>
          <w:rFonts w:ascii="Times New Roman" w:hAnsi="Times New Roman"/>
          <w:sz w:val="28"/>
          <w:szCs w:val="28"/>
          <w:lang w:val="uk-UA"/>
        </w:rPr>
        <w:t>,  1</w:t>
      </w:r>
      <w:r w:rsidR="000F2CC0">
        <w:rPr>
          <w:rFonts w:ascii="Times New Roman" w:hAnsi="Times New Roman"/>
          <w:sz w:val="28"/>
          <w:szCs w:val="28"/>
          <w:lang w:val="uk-UA"/>
        </w:rPr>
        <w:t>3</w:t>
      </w:r>
      <w:r w:rsidRPr="00D32575">
        <w:rPr>
          <w:rFonts w:ascii="Times New Roman" w:hAnsi="Times New Roman"/>
          <w:sz w:val="28"/>
          <w:szCs w:val="28"/>
          <w:lang w:val="uk-UA"/>
        </w:rPr>
        <w:t xml:space="preserve">  – </w:t>
      </w:r>
      <w:proofErr w:type="spellStart"/>
      <w:r w:rsidRPr="00D32575">
        <w:rPr>
          <w:rFonts w:ascii="Times New Roman" w:hAnsi="Times New Roman"/>
          <w:sz w:val="28"/>
          <w:szCs w:val="28"/>
          <w:lang w:val="uk-UA"/>
        </w:rPr>
        <w:t>відхилено</w:t>
      </w:r>
      <w:proofErr w:type="spellEnd"/>
      <w:r w:rsidRPr="00D32575">
        <w:rPr>
          <w:rFonts w:ascii="Times New Roman" w:hAnsi="Times New Roman"/>
          <w:sz w:val="28"/>
          <w:szCs w:val="28"/>
          <w:lang w:val="uk-UA"/>
        </w:rPr>
        <w:t>.</w:t>
      </w:r>
    </w:p>
    <w:p w14:paraId="087BDD46" w14:textId="7D1D255E" w:rsidR="00C46631" w:rsidRPr="00C46631" w:rsidRDefault="00C46631" w:rsidP="000F2CC0">
      <w:pPr>
        <w:spacing w:after="120" w:line="240" w:lineRule="auto"/>
        <w:ind w:firstLine="709"/>
        <w:jc w:val="both"/>
        <w:rPr>
          <w:rFonts w:ascii="Times New Roman" w:hAnsi="Times New Roman"/>
          <w:b/>
          <w:sz w:val="28"/>
          <w:szCs w:val="28"/>
          <w:lang w:val="uk-UA"/>
        </w:rPr>
      </w:pPr>
      <w:r w:rsidRPr="00C46631">
        <w:rPr>
          <w:rFonts w:ascii="Times New Roman" w:hAnsi="Times New Roman"/>
          <w:b/>
          <w:sz w:val="28"/>
          <w:szCs w:val="28"/>
          <w:lang w:val="uk-UA"/>
        </w:rPr>
        <w:t>З</w:t>
      </w:r>
      <w:r w:rsidR="001A7096">
        <w:rPr>
          <w:rFonts w:ascii="Times New Roman" w:hAnsi="Times New Roman"/>
          <w:b/>
          <w:sz w:val="28"/>
          <w:szCs w:val="28"/>
          <w:lang w:val="uk-UA"/>
        </w:rPr>
        <w:t xml:space="preserve"> </w:t>
      </w:r>
      <w:r w:rsidRPr="00C46631">
        <w:rPr>
          <w:rFonts w:ascii="Times New Roman" w:hAnsi="Times New Roman"/>
          <w:b/>
          <w:sz w:val="28"/>
          <w:szCs w:val="28"/>
          <w:lang w:val="uk-UA"/>
        </w:rPr>
        <w:t>огляду</w:t>
      </w:r>
      <w:r w:rsidR="001A7096">
        <w:rPr>
          <w:rFonts w:ascii="Times New Roman" w:hAnsi="Times New Roman"/>
          <w:b/>
          <w:sz w:val="28"/>
          <w:szCs w:val="28"/>
          <w:lang w:val="uk-UA"/>
        </w:rPr>
        <w:t xml:space="preserve"> </w:t>
      </w:r>
      <w:r w:rsidRPr="00C46631">
        <w:rPr>
          <w:rFonts w:ascii="Times New Roman" w:hAnsi="Times New Roman"/>
          <w:b/>
          <w:sz w:val="28"/>
          <w:szCs w:val="28"/>
          <w:lang w:val="uk-UA"/>
        </w:rPr>
        <w:t>на</w:t>
      </w:r>
      <w:r w:rsidR="001A7096">
        <w:rPr>
          <w:rFonts w:ascii="Times New Roman" w:hAnsi="Times New Roman"/>
          <w:b/>
          <w:sz w:val="28"/>
          <w:szCs w:val="28"/>
          <w:lang w:val="uk-UA"/>
        </w:rPr>
        <w:t xml:space="preserve"> </w:t>
      </w:r>
      <w:r w:rsidRPr="00C46631">
        <w:rPr>
          <w:rFonts w:ascii="Times New Roman" w:hAnsi="Times New Roman"/>
          <w:b/>
          <w:sz w:val="28"/>
          <w:szCs w:val="28"/>
          <w:lang w:val="uk-UA"/>
        </w:rPr>
        <w:t>зазначене</w:t>
      </w:r>
      <w:r w:rsidR="001A7096">
        <w:rPr>
          <w:rFonts w:ascii="Times New Roman" w:hAnsi="Times New Roman"/>
          <w:b/>
          <w:sz w:val="28"/>
          <w:szCs w:val="28"/>
          <w:lang w:val="uk-UA"/>
        </w:rPr>
        <w:t xml:space="preserve"> </w:t>
      </w:r>
      <w:r w:rsidRPr="00C46631">
        <w:rPr>
          <w:rFonts w:ascii="Times New Roman" w:hAnsi="Times New Roman"/>
          <w:sz w:val="28"/>
          <w:szCs w:val="28"/>
          <w:lang w:val="uk-UA"/>
        </w:rPr>
        <w:t>та</w:t>
      </w:r>
      <w:r w:rsidR="001A7096">
        <w:rPr>
          <w:rFonts w:ascii="Times New Roman" w:hAnsi="Times New Roman"/>
          <w:sz w:val="28"/>
          <w:szCs w:val="28"/>
          <w:lang w:val="uk-UA"/>
        </w:rPr>
        <w:t xml:space="preserve"> </w:t>
      </w:r>
      <w:r w:rsidRPr="00C46631">
        <w:rPr>
          <w:rFonts w:ascii="Times New Roman" w:hAnsi="Times New Roman"/>
          <w:sz w:val="28"/>
          <w:szCs w:val="28"/>
          <w:lang w:val="uk-UA"/>
        </w:rPr>
        <w:t>керуючись</w:t>
      </w:r>
      <w:r w:rsidR="001A7096">
        <w:rPr>
          <w:rFonts w:ascii="Times New Roman" w:hAnsi="Times New Roman"/>
          <w:sz w:val="28"/>
          <w:szCs w:val="28"/>
          <w:lang w:val="uk-UA"/>
        </w:rPr>
        <w:t xml:space="preserve"> </w:t>
      </w:r>
      <w:r w:rsidRPr="00C46631">
        <w:rPr>
          <w:rFonts w:ascii="Times New Roman" w:hAnsi="Times New Roman"/>
          <w:sz w:val="28"/>
          <w:szCs w:val="28"/>
          <w:lang w:val="uk-UA"/>
        </w:rPr>
        <w:t>положеннями</w:t>
      </w:r>
      <w:r w:rsidR="001A7096">
        <w:rPr>
          <w:rFonts w:ascii="Times New Roman" w:hAnsi="Times New Roman"/>
          <w:sz w:val="28"/>
          <w:szCs w:val="28"/>
          <w:lang w:val="uk-UA"/>
        </w:rPr>
        <w:t xml:space="preserve"> </w:t>
      </w:r>
      <w:r w:rsidR="00203697" w:rsidRPr="00203697">
        <w:rPr>
          <w:rFonts w:ascii="Times New Roman" w:hAnsi="Times New Roman"/>
          <w:sz w:val="28"/>
          <w:szCs w:val="28"/>
          <w:lang w:val="uk-UA"/>
        </w:rPr>
        <w:t xml:space="preserve">пунктом 4 частини першої  статті 15, </w:t>
      </w:r>
      <w:r w:rsidR="00203697" w:rsidRPr="00203697">
        <w:rPr>
          <w:rFonts w:ascii="Times New Roman" w:hAnsi="Times New Roman"/>
          <w:noProof/>
          <w:spacing w:val="2"/>
          <w:sz w:val="28"/>
          <w:szCs w:val="28"/>
          <w:lang w:val="uk-UA"/>
        </w:rPr>
        <w:t xml:space="preserve"> пунктами 5</w:t>
      </w:r>
      <w:r w:rsidR="00203697">
        <w:rPr>
          <w:rFonts w:ascii="Times New Roman" w:hAnsi="Times New Roman"/>
          <w:noProof/>
          <w:spacing w:val="2"/>
          <w:sz w:val="28"/>
          <w:szCs w:val="28"/>
          <w:lang w:val="uk-UA"/>
        </w:rPr>
        <w:t xml:space="preserve"> і</w:t>
      </w:r>
      <w:r w:rsidR="00203697" w:rsidRPr="00203697">
        <w:rPr>
          <w:rFonts w:ascii="Times New Roman" w:hAnsi="Times New Roman"/>
          <w:noProof/>
          <w:spacing w:val="2"/>
          <w:sz w:val="28"/>
          <w:szCs w:val="28"/>
          <w:lang w:val="uk-UA"/>
        </w:rPr>
        <w:t xml:space="preserve"> 6 частини першої статті 16 Закону України </w:t>
      </w:r>
      <w:r w:rsidR="00C179B4" w:rsidRPr="00C179B4">
        <w:rPr>
          <w:rFonts w:ascii="Times New Roman" w:hAnsi="Times New Roman"/>
          <w:noProof/>
          <w:spacing w:val="2"/>
          <w:sz w:val="28"/>
          <w:szCs w:val="28"/>
          <w:lang w:val="uk-UA"/>
        </w:rPr>
        <w:t>"</w:t>
      </w:r>
      <w:r w:rsidR="00203697" w:rsidRPr="00203697">
        <w:rPr>
          <w:rFonts w:ascii="Times New Roman" w:hAnsi="Times New Roman"/>
          <w:noProof/>
          <w:spacing w:val="2"/>
          <w:sz w:val="28"/>
          <w:szCs w:val="28"/>
          <w:lang w:val="uk-UA"/>
        </w:rPr>
        <w:t>Про комітети Верховної Ради України</w:t>
      </w:r>
      <w:r w:rsidR="00C179B4" w:rsidRPr="00C179B4">
        <w:rPr>
          <w:rFonts w:ascii="Times New Roman" w:hAnsi="Times New Roman"/>
          <w:noProof/>
          <w:spacing w:val="2"/>
          <w:sz w:val="28"/>
          <w:szCs w:val="28"/>
          <w:lang w:val="uk-UA"/>
        </w:rPr>
        <w:t>"</w:t>
      </w:r>
      <w:r w:rsidR="00203697" w:rsidRPr="00203697">
        <w:rPr>
          <w:rFonts w:ascii="Times New Roman" w:hAnsi="Times New Roman"/>
          <w:noProof/>
          <w:spacing w:val="2"/>
          <w:sz w:val="28"/>
          <w:szCs w:val="28"/>
          <w:lang w:val="uk-UA"/>
        </w:rPr>
        <w:t>, пунктом 3 частини першої статті 123</w:t>
      </w:r>
      <w:r w:rsidR="001A7096" w:rsidRPr="00203697">
        <w:rPr>
          <w:rFonts w:ascii="Times New Roman" w:hAnsi="Times New Roman"/>
          <w:sz w:val="28"/>
          <w:szCs w:val="28"/>
          <w:lang w:val="uk-UA"/>
        </w:rPr>
        <w:t xml:space="preserve"> </w:t>
      </w:r>
      <w:r w:rsidRPr="00203697">
        <w:rPr>
          <w:rFonts w:ascii="Times New Roman" w:hAnsi="Times New Roman"/>
          <w:sz w:val="28"/>
          <w:szCs w:val="28"/>
          <w:lang w:val="uk-UA"/>
        </w:rPr>
        <w:t>Закону</w:t>
      </w:r>
      <w:r w:rsidR="001A7096" w:rsidRPr="00203697">
        <w:rPr>
          <w:rFonts w:ascii="Times New Roman" w:hAnsi="Times New Roman"/>
          <w:sz w:val="28"/>
          <w:szCs w:val="28"/>
          <w:lang w:val="uk-UA"/>
        </w:rPr>
        <w:t xml:space="preserve"> </w:t>
      </w:r>
      <w:r w:rsidRPr="00203697">
        <w:rPr>
          <w:rFonts w:ascii="Times New Roman" w:hAnsi="Times New Roman"/>
          <w:sz w:val="28"/>
          <w:szCs w:val="28"/>
          <w:lang w:val="uk-UA"/>
        </w:rPr>
        <w:t>України</w:t>
      </w:r>
      <w:r w:rsidR="001A7096" w:rsidRPr="00203697">
        <w:rPr>
          <w:rFonts w:ascii="Times New Roman" w:hAnsi="Times New Roman"/>
          <w:sz w:val="28"/>
          <w:szCs w:val="28"/>
          <w:lang w:val="uk-UA"/>
        </w:rPr>
        <w:t xml:space="preserve"> </w:t>
      </w:r>
      <w:r w:rsidR="00C179B4" w:rsidRPr="00C179B4">
        <w:rPr>
          <w:rFonts w:ascii="Times New Roman" w:hAnsi="Times New Roman"/>
          <w:sz w:val="28"/>
          <w:szCs w:val="28"/>
          <w:lang w:val="uk-UA"/>
        </w:rPr>
        <w:t>"</w:t>
      </w:r>
      <w:r w:rsidRPr="00203697">
        <w:rPr>
          <w:rFonts w:ascii="Times New Roman" w:hAnsi="Times New Roman"/>
          <w:sz w:val="28"/>
          <w:szCs w:val="28"/>
          <w:lang w:val="uk-UA"/>
        </w:rPr>
        <w:t>Про</w:t>
      </w:r>
      <w:r w:rsidR="001A7096" w:rsidRPr="00203697">
        <w:rPr>
          <w:rFonts w:ascii="Times New Roman" w:hAnsi="Times New Roman"/>
          <w:sz w:val="28"/>
          <w:szCs w:val="28"/>
          <w:lang w:val="uk-UA"/>
        </w:rPr>
        <w:t xml:space="preserve"> </w:t>
      </w:r>
      <w:r w:rsidRPr="00203697">
        <w:rPr>
          <w:rFonts w:ascii="Times New Roman" w:hAnsi="Times New Roman"/>
          <w:sz w:val="28"/>
          <w:szCs w:val="28"/>
          <w:lang w:val="uk-UA"/>
        </w:rPr>
        <w:t>Р</w:t>
      </w:r>
      <w:r w:rsidRPr="00C46631">
        <w:rPr>
          <w:rFonts w:ascii="Times New Roman" w:hAnsi="Times New Roman"/>
          <w:sz w:val="28"/>
          <w:szCs w:val="28"/>
          <w:lang w:val="uk-UA"/>
        </w:rPr>
        <w:t>егламент</w:t>
      </w:r>
      <w:r w:rsidR="001A7096">
        <w:rPr>
          <w:rFonts w:ascii="Times New Roman" w:hAnsi="Times New Roman"/>
          <w:sz w:val="28"/>
          <w:szCs w:val="28"/>
          <w:lang w:val="uk-UA"/>
        </w:rPr>
        <w:t xml:space="preserve"> </w:t>
      </w:r>
      <w:r w:rsidRPr="00C46631">
        <w:rPr>
          <w:rFonts w:ascii="Times New Roman" w:hAnsi="Times New Roman"/>
          <w:sz w:val="28"/>
          <w:szCs w:val="28"/>
          <w:lang w:val="uk-UA"/>
        </w:rPr>
        <w:t>Верховної</w:t>
      </w:r>
      <w:r w:rsidR="001A7096">
        <w:rPr>
          <w:rFonts w:ascii="Times New Roman" w:hAnsi="Times New Roman"/>
          <w:sz w:val="28"/>
          <w:szCs w:val="28"/>
          <w:lang w:val="uk-UA"/>
        </w:rPr>
        <w:t xml:space="preserve"> </w:t>
      </w:r>
      <w:r w:rsidRPr="00C46631">
        <w:rPr>
          <w:rFonts w:ascii="Times New Roman" w:hAnsi="Times New Roman"/>
          <w:sz w:val="28"/>
          <w:szCs w:val="28"/>
          <w:lang w:val="uk-UA"/>
        </w:rPr>
        <w:t>Ради</w:t>
      </w:r>
      <w:r w:rsidR="001A7096">
        <w:rPr>
          <w:rFonts w:ascii="Times New Roman" w:hAnsi="Times New Roman"/>
          <w:sz w:val="28"/>
          <w:szCs w:val="28"/>
          <w:lang w:val="uk-UA"/>
        </w:rPr>
        <w:t xml:space="preserve"> </w:t>
      </w:r>
      <w:r w:rsidRPr="00C46631">
        <w:rPr>
          <w:rFonts w:ascii="Times New Roman" w:hAnsi="Times New Roman"/>
          <w:sz w:val="28"/>
          <w:szCs w:val="28"/>
          <w:lang w:val="uk-UA"/>
        </w:rPr>
        <w:t>України</w:t>
      </w:r>
      <w:r w:rsidR="00C179B4" w:rsidRPr="00C179B4">
        <w:rPr>
          <w:rFonts w:ascii="Times New Roman" w:hAnsi="Times New Roman"/>
          <w:sz w:val="28"/>
          <w:szCs w:val="28"/>
          <w:lang w:val="uk-UA"/>
        </w:rPr>
        <w:t>"</w:t>
      </w:r>
      <w:bookmarkStart w:id="0" w:name="_GoBack"/>
      <w:bookmarkEnd w:id="0"/>
      <w:r w:rsidRPr="00C46631">
        <w:rPr>
          <w:rFonts w:ascii="Times New Roman" w:hAnsi="Times New Roman"/>
          <w:sz w:val="28"/>
          <w:szCs w:val="28"/>
          <w:shd w:val="clear" w:color="auto" w:fill="FFFFFF"/>
          <w:lang w:val="uk-UA"/>
        </w:rPr>
        <w:t>,</w:t>
      </w:r>
      <w:r w:rsidR="001A7096">
        <w:rPr>
          <w:rFonts w:ascii="Times New Roman" w:hAnsi="Times New Roman"/>
          <w:sz w:val="28"/>
          <w:szCs w:val="28"/>
          <w:lang w:val="uk-UA"/>
        </w:rPr>
        <w:t xml:space="preserve"> </w:t>
      </w:r>
      <w:r w:rsidRPr="00C46631">
        <w:rPr>
          <w:rFonts w:ascii="Times New Roman" w:hAnsi="Times New Roman"/>
          <w:b/>
          <w:sz w:val="28"/>
          <w:szCs w:val="28"/>
          <w:lang w:val="uk-UA"/>
        </w:rPr>
        <w:t>Комітет</w:t>
      </w:r>
      <w:r w:rsidR="001A7096">
        <w:rPr>
          <w:rFonts w:ascii="Times New Roman" w:hAnsi="Times New Roman"/>
          <w:b/>
          <w:sz w:val="28"/>
          <w:szCs w:val="28"/>
          <w:lang w:val="uk-UA"/>
        </w:rPr>
        <w:t xml:space="preserve"> </w:t>
      </w:r>
      <w:r w:rsidRPr="00C46631">
        <w:rPr>
          <w:rFonts w:ascii="Times New Roman" w:hAnsi="Times New Roman"/>
          <w:b/>
          <w:sz w:val="28"/>
          <w:szCs w:val="28"/>
          <w:lang w:val="uk-UA"/>
        </w:rPr>
        <w:t>вирішив:</w:t>
      </w:r>
    </w:p>
    <w:p w14:paraId="1476767C" w14:textId="54B79704" w:rsidR="00903920" w:rsidRPr="00903920" w:rsidRDefault="00903920" w:rsidP="000F2CC0">
      <w:pPr>
        <w:spacing w:after="120" w:line="240" w:lineRule="auto"/>
        <w:ind w:firstLine="709"/>
        <w:jc w:val="both"/>
        <w:rPr>
          <w:rFonts w:ascii="Times New Roman" w:hAnsi="Times New Roman"/>
          <w:sz w:val="28"/>
          <w:szCs w:val="28"/>
          <w:lang w:val="uk-UA"/>
        </w:rPr>
      </w:pPr>
      <w:r w:rsidRPr="00903920">
        <w:rPr>
          <w:rFonts w:ascii="Times New Roman" w:hAnsi="Times New Roman"/>
          <w:sz w:val="28"/>
          <w:szCs w:val="28"/>
        </w:rPr>
        <w:t>1</w:t>
      </w:r>
      <w:r>
        <w:rPr>
          <w:rFonts w:ascii="Times New Roman" w:hAnsi="Times New Roman"/>
          <w:sz w:val="28"/>
          <w:szCs w:val="28"/>
          <w:lang w:val="uk-UA"/>
        </w:rPr>
        <w:t xml:space="preserve">. </w:t>
      </w:r>
      <w:r w:rsidRPr="00903920">
        <w:rPr>
          <w:rFonts w:ascii="Times New Roman" w:hAnsi="Times New Roman"/>
          <w:sz w:val="28"/>
          <w:szCs w:val="28"/>
          <w:lang w:val="uk-UA"/>
        </w:rPr>
        <w:t xml:space="preserve">Врахувати у таблиці до другого читання </w:t>
      </w:r>
      <w:proofErr w:type="gramStart"/>
      <w:r w:rsidRPr="00903920">
        <w:rPr>
          <w:rFonts w:ascii="Times New Roman" w:hAnsi="Times New Roman"/>
          <w:sz w:val="28"/>
          <w:szCs w:val="28"/>
          <w:lang w:val="uk-UA"/>
        </w:rPr>
        <w:t xml:space="preserve">пропозиції </w:t>
      </w:r>
      <w:r>
        <w:rPr>
          <w:rFonts w:ascii="Times New Roman" w:hAnsi="Times New Roman"/>
          <w:sz w:val="28"/>
          <w:szCs w:val="28"/>
          <w:lang w:val="uk-UA"/>
        </w:rPr>
        <w:t xml:space="preserve"> </w:t>
      </w:r>
      <w:r w:rsidRPr="00903920">
        <w:rPr>
          <w:rFonts w:ascii="Times New Roman" w:hAnsi="Times New Roman"/>
          <w:sz w:val="28"/>
          <w:szCs w:val="28"/>
          <w:lang w:val="uk-UA"/>
        </w:rPr>
        <w:t>№</w:t>
      </w:r>
      <w:proofErr w:type="gramEnd"/>
      <w:r w:rsidRPr="00903920">
        <w:rPr>
          <w:rFonts w:ascii="Times New Roman" w:hAnsi="Times New Roman"/>
          <w:sz w:val="28"/>
          <w:szCs w:val="28"/>
          <w:lang w:val="uk-UA"/>
        </w:rPr>
        <w:t xml:space="preserve">№ </w:t>
      </w:r>
      <w:r>
        <w:rPr>
          <w:rFonts w:ascii="Times New Roman" w:hAnsi="Times New Roman"/>
          <w:sz w:val="28"/>
          <w:szCs w:val="28"/>
          <w:lang w:val="uk-UA"/>
        </w:rPr>
        <w:t>8</w:t>
      </w:r>
      <w:r w:rsidRPr="00903920">
        <w:rPr>
          <w:rFonts w:ascii="Times New Roman" w:hAnsi="Times New Roman"/>
          <w:sz w:val="28"/>
          <w:szCs w:val="28"/>
          <w:lang w:val="uk-UA"/>
        </w:rPr>
        <w:t>,</w:t>
      </w:r>
      <w:r w:rsidR="000F2CC0">
        <w:rPr>
          <w:rFonts w:ascii="Times New Roman" w:hAnsi="Times New Roman"/>
          <w:sz w:val="28"/>
          <w:szCs w:val="28"/>
          <w:lang w:val="uk-UA"/>
        </w:rPr>
        <w:t xml:space="preserve"> </w:t>
      </w:r>
      <w:r>
        <w:rPr>
          <w:rFonts w:ascii="Times New Roman" w:hAnsi="Times New Roman"/>
          <w:sz w:val="28"/>
          <w:szCs w:val="28"/>
          <w:lang w:val="uk-UA"/>
        </w:rPr>
        <w:t>13</w:t>
      </w:r>
      <w:r w:rsidRPr="00903920">
        <w:rPr>
          <w:rFonts w:ascii="Times New Roman" w:hAnsi="Times New Roman"/>
          <w:sz w:val="28"/>
          <w:szCs w:val="28"/>
          <w:lang w:val="uk-UA"/>
        </w:rPr>
        <w:t>,</w:t>
      </w:r>
      <w:r>
        <w:rPr>
          <w:rFonts w:ascii="Times New Roman" w:hAnsi="Times New Roman"/>
          <w:sz w:val="28"/>
          <w:szCs w:val="28"/>
          <w:lang w:val="uk-UA"/>
        </w:rPr>
        <w:t xml:space="preserve"> </w:t>
      </w:r>
      <w:r w:rsidRPr="00903920">
        <w:rPr>
          <w:rFonts w:ascii="Times New Roman" w:hAnsi="Times New Roman"/>
          <w:sz w:val="28"/>
          <w:szCs w:val="28"/>
          <w:lang w:val="uk-UA"/>
        </w:rPr>
        <w:t>3</w:t>
      </w:r>
      <w:r>
        <w:rPr>
          <w:rFonts w:ascii="Times New Roman" w:hAnsi="Times New Roman"/>
          <w:sz w:val="28"/>
          <w:szCs w:val="28"/>
          <w:lang w:val="uk-UA"/>
        </w:rPr>
        <w:t>3 та 39</w:t>
      </w:r>
      <w:r w:rsidRPr="00903920">
        <w:rPr>
          <w:rFonts w:ascii="Times New Roman" w:hAnsi="Times New Roman"/>
          <w:sz w:val="28"/>
          <w:szCs w:val="28"/>
          <w:lang w:val="uk-UA"/>
        </w:rPr>
        <w:t>, які були подані у відповідності до пункту 4 частини першої  статті 15 Закону України "Про комітети Верховної Ради України"</w:t>
      </w:r>
      <w:r w:rsidR="00B50CD0">
        <w:rPr>
          <w:rFonts w:ascii="Times New Roman" w:hAnsi="Times New Roman"/>
          <w:sz w:val="28"/>
          <w:szCs w:val="28"/>
          <w:lang w:val="uk-UA"/>
        </w:rPr>
        <w:t>;</w:t>
      </w:r>
    </w:p>
    <w:p w14:paraId="68081C9D" w14:textId="3224BB92" w:rsidR="00D32575" w:rsidRPr="00D32575" w:rsidRDefault="00903920" w:rsidP="000F2CC0">
      <w:pPr>
        <w:spacing w:after="120" w:line="240" w:lineRule="auto"/>
        <w:ind w:firstLine="709"/>
        <w:jc w:val="both"/>
        <w:rPr>
          <w:rFonts w:ascii="Times New Roman" w:hAnsi="Times New Roman"/>
          <w:sz w:val="28"/>
          <w:szCs w:val="28"/>
          <w:lang w:val="uk-UA"/>
        </w:rPr>
      </w:pPr>
      <w:r>
        <w:rPr>
          <w:rFonts w:ascii="Times New Roman" w:hAnsi="Times New Roman"/>
          <w:sz w:val="28"/>
          <w:szCs w:val="28"/>
          <w:lang w:val="uk-UA"/>
        </w:rPr>
        <w:t>2</w:t>
      </w:r>
      <w:r w:rsidR="00AF6C06" w:rsidRPr="00D32575">
        <w:rPr>
          <w:rFonts w:ascii="Times New Roman" w:hAnsi="Times New Roman"/>
          <w:sz w:val="28"/>
          <w:szCs w:val="28"/>
          <w:lang w:val="uk-UA"/>
        </w:rPr>
        <w:t>.</w:t>
      </w:r>
      <w:r w:rsidR="001A7096" w:rsidRPr="00D32575">
        <w:rPr>
          <w:rFonts w:ascii="Times New Roman" w:hAnsi="Times New Roman"/>
          <w:sz w:val="28"/>
          <w:szCs w:val="28"/>
          <w:lang w:val="uk-UA"/>
        </w:rPr>
        <w:t xml:space="preserve"> </w:t>
      </w:r>
      <w:r w:rsidR="00D32575" w:rsidRPr="00D32575">
        <w:rPr>
          <w:rFonts w:ascii="Times New Roman" w:hAnsi="Times New Roman"/>
          <w:sz w:val="28"/>
          <w:szCs w:val="28"/>
          <w:lang w:val="uk-UA"/>
        </w:rPr>
        <w:t>Підтримати редакцію законопроекту, запропоновану до розгляду Комітетом, з урахуванням результатів обговорення та голосування на засіданні Комітету</w:t>
      </w:r>
      <w:r w:rsidR="00B50CD0">
        <w:rPr>
          <w:rFonts w:ascii="Times New Roman" w:hAnsi="Times New Roman"/>
          <w:sz w:val="28"/>
          <w:szCs w:val="28"/>
          <w:lang w:val="uk-UA"/>
        </w:rPr>
        <w:t>;</w:t>
      </w:r>
    </w:p>
    <w:p w14:paraId="12E47304" w14:textId="1309CD16" w:rsidR="00C46631" w:rsidRPr="00C46631" w:rsidRDefault="00903920" w:rsidP="000F2CC0">
      <w:pPr>
        <w:spacing w:after="120" w:line="240" w:lineRule="auto"/>
        <w:ind w:firstLine="709"/>
        <w:jc w:val="both"/>
        <w:rPr>
          <w:rFonts w:ascii="Times New Roman" w:hAnsi="Times New Roman"/>
          <w:b/>
          <w:sz w:val="28"/>
          <w:szCs w:val="28"/>
          <w:lang w:val="uk-UA"/>
        </w:rPr>
      </w:pPr>
      <w:r>
        <w:rPr>
          <w:rFonts w:ascii="Times New Roman" w:hAnsi="Times New Roman"/>
          <w:sz w:val="28"/>
          <w:szCs w:val="28"/>
          <w:lang w:val="uk-UA"/>
        </w:rPr>
        <w:t>3</w:t>
      </w:r>
      <w:r w:rsidR="00D32575">
        <w:rPr>
          <w:rFonts w:ascii="Times New Roman" w:hAnsi="Times New Roman"/>
          <w:sz w:val="28"/>
          <w:szCs w:val="28"/>
          <w:lang w:val="uk-UA"/>
        </w:rPr>
        <w:t xml:space="preserve">. </w:t>
      </w:r>
      <w:r w:rsidR="00AF6C06" w:rsidRPr="00A34475">
        <w:rPr>
          <w:rFonts w:ascii="Times New Roman" w:hAnsi="Times New Roman"/>
          <w:sz w:val="28"/>
          <w:szCs w:val="28"/>
          <w:lang w:val="uk-UA"/>
        </w:rPr>
        <w:t>Рекомендувати</w:t>
      </w:r>
      <w:r w:rsidR="001A7096" w:rsidRPr="00A34475">
        <w:rPr>
          <w:rFonts w:ascii="Times New Roman" w:hAnsi="Times New Roman"/>
          <w:sz w:val="28"/>
          <w:szCs w:val="28"/>
          <w:lang w:val="uk-UA"/>
        </w:rPr>
        <w:t xml:space="preserve"> </w:t>
      </w:r>
      <w:r w:rsidR="00AF6C06" w:rsidRPr="00A34475">
        <w:rPr>
          <w:rFonts w:ascii="Times New Roman" w:hAnsi="Times New Roman"/>
          <w:sz w:val="28"/>
          <w:szCs w:val="28"/>
          <w:lang w:val="uk-UA"/>
        </w:rPr>
        <w:t>Верховній</w:t>
      </w:r>
      <w:r w:rsidR="001A7096" w:rsidRPr="00A34475">
        <w:rPr>
          <w:rFonts w:ascii="Times New Roman" w:hAnsi="Times New Roman"/>
          <w:sz w:val="28"/>
          <w:szCs w:val="28"/>
          <w:lang w:val="uk-UA"/>
        </w:rPr>
        <w:t xml:space="preserve"> </w:t>
      </w:r>
      <w:r w:rsidR="00AF6C06" w:rsidRPr="00A34475">
        <w:rPr>
          <w:rFonts w:ascii="Times New Roman" w:hAnsi="Times New Roman"/>
          <w:sz w:val="28"/>
          <w:szCs w:val="28"/>
          <w:lang w:val="uk-UA"/>
        </w:rPr>
        <w:t>Раді</w:t>
      </w:r>
      <w:r w:rsidR="001A7096" w:rsidRPr="00A34475">
        <w:rPr>
          <w:rFonts w:ascii="Times New Roman" w:hAnsi="Times New Roman"/>
          <w:sz w:val="28"/>
          <w:szCs w:val="28"/>
          <w:lang w:val="uk-UA"/>
        </w:rPr>
        <w:t xml:space="preserve"> </w:t>
      </w:r>
      <w:r w:rsidR="00AF6C06" w:rsidRPr="00A34475">
        <w:rPr>
          <w:rFonts w:ascii="Times New Roman" w:hAnsi="Times New Roman"/>
          <w:sz w:val="28"/>
          <w:szCs w:val="28"/>
          <w:lang w:val="uk-UA"/>
        </w:rPr>
        <w:t>України</w:t>
      </w:r>
      <w:r w:rsidR="001A7096">
        <w:rPr>
          <w:rFonts w:ascii="Times New Roman" w:hAnsi="Times New Roman"/>
          <w:b/>
          <w:sz w:val="28"/>
          <w:szCs w:val="28"/>
          <w:lang w:val="uk-UA"/>
        </w:rPr>
        <w:t xml:space="preserve"> </w:t>
      </w:r>
      <w:r w:rsidR="001A7096" w:rsidRPr="00C46631">
        <w:rPr>
          <w:rFonts w:ascii="Times New Roman" w:hAnsi="Times New Roman"/>
          <w:sz w:val="28"/>
          <w:szCs w:val="28"/>
          <w:lang w:val="uk-UA"/>
        </w:rPr>
        <w:t>проект</w:t>
      </w:r>
      <w:r w:rsidR="001A7096">
        <w:rPr>
          <w:rFonts w:ascii="Times New Roman" w:hAnsi="Times New Roman"/>
          <w:sz w:val="28"/>
          <w:szCs w:val="28"/>
          <w:lang w:val="uk-UA"/>
        </w:rPr>
        <w:t xml:space="preserve"> З</w:t>
      </w:r>
      <w:r w:rsidR="001A7096" w:rsidRPr="00C46631">
        <w:rPr>
          <w:rFonts w:ascii="Times New Roman" w:hAnsi="Times New Roman"/>
          <w:sz w:val="28"/>
          <w:szCs w:val="28"/>
          <w:lang w:val="uk-UA"/>
        </w:rPr>
        <w:t>акон</w:t>
      </w:r>
      <w:r w:rsidR="001A7096">
        <w:rPr>
          <w:rFonts w:ascii="Times New Roman" w:hAnsi="Times New Roman"/>
          <w:sz w:val="28"/>
          <w:szCs w:val="28"/>
          <w:lang w:val="uk-UA"/>
        </w:rPr>
        <w:t xml:space="preserve">у </w:t>
      </w:r>
      <w:r w:rsidR="001A7096" w:rsidRPr="00C46631">
        <w:rPr>
          <w:rFonts w:ascii="Times New Roman" w:hAnsi="Times New Roman"/>
          <w:sz w:val="28"/>
          <w:szCs w:val="28"/>
          <w:lang w:val="uk-UA"/>
        </w:rPr>
        <w:t>України</w:t>
      </w:r>
      <w:r w:rsidR="001A7096">
        <w:rPr>
          <w:rFonts w:ascii="Times New Roman" w:hAnsi="Times New Roman"/>
          <w:sz w:val="28"/>
          <w:szCs w:val="28"/>
          <w:lang w:val="uk-UA"/>
        </w:rPr>
        <w:t xml:space="preserve"> </w:t>
      </w:r>
      <w:r w:rsidR="00D32575" w:rsidRPr="002F7BFD">
        <w:rPr>
          <w:rFonts w:ascii="Times New Roman" w:hAnsi="Times New Roman"/>
          <w:sz w:val="28"/>
          <w:szCs w:val="28"/>
          <w:lang w:val="uk-UA"/>
        </w:rPr>
        <w:t>про</w:t>
      </w:r>
      <w:r w:rsidR="00D32575">
        <w:rPr>
          <w:rFonts w:ascii="Times New Roman" w:hAnsi="Times New Roman"/>
          <w:sz w:val="28"/>
          <w:szCs w:val="28"/>
          <w:lang w:val="uk-UA"/>
        </w:rPr>
        <w:t xml:space="preserve"> </w:t>
      </w:r>
      <w:r w:rsidR="00D32575" w:rsidRPr="002F7BFD">
        <w:rPr>
          <w:rFonts w:ascii="Times New Roman" w:hAnsi="Times New Roman"/>
          <w:sz w:val="28"/>
          <w:szCs w:val="28"/>
          <w:lang w:val="uk-UA"/>
        </w:rPr>
        <w:t>внесення</w:t>
      </w:r>
      <w:r w:rsidR="00D32575">
        <w:rPr>
          <w:rFonts w:ascii="Times New Roman" w:hAnsi="Times New Roman"/>
          <w:sz w:val="28"/>
          <w:szCs w:val="28"/>
          <w:lang w:val="uk-UA"/>
        </w:rPr>
        <w:t xml:space="preserve"> </w:t>
      </w:r>
      <w:r w:rsidR="00D32575" w:rsidRPr="002F7BFD">
        <w:rPr>
          <w:rFonts w:ascii="Times New Roman" w:hAnsi="Times New Roman"/>
          <w:sz w:val="28"/>
          <w:szCs w:val="28"/>
          <w:lang w:val="uk-UA"/>
        </w:rPr>
        <w:t>змін</w:t>
      </w:r>
      <w:r w:rsidR="00D32575">
        <w:rPr>
          <w:rFonts w:ascii="Times New Roman" w:hAnsi="Times New Roman"/>
          <w:sz w:val="28"/>
          <w:szCs w:val="28"/>
          <w:lang w:val="uk-UA"/>
        </w:rPr>
        <w:t xml:space="preserve"> </w:t>
      </w:r>
      <w:r w:rsidR="00D32575" w:rsidRPr="001A7096">
        <w:rPr>
          <w:rFonts w:ascii="Times New Roman" w:hAnsi="Times New Roman"/>
          <w:sz w:val="28"/>
          <w:szCs w:val="28"/>
          <w:lang w:val="uk-UA"/>
        </w:rPr>
        <w:t>до деяких законодавчих актів України щодо реструктуризації зобов’язань за кредитами в іноземній валюті та адаптації процедур неплатоспроможності фізичних осіб (реєстр. № 4398</w:t>
      </w:r>
      <w:r w:rsidR="00D32575">
        <w:rPr>
          <w:rFonts w:ascii="Times New Roman" w:hAnsi="Times New Roman"/>
          <w:sz w:val="28"/>
          <w:szCs w:val="28"/>
          <w:lang w:val="uk-UA"/>
        </w:rPr>
        <w:t xml:space="preserve">) </w:t>
      </w:r>
      <w:r w:rsidR="00C46631" w:rsidRPr="00C46631">
        <w:rPr>
          <w:rFonts w:ascii="Times New Roman" w:hAnsi="Times New Roman"/>
          <w:b/>
          <w:sz w:val="28"/>
          <w:szCs w:val="28"/>
          <w:lang w:val="uk-UA"/>
        </w:rPr>
        <w:t>прийняти</w:t>
      </w:r>
      <w:r w:rsidR="001A7096">
        <w:rPr>
          <w:rFonts w:ascii="Times New Roman" w:hAnsi="Times New Roman"/>
          <w:b/>
          <w:sz w:val="28"/>
          <w:szCs w:val="28"/>
          <w:lang w:val="uk-UA"/>
        </w:rPr>
        <w:t xml:space="preserve"> </w:t>
      </w:r>
      <w:r w:rsidR="00D32575">
        <w:rPr>
          <w:rFonts w:ascii="Times New Roman" w:hAnsi="Times New Roman"/>
          <w:b/>
          <w:sz w:val="28"/>
          <w:szCs w:val="28"/>
          <w:lang w:val="uk-UA"/>
        </w:rPr>
        <w:t>у другому читанні та в цілому</w:t>
      </w:r>
      <w:r w:rsidR="00CA07C9">
        <w:rPr>
          <w:rFonts w:ascii="Times New Roman" w:hAnsi="Times New Roman"/>
          <w:b/>
          <w:sz w:val="28"/>
          <w:szCs w:val="28"/>
          <w:lang w:val="uk-UA"/>
        </w:rPr>
        <w:t xml:space="preserve"> </w:t>
      </w:r>
      <w:r w:rsidR="00CA07C9" w:rsidRPr="00CA07C9">
        <w:rPr>
          <w:rFonts w:ascii="Times New Roman" w:hAnsi="Times New Roman"/>
          <w:b/>
          <w:sz w:val="28"/>
          <w:szCs w:val="28"/>
          <w:lang w:val="uk-UA"/>
        </w:rPr>
        <w:t>з необхідними техніко-юридичними правками</w:t>
      </w:r>
      <w:r w:rsidR="00B50CD0">
        <w:rPr>
          <w:rFonts w:ascii="Times New Roman" w:hAnsi="Times New Roman"/>
          <w:b/>
          <w:sz w:val="28"/>
          <w:szCs w:val="28"/>
          <w:lang w:val="uk-UA"/>
        </w:rPr>
        <w:t>;</w:t>
      </w:r>
    </w:p>
    <w:p w14:paraId="611D16D9" w14:textId="224FDB5E" w:rsidR="001A7096" w:rsidRDefault="00903920" w:rsidP="000F2CC0">
      <w:pPr>
        <w:spacing w:after="120" w:line="240" w:lineRule="auto"/>
        <w:ind w:firstLine="709"/>
        <w:jc w:val="both"/>
        <w:rPr>
          <w:rFonts w:ascii="Times New Roman" w:hAnsi="Times New Roman"/>
          <w:sz w:val="28"/>
          <w:szCs w:val="28"/>
          <w:lang w:val="uk-UA"/>
        </w:rPr>
      </w:pPr>
      <w:r>
        <w:rPr>
          <w:rFonts w:ascii="Times New Roman" w:hAnsi="Times New Roman"/>
          <w:sz w:val="28"/>
          <w:szCs w:val="28"/>
          <w:lang w:val="uk-UA"/>
        </w:rPr>
        <w:t>4</w:t>
      </w:r>
      <w:r w:rsidR="00AF6C06" w:rsidRPr="005372D0">
        <w:rPr>
          <w:rFonts w:ascii="Times New Roman" w:hAnsi="Times New Roman"/>
          <w:sz w:val="28"/>
          <w:szCs w:val="28"/>
          <w:lang w:val="uk-UA"/>
        </w:rPr>
        <w:t>.</w:t>
      </w:r>
      <w:r w:rsidR="001A7096">
        <w:rPr>
          <w:rFonts w:ascii="Times New Roman" w:hAnsi="Times New Roman"/>
          <w:b/>
          <w:sz w:val="28"/>
          <w:szCs w:val="28"/>
          <w:lang w:val="uk-UA"/>
        </w:rPr>
        <w:t xml:space="preserve"> </w:t>
      </w:r>
      <w:r w:rsidR="00C46631" w:rsidRPr="00C46631">
        <w:rPr>
          <w:rFonts w:ascii="Times New Roman" w:hAnsi="Times New Roman"/>
          <w:sz w:val="28"/>
          <w:szCs w:val="28"/>
          <w:lang w:val="uk-UA"/>
        </w:rPr>
        <w:t>Доповідачем</w:t>
      </w:r>
      <w:r w:rsidR="001A7096">
        <w:rPr>
          <w:rFonts w:ascii="Times New Roman" w:hAnsi="Times New Roman"/>
          <w:sz w:val="28"/>
          <w:szCs w:val="28"/>
          <w:lang w:val="uk-UA"/>
        </w:rPr>
        <w:t xml:space="preserve"> </w:t>
      </w:r>
      <w:r w:rsidR="00C46631" w:rsidRPr="00C46631">
        <w:rPr>
          <w:rFonts w:ascii="Times New Roman" w:hAnsi="Times New Roman"/>
          <w:sz w:val="28"/>
          <w:szCs w:val="28"/>
          <w:lang w:val="uk-UA"/>
        </w:rPr>
        <w:t>від</w:t>
      </w:r>
      <w:r w:rsidR="001A7096">
        <w:rPr>
          <w:rFonts w:ascii="Times New Roman" w:hAnsi="Times New Roman"/>
          <w:sz w:val="28"/>
          <w:szCs w:val="28"/>
          <w:lang w:val="uk-UA"/>
        </w:rPr>
        <w:t xml:space="preserve"> </w:t>
      </w:r>
      <w:r w:rsidR="00C46631" w:rsidRPr="00C46631">
        <w:rPr>
          <w:rFonts w:ascii="Times New Roman" w:hAnsi="Times New Roman"/>
          <w:sz w:val="28"/>
          <w:szCs w:val="28"/>
          <w:lang w:val="uk-UA"/>
        </w:rPr>
        <w:t>Комітету</w:t>
      </w:r>
      <w:r w:rsidR="001A7096">
        <w:rPr>
          <w:rFonts w:ascii="Times New Roman" w:hAnsi="Times New Roman"/>
          <w:sz w:val="28"/>
          <w:szCs w:val="28"/>
          <w:lang w:val="uk-UA"/>
        </w:rPr>
        <w:t xml:space="preserve"> </w:t>
      </w:r>
      <w:r w:rsidR="00C46631" w:rsidRPr="00C46631">
        <w:rPr>
          <w:rFonts w:ascii="Times New Roman" w:hAnsi="Times New Roman"/>
          <w:sz w:val="28"/>
          <w:szCs w:val="28"/>
          <w:lang w:val="uk-UA"/>
        </w:rPr>
        <w:t>визначено</w:t>
      </w:r>
      <w:r w:rsidR="001A7096">
        <w:rPr>
          <w:rFonts w:ascii="Times New Roman" w:hAnsi="Times New Roman"/>
          <w:sz w:val="28"/>
          <w:szCs w:val="28"/>
          <w:lang w:val="uk-UA"/>
        </w:rPr>
        <w:t xml:space="preserve"> </w:t>
      </w:r>
      <w:r w:rsidR="00743D9D">
        <w:rPr>
          <w:rFonts w:ascii="Times New Roman" w:hAnsi="Times New Roman"/>
          <w:sz w:val="28"/>
          <w:szCs w:val="28"/>
          <w:lang w:val="uk-UA"/>
        </w:rPr>
        <w:t>члена</w:t>
      </w:r>
      <w:r w:rsidR="001A7096">
        <w:rPr>
          <w:rFonts w:ascii="Times New Roman" w:hAnsi="Times New Roman"/>
          <w:sz w:val="28"/>
          <w:szCs w:val="28"/>
          <w:lang w:val="uk-UA"/>
        </w:rPr>
        <w:t xml:space="preserve"> </w:t>
      </w:r>
      <w:r w:rsidR="00C46631" w:rsidRPr="00C46631">
        <w:rPr>
          <w:rFonts w:ascii="Times New Roman" w:hAnsi="Times New Roman"/>
          <w:sz w:val="28"/>
          <w:szCs w:val="28"/>
          <w:lang w:val="uk-UA"/>
        </w:rPr>
        <w:t>Комітету</w:t>
      </w:r>
      <w:r w:rsidR="001A7096">
        <w:rPr>
          <w:rFonts w:ascii="Times New Roman" w:hAnsi="Times New Roman"/>
          <w:sz w:val="28"/>
          <w:szCs w:val="28"/>
          <w:lang w:val="uk-UA"/>
        </w:rPr>
        <w:t xml:space="preserve"> </w:t>
      </w:r>
      <w:r w:rsidR="00C46631" w:rsidRPr="00C46631">
        <w:rPr>
          <w:rFonts w:ascii="Times New Roman" w:hAnsi="Times New Roman"/>
          <w:sz w:val="28"/>
          <w:szCs w:val="28"/>
          <w:lang w:val="uk-UA"/>
        </w:rPr>
        <w:t>Верховної</w:t>
      </w:r>
      <w:r w:rsidR="001A7096">
        <w:rPr>
          <w:rFonts w:ascii="Times New Roman" w:hAnsi="Times New Roman"/>
          <w:sz w:val="28"/>
          <w:szCs w:val="28"/>
          <w:lang w:val="uk-UA"/>
        </w:rPr>
        <w:t xml:space="preserve"> </w:t>
      </w:r>
      <w:r w:rsidR="00C46631" w:rsidRPr="00C46631">
        <w:rPr>
          <w:rFonts w:ascii="Times New Roman" w:hAnsi="Times New Roman"/>
          <w:sz w:val="28"/>
          <w:szCs w:val="28"/>
          <w:lang w:val="uk-UA"/>
        </w:rPr>
        <w:t>Ради</w:t>
      </w:r>
      <w:r w:rsidR="001A7096">
        <w:rPr>
          <w:rFonts w:ascii="Times New Roman" w:hAnsi="Times New Roman"/>
          <w:sz w:val="28"/>
          <w:szCs w:val="28"/>
          <w:lang w:val="uk-UA"/>
        </w:rPr>
        <w:t xml:space="preserve"> </w:t>
      </w:r>
      <w:r w:rsidR="00C46631" w:rsidRPr="00C46631">
        <w:rPr>
          <w:rFonts w:ascii="Times New Roman" w:hAnsi="Times New Roman"/>
          <w:sz w:val="28"/>
          <w:szCs w:val="28"/>
          <w:lang w:val="uk-UA"/>
        </w:rPr>
        <w:t>України</w:t>
      </w:r>
      <w:r w:rsidR="001A7096">
        <w:rPr>
          <w:rFonts w:ascii="Times New Roman" w:hAnsi="Times New Roman"/>
          <w:sz w:val="28"/>
          <w:szCs w:val="28"/>
          <w:lang w:val="uk-UA"/>
        </w:rPr>
        <w:t xml:space="preserve"> </w:t>
      </w:r>
      <w:r w:rsidR="00C46631" w:rsidRPr="00C46631">
        <w:rPr>
          <w:rFonts w:ascii="Times New Roman" w:hAnsi="Times New Roman"/>
          <w:sz w:val="28"/>
          <w:szCs w:val="28"/>
          <w:lang w:val="uk-UA"/>
        </w:rPr>
        <w:t>з</w:t>
      </w:r>
      <w:r w:rsidR="001A7096">
        <w:rPr>
          <w:rFonts w:ascii="Times New Roman" w:hAnsi="Times New Roman"/>
          <w:sz w:val="28"/>
          <w:szCs w:val="28"/>
          <w:lang w:val="uk-UA"/>
        </w:rPr>
        <w:t xml:space="preserve"> </w:t>
      </w:r>
      <w:r w:rsidR="00C46631" w:rsidRPr="00C46631">
        <w:rPr>
          <w:rFonts w:ascii="Times New Roman" w:hAnsi="Times New Roman"/>
          <w:sz w:val="28"/>
          <w:szCs w:val="28"/>
          <w:lang w:val="uk-UA"/>
        </w:rPr>
        <w:t>питань</w:t>
      </w:r>
      <w:r w:rsidR="001A7096">
        <w:rPr>
          <w:rFonts w:ascii="Times New Roman" w:hAnsi="Times New Roman"/>
          <w:sz w:val="28"/>
          <w:szCs w:val="28"/>
          <w:lang w:val="uk-UA"/>
        </w:rPr>
        <w:t xml:space="preserve"> </w:t>
      </w:r>
      <w:r w:rsidR="00C46631" w:rsidRPr="00C46631">
        <w:rPr>
          <w:rFonts w:ascii="Times New Roman" w:hAnsi="Times New Roman"/>
          <w:sz w:val="28"/>
          <w:szCs w:val="28"/>
          <w:lang w:val="uk-UA"/>
        </w:rPr>
        <w:t>фінансів,</w:t>
      </w:r>
      <w:r w:rsidR="001A7096">
        <w:rPr>
          <w:rFonts w:ascii="Times New Roman" w:hAnsi="Times New Roman"/>
          <w:sz w:val="28"/>
          <w:szCs w:val="28"/>
          <w:lang w:val="uk-UA"/>
        </w:rPr>
        <w:t xml:space="preserve"> </w:t>
      </w:r>
      <w:r w:rsidR="00C46631" w:rsidRPr="00C46631">
        <w:rPr>
          <w:rFonts w:ascii="Times New Roman" w:hAnsi="Times New Roman"/>
          <w:sz w:val="28"/>
          <w:szCs w:val="28"/>
          <w:lang w:val="uk-UA"/>
        </w:rPr>
        <w:t>податкової</w:t>
      </w:r>
      <w:r w:rsidR="001A7096">
        <w:rPr>
          <w:rFonts w:ascii="Times New Roman" w:hAnsi="Times New Roman"/>
          <w:sz w:val="28"/>
          <w:szCs w:val="28"/>
          <w:lang w:val="uk-UA"/>
        </w:rPr>
        <w:t xml:space="preserve"> </w:t>
      </w:r>
      <w:r w:rsidR="00C46631" w:rsidRPr="00C46631">
        <w:rPr>
          <w:rFonts w:ascii="Times New Roman" w:hAnsi="Times New Roman"/>
          <w:sz w:val="28"/>
          <w:szCs w:val="28"/>
          <w:lang w:val="uk-UA"/>
        </w:rPr>
        <w:t>та</w:t>
      </w:r>
      <w:r w:rsidR="001A7096">
        <w:rPr>
          <w:rFonts w:ascii="Times New Roman" w:hAnsi="Times New Roman"/>
          <w:sz w:val="28"/>
          <w:szCs w:val="28"/>
          <w:lang w:val="uk-UA"/>
        </w:rPr>
        <w:t xml:space="preserve"> </w:t>
      </w:r>
      <w:r w:rsidR="00C46631" w:rsidRPr="00C46631">
        <w:rPr>
          <w:rFonts w:ascii="Times New Roman" w:hAnsi="Times New Roman"/>
          <w:sz w:val="28"/>
          <w:szCs w:val="28"/>
          <w:lang w:val="uk-UA"/>
        </w:rPr>
        <w:t>митної</w:t>
      </w:r>
      <w:r w:rsidR="001A7096">
        <w:rPr>
          <w:rFonts w:ascii="Times New Roman" w:hAnsi="Times New Roman"/>
          <w:sz w:val="28"/>
          <w:szCs w:val="28"/>
          <w:lang w:val="uk-UA"/>
        </w:rPr>
        <w:t xml:space="preserve"> </w:t>
      </w:r>
      <w:r w:rsidR="00C46631" w:rsidRPr="00C46631">
        <w:rPr>
          <w:rFonts w:ascii="Times New Roman" w:hAnsi="Times New Roman"/>
          <w:sz w:val="28"/>
          <w:szCs w:val="28"/>
          <w:lang w:val="uk-UA"/>
        </w:rPr>
        <w:t>політики</w:t>
      </w:r>
      <w:r w:rsidR="001A7096">
        <w:rPr>
          <w:rFonts w:ascii="Times New Roman" w:hAnsi="Times New Roman"/>
          <w:sz w:val="28"/>
          <w:szCs w:val="28"/>
          <w:lang w:val="uk-UA"/>
        </w:rPr>
        <w:t xml:space="preserve"> </w:t>
      </w:r>
      <w:r w:rsidR="00C46631" w:rsidRPr="00C46631">
        <w:rPr>
          <w:rFonts w:ascii="Times New Roman" w:hAnsi="Times New Roman"/>
          <w:sz w:val="28"/>
          <w:szCs w:val="28"/>
          <w:lang w:val="uk-UA"/>
        </w:rPr>
        <w:t>–</w:t>
      </w:r>
      <w:r w:rsidR="001A7096">
        <w:rPr>
          <w:rFonts w:ascii="Times New Roman" w:hAnsi="Times New Roman"/>
          <w:sz w:val="28"/>
          <w:szCs w:val="28"/>
          <w:lang w:val="uk-UA"/>
        </w:rPr>
        <w:t xml:space="preserve"> </w:t>
      </w:r>
      <w:r w:rsidR="00C46631" w:rsidRPr="00C46631">
        <w:rPr>
          <w:rFonts w:ascii="Times New Roman" w:hAnsi="Times New Roman"/>
          <w:sz w:val="28"/>
          <w:szCs w:val="28"/>
          <w:lang w:val="uk-UA"/>
        </w:rPr>
        <w:t>народного</w:t>
      </w:r>
      <w:r w:rsidR="001A7096">
        <w:rPr>
          <w:rFonts w:ascii="Times New Roman" w:hAnsi="Times New Roman"/>
          <w:sz w:val="28"/>
          <w:szCs w:val="28"/>
          <w:lang w:val="uk-UA"/>
        </w:rPr>
        <w:t xml:space="preserve"> </w:t>
      </w:r>
      <w:r w:rsidR="00C46631" w:rsidRPr="00C46631">
        <w:rPr>
          <w:rFonts w:ascii="Times New Roman" w:hAnsi="Times New Roman"/>
          <w:sz w:val="28"/>
          <w:szCs w:val="28"/>
          <w:lang w:val="uk-UA"/>
        </w:rPr>
        <w:t>депутата</w:t>
      </w:r>
      <w:r w:rsidR="001A7096">
        <w:rPr>
          <w:rFonts w:ascii="Times New Roman" w:hAnsi="Times New Roman"/>
          <w:sz w:val="28"/>
          <w:szCs w:val="28"/>
          <w:lang w:val="uk-UA"/>
        </w:rPr>
        <w:t xml:space="preserve"> </w:t>
      </w:r>
      <w:r w:rsidR="00C46631" w:rsidRPr="00C46631">
        <w:rPr>
          <w:rFonts w:ascii="Times New Roman" w:hAnsi="Times New Roman"/>
          <w:sz w:val="28"/>
          <w:szCs w:val="28"/>
          <w:lang w:val="uk-UA"/>
        </w:rPr>
        <w:t>України</w:t>
      </w:r>
      <w:r w:rsidR="001A7096">
        <w:rPr>
          <w:rFonts w:ascii="Times New Roman" w:hAnsi="Times New Roman"/>
          <w:sz w:val="28"/>
          <w:szCs w:val="28"/>
          <w:lang w:val="uk-UA"/>
        </w:rPr>
        <w:t xml:space="preserve"> </w:t>
      </w:r>
      <w:proofErr w:type="spellStart"/>
      <w:r w:rsidR="00743D9D">
        <w:rPr>
          <w:rFonts w:ascii="Times New Roman" w:hAnsi="Times New Roman"/>
          <w:sz w:val="28"/>
          <w:szCs w:val="28"/>
          <w:lang w:val="uk-UA"/>
        </w:rPr>
        <w:t>Кінзбурську</w:t>
      </w:r>
      <w:proofErr w:type="spellEnd"/>
      <w:r w:rsidR="001A7096">
        <w:rPr>
          <w:rFonts w:ascii="Times New Roman" w:hAnsi="Times New Roman"/>
          <w:sz w:val="28"/>
          <w:szCs w:val="28"/>
          <w:lang w:val="uk-UA"/>
        </w:rPr>
        <w:t xml:space="preserve"> </w:t>
      </w:r>
      <w:r w:rsidR="00743D9D">
        <w:rPr>
          <w:rFonts w:ascii="Times New Roman" w:hAnsi="Times New Roman"/>
          <w:sz w:val="28"/>
          <w:szCs w:val="28"/>
          <w:lang w:val="uk-UA"/>
        </w:rPr>
        <w:t>В.О.</w:t>
      </w:r>
    </w:p>
    <w:p w14:paraId="5EAC0A7A" w14:textId="77777777" w:rsidR="001A7096" w:rsidRDefault="001A7096" w:rsidP="00371C68">
      <w:pPr>
        <w:spacing w:after="120" w:line="240" w:lineRule="auto"/>
        <w:ind w:firstLine="709"/>
        <w:jc w:val="both"/>
        <w:rPr>
          <w:rFonts w:ascii="Times New Roman" w:hAnsi="Times New Roman"/>
          <w:sz w:val="28"/>
          <w:szCs w:val="28"/>
          <w:lang w:val="uk-UA"/>
        </w:rPr>
      </w:pPr>
    </w:p>
    <w:p w14:paraId="091AC729" w14:textId="77777777" w:rsidR="001A7096" w:rsidRDefault="00C46631" w:rsidP="00371C68">
      <w:pPr>
        <w:spacing w:after="120" w:line="240" w:lineRule="auto"/>
        <w:ind w:firstLine="709"/>
        <w:rPr>
          <w:rFonts w:ascii="Times New Roman" w:hAnsi="Times New Roman"/>
          <w:b/>
          <w:sz w:val="28"/>
          <w:szCs w:val="28"/>
          <w:lang w:val="uk-UA"/>
        </w:rPr>
      </w:pPr>
      <w:r w:rsidRPr="00C46631">
        <w:rPr>
          <w:rFonts w:ascii="Times New Roman" w:hAnsi="Times New Roman"/>
          <w:b/>
          <w:bCs/>
          <w:sz w:val="28"/>
          <w:szCs w:val="28"/>
          <w:lang w:val="uk-UA"/>
        </w:rPr>
        <w:t>Голова</w:t>
      </w:r>
      <w:r w:rsidR="001A7096">
        <w:rPr>
          <w:rFonts w:ascii="Times New Roman" w:hAnsi="Times New Roman"/>
          <w:b/>
          <w:bCs/>
          <w:sz w:val="28"/>
          <w:szCs w:val="28"/>
          <w:lang w:val="uk-UA"/>
        </w:rPr>
        <w:t xml:space="preserve"> </w:t>
      </w:r>
      <w:r w:rsidRPr="00C46631">
        <w:rPr>
          <w:rFonts w:ascii="Times New Roman" w:hAnsi="Times New Roman"/>
          <w:b/>
          <w:bCs/>
          <w:sz w:val="28"/>
          <w:szCs w:val="28"/>
          <w:lang w:val="uk-UA"/>
        </w:rPr>
        <w:t>Комітету</w:t>
      </w:r>
      <w:r w:rsidR="001A7096">
        <w:rPr>
          <w:rFonts w:ascii="Times New Roman" w:hAnsi="Times New Roman"/>
          <w:b/>
          <w:bCs/>
          <w:sz w:val="28"/>
          <w:szCs w:val="28"/>
          <w:lang w:val="uk-UA"/>
        </w:rPr>
        <w:tab/>
      </w:r>
      <w:r w:rsidR="001A7096">
        <w:rPr>
          <w:rFonts w:ascii="Times New Roman" w:hAnsi="Times New Roman"/>
          <w:b/>
          <w:bCs/>
          <w:sz w:val="28"/>
          <w:szCs w:val="28"/>
          <w:lang w:val="uk-UA"/>
        </w:rPr>
        <w:tab/>
      </w:r>
      <w:r w:rsidR="001A7096">
        <w:rPr>
          <w:rFonts w:ascii="Times New Roman" w:hAnsi="Times New Roman"/>
          <w:b/>
          <w:bCs/>
          <w:sz w:val="28"/>
          <w:szCs w:val="28"/>
          <w:lang w:val="uk-UA"/>
        </w:rPr>
        <w:tab/>
      </w:r>
      <w:r w:rsidR="001A7096">
        <w:rPr>
          <w:rFonts w:ascii="Times New Roman" w:hAnsi="Times New Roman"/>
          <w:b/>
          <w:bCs/>
          <w:sz w:val="28"/>
          <w:szCs w:val="28"/>
          <w:lang w:val="uk-UA"/>
        </w:rPr>
        <w:tab/>
      </w:r>
      <w:r w:rsidR="001A7096">
        <w:rPr>
          <w:rFonts w:ascii="Times New Roman" w:hAnsi="Times New Roman"/>
          <w:b/>
          <w:bCs/>
          <w:sz w:val="28"/>
          <w:szCs w:val="28"/>
          <w:lang w:val="uk-UA"/>
        </w:rPr>
        <w:tab/>
      </w:r>
      <w:r w:rsidR="001A7096">
        <w:rPr>
          <w:rFonts w:ascii="Times New Roman" w:hAnsi="Times New Roman"/>
          <w:b/>
          <w:bCs/>
          <w:sz w:val="28"/>
          <w:szCs w:val="28"/>
          <w:lang w:val="uk-UA"/>
        </w:rPr>
        <w:tab/>
      </w:r>
      <w:r w:rsidR="001A7096">
        <w:rPr>
          <w:rFonts w:ascii="Times New Roman" w:hAnsi="Times New Roman"/>
          <w:b/>
          <w:bCs/>
          <w:sz w:val="28"/>
          <w:szCs w:val="28"/>
          <w:lang w:val="uk-UA"/>
        </w:rPr>
        <w:tab/>
      </w:r>
      <w:r w:rsidRPr="00C46631">
        <w:rPr>
          <w:rFonts w:ascii="Times New Roman" w:hAnsi="Times New Roman"/>
          <w:b/>
          <w:bCs/>
          <w:sz w:val="28"/>
          <w:szCs w:val="28"/>
          <w:lang w:val="uk-UA"/>
        </w:rPr>
        <w:t>Д.О.</w:t>
      </w:r>
      <w:r w:rsidR="001A7096">
        <w:rPr>
          <w:rFonts w:ascii="Times New Roman" w:hAnsi="Times New Roman"/>
          <w:b/>
          <w:bCs/>
          <w:sz w:val="28"/>
          <w:szCs w:val="28"/>
          <w:lang w:val="uk-UA"/>
        </w:rPr>
        <w:t xml:space="preserve"> </w:t>
      </w:r>
      <w:r w:rsidRPr="00C46631">
        <w:rPr>
          <w:rFonts w:ascii="Times New Roman" w:hAnsi="Times New Roman"/>
          <w:b/>
          <w:bCs/>
          <w:sz w:val="28"/>
          <w:szCs w:val="28"/>
          <w:lang w:val="uk-UA"/>
        </w:rPr>
        <w:t>Гетманцев</w:t>
      </w:r>
    </w:p>
    <w:p w14:paraId="63572564" w14:textId="77777777" w:rsidR="001A7096" w:rsidRDefault="001A7096" w:rsidP="00371C68">
      <w:pPr>
        <w:spacing w:after="120" w:line="240" w:lineRule="auto"/>
        <w:ind w:firstLine="709"/>
        <w:jc w:val="both"/>
        <w:rPr>
          <w:rFonts w:ascii="Times New Roman" w:hAnsi="Times New Roman"/>
          <w:color w:val="000000"/>
          <w:sz w:val="20"/>
          <w:szCs w:val="20"/>
          <w:lang w:val="uk-UA"/>
        </w:rPr>
      </w:pPr>
    </w:p>
    <w:p w14:paraId="214261B2" w14:textId="77777777" w:rsidR="001A7096" w:rsidRDefault="001A7096" w:rsidP="00371C68">
      <w:pPr>
        <w:spacing w:after="120" w:line="240" w:lineRule="auto"/>
        <w:ind w:firstLine="709"/>
        <w:jc w:val="both"/>
        <w:rPr>
          <w:rFonts w:ascii="Times New Roman" w:hAnsi="Times New Roman"/>
          <w:color w:val="000000"/>
          <w:sz w:val="20"/>
          <w:szCs w:val="20"/>
          <w:lang w:val="uk-UA"/>
        </w:rPr>
      </w:pPr>
    </w:p>
    <w:p w14:paraId="4EDC99EE" w14:textId="77777777" w:rsidR="001A7096" w:rsidRDefault="001A7096" w:rsidP="00371C68">
      <w:pPr>
        <w:spacing w:after="120" w:line="240" w:lineRule="auto"/>
        <w:ind w:firstLine="709"/>
        <w:jc w:val="both"/>
        <w:rPr>
          <w:rFonts w:ascii="Times New Roman" w:hAnsi="Times New Roman"/>
          <w:color w:val="000000"/>
          <w:sz w:val="20"/>
          <w:szCs w:val="20"/>
          <w:lang w:val="uk-UA"/>
        </w:rPr>
      </w:pPr>
    </w:p>
    <w:p w14:paraId="000A1F39" w14:textId="77777777" w:rsidR="001E051D" w:rsidRPr="00C46631" w:rsidRDefault="001E051D" w:rsidP="00371C68">
      <w:pPr>
        <w:spacing w:after="120" w:line="240" w:lineRule="auto"/>
        <w:ind w:firstLine="709"/>
        <w:jc w:val="both"/>
        <w:rPr>
          <w:rFonts w:ascii="Times New Roman" w:hAnsi="Times New Roman"/>
          <w:color w:val="000000"/>
          <w:sz w:val="20"/>
          <w:szCs w:val="20"/>
          <w:lang w:val="uk-UA"/>
        </w:rPr>
      </w:pPr>
      <w:proofErr w:type="spellStart"/>
      <w:r w:rsidRPr="00C46631">
        <w:rPr>
          <w:rFonts w:ascii="Times New Roman" w:hAnsi="Times New Roman"/>
          <w:color w:val="000000"/>
          <w:sz w:val="20"/>
          <w:szCs w:val="20"/>
          <w:lang w:val="uk-UA"/>
        </w:rPr>
        <w:t>Вик</w:t>
      </w:r>
      <w:proofErr w:type="spellEnd"/>
      <w:r w:rsidRPr="00C46631">
        <w:rPr>
          <w:rFonts w:ascii="Times New Roman" w:hAnsi="Times New Roman"/>
          <w:color w:val="000000"/>
          <w:sz w:val="20"/>
          <w:szCs w:val="20"/>
          <w:lang w:val="uk-UA"/>
        </w:rPr>
        <w:t>.</w:t>
      </w:r>
      <w:r w:rsidR="001A7096">
        <w:rPr>
          <w:rFonts w:ascii="Times New Roman" w:hAnsi="Times New Roman"/>
          <w:color w:val="000000"/>
          <w:sz w:val="20"/>
          <w:szCs w:val="20"/>
          <w:lang w:val="uk-UA"/>
        </w:rPr>
        <w:t xml:space="preserve"> </w:t>
      </w:r>
      <w:r w:rsidRPr="00C46631">
        <w:rPr>
          <w:rFonts w:ascii="Times New Roman" w:hAnsi="Times New Roman"/>
          <w:color w:val="000000"/>
          <w:sz w:val="20"/>
          <w:szCs w:val="20"/>
          <w:lang w:val="uk-UA"/>
        </w:rPr>
        <w:t>Боцула</w:t>
      </w:r>
      <w:r w:rsidR="001A7096">
        <w:rPr>
          <w:rFonts w:ascii="Times New Roman" w:hAnsi="Times New Roman"/>
          <w:color w:val="000000"/>
          <w:sz w:val="20"/>
          <w:szCs w:val="20"/>
          <w:lang w:val="uk-UA"/>
        </w:rPr>
        <w:t xml:space="preserve"> </w:t>
      </w:r>
      <w:r w:rsidRPr="00C46631">
        <w:rPr>
          <w:rFonts w:ascii="Times New Roman" w:hAnsi="Times New Roman"/>
          <w:color w:val="000000"/>
          <w:sz w:val="20"/>
          <w:szCs w:val="20"/>
          <w:lang w:val="uk-UA"/>
        </w:rPr>
        <w:t>Т.А.</w:t>
      </w:r>
    </w:p>
    <w:p w14:paraId="1F5C866E" w14:textId="77777777" w:rsidR="001A7096" w:rsidRDefault="001E051D" w:rsidP="00371C68">
      <w:pPr>
        <w:spacing w:after="120" w:line="240" w:lineRule="auto"/>
        <w:ind w:firstLine="709"/>
        <w:jc w:val="both"/>
        <w:rPr>
          <w:rFonts w:ascii="Times New Roman" w:hAnsi="Times New Roman"/>
          <w:b/>
          <w:sz w:val="28"/>
          <w:szCs w:val="28"/>
          <w:lang w:val="uk-UA"/>
        </w:rPr>
      </w:pPr>
      <w:r w:rsidRPr="00C46631">
        <w:rPr>
          <w:rFonts w:ascii="Times New Roman" w:hAnsi="Times New Roman"/>
          <w:color w:val="000000"/>
          <w:sz w:val="20"/>
          <w:szCs w:val="20"/>
          <w:lang w:val="uk-UA"/>
        </w:rPr>
        <w:t>т.</w:t>
      </w:r>
      <w:r w:rsidR="001A7096">
        <w:rPr>
          <w:rFonts w:ascii="Times New Roman" w:hAnsi="Times New Roman"/>
          <w:color w:val="000000"/>
          <w:sz w:val="20"/>
          <w:szCs w:val="20"/>
          <w:lang w:val="uk-UA"/>
        </w:rPr>
        <w:t xml:space="preserve"> </w:t>
      </w:r>
      <w:r w:rsidRPr="00C46631">
        <w:rPr>
          <w:rFonts w:ascii="Times New Roman" w:hAnsi="Times New Roman"/>
          <w:color w:val="000000"/>
          <w:sz w:val="20"/>
          <w:szCs w:val="20"/>
          <w:lang w:val="uk-UA"/>
        </w:rPr>
        <w:t>255-31-01</w:t>
      </w:r>
    </w:p>
    <w:p w14:paraId="3B9DF0B2" w14:textId="77777777" w:rsidR="00AA6052" w:rsidRPr="00C46631" w:rsidRDefault="00AA6052" w:rsidP="00371C68">
      <w:pPr>
        <w:spacing w:after="120" w:line="240" w:lineRule="auto"/>
        <w:ind w:firstLine="709"/>
        <w:rPr>
          <w:rFonts w:ascii="Times New Roman" w:hAnsi="Times New Roman"/>
          <w:sz w:val="28"/>
          <w:szCs w:val="28"/>
          <w:lang w:val="uk-UA"/>
        </w:rPr>
      </w:pPr>
    </w:p>
    <w:sectPr w:rsidR="00AA6052" w:rsidRPr="00C46631" w:rsidSect="009532BA">
      <w:headerReference w:type="default" r:id="rId11"/>
      <w:footerReference w:type="default" r:id="rId12"/>
      <w:headerReference w:type="first" r:id="rId13"/>
      <w:footerReference w:type="first" r:id="rId14"/>
      <w:pgSz w:w="11906" w:h="16838"/>
      <w:pgMar w:top="1134" w:right="851" w:bottom="1134" w:left="1276"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21A1EA" w14:textId="77777777" w:rsidR="00D66114" w:rsidRDefault="00D66114" w:rsidP="005E306B">
      <w:pPr>
        <w:spacing w:after="0" w:line="240" w:lineRule="auto"/>
      </w:pPr>
      <w:r>
        <w:separator/>
      </w:r>
    </w:p>
  </w:endnote>
  <w:endnote w:type="continuationSeparator" w:id="0">
    <w:p w14:paraId="45A477E1" w14:textId="77777777" w:rsidR="00D66114" w:rsidRDefault="00D66114"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2306160"/>
      <w:docPartObj>
        <w:docPartGallery w:val="Page Numbers (Bottom of Page)"/>
        <w:docPartUnique/>
      </w:docPartObj>
    </w:sdtPr>
    <w:sdtEndPr/>
    <w:sdtContent>
      <w:p w14:paraId="360761DF" w14:textId="3CDDA76F" w:rsidR="001A7096" w:rsidRDefault="001A7096">
        <w:pPr>
          <w:pStyle w:val="a5"/>
          <w:jc w:val="right"/>
        </w:pPr>
        <w:r>
          <w:fldChar w:fldCharType="begin"/>
        </w:r>
        <w:r>
          <w:instrText>PAGE   \* MERGEFORMAT</w:instrText>
        </w:r>
        <w:r>
          <w:fldChar w:fldCharType="separate"/>
        </w:r>
        <w:r w:rsidR="00C179B4">
          <w:rPr>
            <w:noProof/>
          </w:rPr>
          <w:t>2</w:t>
        </w:r>
        <w:r>
          <w:fldChar w:fldCharType="end"/>
        </w:r>
      </w:p>
    </w:sdtContent>
  </w:sdt>
  <w:p w14:paraId="54427DCE" w14:textId="77777777" w:rsidR="001A7096" w:rsidRDefault="001A7096">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14:paraId="3451870D" w14:textId="77777777" w:rsidR="001A7096" w:rsidRDefault="00D66114">
        <w:pPr>
          <w:pStyle w:val="a5"/>
          <w:jc w:val="center"/>
        </w:pPr>
      </w:p>
    </w:sdtContent>
  </w:sdt>
  <w:p w14:paraId="36B6DAEF" w14:textId="77777777" w:rsidR="001A7096" w:rsidRDefault="001A709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7026AA" w14:textId="77777777" w:rsidR="00D66114" w:rsidRDefault="00D66114" w:rsidP="005E306B">
      <w:pPr>
        <w:spacing w:after="0" w:line="240" w:lineRule="auto"/>
      </w:pPr>
      <w:r>
        <w:separator/>
      </w:r>
    </w:p>
  </w:footnote>
  <w:footnote w:type="continuationSeparator" w:id="0">
    <w:p w14:paraId="7B84558B" w14:textId="77777777" w:rsidR="00D66114" w:rsidRDefault="00D66114"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8E902D" w14:textId="77777777" w:rsidR="001A7096" w:rsidRDefault="001A7096"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B61CF0" w14:textId="4452BFF1" w:rsidR="001A7096" w:rsidRDefault="001A7096" w:rsidP="006A7D49">
    <w:pPr>
      <w:pStyle w:val="af"/>
      <w:ind w:left="5400"/>
      <w:jc w:val="right"/>
      <w:rPr>
        <w:b w:val="0"/>
        <w:sz w:val="20"/>
        <w:szCs w:val="20"/>
      </w:rPr>
    </w:pPr>
    <w:r w:rsidRPr="006C14BC">
      <w:rPr>
        <w:b w:val="0"/>
        <w:sz w:val="20"/>
        <w:szCs w:val="20"/>
      </w:rPr>
      <w:t xml:space="preserve">До </w:t>
    </w:r>
    <w:r>
      <w:rPr>
        <w:b w:val="0"/>
        <w:sz w:val="20"/>
        <w:szCs w:val="20"/>
      </w:rPr>
      <w:t xml:space="preserve">проекту № 4398 від </w:t>
    </w:r>
    <w:r>
      <w:rPr>
        <w:b w:val="0"/>
        <w:sz w:val="20"/>
        <w:szCs w:val="20"/>
        <w:lang w:val="ru-RU"/>
      </w:rPr>
      <w:t>18</w:t>
    </w:r>
    <w:r>
      <w:rPr>
        <w:b w:val="0"/>
        <w:sz w:val="20"/>
        <w:szCs w:val="20"/>
      </w:rPr>
      <w:t>.1</w:t>
    </w:r>
    <w:r>
      <w:rPr>
        <w:b w:val="0"/>
        <w:sz w:val="20"/>
        <w:szCs w:val="20"/>
        <w:lang w:val="ru-RU"/>
      </w:rPr>
      <w:t>1</w:t>
    </w:r>
    <w:r>
      <w:rPr>
        <w:b w:val="0"/>
        <w:sz w:val="20"/>
        <w:szCs w:val="20"/>
      </w:rPr>
      <w:t>.2020,</w:t>
    </w:r>
  </w:p>
  <w:p w14:paraId="7D8129E8" w14:textId="7FC3273F" w:rsidR="001A7096" w:rsidRDefault="001A7096" w:rsidP="001E051D">
    <w:pPr>
      <w:pStyle w:val="af"/>
      <w:ind w:left="5400"/>
      <w:jc w:val="right"/>
      <w:rPr>
        <w:b w:val="0"/>
        <w:sz w:val="20"/>
        <w:szCs w:val="20"/>
      </w:rPr>
    </w:pPr>
    <w:r>
      <w:rPr>
        <w:b w:val="0"/>
        <w:sz w:val="20"/>
        <w:szCs w:val="20"/>
      </w:rPr>
      <w:t>Тарасенко Т.П. та інші</w:t>
    </w:r>
  </w:p>
  <w:p w14:paraId="5F3199E6" w14:textId="77777777" w:rsidR="001A7096" w:rsidRPr="006C14BC" w:rsidRDefault="001A7096" w:rsidP="001E051D">
    <w:pPr>
      <w:pStyle w:val="af"/>
      <w:ind w:left="5400"/>
      <w:jc w:val="right"/>
      <w:rPr>
        <w:b w:val="0"/>
        <w:sz w:val="20"/>
        <w:szCs w:val="20"/>
      </w:rPr>
    </w:pPr>
    <w:r>
      <w:rPr>
        <w:b w:val="0"/>
        <w:sz w:val="20"/>
        <w:szCs w:val="20"/>
      </w:rPr>
      <w:t xml:space="preserve">  </w:t>
    </w: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1A7096" w:rsidRPr="00AD7F82" w14:paraId="14A8A432" w14:textId="77777777" w:rsidTr="00340E70">
      <w:tc>
        <w:tcPr>
          <w:tcW w:w="11957" w:type="dxa"/>
          <w:tcBorders>
            <w:top w:val="nil"/>
            <w:left w:val="nil"/>
            <w:bottom w:val="nil"/>
            <w:right w:val="nil"/>
          </w:tcBorders>
        </w:tcPr>
        <w:p w14:paraId="0CE9E6B2" w14:textId="77777777" w:rsidR="001A7096" w:rsidRPr="00F1278B" w:rsidRDefault="001A7096" w:rsidP="00AD7F82">
          <w:pPr>
            <w:pStyle w:val="a3"/>
            <w:tabs>
              <w:tab w:val="clear" w:pos="4677"/>
              <w:tab w:val="clear" w:pos="9355"/>
            </w:tabs>
            <w:rPr>
              <w:rFonts w:ascii="Times New Roman" w:hAnsi="Times New Roman"/>
              <w:color w:val="002060"/>
              <w:sz w:val="32"/>
              <w:szCs w:val="32"/>
              <w:lang w:val="uk-UA"/>
            </w:rPr>
          </w:pPr>
        </w:p>
        <w:p w14:paraId="044401DA" w14:textId="77777777" w:rsidR="001A7096" w:rsidRPr="00F1278B" w:rsidRDefault="001A7096" w:rsidP="00AD7F82">
          <w:pPr>
            <w:pStyle w:val="a3"/>
            <w:tabs>
              <w:tab w:val="clear" w:pos="4677"/>
              <w:tab w:val="clear" w:pos="9355"/>
            </w:tabs>
            <w:rPr>
              <w:rFonts w:ascii="Times New Roman" w:hAnsi="Times New Roman"/>
              <w:color w:val="002060"/>
              <w:sz w:val="32"/>
              <w:szCs w:val="32"/>
              <w:lang w:val="uk-UA"/>
            </w:rPr>
          </w:pPr>
        </w:p>
        <w:p w14:paraId="4007AABD" w14:textId="77777777" w:rsidR="001A7096" w:rsidRPr="00F1278B" w:rsidRDefault="001A7096" w:rsidP="00AD7F82">
          <w:pPr>
            <w:pStyle w:val="a3"/>
            <w:tabs>
              <w:tab w:val="clear" w:pos="4677"/>
              <w:tab w:val="clear" w:pos="9355"/>
            </w:tabs>
            <w:rPr>
              <w:rFonts w:ascii="Times New Roman" w:hAnsi="Times New Roman"/>
              <w:color w:val="002060"/>
              <w:sz w:val="32"/>
              <w:szCs w:val="32"/>
              <w:lang w:val="uk-UA"/>
            </w:rPr>
          </w:pPr>
        </w:p>
        <w:p w14:paraId="012DE463" w14:textId="77777777" w:rsidR="001A7096" w:rsidRPr="001A4988" w:rsidRDefault="001A7096" w:rsidP="0021032F">
          <w:pPr>
            <w:pStyle w:val="a3"/>
            <w:tabs>
              <w:tab w:val="clear" w:pos="4677"/>
              <w:tab w:val="clear" w:pos="9355"/>
            </w:tabs>
            <w:spacing w:before="80"/>
            <w:jc w:val="center"/>
            <w:rPr>
              <w:rFonts w:ascii="Times New Roman" w:hAnsi="Times New Roman"/>
              <w:color w:val="1829A8"/>
              <w:spacing w:val="20"/>
              <w:sz w:val="34"/>
              <w:szCs w:val="34"/>
              <w:lang w:val="uk-UA"/>
            </w:rPr>
          </w:pPr>
          <w:r w:rsidRPr="0021032F">
            <w:rPr>
              <w:noProof/>
              <w:spacing w:val="20"/>
              <w:sz w:val="34"/>
              <w:szCs w:val="34"/>
              <w:lang w:val="uk-UA" w:eastAsia="uk-UA"/>
            </w:rPr>
            <w:drawing>
              <wp:anchor distT="360045" distB="0" distL="114300" distR="114300" simplePos="0" relativeHeight="251660288" behindDoc="0" locked="0" layoutInCell="1" allowOverlap="1" wp14:anchorId="36283440" wp14:editId="3F6954F1">
                <wp:simplePos x="0" y="0"/>
                <wp:positionH relativeFrom="margin">
                  <wp:posOffset>3474085</wp:posOffset>
                </wp:positionH>
                <wp:positionV relativeFrom="paragraph">
                  <wp:posOffset>-801370</wp:posOffset>
                </wp:positionV>
                <wp:extent cx="461010" cy="636905"/>
                <wp:effectExtent l="0" t="0" r="0" b="0"/>
                <wp:wrapSquare wrapText="bothSides"/>
                <wp:docPr id="7"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lang w:val="uk-UA"/>
            </w:rPr>
            <w:t>ВЕРХОВНА РАДА УКРАЇНИ</w:t>
          </w:r>
          <w:r>
            <w:rPr>
              <w:rFonts w:ascii="Times New Roman" w:hAnsi="Times New Roman"/>
              <w:color w:val="1829A8"/>
              <w:spacing w:val="20"/>
              <w:sz w:val="34"/>
              <w:szCs w:val="34"/>
              <w:lang w:val="uk-UA"/>
            </w:rPr>
            <w:t xml:space="preserve"> </w:t>
          </w:r>
        </w:p>
        <w:p w14:paraId="589F67A1" w14:textId="77777777" w:rsidR="001A7096" w:rsidRPr="00A833C8" w:rsidRDefault="001A709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Pr>
              <w:rFonts w:ascii="Times New Roman" w:hAnsi="Times New Roman"/>
              <w:b/>
              <w:color w:val="1829A8"/>
              <w:spacing w:val="20"/>
              <w:sz w:val="24"/>
              <w:szCs w:val="24"/>
              <w:lang w:val="uk-UA"/>
            </w:rPr>
            <w:t>фінансів, податкової та митної політики</w:t>
          </w:r>
        </w:p>
        <w:p w14:paraId="76577822" w14:textId="77777777" w:rsidR="001A7096" w:rsidRPr="00C86266" w:rsidRDefault="001A7096" w:rsidP="00B311E8">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 xml:space="preserve">1008, м.Київ-8, вул. М. Грушевського, 5, </w:t>
          </w:r>
          <w:proofErr w:type="spellStart"/>
          <w:r w:rsidRPr="00A833C8">
            <w:rPr>
              <w:rFonts w:ascii="Times New Roman" w:hAnsi="Times New Roman"/>
              <w:color w:val="1829A8"/>
              <w:sz w:val="20"/>
              <w:szCs w:val="20"/>
              <w:lang w:val="uk-UA"/>
            </w:rPr>
            <w:t>тел</w:t>
          </w:r>
          <w:proofErr w:type="spellEnd"/>
          <w:r w:rsidRPr="00A833C8">
            <w:rPr>
              <w:rFonts w:ascii="Times New Roman" w:hAnsi="Times New Roman"/>
              <w:color w:val="1829A8"/>
              <w:sz w:val="20"/>
              <w:szCs w:val="20"/>
              <w:lang w:val="uk-UA"/>
            </w:rPr>
            <w:t>.</w:t>
          </w:r>
          <w:r>
            <w:rPr>
              <w:rFonts w:ascii="Times New Roman" w:hAnsi="Times New Roman"/>
              <w:color w:val="1829A8"/>
              <w:sz w:val="20"/>
              <w:szCs w:val="20"/>
              <w:lang w:val="uk-UA"/>
            </w:rPr>
            <w:t xml:space="preserve">: </w:t>
          </w:r>
          <w:r w:rsidRPr="00A833C8">
            <w:rPr>
              <w:rFonts w:ascii="Times New Roman" w:hAnsi="Times New Roman"/>
              <w:color w:val="1829A8"/>
              <w:sz w:val="20"/>
              <w:szCs w:val="20"/>
              <w:lang w:val="uk-UA"/>
            </w:rPr>
            <w:t>2</w:t>
          </w:r>
          <w:r>
            <w:rPr>
              <w:rFonts w:ascii="Times New Roman" w:hAnsi="Times New Roman"/>
              <w:color w:val="1829A8"/>
              <w:sz w:val="20"/>
              <w:szCs w:val="20"/>
              <w:lang w:val="uk-UA"/>
            </w:rPr>
            <w:t>55</w:t>
          </w:r>
          <w:r w:rsidRPr="00A833C8">
            <w:rPr>
              <w:rFonts w:ascii="Times New Roman" w:hAnsi="Times New Roman"/>
              <w:color w:val="1829A8"/>
              <w:sz w:val="20"/>
              <w:szCs w:val="20"/>
              <w:lang w:val="uk-UA"/>
            </w:rPr>
            <w:t>-</w:t>
          </w:r>
          <w:r>
            <w:rPr>
              <w:rFonts w:ascii="Times New Roman" w:hAnsi="Times New Roman"/>
              <w:color w:val="1829A8"/>
              <w:sz w:val="20"/>
              <w:szCs w:val="20"/>
              <w:lang w:val="uk-UA"/>
            </w:rPr>
            <w:t>28</w:t>
          </w:r>
          <w:r w:rsidRPr="00A833C8">
            <w:rPr>
              <w:rFonts w:ascii="Times New Roman" w:hAnsi="Times New Roman"/>
              <w:color w:val="1829A8"/>
              <w:sz w:val="20"/>
              <w:szCs w:val="20"/>
              <w:lang w:val="uk-UA"/>
            </w:rPr>
            <w:t>-</w:t>
          </w:r>
          <w:r>
            <w:rPr>
              <w:rFonts w:ascii="Times New Roman" w:hAnsi="Times New Roman"/>
              <w:color w:val="1829A8"/>
              <w:sz w:val="20"/>
              <w:szCs w:val="20"/>
              <w:lang w:val="uk-UA"/>
            </w:rPr>
            <w:t>07, факс: 255-25-91</w:t>
          </w:r>
        </w:p>
      </w:tc>
    </w:tr>
  </w:tbl>
  <w:tbl>
    <w:tblPr>
      <w:tblStyle w:val="a7"/>
      <w:tblW w:w="12196"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0"/>
      <w:gridCol w:w="9781"/>
      <w:gridCol w:w="735"/>
    </w:tblGrid>
    <w:tr w:rsidR="001A7096" w:rsidRPr="00053776" w14:paraId="46C36526" w14:textId="77777777" w:rsidTr="009532BA">
      <w:tc>
        <w:tcPr>
          <w:tcW w:w="1680" w:type="dxa"/>
          <w:tcBorders>
            <w:top w:val="nil"/>
          </w:tcBorders>
        </w:tcPr>
        <w:p w14:paraId="24AFBEC0" w14:textId="77777777" w:rsidR="001A7096" w:rsidRPr="00053776" w:rsidRDefault="001A7096" w:rsidP="00340E70">
          <w:pPr>
            <w:pStyle w:val="a3"/>
            <w:tabs>
              <w:tab w:val="clear" w:pos="4677"/>
              <w:tab w:val="clear" w:pos="9355"/>
            </w:tabs>
            <w:rPr>
              <w:rFonts w:ascii="Times New Roman" w:hAnsi="Times New Roman"/>
              <w:color w:val="002060"/>
              <w:lang w:val="uk-UA"/>
            </w:rPr>
          </w:pPr>
        </w:p>
      </w:tc>
      <w:tc>
        <w:tcPr>
          <w:tcW w:w="9781" w:type="dxa"/>
        </w:tcPr>
        <w:p w14:paraId="05358227" w14:textId="77777777" w:rsidR="001A7096" w:rsidRPr="00053776" w:rsidRDefault="001A7096" w:rsidP="00340E70">
          <w:pPr>
            <w:pStyle w:val="a3"/>
            <w:tabs>
              <w:tab w:val="clear" w:pos="4677"/>
              <w:tab w:val="clear" w:pos="9355"/>
            </w:tabs>
            <w:rPr>
              <w:rFonts w:ascii="Times New Roman" w:hAnsi="Times New Roman"/>
              <w:color w:val="002060"/>
              <w:lang w:val="uk-UA"/>
            </w:rPr>
          </w:pPr>
        </w:p>
      </w:tc>
      <w:tc>
        <w:tcPr>
          <w:tcW w:w="735" w:type="dxa"/>
          <w:tcBorders>
            <w:top w:val="nil"/>
          </w:tcBorders>
        </w:tcPr>
        <w:p w14:paraId="70CEC0B2" w14:textId="77777777" w:rsidR="001A7096" w:rsidRPr="00053776" w:rsidRDefault="001A7096" w:rsidP="00340E70">
          <w:pPr>
            <w:pStyle w:val="a3"/>
            <w:tabs>
              <w:tab w:val="clear" w:pos="4677"/>
              <w:tab w:val="clear" w:pos="9355"/>
            </w:tabs>
            <w:rPr>
              <w:rFonts w:ascii="Times New Roman" w:hAnsi="Times New Roman"/>
              <w:color w:val="002060"/>
              <w:lang w:val="uk-UA"/>
            </w:rPr>
          </w:pPr>
        </w:p>
      </w:tc>
    </w:tr>
  </w:tbl>
  <w:p w14:paraId="510C3FA4" w14:textId="77777777" w:rsidR="001A7096" w:rsidRPr="004F7B8A" w:rsidRDefault="001A7096"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A915B1"/>
    <w:multiLevelType w:val="hybridMultilevel"/>
    <w:tmpl w:val="FD6EFEB8"/>
    <w:lvl w:ilvl="0" w:tplc="5ED6B94E">
      <w:start w:val="1"/>
      <w:numFmt w:val="decimal"/>
      <w:lvlText w:val="%1."/>
      <w:lvlJc w:val="left"/>
      <w:pPr>
        <w:ind w:left="1414" w:hanging="705"/>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31EE474C"/>
    <w:multiLevelType w:val="hybridMultilevel"/>
    <w:tmpl w:val="7D7A0EFC"/>
    <w:lvl w:ilvl="0" w:tplc="479EC67E">
      <w:start w:val="1"/>
      <w:numFmt w:val="decimal"/>
      <w:lvlText w:val="%1."/>
      <w:lvlJc w:val="left"/>
      <w:pPr>
        <w:ind w:left="900" w:hanging="360"/>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2" w15:restartNumberingAfterBreak="0">
    <w:nsid w:val="54AE602D"/>
    <w:multiLevelType w:val="hybridMultilevel"/>
    <w:tmpl w:val="3E049CD6"/>
    <w:lvl w:ilvl="0" w:tplc="43B04A64">
      <w:start w:val="3"/>
      <w:numFmt w:val="bullet"/>
      <w:lvlText w:val="-"/>
      <w:lvlJc w:val="left"/>
      <w:pPr>
        <w:ind w:left="1040" w:hanging="360"/>
      </w:pPr>
      <w:rPr>
        <w:rFonts w:ascii="Times New Roman" w:eastAsia="Times New Roman" w:hAnsi="Times New Roman" w:hint="default"/>
      </w:rPr>
    </w:lvl>
    <w:lvl w:ilvl="1" w:tplc="04220003" w:tentative="1">
      <w:start w:val="1"/>
      <w:numFmt w:val="bullet"/>
      <w:lvlText w:val="o"/>
      <w:lvlJc w:val="left"/>
      <w:pPr>
        <w:ind w:left="1760" w:hanging="360"/>
      </w:pPr>
      <w:rPr>
        <w:rFonts w:ascii="Courier New" w:hAnsi="Courier New" w:hint="default"/>
      </w:rPr>
    </w:lvl>
    <w:lvl w:ilvl="2" w:tplc="04220005" w:tentative="1">
      <w:start w:val="1"/>
      <w:numFmt w:val="bullet"/>
      <w:lvlText w:val=""/>
      <w:lvlJc w:val="left"/>
      <w:pPr>
        <w:ind w:left="2480" w:hanging="360"/>
      </w:pPr>
      <w:rPr>
        <w:rFonts w:ascii="Wingdings" w:hAnsi="Wingdings" w:hint="default"/>
      </w:rPr>
    </w:lvl>
    <w:lvl w:ilvl="3" w:tplc="04220001" w:tentative="1">
      <w:start w:val="1"/>
      <w:numFmt w:val="bullet"/>
      <w:lvlText w:val=""/>
      <w:lvlJc w:val="left"/>
      <w:pPr>
        <w:ind w:left="3200" w:hanging="360"/>
      </w:pPr>
      <w:rPr>
        <w:rFonts w:ascii="Symbol" w:hAnsi="Symbol" w:hint="default"/>
      </w:rPr>
    </w:lvl>
    <w:lvl w:ilvl="4" w:tplc="04220003" w:tentative="1">
      <w:start w:val="1"/>
      <w:numFmt w:val="bullet"/>
      <w:lvlText w:val="o"/>
      <w:lvlJc w:val="left"/>
      <w:pPr>
        <w:ind w:left="3920" w:hanging="360"/>
      </w:pPr>
      <w:rPr>
        <w:rFonts w:ascii="Courier New" w:hAnsi="Courier New" w:hint="default"/>
      </w:rPr>
    </w:lvl>
    <w:lvl w:ilvl="5" w:tplc="04220005" w:tentative="1">
      <w:start w:val="1"/>
      <w:numFmt w:val="bullet"/>
      <w:lvlText w:val=""/>
      <w:lvlJc w:val="left"/>
      <w:pPr>
        <w:ind w:left="4640" w:hanging="360"/>
      </w:pPr>
      <w:rPr>
        <w:rFonts w:ascii="Wingdings" w:hAnsi="Wingdings" w:hint="default"/>
      </w:rPr>
    </w:lvl>
    <w:lvl w:ilvl="6" w:tplc="04220001" w:tentative="1">
      <w:start w:val="1"/>
      <w:numFmt w:val="bullet"/>
      <w:lvlText w:val=""/>
      <w:lvlJc w:val="left"/>
      <w:pPr>
        <w:ind w:left="5360" w:hanging="360"/>
      </w:pPr>
      <w:rPr>
        <w:rFonts w:ascii="Symbol" w:hAnsi="Symbol" w:hint="default"/>
      </w:rPr>
    </w:lvl>
    <w:lvl w:ilvl="7" w:tplc="04220003" w:tentative="1">
      <w:start w:val="1"/>
      <w:numFmt w:val="bullet"/>
      <w:lvlText w:val="o"/>
      <w:lvlJc w:val="left"/>
      <w:pPr>
        <w:ind w:left="6080" w:hanging="360"/>
      </w:pPr>
      <w:rPr>
        <w:rFonts w:ascii="Courier New" w:hAnsi="Courier New" w:hint="default"/>
      </w:rPr>
    </w:lvl>
    <w:lvl w:ilvl="8" w:tplc="04220005" w:tentative="1">
      <w:start w:val="1"/>
      <w:numFmt w:val="bullet"/>
      <w:lvlText w:val=""/>
      <w:lvlJc w:val="left"/>
      <w:pPr>
        <w:ind w:left="680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74303"/>
    <w:rsid w:val="000B38DC"/>
    <w:rsid w:val="000D0829"/>
    <w:rsid w:val="000D5B36"/>
    <w:rsid w:val="000F1586"/>
    <w:rsid w:val="000F2CC0"/>
    <w:rsid w:val="00101B69"/>
    <w:rsid w:val="00141617"/>
    <w:rsid w:val="00172082"/>
    <w:rsid w:val="0019108F"/>
    <w:rsid w:val="001966F0"/>
    <w:rsid w:val="001A4988"/>
    <w:rsid w:val="001A7096"/>
    <w:rsid w:val="001D3C24"/>
    <w:rsid w:val="001E051D"/>
    <w:rsid w:val="001F71D8"/>
    <w:rsid w:val="00203697"/>
    <w:rsid w:val="0021032F"/>
    <w:rsid w:val="00223987"/>
    <w:rsid w:val="00235CD7"/>
    <w:rsid w:val="002423AA"/>
    <w:rsid w:val="002951F6"/>
    <w:rsid w:val="002974FA"/>
    <w:rsid w:val="002A5D4C"/>
    <w:rsid w:val="002B5FC1"/>
    <w:rsid w:val="002C6944"/>
    <w:rsid w:val="002D0561"/>
    <w:rsid w:val="002D346B"/>
    <w:rsid w:val="002E0A18"/>
    <w:rsid w:val="002E31BF"/>
    <w:rsid w:val="002E44DA"/>
    <w:rsid w:val="002F7BFD"/>
    <w:rsid w:val="0032585B"/>
    <w:rsid w:val="00340E70"/>
    <w:rsid w:val="00371C68"/>
    <w:rsid w:val="003A554E"/>
    <w:rsid w:val="003B3E00"/>
    <w:rsid w:val="003D0DE4"/>
    <w:rsid w:val="003D1CBA"/>
    <w:rsid w:val="00413D78"/>
    <w:rsid w:val="00420921"/>
    <w:rsid w:val="00423706"/>
    <w:rsid w:val="00451750"/>
    <w:rsid w:val="00482138"/>
    <w:rsid w:val="004852FA"/>
    <w:rsid w:val="004E193E"/>
    <w:rsid w:val="004E4F5C"/>
    <w:rsid w:val="004F6607"/>
    <w:rsid w:val="004F7B8A"/>
    <w:rsid w:val="0050620F"/>
    <w:rsid w:val="00524B36"/>
    <w:rsid w:val="005372D0"/>
    <w:rsid w:val="0055005A"/>
    <w:rsid w:val="0056039F"/>
    <w:rsid w:val="0056352F"/>
    <w:rsid w:val="00587BD1"/>
    <w:rsid w:val="005A4728"/>
    <w:rsid w:val="005B71F5"/>
    <w:rsid w:val="005E306B"/>
    <w:rsid w:val="005E46AD"/>
    <w:rsid w:val="005F20B5"/>
    <w:rsid w:val="00626A3E"/>
    <w:rsid w:val="006312B2"/>
    <w:rsid w:val="00660B13"/>
    <w:rsid w:val="00662D8D"/>
    <w:rsid w:val="00662F68"/>
    <w:rsid w:val="0066623D"/>
    <w:rsid w:val="006824F5"/>
    <w:rsid w:val="006A1FA8"/>
    <w:rsid w:val="006A7D49"/>
    <w:rsid w:val="006F10E8"/>
    <w:rsid w:val="00713E93"/>
    <w:rsid w:val="00730F13"/>
    <w:rsid w:val="0073224C"/>
    <w:rsid w:val="007344E1"/>
    <w:rsid w:val="00743D9D"/>
    <w:rsid w:val="00770DCA"/>
    <w:rsid w:val="007F5D91"/>
    <w:rsid w:val="0080545D"/>
    <w:rsid w:val="00855845"/>
    <w:rsid w:val="00867F54"/>
    <w:rsid w:val="00880653"/>
    <w:rsid w:val="0089199A"/>
    <w:rsid w:val="008C2318"/>
    <w:rsid w:val="00903920"/>
    <w:rsid w:val="00903B11"/>
    <w:rsid w:val="00927FBB"/>
    <w:rsid w:val="00945B68"/>
    <w:rsid w:val="009532BA"/>
    <w:rsid w:val="00957D31"/>
    <w:rsid w:val="009A720A"/>
    <w:rsid w:val="009F4822"/>
    <w:rsid w:val="00A00059"/>
    <w:rsid w:val="00A23E48"/>
    <w:rsid w:val="00A34475"/>
    <w:rsid w:val="00A53EEC"/>
    <w:rsid w:val="00A60747"/>
    <w:rsid w:val="00A7635E"/>
    <w:rsid w:val="00A833C8"/>
    <w:rsid w:val="00A94D7C"/>
    <w:rsid w:val="00AA6052"/>
    <w:rsid w:val="00AB50B7"/>
    <w:rsid w:val="00AB6FA3"/>
    <w:rsid w:val="00AD7F82"/>
    <w:rsid w:val="00AE6B2B"/>
    <w:rsid w:val="00AF6C06"/>
    <w:rsid w:val="00B311E8"/>
    <w:rsid w:val="00B50CD0"/>
    <w:rsid w:val="00B8425F"/>
    <w:rsid w:val="00BC34C3"/>
    <w:rsid w:val="00BD0801"/>
    <w:rsid w:val="00BD681F"/>
    <w:rsid w:val="00BF1E95"/>
    <w:rsid w:val="00C11FB6"/>
    <w:rsid w:val="00C179B4"/>
    <w:rsid w:val="00C17E06"/>
    <w:rsid w:val="00C27AE9"/>
    <w:rsid w:val="00C46631"/>
    <w:rsid w:val="00C86266"/>
    <w:rsid w:val="00C87347"/>
    <w:rsid w:val="00C94C94"/>
    <w:rsid w:val="00CA07C9"/>
    <w:rsid w:val="00CA7044"/>
    <w:rsid w:val="00CB33EF"/>
    <w:rsid w:val="00CB6552"/>
    <w:rsid w:val="00CC39A1"/>
    <w:rsid w:val="00CD4A38"/>
    <w:rsid w:val="00CE3E1B"/>
    <w:rsid w:val="00CE6A4B"/>
    <w:rsid w:val="00D242C2"/>
    <w:rsid w:val="00D32575"/>
    <w:rsid w:val="00D37FA2"/>
    <w:rsid w:val="00D52549"/>
    <w:rsid w:val="00D57E1B"/>
    <w:rsid w:val="00D66114"/>
    <w:rsid w:val="00DD0B94"/>
    <w:rsid w:val="00DF0115"/>
    <w:rsid w:val="00DF4014"/>
    <w:rsid w:val="00E514B3"/>
    <w:rsid w:val="00E759BC"/>
    <w:rsid w:val="00EC40C2"/>
    <w:rsid w:val="00EE5884"/>
    <w:rsid w:val="00F1278B"/>
    <w:rsid w:val="00F309E9"/>
    <w:rsid w:val="00F359AF"/>
    <w:rsid w:val="00F55423"/>
    <w:rsid w:val="00F91DD3"/>
    <w:rsid w:val="00FC3DF4"/>
    <w:rsid w:val="00FE3413"/>
    <w:rsid w:val="00FE427E"/>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6E0C66D"/>
  <w15:docId w15:val="{18254838-E76F-4FF9-AF03-83BF2E90C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AA6052"/>
    <w:pPr>
      <w:keepNext/>
      <w:spacing w:after="0" w:line="240" w:lineRule="auto"/>
      <w:ind w:firstLine="6120"/>
      <w:outlineLvl w:val="0"/>
    </w:pPr>
    <w:rPr>
      <w:rFonts w:ascii="Times New Roman" w:eastAsia="Times New Roman" w:hAnsi="Times New Roman"/>
      <w:b/>
      <w:bCs/>
      <w:sz w:val="28"/>
      <w:szCs w:val="20"/>
      <w:lang w:val="uk-UA" w:eastAsia="ru-RU"/>
    </w:rPr>
  </w:style>
  <w:style w:type="paragraph" w:styleId="3">
    <w:name w:val="heading 3"/>
    <w:basedOn w:val="a"/>
    <w:next w:val="a"/>
    <w:link w:val="30"/>
    <w:semiHidden/>
    <w:unhideWhenUsed/>
    <w:qFormat/>
    <w:locked/>
    <w:rsid w:val="00C4663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semiHidden/>
    <w:unhideWhenUsed/>
    <w:qFormat/>
    <w:locked/>
    <w:rsid w:val="00C46631"/>
    <w:pPr>
      <w:keepNext/>
      <w:keepLines/>
      <w:spacing w:before="40" w:after="0"/>
      <w:outlineLvl w:val="5"/>
    </w:pPr>
    <w:rPr>
      <w:rFonts w:asciiTheme="majorHAnsi" w:eastAsiaTheme="majorEastAsia" w:hAnsiTheme="majorHAnsi" w:cstheme="majorBidi"/>
      <w:color w:val="243F60" w:themeColor="accent1" w:themeShade="7F"/>
    </w:rPr>
  </w:style>
  <w:style w:type="paragraph" w:styleId="7">
    <w:name w:val="heading 7"/>
    <w:basedOn w:val="a"/>
    <w:next w:val="a"/>
    <w:link w:val="70"/>
    <w:qFormat/>
    <w:locked/>
    <w:rsid w:val="00AA6052"/>
    <w:pPr>
      <w:keepNext/>
      <w:spacing w:after="0" w:line="240" w:lineRule="auto"/>
      <w:ind w:left="4860" w:firstLine="720"/>
      <w:jc w:val="both"/>
      <w:outlineLvl w:val="6"/>
    </w:pPr>
    <w:rPr>
      <w:rFonts w:ascii="Times New Roman" w:eastAsia="Times New Roman" w:hAnsi="Times New Roman"/>
      <w:b/>
      <w:bCs/>
      <w:sz w:val="28"/>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10">
    <w:name w:val="Заголовок 1 Знак"/>
    <w:basedOn w:val="a0"/>
    <w:link w:val="1"/>
    <w:rsid w:val="00AA6052"/>
    <w:rPr>
      <w:rFonts w:ascii="Times New Roman" w:eastAsia="Times New Roman" w:hAnsi="Times New Roman"/>
      <w:b/>
      <w:bCs/>
      <w:sz w:val="28"/>
      <w:szCs w:val="20"/>
      <w:lang w:val="uk-UA" w:eastAsia="ru-RU"/>
    </w:rPr>
  </w:style>
  <w:style w:type="character" w:customStyle="1" w:styleId="70">
    <w:name w:val="Заголовок 7 Знак"/>
    <w:basedOn w:val="a0"/>
    <w:link w:val="7"/>
    <w:rsid w:val="00AA6052"/>
    <w:rPr>
      <w:rFonts w:ascii="Times New Roman" w:eastAsia="Times New Roman" w:hAnsi="Times New Roman"/>
      <w:b/>
      <w:bCs/>
      <w:sz w:val="28"/>
      <w:szCs w:val="20"/>
      <w:lang w:val="uk-UA" w:eastAsia="ru-RU"/>
    </w:rPr>
  </w:style>
  <w:style w:type="paragraph" w:styleId="ab">
    <w:name w:val="Body Text Indent"/>
    <w:basedOn w:val="a"/>
    <w:link w:val="ac"/>
    <w:rsid w:val="00AA6052"/>
    <w:pPr>
      <w:spacing w:after="0" w:line="240" w:lineRule="auto"/>
      <w:ind w:firstLine="720"/>
      <w:jc w:val="both"/>
    </w:pPr>
    <w:rPr>
      <w:rFonts w:ascii="Times New Roman" w:eastAsia="Times New Roman" w:hAnsi="Times New Roman"/>
      <w:sz w:val="28"/>
      <w:szCs w:val="24"/>
      <w:lang w:val="uk-UA" w:eastAsia="ru-RU"/>
    </w:rPr>
  </w:style>
  <w:style w:type="character" w:customStyle="1" w:styleId="ac">
    <w:name w:val="Основний текст з відступом Знак"/>
    <w:basedOn w:val="a0"/>
    <w:link w:val="ab"/>
    <w:rsid w:val="00AA6052"/>
    <w:rPr>
      <w:rFonts w:ascii="Times New Roman" w:eastAsia="Times New Roman" w:hAnsi="Times New Roman"/>
      <w:sz w:val="28"/>
      <w:szCs w:val="24"/>
      <w:lang w:val="uk-UA" w:eastAsia="ru-RU"/>
    </w:rPr>
  </w:style>
  <w:style w:type="paragraph" w:styleId="HTML">
    <w:name w:val="HTML Preformatted"/>
    <w:aliases w:val="Знак Знак Знак,Знак Знак Знак Знак Знак,Знак Знак Знак Знак Знак Знак Знак"/>
    <w:basedOn w:val="a"/>
    <w:link w:val="HTML0"/>
    <w:uiPriority w:val="99"/>
    <w:rsid w:val="00AA60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17"/>
      <w:szCs w:val="17"/>
      <w:lang w:eastAsia="ru-RU"/>
    </w:rPr>
  </w:style>
  <w:style w:type="character" w:customStyle="1" w:styleId="HTML0">
    <w:name w:val="Стандартний HTML Знак"/>
    <w:aliases w:val="Знак Знак Знак Знак,Знак Знак Знак Знак Знак Знак,Знак Знак Знак Знак Знак Знак Знак Знак"/>
    <w:basedOn w:val="a0"/>
    <w:link w:val="HTML"/>
    <w:uiPriority w:val="99"/>
    <w:rsid w:val="00AA6052"/>
    <w:rPr>
      <w:rFonts w:ascii="Courier New" w:eastAsia="Times New Roman" w:hAnsi="Courier New" w:cs="Courier New"/>
      <w:color w:val="000000"/>
      <w:sz w:val="17"/>
      <w:szCs w:val="17"/>
      <w:lang w:val="ru-RU" w:eastAsia="ru-RU"/>
    </w:rPr>
  </w:style>
  <w:style w:type="paragraph" w:styleId="ad">
    <w:name w:val="Body Text"/>
    <w:basedOn w:val="a"/>
    <w:link w:val="ae"/>
    <w:uiPriority w:val="99"/>
    <w:unhideWhenUsed/>
    <w:rsid w:val="001A4988"/>
    <w:pPr>
      <w:spacing w:after="120"/>
    </w:pPr>
  </w:style>
  <w:style w:type="character" w:customStyle="1" w:styleId="ae">
    <w:name w:val="Основний текст Знак"/>
    <w:basedOn w:val="a0"/>
    <w:link w:val="ad"/>
    <w:uiPriority w:val="99"/>
    <w:rsid w:val="001A4988"/>
    <w:rPr>
      <w:lang w:val="ru-RU"/>
    </w:rPr>
  </w:style>
  <w:style w:type="paragraph" w:styleId="af">
    <w:name w:val="Title"/>
    <w:basedOn w:val="a"/>
    <w:link w:val="af0"/>
    <w:uiPriority w:val="99"/>
    <w:qFormat/>
    <w:locked/>
    <w:rsid w:val="001A4988"/>
    <w:pPr>
      <w:spacing w:after="0" w:line="240" w:lineRule="auto"/>
      <w:jc w:val="center"/>
    </w:pPr>
    <w:rPr>
      <w:rFonts w:ascii="Times New Roman" w:eastAsia="Times New Roman" w:hAnsi="Times New Roman"/>
      <w:b/>
      <w:bCs/>
      <w:sz w:val="28"/>
      <w:szCs w:val="24"/>
      <w:lang w:val="uk-UA" w:eastAsia="ru-RU"/>
    </w:rPr>
  </w:style>
  <w:style w:type="character" w:customStyle="1" w:styleId="af0">
    <w:name w:val="Назва Знак"/>
    <w:basedOn w:val="a0"/>
    <w:link w:val="af"/>
    <w:uiPriority w:val="10"/>
    <w:rsid w:val="001A4988"/>
    <w:rPr>
      <w:rFonts w:ascii="Times New Roman" w:eastAsia="Times New Roman" w:hAnsi="Times New Roman"/>
      <w:b/>
      <w:bCs/>
      <w:sz w:val="28"/>
      <w:szCs w:val="24"/>
      <w:lang w:val="uk-UA" w:eastAsia="ru-RU"/>
    </w:rPr>
  </w:style>
  <w:style w:type="paragraph" w:styleId="af1">
    <w:name w:val="List Paragraph"/>
    <w:basedOn w:val="a"/>
    <w:uiPriority w:val="34"/>
    <w:qFormat/>
    <w:rsid w:val="001A4988"/>
    <w:pPr>
      <w:spacing w:after="200" w:line="276" w:lineRule="auto"/>
      <w:ind w:left="720"/>
      <w:contextualSpacing/>
    </w:pPr>
    <w:rPr>
      <w:rFonts w:eastAsia="Batang"/>
    </w:rPr>
  </w:style>
  <w:style w:type="character" w:customStyle="1" w:styleId="rvts0">
    <w:name w:val="rvts0"/>
    <w:basedOn w:val="a0"/>
    <w:rsid w:val="001A4988"/>
    <w:rPr>
      <w:rFonts w:cs="Times New Roman"/>
    </w:rPr>
  </w:style>
  <w:style w:type="character" w:customStyle="1" w:styleId="st1">
    <w:name w:val="st1"/>
    <w:rsid w:val="001A4988"/>
  </w:style>
  <w:style w:type="paragraph" w:customStyle="1" w:styleId="StyleZakonu">
    <w:name w:val="StyleZakonu"/>
    <w:basedOn w:val="a"/>
    <w:link w:val="StyleZakonu0"/>
    <w:uiPriority w:val="99"/>
    <w:rsid w:val="001E051D"/>
    <w:pPr>
      <w:spacing w:after="60" w:line="220" w:lineRule="exact"/>
      <w:ind w:firstLine="284"/>
      <w:jc w:val="both"/>
    </w:pPr>
    <w:rPr>
      <w:rFonts w:ascii="Times New Roman" w:eastAsia="Times New Roman" w:hAnsi="Times New Roman"/>
      <w:sz w:val="20"/>
      <w:szCs w:val="20"/>
      <w:lang w:val="uk-UA" w:eastAsia="ru-RU"/>
    </w:rPr>
  </w:style>
  <w:style w:type="character" w:customStyle="1" w:styleId="StyleZakonu0">
    <w:name w:val="StyleZakonu Знак"/>
    <w:basedOn w:val="a0"/>
    <w:link w:val="StyleZakonu"/>
    <w:uiPriority w:val="99"/>
    <w:locked/>
    <w:rsid w:val="001E051D"/>
    <w:rPr>
      <w:rFonts w:ascii="Times New Roman" w:eastAsia="Times New Roman" w:hAnsi="Times New Roman"/>
      <w:sz w:val="20"/>
      <w:szCs w:val="20"/>
      <w:lang w:val="uk-UA" w:eastAsia="ru-RU"/>
    </w:rPr>
  </w:style>
  <w:style w:type="character" w:customStyle="1" w:styleId="rvts23">
    <w:name w:val="rvts23"/>
    <w:basedOn w:val="a0"/>
    <w:rsid w:val="000B38DC"/>
  </w:style>
  <w:style w:type="character" w:customStyle="1" w:styleId="30">
    <w:name w:val="Заголовок 3 Знак"/>
    <w:basedOn w:val="a0"/>
    <w:link w:val="3"/>
    <w:semiHidden/>
    <w:rsid w:val="00C46631"/>
    <w:rPr>
      <w:rFonts w:asciiTheme="majorHAnsi" w:eastAsiaTheme="majorEastAsia" w:hAnsiTheme="majorHAnsi" w:cstheme="majorBidi"/>
      <w:color w:val="243F60" w:themeColor="accent1" w:themeShade="7F"/>
      <w:sz w:val="24"/>
      <w:szCs w:val="24"/>
      <w:lang w:val="ru-RU"/>
    </w:rPr>
  </w:style>
  <w:style w:type="character" w:customStyle="1" w:styleId="60">
    <w:name w:val="Заголовок 6 Знак"/>
    <w:basedOn w:val="a0"/>
    <w:link w:val="6"/>
    <w:semiHidden/>
    <w:rsid w:val="00C46631"/>
    <w:rPr>
      <w:rFonts w:asciiTheme="majorHAnsi" w:eastAsiaTheme="majorEastAsia" w:hAnsiTheme="majorHAnsi" w:cstheme="majorBidi"/>
      <w:color w:val="243F60" w:themeColor="accent1" w:themeShade="7F"/>
      <w:lang w:val="ru-RU"/>
    </w:rPr>
  </w:style>
  <w:style w:type="paragraph" w:customStyle="1" w:styleId="Default">
    <w:name w:val="Default"/>
    <w:rsid w:val="00C46631"/>
    <w:pPr>
      <w:autoSpaceDE w:val="0"/>
      <w:autoSpaceDN w:val="0"/>
      <w:adjustRightInd w:val="0"/>
    </w:pPr>
    <w:rPr>
      <w:rFonts w:ascii="Times New Roman" w:eastAsia="Times New Roman" w:hAnsi="Times New Roman"/>
      <w:color w:val="000000"/>
      <w:sz w:val="24"/>
      <w:szCs w:val="24"/>
      <w:lang w:val="uk-UA" w:eastAsia="uk-UA"/>
    </w:rPr>
  </w:style>
  <w:style w:type="paragraph" w:customStyle="1" w:styleId="rvps2">
    <w:name w:val="rvps2"/>
    <w:basedOn w:val="a"/>
    <w:rsid w:val="003B3E00"/>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31">
    <w:name w:val="Body Text Indent 3"/>
    <w:basedOn w:val="a"/>
    <w:link w:val="32"/>
    <w:uiPriority w:val="99"/>
    <w:unhideWhenUsed/>
    <w:rsid w:val="00D32575"/>
    <w:pPr>
      <w:spacing w:after="120" w:line="240" w:lineRule="auto"/>
      <w:ind w:left="283"/>
    </w:pPr>
    <w:rPr>
      <w:rFonts w:ascii="Times New Roman" w:eastAsia="Times New Roman" w:hAnsi="Times New Roman"/>
      <w:sz w:val="16"/>
      <w:szCs w:val="16"/>
      <w:lang w:eastAsia="ru-RU"/>
    </w:rPr>
  </w:style>
  <w:style w:type="character" w:customStyle="1" w:styleId="32">
    <w:name w:val="Основний текст з відступом 3 Знак"/>
    <w:basedOn w:val="a0"/>
    <w:link w:val="31"/>
    <w:uiPriority w:val="99"/>
    <w:rsid w:val="00D32575"/>
    <w:rPr>
      <w:rFonts w:ascii="Times New Roman" w:eastAsia="Times New Roman" w:hAnsi="Times New Roman"/>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B9656C-FD6D-4288-A05C-543335101B0E}">
  <ds:schemaRefs>
    <ds:schemaRef ds:uri="http://schemas.microsoft.com/sharepoint/v3/contenttype/forms"/>
  </ds:schemaRefs>
</ds:datastoreItem>
</file>

<file path=customXml/itemProps2.xml><?xml version="1.0" encoding="utf-8"?>
<ds:datastoreItem xmlns:ds="http://schemas.openxmlformats.org/officeDocument/2006/customXml" ds:itemID="{DE4E741E-8E35-4A9B-8A09-1B8D49A4E7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20477D-B007-40A9-BE72-91B2A45BE51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F159F26-3BE8-4314-95CB-5E0135211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3</Pages>
  <Words>3774</Words>
  <Characters>2152</Characters>
  <Application>Microsoft Office Word</Application>
  <DocSecurity>0</DocSecurity>
  <Lines>17</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Документ_424096.docx</vt:lpstr>
      <vt:lpstr/>
    </vt:vector>
  </TitlesOfParts>
  <Company/>
  <LinksUpToDate>false</LinksUpToDate>
  <CharactersWithSpaces>5915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Документ_424096.docx</dc:title>
  <dc:creator>Боцула Тетяна Анатоліївна</dc:creator>
  <cp:lastModifiedBy>Боцула Тетяна Анатоліївна</cp:lastModifiedBy>
  <cp:revision>11</cp:revision>
  <cp:lastPrinted>2021-04-08T07:45:00Z</cp:lastPrinted>
  <dcterms:created xsi:type="dcterms:W3CDTF">2021-04-07T17:15:00Z</dcterms:created>
  <dcterms:modified xsi:type="dcterms:W3CDTF">2021-04-09T07:09:00Z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