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40B" w:rsidRPr="00966F27" w:rsidRDefault="0069440B" w:rsidP="00550B5A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966F27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550B5A" w:rsidRPr="00966F27" w:rsidRDefault="00550B5A" w:rsidP="00550B5A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9440B" w:rsidRPr="00966F27" w:rsidRDefault="00A75DCC" w:rsidP="00550B5A">
      <w:pPr>
        <w:autoSpaceDN w:val="0"/>
        <w:spacing w:after="0" w:line="240" w:lineRule="auto"/>
        <w:ind w:firstLine="720"/>
        <w:jc w:val="center"/>
        <w:rPr>
          <w:rFonts w:ascii="Times New Roman" w:hAnsi="Times New Roman"/>
          <w:iCs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до про</w:t>
      </w:r>
      <w:r w:rsidR="00550B5A" w:rsidRPr="00966F27">
        <w:rPr>
          <w:rFonts w:ascii="Times New Roman" w:hAnsi="Times New Roman"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sz w:val="28"/>
          <w:szCs w:val="28"/>
          <w:lang w:val="uk-UA"/>
        </w:rPr>
        <w:t>кту Закону України «</w:t>
      </w:r>
      <w:r w:rsidR="00966F27" w:rsidRPr="00966F27">
        <w:rPr>
          <w:rFonts w:ascii="Times New Roman" w:hAnsi="Times New Roman"/>
          <w:sz w:val="28"/>
          <w:szCs w:val="28"/>
          <w:lang w:val="uk-UA"/>
        </w:rPr>
        <w:t>Про внесення змін до Бюджетного кодексу України щодо залучення додаткових джерел наповнення державного дорожнього фонду України</w:t>
      </w:r>
      <w:r w:rsidR="0069440B" w:rsidRPr="00966F27">
        <w:rPr>
          <w:rFonts w:ascii="Times New Roman" w:hAnsi="Times New Roman"/>
          <w:iCs/>
          <w:sz w:val="28"/>
          <w:szCs w:val="28"/>
          <w:lang w:val="uk-UA"/>
        </w:rPr>
        <w:t>»</w:t>
      </w:r>
    </w:p>
    <w:p w:rsidR="00550B5A" w:rsidRPr="00966F27" w:rsidRDefault="00550B5A" w:rsidP="00550B5A">
      <w:pPr>
        <w:autoSpaceDN w:val="0"/>
        <w:spacing w:after="0" w:line="240" w:lineRule="auto"/>
        <w:ind w:firstLine="72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9440B" w:rsidRPr="00966F27" w:rsidRDefault="0069440B" w:rsidP="00550B5A">
      <w:pPr>
        <w:autoSpaceDN w:val="0"/>
        <w:spacing w:after="0" w:line="240" w:lineRule="auto"/>
        <w:ind w:left="720" w:firstLine="72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9440B" w:rsidRPr="00966F27" w:rsidRDefault="0069440B" w:rsidP="00550B5A">
      <w:pPr>
        <w:numPr>
          <w:ilvl w:val="0"/>
          <w:numId w:val="1"/>
        </w:numPr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6F27"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законопро</w:t>
      </w:r>
      <w:r w:rsidR="00550B5A" w:rsidRPr="00966F27">
        <w:rPr>
          <w:rFonts w:ascii="Times New Roman" w:hAnsi="Times New Roman"/>
          <w:b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b/>
          <w:sz w:val="28"/>
          <w:szCs w:val="28"/>
          <w:lang w:val="uk-UA"/>
        </w:rPr>
        <w:t>кту</w:t>
      </w:r>
    </w:p>
    <w:p w:rsidR="00011A4D" w:rsidRPr="00966F27" w:rsidRDefault="00011A4D" w:rsidP="00550B5A">
      <w:pPr>
        <w:autoSpaceDN w:val="0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A6B28" w:rsidRPr="00966F27" w:rsidRDefault="000A6B28" w:rsidP="00550B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Розповсюдження реклами, зокрема, розміщення зовнішньої реклами у смузі відведення автомобільних доріг, є одним із видів інформаційної діяльності та служить важливим засобом донесення до споживачів інформації про товари і послуги, комунікації виробника (продавця) зі споживачами (покупцями, користувачами) товарів і послуг.</w:t>
      </w:r>
    </w:p>
    <w:p w:rsidR="009C55BF" w:rsidRPr="00966F27" w:rsidRDefault="007B6D02" w:rsidP="00550B5A">
      <w:pPr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 xml:space="preserve">На сьогоднішній день </w:t>
      </w:r>
      <w:r w:rsidR="000A6B28" w:rsidRPr="00966F27">
        <w:rPr>
          <w:rFonts w:ascii="Times New Roman" w:hAnsi="Times New Roman"/>
          <w:sz w:val="28"/>
          <w:szCs w:val="28"/>
          <w:lang w:val="uk-UA"/>
        </w:rPr>
        <w:t xml:space="preserve">чинна редакція </w:t>
      </w:r>
      <w:r w:rsidR="00070F18" w:rsidRPr="00966F27">
        <w:rPr>
          <w:rFonts w:ascii="Times New Roman" w:hAnsi="Times New Roman"/>
          <w:sz w:val="28"/>
          <w:szCs w:val="28"/>
          <w:lang w:val="uk-UA"/>
        </w:rPr>
        <w:t>статт</w:t>
      </w:r>
      <w:r w:rsidR="000A6B28" w:rsidRPr="00966F27">
        <w:rPr>
          <w:rFonts w:ascii="Times New Roman" w:hAnsi="Times New Roman"/>
          <w:sz w:val="28"/>
          <w:szCs w:val="28"/>
          <w:lang w:val="uk-UA"/>
        </w:rPr>
        <w:t>і</w:t>
      </w:r>
      <w:r w:rsidR="00CB7385" w:rsidRPr="00966F27">
        <w:rPr>
          <w:rFonts w:ascii="Times New Roman" w:hAnsi="Times New Roman"/>
          <w:sz w:val="28"/>
          <w:szCs w:val="28"/>
          <w:lang w:val="uk-UA"/>
        </w:rPr>
        <w:t xml:space="preserve"> 38 Закону України «Про автомобільні дороги»</w:t>
      </w:r>
      <w:r w:rsidR="00070F18" w:rsidRPr="00966F27">
        <w:rPr>
          <w:rFonts w:ascii="Times New Roman" w:hAnsi="Times New Roman"/>
          <w:sz w:val="28"/>
          <w:szCs w:val="28"/>
          <w:lang w:val="uk-UA"/>
        </w:rPr>
        <w:t xml:space="preserve"> передбачає</w:t>
      </w:r>
      <w:r w:rsidR="00A75DCC" w:rsidRPr="00966F27">
        <w:rPr>
          <w:rFonts w:ascii="Times New Roman" w:hAnsi="Times New Roman"/>
          <w:sz w:val="28"/>
          <w:szCs w:val="28"/>
          <w:lang w:val="uk-UA"/>
        </w:rPr>
        <w:t>, що</w:t>
      </w:r>
      <w:r w:rsidR="00CB7385" w:rsidRPr="00966F2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66F27">
        <w:rPr>
          <w:rFonts w:ascii="Times New Roman" w:hAnsi="Times New Roman"/>
          <w:sz w:val="28"/>
          <w:szCs w:val="28"/>
          <w:lang w:val="uk-UA"/>
        </w:rPr>
        <w:t>кошти за рекламу</w:t>
      </w:r>
      <w:r w:rsidR="000A6B28" w:rsidRPr="00966F27">
        <w:rPr>
          <w:rFonts w:ascii="Times New Roman" w:hAnsi="Times New Roman"/>
          <w:sz w:val="28"/>
          <w:szCs w:val="28"/>
          <w:lang w:val="uk-UA"/>
        </w:rPr>
        <w:t>, розміщену в смузі відведення автомобільної дороги</w:t>
      </w:r>
      <w:r w:rsidR="00E6292F" w:rsidRPr="00966F27">
        <w:rPr>
          <w:rFonts w:ascii="Times New Roman" w:hAnsi="Times New Roman"/>
          <w:sz w:val="28"/>
          <w:szCs w:val="28"/>
          <w:lang w:val="uk-UA"/>
        </w:rPr>
        <w:t>,</w:t>
      </w:r>
      <w:r w:rsidRPr="00966F27">
        <w:rPr>
          <w:rFonts w:ascii="Times New Roman" w:hAnsi="Times New Roman"/>
          <w:sz w:val="28"/>
          <w:szCs w:val="28"/>
          <w:lang w:val="uk-UA"/>
        </w:rPr>
        <w:t xml:space="preserve"> стягуються власниками доріг відповідно до законодавства. Проте, наразі на законодавчому рівні відсутній механізм та підстави для </w:t>
      </w:r>
      <w:r w:rsidR="00E6292F" w:rsidRPr="00966F27">
        <w:rPr>
          <w:rFonts w:ascii="Times New Roman" w:hAnsi="Times New Roman"/>
          <w:sz w:val="28"/>
          <w:szCs w:val="28"/>
          <w:lang w:val="uk-UA"/>
        </w:rPr>
        <w:t>стягнення відповідних коштів та їх подальше цільове використання.</w:t>
      </w:r>
      <w:r w:rsidR="00A75DCC" w:rsidRPr="00966F2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A6B28" w:rsidRPr="00966F27" w:rsidRDefault="000A6B28" w:rsidP="00550B5A">
      <w:pPr>
        <w:spacing w:after="0" w:line="240" w:lineRule="auto"/>
        <w:ind w:firstLine="709"/>
        <w:jc w:val="both"/>
        <w:rPr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Змінами до Бюджетного кодексу, внесеними Законом України від 17 листопада 2016 року № 1763-VIII передбачено створення спеціального фонду у складі Державного бюджету України для фінансування дорожнього господарства, що забезпечило стабільне фінансу</w:t>
      </w:r>
      <w:r w:rsidR="00E6292F" w:rsidRPr="00966F27">
        <w:rPr>
          <w:rFonts w:ascii="Times New Roman" w:hAnsi="Times New Roman"/>
          <w:sz w:val="28"/>
          <w:szCs w:val="28"/>
          <w:lang w:val="uk-UA"/>
        </w:rPr>
        <w:t xml:space="preserve">вання дорожнього господарства і, зокрема, </w:t>
      </w:r>
      <w:r w:rsidRPr="00966F27">
        <w:rPr>
          <w:rFonts w:ascii="Times New Roman" w:hAnsi="Times New Roman"/>
          <w:sz w:val="28"/>
          <w:szCs w:val="28"/>
          <w:lang w:val="uk-UA"/>
        </w:rPr>
        <w:t xml:space="preserve">дозволило </w:t>
      </w:r>
      <w:r w:rsidR="00E6292F" w:rsidRPr="00966F27">
        <w:rPr>
          <w:rFonts w:ascii="Times New Roman" w:hAnsi="Times New Roman"/>
          <w:sz w:val="28"/>
          <w:szCs w:val="28"/>
          <w:lang w:val="uk-UA"/>
        </w:rPr>
        <w:t xml:space="preserve">спрямовувати певні кошти на фінансування заходів із забезпечення безпеки дорожнього руху відповідно до державних програм. </w:t>
      </w:r>
      <w:r w:rsidRPr="00966F27">
        <w:rPr>
          <w:rFonts w:ascii="Times New Roman" w:hAnsi="Times New Roman"/>
          <w:sz w:val="28"/>
          <w:szCs w:val="28"/>
          <w:lang w:val="uk-UA"/>
        </w:rPr>
        <w:t>В подальшому, перелік джерел наповнення такого фонду законодавчо розширювався, що дозволяло залучати власниками доріг додаткові кошти на розвиток дорожньої  інфраструктури та покращувати рівень безпеки руху на дорогах.</w:t>
      </w:r>
      <w:r w:rsidR="00E6292F" w:rsidRPr="00966F2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71E93" w:rsidRPr="00966F27" w:rsidRDefault="00AE7CE0" w:rsidP="00550B5A">
      <w:pPr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Тому,</w:t>
      </w:r>
      <w:r w:rsidR="00E87120" w:rsidRPr="00966F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3CC3" w:rsidRPr="00966F27">
        <w:rPr>
          <w:rFonts w:ascii="Times New Roman" w:hAnsi="Times New Roman"/>
          <w:sz w:val="28"/>
          <w:szCs w:val="28"/>
          <w:lang w:val="uk-UA"/>
        </w:rPr>
        <w:t xml:space="preserve">проектом пропонується </w:t>
      </w:r>
      <w:r w:rsidR="00A118FD" w:rsidRPr="00966F27">
        <w:rPr>
          <w:rFonts w:ascii="Times New Roman" w:hAnsi="Times New Roman"/>
          <w:sz w:val="28"/>
          <w:szCs w:val="28"/>
          <w:lang w:val="uk-UA"/>
        </w:rPr>
        <w:t>запровадити додаткове джерело наповнення спеціального ф</w:t>
      </w:r>
      <w:r w:rsidR="00371E93" w:rsidRPr="00966F27">
        <w:rPr>
          <w:rFonts w:ascii="Times New Roman" w:hAnsi="Times New Roman"/>
          <w:sz w:val="28"/>
          <w:szCs w:val="28"/>
          <w:lang w:val="uk-UA"/>
        </w:rPr>
        <w:t xml:space="preserve">онду державного бюджету України – плата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>за тимчасове користування місцями за межами населених пунктів у межах смуг</w:t>
      </w:r>
      <w:r w:rsidR="00077611" w:rsidRPr="00966F27">
        <w:rPr>
          <w:rFonts w:ascii="Times New Roman" w:hAnsi="Times New Roman"/>
          <w:sz w:val="28"/>
          <w:szCs w:val="28"/>
          <w:lang w:val="uk-UA"/>
        </w:rPr>
        <w:t>и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 xml:space="preserve"> відведення автомобільних доріг загального користування державного значення</w:t>
      </w:r>
      <w:r w:rsidR="000858F9" w:rsidRPr="00966F2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>для розміщення рекламних засобів</w:t>
      </w:r>
      <w:r w:rsidR="00371E93" w:rsidRPr="00966F27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87120" w:rsidRPr="00966F27" w:rsidRDefault="00371E93" w:rsidP="00550B5A">
      <w:pPr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Одночасно з про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>єктом акта підготовлено проє</w:t>
      </w:r>
      <w:r w:rsidRPr="00966F27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r w:rsidR="00095901" w:rsidRPr="00966F27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вдосконалення регулювання відносин у сфері забезпечення безпеки дорожнього руху</w:t>
      </w:r>
      <w:r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Pr="00966F27">
        <w:rPr>
          <w:rFonts w:ascii="Times New Roman" w:hAnsi="Times New Roman"/>
          <w:sz w:val="28"/>
          <w:szCs w:val="28"/>
          <w:lang w:val="uk-UA"/>
        </w:rPr>
        <w:t>.</w:t>
      </w:r>
      <w:r w:rsidR="009C55BF" w:rsidRPr="00966F2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uk-UA"/>
        </w:rPr>
      </w:pPr>
    </w:p>
    <w:p w:rsidR="0069440B" w:rsidRPr="00966F27" w:rsidRDefault="0069440B" w:rsidP="00550B5A">
      <w:pPr>
        <w:numPr>
          <w:ilvl w:val="0"/>
          <w:numId w:val="1"/>
        </w:numPr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6F27">
        <w:rPr>
          <w:rFonts w:ascii="Times New Roman" w:hAnsi="Times New Roman"/>
          <w:b/>
          <w:sz w:val="28"/>
          <w:szCs w:val="28"/>
          <w:lang w:val="uk-UA"/>
        </w:rPr>
        <w:t>Цілі та завдання прийняття законопро</w:t>
      </w:r>
      <w:r w:rsidR="00550B5A" w:rsidRPr="00966F27">
        <w:rPr>
          <w:rFonts w:ascii="Times New Roman" w:hAnsi="Times New Roman"/>
          <w:b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b/>
          <w:sz w:val="28"/>
          <w:szCs w:val="28"/>
          <w:lang w:val="uk-UA"/>
        </w:rPr>
        <w:t>кту</w:t>
      </w:r>
    </w:p>
    <w:p w:rsidR="00011A4D" w:rsidRPr="00966F27" w:rsidRDefault="00011A4D" w:rsidP="00550B5A">
      <w:pPr>
        <w:autoSpaceDN w:val="0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50190" w:rsidRPr="00966F27" w:rsidRDefault="0069440B" w:rsidP="00550B5A">
      <w:pPr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Метою законопро</w:t>
      </w:r>
      <w:r w:rsidR="00550B5A" w:rsidRPr="00966F27">
        <w:rPr>
          <w:rFonts w:ascii="Times New Roman" w:hAnsi="Times New Roman"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sz w:val="28"/>
          <w:szCs w:val="28"/>
          <w:lang w:val="uk-UA"/>
        </w:rPr>
        <w:t>кту є</w:t>
      </w:r>
      <w:r w:rsidR="00F50190" w:rsidRPr="00966F27">
        <w:rPr>
          <w:rFonts w:ascii="Times New Roman" w:hAnsi="Times New Roman"/>
          <w:sz w:val="28"/>
          <w:szCs w:val="28"/>
          <w:lang w:val="uk-UA"/>
        </w:rPr>
        <w:t xml:space="preserve"> урегулювання проблем розміщення зовнішньої реклами за межами населених пунктів у смузі відведення автомобільних доріг загального користування державного значення та створення правових передумов для </w:t>
      </w:r>
      <w:r w:rsidR="000A6B28" w:rsidRPr="00966F27">
        <w:rPr>
          <w:rFonts w:ascii="Times New Roman" w:hAnsi="Times New Roman"/>
          <w:sz w:val="28"/>
          <w:szCs w:val="28"/>
          <w:lang w:val="uk-UA"/>
        </w:rPr>
        <w:t xml:space="preserve">залучення додаткових коштів на розвиток дорожнього </w:t>
      </w:r>
      <w:r w:rsidR="000A6B28" w:rsidRPr="00966F27">
        <w:rPr>
          <w:rFonts w:ascii="Times New Roman" w:hAnsi="Times New Roman"/>
          <w:sz w:val="28"/>
          <w:szCs w:val="28"/>
          <w:lang w:val="uk-UA"/>
        </w:rPr>
        <w:lastRenderedPageBreak/>
        <w:t>господарства, що в свою чергу дозволить спрямувати їх на фінансування заходів із забезпечення безпеки дорожнього руху відповідно до державних програм.</w:t>
      </w: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440B" w:rsidRPr="00966F27" w:rsidRDefault="0069440B" w:rsidP="00550B5A">
      <w:pPr>
        <w:numPr>
          <w:ilvl w:val="0"/>
          <w:numId w:val="1"/>
        </w:numPr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6F27">
        <w:rPr>
          <w:rFonts w:ascii="Times New Roman" w:hAnsi="Times New Roman"/>
          <w:b/>
          <w:sz w:val="28"/>
          <w:szCs w:val="28"/>
          <w:lang w:val="uk-UA"/>
        </w:rPr>
        <w:t>Загальна характеристика та основні положення законопро</w:t>
      </w:r>
      <w:r w:rsidR="00550B5A" w:rsidRPr="00966F27">
        <w:rPr>
          <w:rFonts w:ascii="Times New Roman" w:hAnsi="Times New Roman"/>
          <w:b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b/>
          <w:sz w:val="28"/>
          <w:szCs w:val="28"/>
          <w:lang w:val="uk-UA"/>
        </w:rPr>
        <w:t>кту</w:t>
      </w:r>
    </w:p>
    <w:p w:rsidR="00011A4D" w:rsidRPr="00966F27" w:rsidRDefault="00011A4D" w:rsidP="00550B5A">
      <w:pPr>
        <w:autoSpaceDN w:val="0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66F27">
        <w:rPr>
          <w:rFonts w:ascii="Times New Roman" w:hAnsi="Times New Roman"/>
          <w:spacing w:val="-2"/>
          <w:sz w:val="28"/>
          <w:szCs w:val="28"/>
          <w:lang w:val="uk-UA"/>
        </w:rPr>
        <w:t>Про</w:t>
      </w:r>
      <w:r w:rsidR="00550B5A" w:rsidRPr="00966F27">
        <w:rPr>
          <w:rFonts w:ascii="Times New Roman" w:hAnsi="Times New Roman"/>
          <w:spacing w:val="-2"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spacing w:val="-2"/>
          <w:sz w:val="28"/>
          <w:szCs w:val="28"/>
          <w:lang w:val="uk-UA"/>
        </w:rPr>
        <w:t xml:space="preserve">кт Закону передбачає </w:t>
      </w:r>
      <w:r w:rsidR="009C55BF" w:rsidRPr="00966F27">
        <w:rPr>
          <w:rFonts w:ascii="Times New Roman" w:hAnsi="Times New Roman"/>
          <w:spacing w:val="-2"/>
          <w:sz w:val="28"/>
          <w:szCs w:val="28"/>
          <w:lang w:val="uk-UA"/>
        </w:rPr>
        <w:t>запровадження додаткового джерела наповнення спеціального</w:t>
      </w:r>
      <w:r w:rsidR="009C55BF"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фонду Державного бюджету України – дорожнього фонду</w:t>
      </w:r>
      <w:r w:rsidR="00095901"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шляхом встановлення</w:t>
      </w:r>
      <w:r w:rsidR="009C55BF"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>плати за тимчасове користування місцями за межами</w:t>
      </w:r>
      <w:r w:rsidR="00660DC0" w:rsidRPr="00966F27">
        <w:rPr>
          <w:rFonts w:ascii="Times New Roman" w:hAnsi="Times New Roman"/>
          <w:sz w:val="28"/>
          <w:szCs w:val="28"/>
          <w:lang w:val="uk-UA"/>
        </w:rPr>
        <w:t xml:space="preserve"> населених пунктів у межах смуг</w:t>
      </w:r>
      <w:r w:rsidR="00077611" w:rsidRPr="00966F27">
        <w:rPr>
          <w:rFonts w:ascii="Times New Roman" w:hAnsi="Times New Roman"/>
          <w:sz w:val="28"/>
          <w:szCs w:val="28"/>
          <w:lang w:val="uk-UA"/>
        </w:rPr>
        <w:t>и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 xml:space="preserve"> відведення автомобільних доріг загального користування державного значення</w:t>
      </w:r>
      <w:r w:rsidR="000858F9" w:rsidRPr="00966F2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>для розміщення рекламних засобів</w:t>
      </w:r>
      <w:r w:rsidR="009C55BF"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0C3CC3" w:rsidRPr="00966F27" w:rsidRDefault="000C3CC3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bCs/>
          <w:spacing w:val="-4"/>
          <w:kern w:val="20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Даний законопро</w:t>
      </w:r>
      <w:r w:rsidR="00550B5A"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є</w:t>
      </w:r>
      <w:r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кт системно пов'язаний з про</w:t>
      </w:r>
      <w:r w:rsidR="00550B5A"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є</w:t>
      </w:r>
      <w:r w:rsidRPr="00966F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ктом Закону України «</w:t>
      </w:r>
      <w:r w:rsidRPr="00966F27">
        <w:rPr>
          <w:rFonts w:ascii="Times New Roman" w:hAnsi="Times New Roman"/>
          <w:sz w:val="28"/>
          <w:szCs w:val="28"/>
          <w:lang w:val="uk-UA"/>
        </w:rPr>
        <w:t xml:space="preserve">Про внесення змін до </w:t>
      </w:r>
      <w:r w:rsidR="00E6292F" w:rsidRPr="00966F27">
        <w:rPr>
          <w:rFonts w:ascii="Times New Roman" w:hAnsi="Times New Roman"/>
          <w:sz w:val="28"/>
          <w:szCs w:val="28"/>
          <w:lang w:val="uk-UA"/>
        </w:rPr>
        <w:t>деяких законодавчих актів України</w:t>
      </w:r>
      <w:r w:rsidRPr="00966F27">
        <w:rPr>
          <w:rFonts w:ascii="Times New Roman" w:hAnsi="Times New Roman"/>
          <w:sz w:val="28"/>
          <w:szCs w:val="28"/>
          <w:lang w:val="uk-UA"/>
        </w:rPr>
        <w:t xml:space="preserve"> щодо вдосконалення регулювання відносин у сфері забезпечення безпеки дорожнього руху</w:t>
      </w:r>
      <w:r w:rsidR="00FA52D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».</w:t>
      </w: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440B" w:rsidRPr="00966F27" w:rsidRDefault="0069440B" w:rsidP="00550B5A">
      <w:pPr>
        <w:pStyle w:val="a9"/>
        <w:numPr>
          <w:ilvl w:val="0"/>
          <w:numId w:val="1"/>
        </w:numPr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6F27">
        <w:rPr>
          <w:rFonts w:ascii="Times New Roman" w:hAnsi="Times New Roman"/>
          <w:b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011A4D" w:rsidRPr="00966F27" w:rsidRDefault="00011A4D" w:rsidP="00550B5A">
      <w:pPr>
        <w:pStyle w:val="a9"/>
        <w:autoSpaceDN w:val="0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Відносини в даній сфері регулюються положеннями Конституції України</w:t>
      </w:r>
      <w:r w:rsidR="00434D38" w:rsidRPr="00966F27">
        <w:rPr>
          <w:rFonts w:ascii="Times New Roman" w:hAnsi="Times New Roman"/>
          <w:sz w:val="28"/>
          <w:szCs w:val="28"/>
          <w:lang w:val="uk-UA"/>
        </w:rPr>
        <w:t>, Бюджетним кодексом України</w:t>
      </w:r>
      <w:r w:rsidR="00FC7CF8" w:rsidRPr="00966F2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66F27">
        <w:rPr>
          <w:rFonts w:ascii="Times New Roman" w:hAnsi="Times New Roman"/>
          <w:color w:val="000000"/>
          <w:sz w:val="28"/>
          <w:szCs w:val="28"/>
          <w:lang w:val="uk-UA"/>
        </w:rPr>
        <w:t>та законами України</w:t>
      </w:r>
      <w:r w:rsidR="00FC7CF8" w:rsidRPr="00966F27">
        <w:rPr>
          <w:rFonts w:ascii="Times New Roman" w:hAnsi="Times New Roman"/>
          <w:color w:val="000000"/>
          <w:sz w:val="28"/>
          <w:szCs w:val="28"/>
          <w:lang w:val="uk-UA"/>
        </w:rPr>
        <w:t xml:space="preserve"> «Про автомобільні дороги», «Про </w:t>
      </w:r>
      <w:r w:rsidR="00FC7CF8" w:rsidRPr="00966F27">
        <w:rPr>
          <w:rFonts w:ascii="Times New Roman" w:hAnsi="Times New Roman"/>
          <w:spacing w:val="-4"/>
          <w:sz w:val="28"/>
          <w:szCs w:val="28"/>
          <w:lang w:val="uk-UA"/>
        </w:rPr>
        <w:t>джерела фінансування дорожнього господарства</w:t>
      </w:r>
      <w:r w:rsidR="00FC7CF8" w:rsidRPr="00966F27">
        <w:rPr>
          <w:rFonts w:ascii="Times New Roman" w:hAnsi="Times New Roman"/>
          <w:color w:val="000000"/>
          <w:sz w:val="28"/>
          <w:szCs w:val="28"/>
          <w:lang w:val="uk-UA"/>
        </w:rPr>
        <w:t>»,</w:t>
      </w:r>
      <w:r w:rsidRPr="00966F27">
        <w:rPr>
          <w:rFonts w:ascii="Times New Roman" w:hAnsi="Times New Roman"/>
          <w:color w:val="000000"/>
          <w:sz w:val="28"/>
          <w:szCs w:val="28"/>
          <w:lang w:val="uk-UA"/>
        </w:rPr>
        <w:t xml:space="preserve"> «Про рекламу», «Про дозвільну систему у </w:t>
      </w:r>
      <w:r w:rsidR="00FC7CF8" w:rsidRPr="00966F27">
        <w:rPr>
          <w:rFonts w:ascii="Times New Roman" w:hAnsi="Times New Roman"/>
          <w:color w:val="000000"/>
          <w:sz w:val="28"/>
          <w:szCs w:val="28"/>
          <w:lang w:val="uk-UA"/>
        </w:rPr>
        <w:t>сфері господарської діяльності»</w:t>
      </w:r>
      <w:r w:rsidRPr="00966F27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C3CC3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bCs/>
          <w:spacing w:val="-4"/>
          <w:kern w:val="20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Реалізація положень даного законопро</w:t>
      </w:r>
      <w:r w:rsidR="00550B5A" w:rsidRPr="00966F27">
        <w:rPr>
          <w:rFonts w:ascii="Times New Roman" w:hAnsi="Times New Roman"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sz w:val="28"/>
          <w:szCs w:val="28"/>
          <w:lang w:val="uk-UA"/>
        </w:rPr>
        <w:t xml:space="preserve">кту </w:t>
      </w:r>
      <w:r w:rsidR="009C55BF" w:rsidRPr="00966F27">
        <w:rPr>
          <w:rFonts w:ascii="Times New Roman" w:hAnsi="Times New Roman"/>
          <w:sz w:val="28"/>
          <w:szCs w:val="28"/>
          <w:lang w:val="uk-UA"/>
        </w:rPr>
        <w:t>нерозривно пов’язана з прийняттям про</w:t>
      </w:r>
      <w:r w:rsidR="00550B5A" w:rsidRPr="00966F27">
        <w:rPr>
          <w:rFonts w:ascii="Times New Roman" w:hAnsi="Times New Roman"/>
          <w:sz w:val="28"/>
          <w:szCs w:val="28"/>
          <w:lang w:val="uk-UA"/>
        </w:rPr>
        <w:t>є</w:t>
      </w:r>
      <w:r w:rsidR="009C55BF" w:rsidRPr="00966F27">
        <w:rPr>
          <w:rFonts w:ascii="Times New Roman" w:hAnsi="Times New Roman"/>
          <w:sz w:val="28"/>
          <w:szCs w:val="28"/>
          <w:lang w:val="uk-UA"/>
        </w:rPr>
        <w:t>кту Закону України «Про внесення змін до деяких законодавчих актів України щодо вдосконалення регулювання відносин у сфері забезпечення безпеки дорожнього руху</w:t>
      </w:r>
      <w:r w:rsidR="009C55BF" w:rsidRPr="00966F27">
        <w:rPr>
          <w:rFonts w:ascii="Times New Roman" w:hAnsi="Times New Roman"/>
          <w:iCs/>
          <w:sz w:val="28"/>
          <w:szCs w:val="28"/>
          <w:lang w:val="uk-UA"/>
        </w:rPr>
        <w:t>»</w:t>
      </w:r>
      <w:r w:rsidR="00FA52D0">
        <w:rPr>
          <w:rFonts w:ascii="Times New Roman" w:hAnsi="Times New Roman"/>
          <w:sz w:val="28"/>
          <w:szCs w:val="28"/>
          <w:lang w:val="uk-UA"/>
        </w:rPr>
        <w:t>.</w:t>
      </w: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440B" w:rsidRPr="00966F27" w:rsidRDefault="0069440B" w:rsidP="00550B5A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6F27">
        <w:rPr>
          <w:rFonts w:ascii="Times New Roman" w:hAnsi="Times New Roman"/>
          <w:b/>
          <w:sz w:val="28"/>
          <w:szCs w:val="28"/>
          <w:lang w:val="uk-UA"/>
        </w:rPr>
        <w:t>Фінансово-економічне обґрунтування</w:t>
      </w:r>
    </w:p>
    <w:p w:rsidR="00011A4D" w:rsidRPr="00966F27" w:rsidRDefault="00011A4D" w:rsidP="00550B5A">
      <w:pPr>
        <w:autoSpaceDN w:val="0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Прийняття цього законопро</w:t>
      </w:r>
      <w:r w:rsidR="00550B5A" w:rsidRPr="00966F27">
        <w:rPr>
          <w:rFonts w:ascii="Times New Roman" w:hAnsi="Times New Roman"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sz w:val="28"/>
          <w:szCs w:val="28"/>
          <w:lang w:val="uk-UA"/>
        </w:rPr>
        <w:t>кту не потребує додаткових витрат з Державного бюджету України.</w:t>
      </w:r>
      <w:r w:rsidR="00A31F00" w:rsidRPr="00966F27">
        <w:rPr>
          <w:rFonts w:ascii="Times New Roman" w:hAnsi="Times New Roman"/>
          <w:sz w:val="28"/>
          <w:szCs w:val="28"/>
          <w:lang w:val="uk-UA"/>
        </w:rPr>
        <w:t xml:space="preserve"> У зв’язку з запровадженням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>плати за тимчасове користування місцями за межами населених пунктів у межах смуг</w:t>
      </w:r>
      <w:r w:rsidR="00077611" w:rsidRPr="00966F27">
        <w:rPr>
          <w:rFonts w:ascii="Times New Roman" w:hAnsi="Times New Roman"/>
          <w:sz w:val="28"/>
          <w:szCs w:val="28"/>
          <w:lang w:val="uk-UA"/>
        </w:rPr>
        <w:t>и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 xml:space="preserve"> відведення автомобільних доріг загального користування державного значення</w:t>
      </w:r>
      <w:r w:rsidR="000858F9" w:rsidRPr="00966F2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>для розміщення рекламних засобів</w:t>
      </w:r>
      <w:r w:rsidR="00A31F00" w:rsidRPr="00966F27">
        <w:rPr>
          <w:rFonts w:ascii="Times New Roman" w:hAnsi="Times New Roman"/>
          <w:sz w:val="28"/>
          <w:szCs w:val="28"/>
          <w:lang w:val="uk-UA"/>
        </w:rPr>
        <w:t>, реалізація законопроекту впливатиме на дохідну частину державного бюджету – державний дорожній фонд.</w:t>
      </w:r>
    </w:p>
    <w:p w:rsidR="00550B5A" w:rsidRPr="00966F27" w:rsidRDefault="00550B5A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440B" w:rsidRPr="00966F27" w:rsidRDefault="0069440B" w:rsidP="00550B5A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6F27">
        <w:rPr>
          <w:rFonts w:ascii="Times New Roman" w:hAnsi="Times New Roman"/>
          <w:b/>
          <w:sz w:val="28"/>
          <w:szCs w:val="28"/>
          <w:lang w:val="uk-UA"/>
        </w:rPr>
        <w:t>Прогноз соціально-економічних та інших наслідків прийняття законопро</w:t>
      </w:r>
      <w:r w:rsidR="00550B5A" w:rsidRPr="00966F27">
        <w:rPr>
          <w:rFonts w:ascii="Times New Roman" w:hAnsi="Times New Roman"/>
          <w:b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b/>
          <w:sz w:val="28"/>
          <w:szCs w:val="28"/>
          <w:lang w:val="uk-UA"/>
        </w:rPr>
        <w:t>кту</w:t>
      </w:r>
    </w:p>
    <w:p w:rsidR="00011A4D" w:rsidRPr="00966F27" w:rsidRDefault="00011A4D" w:rsidP="00550B5A">
      <w:pPr>
        <w:autoSpaceDN w:val="0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50190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>У результаті прийняття та впровадження законопро</w:t>
      </w:r>
      <w:r w:rsidR="00550B5A" w:rsidRPr="00966F27">
        <w:rPr>
          <w:rFonts w:ascii="Times New Roman" w:hAnsi="Times New Roman"/>
          <w:sz w:val="28"/>
          <w:szCs w:val="28"/>
          <w:lang w:val="uk-UA"/>
        </w:rPr>
        <w:t>є</w:t>
      </w:r>
      <w:r w:rsidRPr="00966F27">
        <w:rPr>
          <w:rFonts w:ascii="Times New Roman" w:hAnsi="Times New Roman"/>
          <w:sz w:val="28"/>
          <w:szCs w:val="28"/>
          <w:lang w:val="uk-UA"/>
        </w:rPr>
        <w:t xml:space="preserve">кту </w:t>
      </w:r>
      <w:r w:rsidR="009501CD" w:rsidRPr="00966F27">
        <w:rPr>
          <w:rFonts w:ascii="Times New Roman" w:hAnsi="Times New Roman"/>
          <w:sz w:val="28"/>
          <w:szCs w:val="28"/>
          <w:lang w:val="uk-UA"/>
        </w:rPr>
        <w:t>прогнозується д</w:t>
      </w:r>
      <w:r w:rsidR="00F50190" w:rsidRPr="00966F27">
        <w:rPr>
          <w:rFonts w:ascii="Times New Roman" w:hAnsi="Times New Roman"/>
          <w:sz w:val="28"/>
          <w:szCs w:val="28"/>
          <w:lang w:val="uk-UA"/>
        </w:rPr>
        <w:t>одаткове наповнення бюджету на розвиток дорожньої інфраструктури за рахунок встановлення</w:t>
      </w:r>
      <w:r w:rsidR="00095901" w:rsidRPr="00966F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 xml:space="preserve">плати за тимчасове користування місцями за межами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lastRenderedPageBreak/>
        <w:t>населених пунктів у межах смуг</w:t>
      </w:r>
      <w:r w:rsidR="00077611" w:rsidRPr="00966F27">
        <w:rPr>
          <w:rFonts w:ascii="Times New Roman" w:hAnsi="Times New Roman"/>
          <w:sz w:val="28"/>
          <w:szCs w:val="28"/>
          <w:lang w:val="uk-UA"/>
        </w:rPr>
        <w:t>и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 xml:space="preserve"> відведення автомобільних доріг загального користування державного значення</w:t>
      </w:r>
      <w:r w:rsidR="000858F9" w:rsidRPr="00966F2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58F9" w:rsidRPr="00966F27">
        <w:rPr>
          <w:rFonts w:ascii="Times New Roman" w:hAnsi="Times New Roman"/>
          <w:sz w:val="28"/>
          <w:szCs w:val="28"/>
          <w:lang w:val="uk-UA"/>
        </w:rPr>
        <w:t>для розміщення рекламних засобів</w:t>
      </w:r>
      <w:r w:rsidR="00F50190" w:rsidRPr="00966F27">
        <w:rPr>
          <w:rFonts w:ascii="Times New Roman" w:hAnsi="Times New Roman"/>
          <w:sz w:val="28"/>
          <w:szCs w:val="28"/>
          <w:lang w:val="uk-UA"/>
        </w:rPr>
        <w:t>.</w:t>
      </w: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11A4D" w:rsidRPr="00966F27" w:rsidRDefault="00011A4D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440B" w:rsidRPr="00966F27" w:rsidRDefault="0069440B" w:rsidP="00550B5A">
      <w:pPr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66F27">
        <w:rPr>
          <w:rFonts w:ascii="Times New Roman" w:hAnsi="Times New Roman"/>
          <w:sz w:val="28"/>
          <w:szCs w:val="28"/>
          <w:lang w:val="uk-UA"/>
        </w:rPr>
        <w:t xml:space="preserve">Народні депутати України </w:t>
      </w:r>
    </w:p>
    <w:p w:rsidR="003E6E0C" w:rsidRPr="00966F27" w:rsidRDefault="003E6E0C" w:rsidP="00550B5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440B" w:rsidRPr="00966F27" w:rsidRDefault="0069440B" w:rsidP="00550B5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69440B" w:rsidRPr="00966F27" w:rsidSect="00550B5A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DA3" w:rsidRDefault="00290DA3" w:rsidP="00011A4D">
      <w:pPr>
        <w:spacing w:after="0" w:line="240" w:lineRule="auto"/>
      </w:pPr>
      <w:r>
        <w:separator/>
      </w:r>
    </w:p>
  </w:endnote>
  <w:endnote w:type="continuationSeparator" w:id="0">
    <w:p w:rsidR="00290DA3" w:rsidRDefault="00290DA3" w:rsidP="00011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DA3" w:rsidRDefault="00290DA3" w:rsidP="00011A4D">
      <w:pPr>
        <w:spacing w:after="0" w:line="240" w:lineRule="auto"/>
      </w:pPr>
      <w:r>
        <w:separator/>
      </w:r>
    </w:p>
  </w:footnote>
  <w:footnote w:type="continuationSeparator" w:id="0">
    <w:p w:rsidR="00290DA3" w:rsidRDefault="00290DA3" w:rsidP="00011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A4D" w:rsidRDefault="001E784D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4719">
      <w:rPr>
        <w:noProof/>
      </w:rPr>
      <w:t>2</w:t>
    </w:r>
    <w:r>
      <w:fldChar w:fldCharType="end"/>
    </w:r>
  </w:p>
  <w:p w:rsidR="00011A4D" w:rsidRDefault="00011A4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5A1F25EF"/>
    <w:multiLevelType w:val="hybridMultilevel"/>
    <w:tmpl w:val="CBB6A032"/>
    <w:lvl w:ilvl="0" w:tplc="B492D95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8F75E04"/>
    <w:multiLevelType w:val="hybridMultilevel"/>
    <w:tmpl w:val="1B2823B8"/>
    <w:lvl w:ilvl="0" w:tplc="0DC8EEFC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40B"/>
    <w:rsid w:val="00011A4D"/>
    <w:rsid w:val="00024600"/>
    <w:rsid w:val="00070F18"/>
    <w:rsid w:val="00077611"/>
    <w:rsid w:val="000858F9"/>
    <w:rsid w:val="00095901"/>
    <w:rsid w:val="000A6B28"/>
    <w:rsid w:val="000C3CC3"/>
    <w:rsid w:val="000F6986"/>
    <w:rsid w:val="00133707"/>
    <w:rsid w:val="001B361D"/>
    <w:rsid w:val="001E784D"/>
    <w:rsid w:val="002213D7"/>
    <w:rsid w:val="00286394"/>
    <w:rsid w:val="00290DA3"/>
    <w:rsid w:val="002D60B6"/>
    <w:rsid w:val="00371E93"/>
    <w:rsid w:val="003B5CAA"/>
    <w:rsid w:val="003E6E0C"/>
    <w:rsid w:val="00434D38"/>
    <w:rsid w:val="00452621"/>
    <w:rsid w:val="00465E5E"/>
    <w:rsid w:val="00471225"/>
    <w:rsid w:val="00490D41"/>
    <w:rsid w:val="00550B5A"/>
    <w:rsid w:val="005674C2"/>
    <w:rsid w:val="005F089E"/>
    <w:rsid w:val="00660DC0"/>
    <w:rsid w:val="0069440B"/>
    <w:rsid w:val="006D4667"/>
    <w:rsid w:val="007404E2"/>
    <w:rsid w:val="007B6D02"/>
    <w:rsid w:val="00834719"/>
    <w:rsid w:val="00885504"/>
    <w:rsid w:val="008F6F05"/>
    <w:rsid w:val="00900D01"/>
    <w:rsid w:val="009501CD"/>
    <w:rsid w:val="00966F27"/>
    <w:rsid w:val="009B4C34"/>
    <w:rsid w:val="009C55BF"/>
    <w:rsid w:val="009E2FF3"/>
    <w:rsid w:val="009F7877"/>
    <w:rsid w:val="00A118FD"/>
    <w:rsid w:val="00A31F00"/>
    <w:rsid w:val="00A75DCC"/>
    <w:rsid w:val="00AE7CE0"/>
    <w:rsid w:val="00AF54C3"/>
    <w:rsid w:val="00C52BF4"/>
    <w:rsid w:val="00CA167B"/>
    <w:rsid w:val="00CB7385"/>
    <w:rsid w:val="00D15C63"/>
    <w:rsid w:val="00DC54C9"/>
    <w:rsid w:val="00DE5996"/>
    <w:rsid w:val="00E3352B"/>
    <w:rsid w:val="00E6292F"/>
    <w:rsid w:val="00E87120"/>
    <w:rsid w:val="00F50190"/>
    <w:rsid w:val="00FA52D0"/>
    <w:rsid w:val="00FC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AFB342-910B-4A56-9E91-E4275DB0B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E0C"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B7385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011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B7385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011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011A4D"/>
    <w:rPr>
      <w:rFonts w:cs="Times New Roman"/>
    </w:rPr>
  </w:style>
  <w:style w:type="paragraph" w:styleId="a9">
    <w:name w:val="List Paragraph"/>
    <w:basedOn w:val="a"/>
    <w:uiPriority w:val="34"/>
    <w:qFormat/>
    <w:rsid w:val="00011A4D"/>
    <w:pPr>
      <w:ind w:left="720"/>
      <w:contextualSpacing/>
    </w:pPr>
  </w:style>
  <w:style w:type="character" w:customStyle="1" w:styleId="a8">
    <w:name w:val="Нижній колонтитул Знак"/>
    <w:basedOn w:val="a0"/>
    <w:link w:val="a7"/>
    <w:uiPriority w:val="99"/>
    <w:locked/>
    <w:rsid w:val="00011A4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2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9FB16-059A-4CA3-A702-B2F1224D9A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90DCD8-56A3-4BEA-A861-9B298D534D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3DBE24-5549-42EF-A9DA-2E65C1190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DB9DAD-3C57-4164-BFAC-32841F3B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2951</Words>
  <Characters>1683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2020-11-18T15:23:00Z</dcterms:created>
  <dcterms:modified xsi:type="dcterms:W3CDTF">2020-11-18T15:23:00Z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