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AE7827">
        <w:trPr>
          <w:trHeight w:val="333"/>
        </w:trPr>
        <w:tc>
          <w:tcPr>
            <w:tcW w:w="35" w:type="pct"/>
            <w:gridSpan w:val="2"/>
            <w:tcBorders>
              <w:top w:val="nil"/>
              <w:left w:val="nil"/>
              <w:bottom w:val="nil"/>
              <w:right w:val="nil"/>
            </w:tcBorders>
          </w:tcPr>
          <w:p w:rsidR="00AE7827" w:rsidRDefault="00A273A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AE7827" w:rsidRDefault="00A273A4">
            <w:pPr>
              <w:rPr>
                <w:rFonts w:ascii="Times New Roman" w:hAnsi="Times New Roman" w:cs="Times New Roman"/>
                <w:sz w:val="28"/>
              </w:rPr>
            </w:pPr>
            <w:r>
              <w:rPr>
                <w:rFonts w:ascii="Times New Roman" w:hAnsi="Times New Roman" w:cs="Times New Roman"/>
                <w:b/>
                <w:sz w:val="28"/>
              </w:rPr>
              <w:t>Реєстраційний № 4409</w:t>
            </w:r>
          </w:p>
        </w:tc>
      </w:tr>
      <w:tr w:rsidR="00AE7827">
        <w:trPr>
          <w:trHeight w:val="333"/>
        </w:trPr>
        <w:tc>
          <w:tcPr>
            <w:tcW w:w="35" w:type="pct"/>
            <w:gridSpan w:val="2"/>
            <w:tcBorders>
              <w:top w:val="nil"/>
              <w:left w:val="nil"/>
              <w:bottom w:val="nil"/>
              <w:right w:val="nil"/>
            </w:tcBorders>
          </w:tcPr>
          <w:p w:rsidR="00AE7827" w:rsidRDefault="00A273A4">
            <w:pPr>
              <w:rPr>
                <w:rFonts w:ascii="Times New Roman" w:hAnsi="Times New Roman" w:cs="Times New Roman"/>
                <w:sz w:val="28"/>
              </w:rPr>
            </w:pPr>
            <w:r>
              <w:rPr>
                <w:rFonts w:ascii="Times New Roman" w:hAnsi="Times New Roman" w:cs="Times New Roman"/>
                <w:sz w:val="28"/>
              </w:rPr>
              <w:t>про внесення змін до Кодексу України з процедур банкрутства</w:t>
            </w:r>
          </w:p>
        </w:tc>
        <w:tc>
          <w:tcPr>
            <w:tcW w:w="20" w:type="pct"/>
          </w:tcPr>
          <w:p w:rsidR="00AE7827" w:rsidRDefault="00AE7827">
            <w:pPr>
              <w:rPr>
                <w:rFonts w:ascii="Times New Roman" w:hAnsi="Times New Roman" w:cs="Times New Roman"/>
                <w:sz w:val="28"/>
              </w:rPr>
            </w:pPr>
          </w:p>
        </w:tc>
      </w:tr>
      <w:tr w:rsidR="00AE7827">
        <w:trPr>
          <w:trHeight w:val="333"/>
        </w:trPr>
        <w:tc>
          <w:tcPr>
            <w:tcW w:w="35" w:type="pct"/>
            <w:tcBorders>
              <w:top w:val="nil"/>
              <w:left w:val="nil"/>
              <w:bottom w:val="nil"/>
              <w:right w:val="nil"/>
            </w:tcBorders>
          </w:tcPr>
          <w:p w:rsidR="00AE7827" w:rsidRDefault="00A273A4">
            <w:pPr>
              <w:rPr>
                <w:rFonts w:ascii="Times New Roman" w:hAnsi="Times New Roman" w:cs="Times New Roman"/>
                <w:sz w:val="28"/>
              </w:rPr>
            </w:pPr>
            <w:r>
              <w:rPr>
                <w:rFonts w:ascii="Times New Roman" w:hAnsi="Times New Roman" w:cs="Times New Roman"/>
                <w:b/>
                <w:sz w:val="28"/>
              </w:rPr>
              <w:t>Автор(и):</w:t>
            </w:r>
          </w:p>
        </w:tc>
        <w:tc>
          <w:tcPr>
            <w:tcW w:w="45" w:type="pct"/>
          </w:tcPr>
          <w:p w:rsidR="00AE7827" w:rsidRDefault="00A273A4">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AE7827" w:rsidRDefault="00A273A4">
            <w:pPr>
              <w:rPr>
                <w:rFonts w:ascii="Times New Roman" w:hAnsi="Times New Roman" w:cs="Times New Roman"/>
                <w:sz w:val="28"/>
              </w:rPr>
            </w:pPr>
            <w:r>
              <w:rPr>
                <w:rFonts w:ascii="Times New Roman" w:hAnsi="Times New Roman" w:cs="Times New Roman"/>
                <w:b/>
                <w:sz w:val="28"/>
              </w:rPr>
              <w:t>(Повторне друге)</w:t>
            </w:r>
          </w:p>
        </w:tc>
      </w:tr>
      <w:tr w:rsidR="00AE7827">
        <w:trPr>
          <w:trHeight w:val="333"/>
        </w:trPr>
        <w:tc>
          <w:tcPr>
            <w:tcW w:w="35" w:type="pct"/>
            <w:tcBorders>
              <w:top w:val="nil"/>
              <w:left w:val="nil"/>
              <w:bottom w:val="nil"/>
              <w:right w:val="nil"/>
            </w:tcBorders>
          </w:tcPr>
          <w:p w:rsidR="00AE7827" w:rsidRDefault="00A273A4">
            <w:pPr>
              <w:rPr>
                <w:rFonts w:ascii="Times New Roman" w:hAnsi="Times New Roman" w:cs="Times New Roman"/>
                <w:sz w:val="28"/>
              </w:rPr>
            </w:pPr>
            <w:r>
              <w:rPr>
                <w:rFonts w:ascii="Times New Roman" w:hAnsi="Times New Roman" w:cs="Times New Roman"/>
                <w:b/>
                <w:sz w:val="28"/>
              </w:rPr>
              <w:t xml:space="preserve">Автори </w:t>
            </w:r>
            <w:r>
              <w:rPr>
                <w:rFonts w:ascii="Times New Roman" w:hAnsi="Times New Roman" w:cs="Times New Roman"/>
                <w:b/>
                <w:sz w:val="28"/>
              </w:rPr>
              <w:t>остаточної редакції:</w:t>
            </w:r>
          </w:p>
        </w:tc>
        <w:tc>
          <w:tcPr>
            <w:tcW w:w="45" w:type="pct"/>
          </w:tcPr>
          <w:p w:rsidR="00AE7827" w:rsidRDefault="00A273A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AE7827" w:rsidRDefault="00AE7827">
            <w:pPr>
              <w:rPr>
                <w:rFonts w:ascii="Times New Roman" w:hAnsi="Times New Roman" w:cs="Times New Roman"/>
                <w:sz w:val="28"/>
              </w:rPr>
            </w:pPr>
          </w:p>
        </w:tc>
      </w:tr>
      <w:tr w:rsidR="00AE7827">
        <w:trPr>
          <w:trHeight w:val="333"/>
        </w:trPr>
        <w:tc>
          <w:tcPr>
            <w:tcW w:w="35" w:type="pct"/>
            <w:tcBorders>
              <w:top w:val="nil"/>
              <w:left w:val="nil"/>
              <w:bottom w:val="nil"/>
              <w:right w:val="nil"/>
            </w:tcBorders>
          </w:tcPr>
          <w:p w:rsidR="00AE7827" w:rsidRDefault="00A273A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AE7827" w:rsidRDefault="00A273A4">
            <w:pPr>
              <w:rPr>
                <w:rFonts w:ascii="Times New Roman" w:hAnsi="Times New Roman" w:cs="Times New Roman"/>
                <w:sz w:val="28"/>
              </w:rPr>
            </w:pPr>
            <w:r>
              <w:rPr>
                <w:rFonts w:ascii="Times New Roman" w:hAnsi="Times New Roman" w:cs="Times New Roman"/>
                <w:sz w:val="28"/>
              </w:rPr>
              <w:t>26.01.2022</w:t>
            </w:r>
          </w:p>
        </w:tc>
        <w:tc>
          <w:tcPr>
            <w:tcW w:w="20" w:type="pct"/>
          </w:tcPr>
          <w:p w:rsidR="00AE7827" w:rsidRDefault="00AE7827">
            <w:pPr>
              <w:rPr>
                <w:rFonts w:ascii="Times New Roman" w:hAnsi="Times New Roman" w:cs="Times New Roman"/>
                <w:sz w:val="28"/>
              </w:rPr>
            </w:pPr>
          </w:p>
        </w:tc>
      </w:tr>
    </w:tbl>
    <w:p w:rsidR="00AE7827" w:rsidRDefault="00AE7827">
      <w:pPr>
        <w:spacing w:after="0"/>
        <w:jc w:val="center"/>
        <w:rPr>
          <w:rFonts w:ascii="Times New Roman" w:hAnsi="Times New Roman" w:cs="Times New Roman"/>
          <w:sz w:val="28"/>
          <w:szCs w:val="28"/>
        </w:rPr>
      </w:pPr>
    </w:p>
    <w:p w:rsidR="00AE7827" w:rsidRDefault="00AE7827">
      <w:pPr>
        <w:spacing w:after="0"/>
        <w:jc w:val="center"/>
        <w:rPr>
          <w:rFonts w:ascii="Times New Roman" w:hAnsi="Times New Roman" w:cs="Times New Roman"/>
          <w:sz w:val="28"/>
          <w:szCs w:val="28"/>
        </w:rPr>
      </w:pPr>
    </w:p>
    <w:p w:rsidR="00AE7827" w:rsidRDefault="00A273A4">
      <w:pPr>
        <w:ind w:firstLine="273"/>
        <w:jc w:val="right"/>
      </w:pPr>
      <w:r>
        <w:rPr>
          <w:rFonts w:ascii="Times New Roman" w:hAnsi="Times New Roman" w:cs="Times New Roman"/>
          <w:sz w:val="28"/>
        </w:rPr>
        <w:t>ПРОЕКТ</w:t>
      </w:r>
    </w:p>
    <w:p w:rsidR="00AE7827" w:rsidRDefault="00A273A4">
      <w:pPr>
        <w:ind w:firstLine="273"/>
        <w:jc w:val="right"/>
      </w:pPr>
      <w:r>
        <w:rPr>
          <w:rFonts w:ascii="Times New Roman" w:hAnsi="Times New Roman" w:cs="Times New Roman"/>
          <w:sz w:val="28"/>
        </w:rPr>
        <w:t>.</w:t>
      </w:r>
    </w:p>
    <w:p w:rsidR="00AE7827" w:rsidRDefault="00A273A4">
      <w:pPr>
        <w:ind w:firstLine="273"/>
        <w:jc w:val="center"/>
      </w:pPr>
      <w:r>
        <w:rPr>
          <w:rFonts w:ascii="Times New Roman" w:hAnsi="Times New Roman" w:cs="Times New Roman"/>
          <w:sz w:val="28"/>
        </w:rPr>
        <w:t>Закон України</w:t>
      </w:r>
    </w:p>
    <w:p w:rsidR="00AE7827" w:rsidRDefault="00AE7827">
      <w:pPr>
        <w:ind w:firstLine="273"/>
        <w:jc w:val="center"/>
      </w:pPr>
    </w:p>
    <w:p w:rsidR="00AE7827" w:rsidRDefault="00A273A4">
      <w:pPr>
        <w:ind w:firstLine="273"/>
        <w:jc w:val="center"/>
      </w:pPr>
      <w:r>
        <w:rPr>
          <w:rFonts w:ascii="Times New Roman" w:hAnsi="Times New Roman" w:cs="Times New Roman"/>
          <w:sz w:val="28"/>
        </w:rPr>
        <w:t>Про внесення змін до деяких законодавчих актів України</w:t>
      </w:r>
    </w:p>
    <w:p w:rsidR="00AE7827" w:rsidRDefault="00A273A4">
      <w:pPr>
        <w:ind w:firstLine="273"/>
        <w:jc w:val="both"/>
      </w:pPr>
      <w:r>
        <w:rPr>
          <w:rFonts w:ascii="Times New Roman" w:hAnsi="Times New Roman" w:cs="Times New Roman"/>
          <w:sz w:val="28"/>
        </w:rPr>
        <w:t>Верховна Рада України п о с т а н о в л я є:</w:t>
      </w:r>
    </w:p>
    <w:p w:rsidR="00AE7827" w:rsidRDefault="00A273A4">
      <w:pPr>
        <w:ind w:firstLine="273"/>
        <w:jc w:val="both"/>
      </w:pPr>
      <w:r>
        <w:rPr>
          <w:rFonts w:ascii="Times New Roman" w:hAnsi="Times New Roman" w:cs="Times New Roman"/>
          <w:sz w:val="28"/>
        </w:rPr>
        <w:t>I. Внести зміни до таких законодавчих актів України:</w:t>
      </w:r>
    </w:p>
    <w:p w:rsidR="00AE7827" w:rsidRDefault="00A273A4">
      <w:pPr>
        <w:ind w:firstLine="273"/>
        <w:jc w:val="both"/>
      </w:pPr>
      <w:r>
        <w:rPr>
          <w:rFonts w:ascii="Times New Roman" w:hAnsi="Times New Roman" w:cs="Times New Roman"/>
          <w:sz w:val="28"/>
        </w:rPr>
        <w:t>1. У Кодексі України з процедур банкрутства (Відомості Верховної Ради України, 2019 р., № 19, ст. 74):</w:t>
      </w:r>
    </w:p>
    <w:p w:rsidR="00AE7827" w:rsidRDefault="00A273A4">
      <w:pPr>
        <w:ind w:firstLine="273"/>
        <w:jc w:val="both"/>
      </w:pPr>
      <w:r>
        <w:rPr>
          <w:rFonts w:ascii="Times New Roman" w:hAnsi="Times New Roman" w:cs="Times New Roman"/>
          <w:sz w:val="28"/>
        </w:rPr>
        <w:t>1) у статті 1:</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в абзаці третьому слово "неспроможність" замінити словом "нездатність" та доповнити словами “або процедури погашення боргів боржника”;</w:t>
      </w:r>
    </w:p>
    <w:p w:rsidR="00AE7827" w:rsidRDefault="00A273A4">
      <w:pPr>
        <w:ind w:firstLine="273"/>
        <w:jc w:val="both"/>
      </w:pPr>
      <w:r>
        <w:rPr>
          <w:rFonts w:ascii="Times New Roman" w:hAnsi="Times New Roman" w:cs="Times New Roman"/>
          <w:sz w:val="28"/>
        </w:rPr>
        <w:t>в абзаці п’ятому слова “грошове зобов’язання” замінити словами “грошове зобов’язання (борг)”, а слова “про банкрутство” —</w:t>
      </w:r>
      <w:r>
        <w:rPr>
          <w:rFonts w:ascii="Times New Roman" w:hAnsi="Times New Roman" w:cs="Times New Roman"/>
          <w:sz w:val="28"/>
        </w:rPr>
        <w:t xml:space="preserve"> словами “про банкрутство (неплатоспроможність)”;</w:t>
      </w:r>
    </w:p>
    <w:p w:rsidR="00AE7827" w:rsidRDefault="00A273A4">
      <w:pPr>
        <w:ind w:firstLine="273"/>
        <w:jc w:val="both"/>
      </w:pPr>
      <w:r>
        <w:rPr>
          <w:rFonts w:ascii="Times New Roman" w:hAnsi="Times New Roman" w:cs="Times New Roman"/>
          <w:sz w:val="28"/>
        </w:rPr>
        <w:t xml:space="preserve"> абзац п’ятнадцятий викласти в такій редакції: </w:t>
      </w:r>
    </w:p>
    <w:p w:rsidR="00AE7827" w:rsidRDefault="00A273A4">
      <w:pPr>
        <w:ind w:firstLine="273"/>
        <w:jc w:val="both"/>
      </w:pPr>
      <w:r>
        <w:rPr>
          <w:rFonts w:ascii="Times New Roman" w:hAnsi="Times New Roman" w:cs="Times New Roman"/>
          <w:sz w:val="28"/>
        </w:rPr>
        <w:lastRenderedPageBreak/>
        <w:t>«погашені вимоги кредиторів – задоволені вимоги кредиторів, а також зобов’язання, припинені відповідно до цього Кодексу»;</w:t>
      </w:r>
    </w:p>
    <w:p w:rsidR="00AE7827" w:rsidRDefault="00A273A4">
      <w:pPr>
        <w:ind w:firstLine="273"/>
        <w:jc w:val="both"/>
      </w:pPr>
      <w:r>
        <w:rPr>
          <w:rFonts w:ascii="Times New Roman" w:hAnsi="Times New Roman" w:cs="Times New Roman"/>
          <w:sz w:val="28"/>
        </w:rPr>
        <w:t xml:space="preserve"> в абзаці шістнадцятому слово “банкр</w:t>
      </w:r>
      <w:r>
        <w:rPr>
          <w:rFonts w:ascii="Times New Roman" w:hAnsi="Times New Roman" w:cs="Times New Roman"/>
          <w:sz w:val="28"/>
        </w:rPr>
        <w:t>ута” замінити словом “боржника”;</w:t>
      </w:r>
    </w:p>
    <w:p w:rsidR="00AE7827" w:rsidRDefault="00A273A4">
      <w:pPr>
        <w:ind w:firstLine="273"/>
        <w:jc w:val="both"/>
      </w:pPr>
      <w:r>
        <w:rPr>
          <w:rFonts w:ascii="Times New Roman" w:hAnsi="Times New Roman" w:cs="Times New Roman"/>
          <w:sz w:val="28"/>
        </w:rPr>
        <w:t>абзаци двадцять перший, двадцять другий і двадцять четвертий викласти в такій редакції:</w:t>
      </w:r>
    </w:p>
    <w:p w:rsidR="00AE7827" w:rsidRDefault="00A273A4">
      <w:pPr>
        <w:ind w:firstLine="273"/>
        <w:jc w:val="both"/>
      </w:pPr>
      <w:r>
        <w:rPr>
          <w:rFonts w:ascii="Times New Roman" w:hAnsi="Times New Roman" w:cs="Times New Roman"/>
          <w:sz w:val="28"/>
        </w:rPr>
        <w:t xml:space="preserve"> “автоматизована система “Банкрутство та неплатоспроможність” — сукупність програмно-технічних і телекомунікаційних засобів, що забезпе</w:t>
      </w:r>
      <w:r>
        <w:rPr>
          <w:rFonts w:ascii="Times New Roman" w:hAnsi="Times New Roman" w:cs="Times New Roman"/>
          <w:sz w:val="28"/>
        </w:rPr>
        <w:t>чують збирання, зберігання, облік, пошук, узагальнення, надання відомостей про хід провадження у справі про банкрутство (неплатоспроможність) та фінансово-економічні показники боржника, формування Єдиного реєстру боржників, відносно яких відкрито проваджен</w:t>
      </w:r>
      <w:r>
        <w:rPr>
          <w:rFonts w:ascii="Times New Roman" w:hAnsi="Times New Roman" w:cs="Times New Roman"/>
          <w:sz w:val="28"/>
        </w:rPr>
        <w:t>ня у справі про банкрутство (неплатоспроможність), Єдиного реєстру арбітражних керуючих України, функціонування електронного кабінету арбітражного керуючого та захист від несанкціонованого доступу. Право доступу до інформації про боржника, що міститься у з</w:t>
      </w:r>
      <w:r>
        <w:rPr>
          <w:rFonts w:ascii="Times New Roman" w:hAnsi="Times New Roman" w:cs="Times New Roman"/>
          <w:sz w:val="28"/>
        </w:rPr>
        <w:t>акритій частині Єдиного реєстру боржників, відносно яких відкрито провадження у справі про банкрутство (неплатоспроможність), мають конкурсні кредитори, забезпечені кредитори, інвестори, а також поточні кредитори (з моменту прийняття господарським судом по</w:t>
      </w:r>
      <w:r>
        <w:rPr>
          <w:rFonts w:ascii="Times New Roman" w:hAnsi="Times New Roman" w:cs="Times New Roman"/>
          <w:sz w:val="28"/>
        </w:rPr>
        <w:t xml:space="preserve">станови про визнання боржника банкрутом) у порядку, визначеному державним органом з питань банкрутства; </w:t>
      </w:r>
    </w:p>
    <w:p w:rsidR="00AE7827" w:rsidRDefault="00A273A4">
      <w:pPr>
        <w:ind w:firstLine="273"/>
        <w:jc w:val="both"/>
      </w:pPr>
      <w:r>
        <w:rPr>
          <w:rFonts w:ascii="Times New Roman" w:hAnsi="Times New Roman" w:cs="Times New Roman"/>
          <w:sz w:val="28"/>
        </w:rPr>
        <w:t>сторони у справі про банкрутство (неплатоспроможність) - конкурсні кредитори (голова комітету кредиторів), забезпечені кредитори, боржник (банкрут)";</w:t>
      </w:r>
    </w:p>
    <w:p w:rsidR="00AE7827" w:rsidRDefault="00A273A4">
      <w:pPr>
        <w:ind w:firstLine="273"/>
        <w:jc w:val="both"/>
      </w:pPr>
      <w:r>
        <w:rPr>
          <w:rFonts w:ascii="Times New Roman" w:hAnsi="Times New Roman" w:cs="Times New Roman"/>
          <w:sz w:val="28"/>
        </w:rPr>
        <w:t xml:space="preserve"> </w:t>
      </w:r>
      <w:r>
        <w:rPr>
          <w:rFonts w:ascii="Times New Roman" w:hAnsi="Times New Roman" w:cs="Times New Roman"/>
          <w:sz w:val="28"/>
        </w:rPr>
        <w:t>“учасники у справі про банкрутство (неплатоспроможність) - сторони, арбітражний керуючий, державний орган з питань банкрутства, інші учасники справи про банкрутство, щодо прав або обов’язків яких існує спір, а також у випадках, передбачених цим Кодексом, Ф</w:t>
      </w:r>
      <w:r>
        <w:rPr>
          <w:rFonts w:ascii="Times New Roman" w:hAnsi="Times New Roman" w:cs="Times New Roman"/>
          <w:sz w:val="28"/>
        </w:rPr>
        <w:t>онд державного майна України, Національна комісія з цінних паперів та фондового ринку, представник органу місцевого самоврядування, представник працівників боржника, уповноважена особа засновників (учасників, акціонерів) боржника”;</w:t>
      </w:r>
    </w:p>
    <w:p w:rsidR="00AE7827" w:rsidRDefault="00A273A4">
      <w:pPr>
        <w:ind w:firstLine="273"/>
        <w:jc w:val="both"/>
      </w:pPr>
      <w:r>
        <w:rPr>
          <w:rFonts w:ascii="Times New Roman" w:hAnsi="Times New Roman" w:cs="Times New Roman"/>
          <w:sz w:val="28"/>
        </w:rPr>
        <w:t xml:space="preserve"> частину третю викласти </w:t>
      </w:r>
      <w:r>
        <w:rPr>
          <w:rFonts w:ascii="Times New Roman" w:hAnsi="Times New Roman" w:cs="Times New Roman"/>
          <w:sz w:val="28"/>
        </w:rPr>
        <w:t>в такій редакції:</w:t>
      </w:r>
    </w:p>
    <w:p w:rsidR="00AE7827" w:rsidRDefault="00A273A4">
      <w:pPr>
        <w:ind w:firstLine="273"/>
        <w:jc w:val="both"/>
      </w:pPr>
      <w:r>
        <w:rPr>
          <w:rFonts w:ascii="Times New Roman" w:hAnsi="Times New Roman" w:cs="Times New Roman"/>
          <w:sz w:val="28"/>
        </w:rPr>
        <w:t xml:space="preserve"> “Терміни “реальний конфлікт інтересів” та "потенційний конфлікт інтересів” вживаються у цьому Кодексі у значеннях, наведених у Законі України "Про запобігання корупції";</w:t>
      </w:r>
    </w:p>
    <w:p w:rsidR="00AE7827" w:rsidRDefault="00A273A4">
      <w:pPr>
        <w:ind w:firstLine="273"/>
        <w:jc w:val="both"/>
      </w:pPr>
      <w:r>
        <w:rPr>
          <w:rFonts w:ascii="Times New Roman" w:hAnsi="Times New Roman" w:cs="Times New Roman"/>
          <w:sz w:val="28"/>
        </w:rPr>
        <w:t xml:space="preserve">частину четверту в редакції Закону України від 19 червня 2020 року </w:t>
      </w:r>
      <w:r>
        <w:rPr>
          <w:rFonts w:ascii="Times New Roman" w:hAnsi="Times New Roman" w:cs="Times New Roman"/>
          <w:sz w:val="28"/>
        </w:rPr>
        <w:t>№ 738-ІХ вважати частиною п'ятою;</w:t>
      </w:r>
    </w:p>
    <w:p w:rsidR="00AE7827" w:rsidRDefault="00A273A4">
      <w:pPr>
        <w:ind w:firstLine="273"/>
        <w:jc w:val="both"/>
      </w:pPr>
      <w:r>
        <w:rPr>
          <w:rFonts w:ascii="Times New Roman" w:hAnsi="Times New Roman" w:cs="Times New Roman"/>
          <w:sz w:val="28"/>
        </w:rPr>
        <w:t>2) у статті 2:</w:t>
      </w:r>
    </w:p>
    <w:p w:rsidR="00AE7827" w:rsidRDefault="00A273A4">
      <w:pPr>
        <w:ind w:firstLine="273"/>
        <w:jc w:val="both"/>
      </w:pPr>
      <w:r>
        <w:rPr>
          <w:rFonts w:ascii="Times New Roman" w:hAnsi="Times New Roman" w:cs="Times New Roman"/>
          <w:sz w:val="28"/>
        </w:rPr>
        <w:t xml:space="preserve"> частину першу доповнити абзацом другим такого змісту:</w:t>
      </w:r>
    </w:p>
    <w:p w:rsidR="00AE7827" w:rsidRDefault="00A273A4">
      <w:pPr>
        <w:ind w:firstLine="273"/>
        <w:jc w:val="both"/>
      </w:pPr>
      <w:r>
        <w:rPr>
          <w:rFonts w:ascii="Times New Roman" w:hAnsi="Times New Roman" w:cs="Times New Roman"/>
          <w:sz w:val="28"/>
        </w:rPr>
        <w:lastRenderedPageBreak/>
        <w:t>“Застосування положень Господарського процесуального кодексу України та інших законодавчих актів України здійснюється з урахуванням особливостей, передб</w:t>
      </w:r>
      <w:r>
        <w:rPr>
          <w:rFonts w:ascii="Times New Roman" w:hAnsi="Times New Roman" w:cs="Times New Roman"/>
          <w:sz w:val="28"/>
        </w:rPr>
        <w:t>ачених цим Кодексом”;</w:t>
      </w:r>
    </w:p>
    <w:p w:rsidR="00AE7827" w:rsidRDefault="00A273A4">
      <w:pPr>
        <w:ind w:firstLine="273"/>
        <w:jc w:val="both"/>
      </w:pPr>
      <w:r>
        <w:rPr>
          <w:rFonts w:ascii="Times New Roman" w:hAnsi="Times New Roman" w:cs="Times New Roman"/>
          <w:sz w:val="28"/>
        </w:rPr>
        <w:t xml:space="preserve"> частину шосту після слів “про банкрутство” доповнити словом “(неплатоспроможність)”;</w:t>
      </w:r>
    </w:p>
    <w:p w:rsidR="00AE7827" w:rsidRDefault="00A273A4">
      <w:pPr>
        <w:ind w:firstLine="273"/>
        <w:jc w:val="both"/>
      </w:pPr>
      <w:r>
        <w:rPr>
          <w:rFonts w:ascii="Times New Roman" w:hAnsi="Times New Roman" w:cs="Times New Roman"/>
          <w:sz w:val="28"/>
        </w:rPr>
        <w:t>3) абзаци п’ятий і шостий частини першої статті 3 замінити одним абзацом такого змісту:</w:t>
      </w:r>
    </w:p>
    <w:p w:rsidR="00AE7827" w:rsidRDefault="00A273A4">
      <w:pPr>
        <w:ind w:firstLine="273"/>
        <w:jc w:val="both"/>
      </w:pPr>
      <w:r>
        <w:rPr>
          <w:rFonts w:ascii="Times New Roman" w:hAnsi="Times New Roman" w:cs="Times New Roman"/>
          <w:sz w:val="28"/>
        </w:rPr>
        <w:t xml:space="preserve">«формує та веде Єдиний реєстр арбітражних керуючих України, Єдиний реєстр боржників, відносно яких відкрито провадження у справі про банкрутство (неплатоспроможність), що є складовими частинами автоматизованої системи «Банкрутство та неплатоспроможність», </w:t>
      </w:r>
      <w:r>
        <w:rPr>
          <w:rFonts w:ascii="Times New Roman" w:hAnsi="Times New Roman" w:cs="Times New Roman"/>
          <w:sz w:val="28"/>
        </w:rPr>
        <w:t>і встановлює порядок подання відомостей (інформації), необхідних для ведення зазначених реєстрів».</w:t>
      </w:r>
    </w:p>
    <w:p w:rsidR="00AE7827" w:rsidRDefault="00A273A4">
      <w:pPr>
        <w:ind w:firstLine="273"/>
        <w:jc w:val="both"/>
      </w:pPr>
      <w:r>
        <w:rPr>
          <w:rFonts w:ascii="Times New Roman" w:hAnsi="Times New Roman" w:cs="Times New Roman"/>
          <w:sz w:val="28"/>
        </w:rPr>
        <w:t>У зв'язку з цим абзаци сьомий - чотирнадцятий вважати відповідно абзацами шостим - тринадцятим;</w:t>
      </w:r>
    </w:p>
    <w:p w:rsidR="00AE7827" w:rsidRDefault="00A273A4">
      <w:pPr>
        <w:ind w:firstLine="273"/>
        <w:jc w:val="both"/>
      </w:pPr>
      <w:r>
        <w:rPr>
          <w:rFonts w:ascii="Times New Roman" w:hAnsi="Times New Roman" w:cs="Times New Roman"/>
          <w:sz w:val="28"/>
        </w:rPr>
        <w:t>4) в абзаці десятому частини шостої статті 5 слова “без розгл</w:t>
      </w:r>
      <w:r>
        <w:rPr>
          <w:rFonts w:ascii="Times New Roman" w:hAnsi="Times New Roman" w:cs="Times New Roman"/>
          <w:sz w:val="28"/>
        </w:rPr>
        <w:t>яду” виключити;</w:t>
      </w:r>
    </w:p>
    <w:p w:rsidR="00AE7827" w:rsidRDefault="00A273A4">
      <w:pPr>
        <w:ind w:firstLine="273"/>
        <w:jc w:val="both"/>
      </w:pPr>
      <w:r>
        <w:rPr>
          <w:rFonts w:ascii="Times New Roman" w:hAnsi="Times New Roman" w:cs="Times New Roman"/>
          <w:sz w:val="28"/>
        </w:rPr>
        <w:t>5) статтю 6 доповнити частиною четвертою такого змісту:</w:t>
      </w:r>
    </w:p>
    <w:p w:rsidR="00AE7827" w:rsidRDefault="00A273A4">
      <w:pPr>
        <w:ind w:firstLine="273"/>
        <w:jc w:val="both"/>
      </w:pPr>
      <w:r>
        <w:rPr>
          <w:rFonts w:ascii="Times New Roman" w:hAnsi="Times New Roman" w:cs="Times New Roman"/>
          <w:sz w:val="28"/>
        </w:rPr>
        <w:t>“4. Під час здійснення судових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w:t>
      </w:r>
      <w:r>
        <w:rPr>
          <w:rFonts w:ascii="Times New Roman" w:hAnsi="Times New Roman" w:cs="Times New Roman"/>
          <w:sz w:val="28"/>
        </w:rPr>
        <w:t>альної економії”;</w:t>
      </w:r>
    </w:p>
    <w:p w:rsidR="00AE7827" w:rsidRDefault="00A273A4">
      <w:pPr>
        <w:ind w:firstLine="273"/>
        <w:jc w:val="both"/>
      </w:pPr>
      <w:r>
        <w:rPr>
          <w:rFonts w:ascii="Times New Roman" w:hAnsi="Times New Roman" w:cs="Times New Roman"/>
          <w:sz w:val="28"/>
        </w:rPr>
        <w:t>6) у статті 7:</w:t>
      </w:r>
    </w:p>
    <w:p w:rsidR="00AE7827" w:rsidRDefault="00A273A4">
      <w:pPr>
        <w:ind w:firstLine="273"/>
        <w:jc w:val="both"/>
      </w:pPr>
      <w:r>
        <w:rPr>
          <w:rFonts w:ascii="Times New Roman" w:hAnsi="Times New Roman" w:cs="Times New Roman"/>
          <w:sz w:val="28"/>
        </w:rPr>
        <w:t xml:space="preserve"> у частині другій:</w:t>
      </w:r>
    </w:p>
    <w:p w:rsidR="00AE7827" w:rsidRDefault="00A273A4">
      <w:pPr>
        <w:ind w:firstLine="273"/>
        <w:jc w:val="both"/>
      </w:pPr>
      <w:r>
        <w:rPr>
          <w:rFonts w:ascii="Times New Roman" w:hAnsi="Times New Roman" w:cs="Times New Roman"/>
          <w:sz w:val="28"/>
        </w:rPr>
        <w:t>абзац перший після слів “про банкрутство” доповнити словом “(неплатоспроможність)”;</w:t>
      </w:r>
    </w:p>
    <w:p w:rsidR="00AE7827" w:rsidRDefault="00A273A4">
      <w:pPr>
        <w:ind w:firstLine="273"/>
        <w:jc w:val="both"/>
      </w:pPr>
      <w:r>
        <w:rPr>
          <w:rFonts w:ascii="Times New Roman" w:hAnsi="Times New Roman" w:cs="Times New Roman"/>
          <w:sz w:val="28"/>
        </w:rPr>
        <w:t xml:space="preserve"> після абзацу третього доповнити двома новими абзацами такого змісту:</w:t>
      </w:r>
    </w:p>
    <w:p w:rsidR="00AE7827" w:rsidRDefault="00A273A4">
      <w:pPr>
        <w:ind w:firstLine="273"/>
        <w:jc w:val="both"/>
      </w:pPr>
      <w:r>
        <w:rPr>
          <w:rFonts w:ascii="Times New Roman" w:hAnsi="Times New Roman" w:cs="Times New Roman"/>
          <w:sz w:val="28"/>
        </w:rPr>
        <w:t>"Заяви (позовні заяви) учасників провадження у справі про банкрутство (неплатоспроможність) або інших осіб у спорах, стороною в яких є боржник, розглядаються в межах справи про банкрутство (неплатоспроможність) за правилами спрощеного позовного провадження</w:t>
      </w:r>
      <w:r>
        <w:rPr>
          <w:rFonts w:ascii="Times New Roman" w:hAnsi="Times New Roman" w:cs="Times New Roman"/>
          <w:sz w:val="28"/>
        </w:rPr>
        <w:t>.</w:t>
      </w:r>
    </w:p>
    <w:p w:rsidR="00AE7827" w:rsidRDefault="00A273A4">
      <w:pPr>
        <w:ind w:firstLine="273"/>
        <w:jc w:val="both"/>
      </w:pPr>
      <w:r>
        <w:rPr>
          <w:rFonts w:ascii="Times New Roman" w:hAnsi="Times New Roman" w:cs="Times New Roman"/>
          <w:sz w:val="28"/>
        </w:rPr>
        <w:t>Позивач має право в позовній заяві заявити мотивоване клопотання про розгляд справи за правилами загального позовного провадження. Якщо суд за результатами розгляду клопотання позивача дійде висновку про розгляд справи в порядку загального позовного пров</w:t>
      </w:r>
      <w:r>
        <w:rPr>
          <w:rFonts w:ascii="Times New Roman" w:hAnsi="Times New Roman" w:cs="Times New Roman"/>
          <w:sz w:val="28"/>
        </w:rPr>
        <w:t>адження, він зазначає про це в ухвалі про відкриття провадження у справі".</w:t>
      </w:r>
    </w:p>
    <w:p w:rsidR="00AE7827" w:rsidRDefault="00AE7827">
      <w:pPr>
        <w:ind w:firstLine="273"/>
        <w:jc w:val="both"/>
      </w:pPr>
    </w:p>
    <w:p w:rsidR="00AE7827" w:rsidRDefault="00A273A4">
      <w:pPr>
        <w:ind w:firstLine="273"/>
        <w:jc w:val="both"/>
      </w:pPr>
      <w:r>
        <w:rPr>
          <w:rFonts w:ascii="Times New Roman" w:hAnsi="Times New Roman" w:cs="Times New Roman"/>
          <w:sz w:val="28"/>
        </w:rPr>
        <w:t>У зв’язку з цим абзац четвертий вважати абзацом шостим;</w:t>
      </w:r>
    </w:p>
    <w:p w:rsidR="00AE7827" w:rsidRDefault="00A273A4">
      <w:pPr>
        <w:ind w:firstLine="273"/>
        <w:jc w:val="both"/>
      </w:pPr>
      <w:r>
        <w:rPr>
          <w:rFonts w:ascii="Times New Roman" w:hAnsi="Times New Roman" w:cs="Times New Roman"/>
          <w:sz w:val="28"/>
        </w:rPr>
        <w:t xml:space="preserve"> частину третю викласти в такій редакції:</w:t>
      </w:r>
    </w:p>
    <w:p w:rsidR="00AE7827" w:rsidRDefault="00A273A4">
      <w:pPr>
        <w:ind w:firstLine="273"/>
        <w:jc w:val="both"/>
      </w:pPr>
      <w:r>
        <w:rPr>
          <w:rFonts w:ascii="Times New Roman" w:hAnsi="Times New Roman" w:cs="Times New Roman"/>
          <w:sz w:val="28"/>
        </w:rPr>
        <w:t>"3. Матеріали справи, в якій стороною є боржник, щодо спорів, зазначених у частин</w:t>
      </w:r>
      <w:r>
        <w:rPr>
          <w:rFonts w:ascii="Times New Roman" w:hAnsi="Times New Roman" w:cs="Times New Roman"/>
          <w:sz w:val="28"/>
        </w:rPr>
        <w:t>і другій цієї статті, провадження в якій відкрито до або після відкриття провадження у справі про банкрутство (неплатоспроможність), за ініціативою учасника справи або суду невідкладно, але не пізніше п'яти робочих днів, надсилаються до господарського суд</w:t>
      </w:r>
      <w:r>
        <w:rPr>
          <w:rFonts w:ascii="Times New Roman" w:hAnsi="Times New Roman" w:cs="Times New Roman"/>
          <w:sz w:val="28"/>
        </w:rPr>
        <w:t>у, у провадженні якого перебуває справа про банкрутство (неплатоспроможність), який розглядає спір по суті в межах цієї справи";</w:t>
      </w:r>
    </w:p>
    <w:p w:rsidR="00AE7827" w:rsidRDefault="00A273A4">
      <w:pPr>
        <w:ind w:firstLine="273"/>
        <w:jc w:val="both"/>
      </w:pPr>
      <w:r>
        <w:rPr>
          <w:rFonts w:ascii="Times New Roman" w:hAnsi="Times New Roman" w:cs="Times New Roman"/>
          <w:sz w:val="28"/>
        </w:rPr>
        <w:t xml:space="preserve"> доповнити частиною четвертою такого змісту:</w:t>
      </w:r>
    </w:p>
    <w:p w:rsidR="00AE7827" w:rsidRDefault="00A273A4">
      <w:pPr>
        <w:ind w:firstLine="273"/>
        <w:jc w:val="both"/>
      </w:pPr>
      <w:r>
        <w:rPr>
          <w:rFonts w:ascii="Times New Roman" w:hAnsi="Times New Roman" w:cs="Times New Roman"/>
          <w:sz w:val="28"/>
        </w:rPr>
        <w:t>"4. У разі якщо господарський суд, розглядаючи в межах справи про банкрутство (н</w:t>
      </w:r>
      <w:r>
        <w:rPr>
          <w:rFonts w:ascii="Times New Roman" w:hAnsi="Times New Roman" w:cs="Times New Roman"/>
          <w:sz w:val="28"/>
        </w:rPr>
        <w:t>еплатоспроможність) спір про стягнення з боржника грошових коштів, встановить, що позивачем у такому спорі подано у справі про банкрутство (неплатоспроможність) боржника заяву з грошовими вимогами до боржника, господарський суд залишає такий позов без розг</w:t>
      </w:r>
      <w:r>
        <w:rPr>
          <w:rFonts w:ascii="Times New Roman" w:hAnsi="Times New Roman" w:cs="Times New Roman"/>
          <w:sz w:val="28"/>
        </w:rPr>
        <w:t>ляду";</w:t>
      </w:r>
    </w:p>
    <w:p w:rsidR="00AE7827" w:rsidRDefault="00A273A4">
      <w:pPr>
        <w:ind w:firstLine="273"/>
        <w:jc w:val="both"/>
      </w:pPr>
      <w:r>
        <w:rPr>
          <w:rFonts w:ascii="Times New Roman" w:hAnsi="Times New Roman" w:cs="Times New Roman"/>
          <w:sz w:val="28"/>
        </w:rPr>
        <w:t>7) у статті 8:</w:t>
      </w:r>
    </w:p>
    <w:p w:rsidR="00AE7827" w:rsidRDefault="00A273A4">
      <w:pPr>
        <w:ind w:firstLine="273"/>
        <w:jc w:val="both"/>
      </w:pPr>
      <w:r>
        <w:rPr>
          <w:rFonts w:ascii="Times New Roman" w:hAnsi="Times New Roman" w:cs="Times New Roman"/>
          <w:sz w:val="28"/>
        </w:rPr>
        <w:t xml:space="preserve"> назву доповнити словом “(неплатоспроможність)”;</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після слів “про банкрутство” доповнити словом "(неплатоспроможність)”, а після слів “юридичної особи” — словами “місцем проживання”;</w:t>
      </w:r>
    </w:p>
    <w:p w:rsidR="00AE7827" w:rsidRDefault="00A273A4">
      <w:pPr>
        <w:ind w:firstLine="273"/>
        <w:jc w:val="both"/>
      </w:pPr>
      <w:r>
        <w:rPr>
          <w:rFonts w:ascii="Times New Roman" w:hAnsi="Times New Roman" w:cs="Times New Roman"/>
          <w:sz w:val="28"/>
        </w:rPr>
        <w:t>доповнити реченням такого змісту:</w:t>
      </w:r>
      <w:r>
        <w:rPr>
          <w:rFonts w:ascii="Times New Roman" w:hAnsi="Times New Roman" w:cs="Times New Roman"/>
          <w:sz w:val="28"/>
        </w:rPr>
        <w:t xml:space="preserve"> “Зміна боржником зареєстрованого місцезнаходження або місця проживання після подання кредитором або боржником заяви про відкриття провадження у справі про банкрутство (неплатоспроможність) не впливає на зміну територіальної підсудності господарського суду</w:t>
      </w:r>
      <w:r>
        <w:rPr>
          <w:rFonts w:ascii="Times New Roman" w:hAnsi="Times New Roman" w:cs="Times New Roman"/>
          <w:sz w:val="28"/>
        </w:rPr>
        <w:t>”;</w:t>
      </w:r>
    </w:p>
    <w:p w:rsidR="00AE7827" w:rsidRDefault="00A273A4">
      <w:pPr>
        <w:ind w:firstLine="273"/>
        <w:jc w:val="both"/>
      </w:pPr>
      <w:r>
        <w:rPr>
          <w:rFonts w:ascii="Times New Roman" w:hAnsi="Times New Roman" w:cs="Times New Roman"/>
          <w:sz w:val="28"/>
        </w:rPr>
        <w:t xml:space="preserve"> частину другу доповнити абзацом другим такого змісту:</w:t>
      </w:r>
    </w:p>
    <w:p w:rsidR="00AE7827" w:rsidRDefault="00A273A4">
      <w:pPr>
        <w:ind w:firstLine="273"/>
        <w:jc w:val="both"/>
      </w:pPr>
      <w:r>
        <w:rPr>
          <w:rFonts w:ascii="Times New Roman" w:hAnsi="Times New Roman" w:cs="Times New Roman"/>
          <w:sz w:val="28"/>
        </w:rPr>
        <w:t>“Право на звернення до господарського суду із заявою про відкриття провадження у справі про неплатоспроможність має боржник”;</w:t>
      </w:r>
    </w:p>
    <w:p w:rsidR="00AE7827" w:rsidRDefault="00A273A4">
      <w:pPr>
        <w:ind w:firstLine="273"/>
        <w:jc w:val="both"/>
      </w:pPr>
      <w:r>
        <w:rPr>
          <w:rFonts w:ascii="Times New Roman" w:hAnsi="Times New Roman" w:cs="Times New Roman"/>
          <w:sz w:val="28"/>
        </w:rPr>
        <w:t xml:space="preserve"> частину третю після слів “про банкрутство” доповнити словом “(неплатосп</w:t>
      </w:r>
      <w:r>
        <w:rPr>
          <w:rFonts w:ascii="Times New Roman" w:hAnsi="Times New Roman" w:cs="Times New Roman"/>
          <w:sz w:val="28"/>
        </w:rPr>
        <w:t>роможність)”.</w:t>
      </w:r>
    </w:p>
    <w:p w:rsidR="00AE7827" w:rsidRDefault="00A273A4">
      <w:pPr>
        <w:ind w:firstLine="273"/>
        <w:jc w:val="both"/>
      </w:pPr>
      <w:r>
        <w:rPr>
          <w:rFonts w:ascii="Times New Roman" w:hAnsi="Times New Roman" w:cs="Times New Roman"/>
          <w:sz w:val="28"/>
        </w:rPr>
        <w:lastRenderedPageBreak/>
        <w:t>8) у статті 9:</w:t>
      </w:r>
    </w:p>
    <w:p w:rsidR="00AE7827" w:rsidRDefault="00A273A4">
      <w:pPr>
        <w:ind w:firstLine="273"/>
        <w:jc w:val="both"/>
      </w:pPr>
      <w:r>
        <w:rPr>
          <w:rFonts w:ascii="Times New Roman" w:hAnsi="Times New Roman" w:cs="Times New Roman"/>
          <w:sz w:val="28"/>
        </w:rPr>
        <w:t xml:space="preserve"> назву доповнити словом “(неплатоспроможності)”;</w:t>
      </w:r>
    </w:p>
    <w:p w:rsidR="00AE7827" w:rsidRDefault="00A273A4">
      <w:pPr>
        <w:ind w:firstLine="273"/>
        <w:jc w:val="both"/>
      </w:pPr>
      <w:r>
        <w:rPr>
          <w:rFonts w:ascii="Times New Roman" w:hAnsi="Times New Roman" w:cs="Times New Roman"/>
          <w:sz w:val="28"/>
        </w:rPr>
        <w:t xml:space="preserve"> частину першу після слова “банкрутство” доповнити словом “(неплатоспроможність)”, а після слів “ліквідаційної процедури” — словами “або процедури погашення боргів боржника”;</w:t>
      </w:r>
    </w:p>
    <w:p w:rsidR="00AE7827" w:rsidRDefault="00A273A4">
      <w:pPr>
        <w:ind w:firstLine="273"/>
        <w:jc w:val="both"/>
      </w:pPr>
      <w:r>
        <w:rPr>
          <w:rFonts w:ascii="Times New Roman" w:hAnsi="Times New Roman" w:cs="Times New Roman"/>
          <w:sz w:val="28"/>
        </w:rPr>
        <w:t xml:space="preserve"> ча</w:t>
      </w:r>
      <w:r>
        <w:rPr>
          <w:rFonts w:ascii="Times New Roman" w:hAnsi="Times New Roman" w:cs="Times New Roman"/>
          <w:sz w:val="28"/>
        </w:rPr>
        <w:t>стину другу після слів “про банкрутство” доповнити словом “(неплатоспроможність)”;</w:t>
      </w:r>
    </w:p>
    <w:p w:rsidR="00AE7827" w:rsidRDefault="00A273A4">
      <w:pPr>
        <w:ind w:firstLine="273"/>
        <w:jc w:val="both"/>
      </w:pPr>
      <w:r>
        <w:rPr>
          <w:rFonts w:ascii="Times New Roman" w:hAnsi="Times New Roman" w:cs="Times New Roman"/>
          <w:sz w:val="28"/>
        </w:rPr>
        <w:t xml:space="preserve"> частину третю викласти в такій редакції:</w:t>
      </w:r>
    </w:p>
    <w:p w:rsidR="00AE7827" w:rsidRDefault="00A273A4">
      <w:pPr>
        <w:ind w:firstLine="273"/>
        <w:jc w:val="both"/>
      </w:pPr>
      <w:r>
        <w:rPr>
          <w:rFonts w:ascii="Times New Roman" w:hAnsi="Times New Roman" w:cs="Times New Roman"/>
          <w:sz w:val="28"/>
        </w:rPr>
        <w:t>"3. У касаційному порядку не підлягають оскарженню постанови апеляційного господарського суду, прийняті за результатами перегляд</w:t>
      </w:r>
      <w:r>
        <w:rPr>
          <w:rFonts w:ascii="Times New Roman" w:hAnsi="Times New Roman" w:cs="Times New Roman"/>
          <w:sz w:val="28"/>
        </w:rPr>
        <w:t>у судових рішень, крім: ухвали про відкриття провадження у справі про банкрутство (неплатоспроможність), ухвали попереднього засідання, ухвал за результатами розгляду грошових вимог кредиторів, поданих після закінчення строку, встановленого для їх подання,</w:t>
      </w:r>
      <w:r>
        <w:rPr>
          <w:rFonts w:ascii="Times New Roman" w:hAnsi="Times New Roman" w:cs="Times New Roman"/>
          <w:sz w:val="28"/>
        </w:rPr>
        <w:t xml:space="preserve"> ухвали про закриття провадження у справі про банкрутство (неплатоспроможність), а також постанови про визнання боржника банкрутом та відкриття ліквідаційної процедури або процедури погашення боргів боржника та рішень, прийнятих за результатами розгляду </w:t>
      </w:r>
      <w:r>
        <w:rPr>
          <w:rFonts w:ascii="Times New Roman" w:hAnsi="Times New Roman" w:cs="Times New Roman"/>
          <w:sz w:val="28"/>
        </w:rPr>
        <w:t>заяв, поданих у межах провадження у справі про банкрутство (неплатоспроможність)";</w:t>
      </w:r>
    </w:p>
    <w:p w:rsidR="00AE7827" w:rsidRDefault="00A273A4">
      <w:pPr>
        <w:ind w:firstLine="273"/>
        <w:jc w:val="both"/>
      </w:pPr>
      <w:r>
        <w:rPr>
          <w:rFonts w:ascii="Times New Roman" w:hAnsi="Times New Roman" w:cs="Times New Roman"/>
          <w:sz w:val="28"/>
        </w:rPr>
        <w:t xml:space="preserve"> частину четверту після слів “ліквідаційної процедури” доповнити словами “або процедури погашення боргів боржника”, а після слів “про банкрутство” — словом “(неплатоспроможн</w:t>
      </w:r>
      <w:r>
        <w:rPr>
          <w:rFonts w:ascii="Times New Roman" w:hAnsi="Times New Roman" w:cs="Times New Roman"/>
          <w:sz w:val="28"/>
        </w:rPr>
        <w:t>ість)”;</w:t>
      </w:r>
    </w:p>
    <w:p w:rsidR="00AE7827" w:rsidRDefault="00A273A4">
      <w:pPr>
        <w:ind w:firstLine="273"/>
        <w:jc w:val="both"/>
      </w:pPr>
      <w:r>
        <w:rPr>
          <w:rFonts w:ascii="Times New Roman" w:hAnsi="Times New Roman" w:cs="Times New Roman"/>
          <w:sz w:val="28"/>
        </w:rPr>
        <w:t xml:space="preserve"> у частині п'ятій:</w:t>
      </w:r>
    </w:p>
    <w:p w:rsidR="00AE7827" w:rsidRDefault="00A273A4">
      <w:pPr>
        <w:ind w:firstLine="273"/>
        <w:jc w:val="both"/>
      </w:pPr>
      <w:r>
        <w:rPr>
          <w:rFonts w:ascii="Times New Roman" w:hAnsi="Times New Roman" w:cs="Times New Roman"/>
          <w:sz w:val="28"/>
        </w:rPr>
        <w:t>абзац перший після слова “банкрутства” доповнити словом “(неплатоспроможності)”, а після слів “про банкрутство” — словом “(неплатоспроможність)”;</w:t>
      </w:r>
    </w:p>
    <w:p w:rsidR="00AE7827" w:rsidRDefault="00A273A4">
      <w:pPr>
        <w:ind w:firstLine="273"/>
        <w:jc w:val="both"/>
      </w:pPr>
      <w:r>
        <w:rPr>
          <w:rFonts w:ascii="Times New Roman" w:hAnsi="Times New Roman" w:cs="Times New Roman"/>
          <w:sz w:val="28"/>
        </w:rPr>
        <w:t>доповнити абзацами другим і третім такого змісту:</w:t>
      </w:r>
    </w:p>
    <w:p w:rsidR="00AE7827" w:rsidRDefault="00A273A4">
      <w:pPr>
        <w:ind w:firstLine="273"/>
        <w:jc w:val="both"/>
      </w:pPr>
      <w:r>
        <w:rPr>
          <w:rFonts w:ascii="Times New Roman" w:hAnsi="Times New Roman" w:cs="Times New Roman"/>
          <w:sz w:val="28"/>
        </w:rPr>
        <w:t>“До апеляційного або касаційного суду направляються матеріали справи у витребуваній ухвалою апеляційного чи касаційного суду частині. Суд, який розглядає апеляційну чи касаційну скаргу, може витребувати справу про банкрутство (неплатоспроможність) у повном</w:t>
      </w:r>
      <w:r>
        <w:rPr>
          <w:rFonts w:ascii="Times New Roman" w:hAnsi="Times New Roman" w:cs="Times New Roman"/>
          <w:sz w:val="28"/>
        </w:rPr>
        <w:t>у обсязі за власною ініціативою. Належним чином засвідчені копії справи або частини справи залишаються в господарському суді для подальшого здійснення провадження у справі про банкрутство (неплатоспроможність).</w:t>
      </w:r>
    </w:p>
    <w:p w:rsidR="00AE7827" w:rsidRDefault="00A273A4">
      <w:pPr>
        <w:ind w:firstLine="273"/>
        <w:jc w:val="both"/>
      </w:pPr>
      <w:r>
        <w:rPr>
          <w:rFonts w:ascii="Times New Roman" w:hAnsi="Times New Roman" w:cs="Times New Roman"/>
          <w:sz w:val="28"/>
        </w:rPr>
        <w:t>Матеріали справи про банкрутство (неплатоспро</w:t>
      </w:r>
      <w:r>
        <w:rPr>
          <w:rFonts w:ascii="Times New Roman" w:hAnsi="Times New Roman" w:cs="Times New Roman"/>
          <w:sz w:val="28"/>
        </w:rPr>
        <w:t xml:space="preserve">можність), які стосуються заяви (позову), поданої (поданого) в порядку, визначеному статтею 7 цього Кодексу, направляються господарським судом до апеляційного чи касаційного суду в повному </w:t>
      </w:r>
      <w:r>
        <w:rPr>
          <w:rFonts w:ascii="Times New Roman" w:hAnsi="Times New Roman" w:cs="Times New Roman"/>
          <w:sz w:val="28"/>
        </w:rPr>
        <w:lastRenderedPageBreak/>
        <w:t>обсязі. Належним чином засвідчені копії справи залишаються в господ</w:t>
      </w:r>
      <w:r>
        <w:rPr>
          <w:rFonts w:ascii="Times New Roman" w:hAnsi="Times New Roman" w:cs="Times New Roman"/>
          <w:sz w:val="28"/>
        </w:rPr>
        <w:t>арському суді для подальшого здійснення провадження у справі про банкрутство (неплатоспроможність)”;</w:t>
      </w:r>
    </w:p>
    <w:p w:rsidR="00AE7827" w:rsidRDefault="00A273A4">
      <w:pPr>
        <w:ind w:firstLine="273"/>
        <w:jc w:val="both"/>
      </w:pPr>
      <w:r>
        <w:rPr>
          <w:rFonts w:ascii="Times New Roman" w:hAnsi="Times New Roman" w:cs="Times New Roman"/>
          <w:sz w:val="28"/>
        </w:rPr>
        <w:t>9) пункт 4 частини другої статті 11 викласти в такій редакції:</w:t>
      </w:r>
    </w:p>
    <w:p w:rsidR="00AE7827" w:rsidRDefault="00A273A4">
      <w:pPr>
        <w:ind w:firstLine="273"/>
        <w:jc w:val="both"/>
      </w:pPr>
      <w:r>
        <w:rPr>
          <w:rFonts w:ascii="Times New Roman" w:hAnsi="Times New Roman" w:cs="Times New Roman"/>
          <w:sz w:val="28"/>
        </w:rPr>
        <w:t>“4) якій заборонено обіймати керівні посади або яка вважається такою, що піддана адміністрат</w:t>
      </w:r>
      <w:r>
        <w:rPr>
          <w:rFonts w:ascii="Times New Roman" w:hAnsi="Times New Roman" w:cs="Times New Roman"/>
          <w:sz w:val="28"/>
        </w:rPr>
        <w:t>ивному стягненню у виді позбавлення права обіймати певні посади чи займатися певною діяльністю, пов’язаною з виконанням функцій держави або місцевого самоврядування, або діяльністю, що прирівнюється до такої діяльності”;</w:t>
      </w:r>
    </w:p>
    <w:p w:rsidR="00AE7827" w:rsidRDefault="00A273A4">
      <w:pPr>
        <w:ind w:firstLine="273"/>
        <w:jc w:val="both"/>
      </w:pPr>
      <w:r>
        <w:rPr>
          <w:rFonts w:ascii="Times New Roman" w:hAnsi="Times New Roman" w:cs="Times New Roman"/>
          <w:sz w:val="28"/>
        </w:rPr>
        <w:t>10) у статті 12:</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у пункті 1 слова “господарського суду та суду загальної юрисдикції” замінити словом “суду”;</w:t>
      </w:r>
    </w:p>
    <w:p w:rsidR="00AE7827" w:rsidRDefault="00A273A4">
      <w:pPr>
        <w:ind w:firstLine="273"/>
        <w:jc w:val="both"/>
      </w:pPr>
      <w:r>
        <w:rPr>
          <w:rFonts w:ascii="Times New Roman" w:hAnsi="Times New Roman" w:cs="Times New Roman"/>
          <w:sz w:val="28"/>
        </w:rPr>
        <w:t>доповнити пунктом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AE7827" w:rsidRDefault="00A273A4">
      <w:pPr>
        <w:ind w:firstLine="273"/>
        <w:jc w:val="both"/>
      </w:pPr>
      <w:r>
        <w:rPr>
          <w:rFonts w:ascii="Times New Roman" w:hAnsi="Times New Roman" w:cs="Times New Roman"/>
          <w:sz w:val="28"/>
        </w:rPr>
        <w:t>«2</w:t>
      </w:r>
      <w:r>
        <w:rPr>
          <w:rFonts w:ascii="Times New Roman" w:hAnsi="Times New Roman" w:cs="Times New Roman"/>
          <w:sz w:val="28"/>
          <w:vertAlign w:val="superscript"/>
        </w:rPr>
        <w:t>1</w:t>
      </w:r>
      <w:r>
        <w:rPr>
          <w:rFonts w:ascii="Times New Roman" w:hAnsi="Times New Roman" w:cs="Times New Roman"/>
          <w:sz w:val="28"/>
        </w:rPr>
        <w:t>) проводити збори і засідання комітету кредиторів у разі їх бездіяльності або за їхнім дорученням»;</w:t>
      </w:r>
    </w:p>
    <w:p w:rsidR="00AE7827" w:rsidRDefault="00A273A4">
      <w:pPr>
        <w:ind w:firstLine="273"/>
        <w:jc w:val="both"/>
      </w:pPr>
      <w:r>
        <w:rPr>
          <w:rFonts w:ascii="Times New Roman" w:hAnsi="Times New Roman" w:cs="Times New Roman"/>
          <w:sz w:val="28"/>
        </w:rPr>
        <w:t xml:space="preserve"> у частині другій:</w:t>
      </w:r>
    </w:p>
    <w:p w:rsidR="00AE7827" w:rsidRDefault="00A273A4">
      <w:pPr>
        <w:ind w:firstLine="273"/>
        <w:jc w:val="both"/>
      </w:pPr>
      <w:r>
        <w:rPr>
          <w:rFonts w:ascii="Times New Roman" w:hAnsi="Times New Roman" w:cs="Times New Roman"/>
          <w:sz w:val="28"/>
        </w:rPr>
        <w:t>абзац перший пункту 5 викласти в такій редакції:</w:t>
      </w:r>
    </w:p>
    <w:p w:rsidR="00AE7827" w:rsidRDefault="00A273A4">
      <w:pPr>
        <w:ind w:firstLine="273"/>
        <w:jc w:val="both"/>
      </w:pPr>
      <w:r>
        <w:rPr>
          <w:rFonts w:ascii="Times New Roman" w:hAnsi="Times New Roman" w:cs="Times New Roman"/>
          <w:sz w:val="28"/>
        </w:rPr>
        <w:t>“5) подавати відомості (інформацію) про фінансовий стан боржників, стосовно яких відкрито провадження у справі про банкрутство (неплатоспроможність), та про хід провадження у справі про банкрутство (неплатос</w:t>
      </w:r>
      <w:r>
        <w:rPr>
          <w:rFonts w:ascii="Times New Roman" w:hAnsi="Times New Roman" w:cs="Times New Roman"/>
          <w:sz w:val="28"/>
        </w:rPr>
        <w:t>проможність) до Єдиного реєстру боржників, відносно яких відкрито провадження у справі про банкрутство (неплатоспроможність), до закритої частини якого забезпечується доступ конкурсних і забезпечених кредиторів, інвесторів, а також поточних кредиторів (з м</w:t>
      </w:r>
      <w:r>
        <w:rPr>
          <w:rFonts w:ascii="Times New Roman" w:hAnsi="Times New Roman" w:cs="Times New Roman"/>
          <w:sz w:val="28"/>
        </w:rPr>
        <w:t>оменту прийняття господарським судом постанови про визнання боржника банкрутом і відкриття ліквідаційної процедури або процедури погашення боргів боржника), та забезпечувати оновлення такої інформації в порядку та строки, визначені державним органом з пита</w:t>
      </w:r>
      <w:r>
        <w:rPr>
          <w:rFonts w:ascii="Times New Roman" w:hAnsi="Times New Roman" w:cs="Times New Roman"/>
          <w:sz w:val="28"/>
        </w:rPr>
        <w:t>нь банкрутства. До інформації про фінансовий стан боржника та хід провадження у справі про банкрутство (неплатоспроможність) належить інформація про”;</w:t>
      </w:r>
    </w:p>
    <w:p w:rsidR="00AE7827" w:rsidRDefault="00A273A4">
      <w:pPr>
        <w:ind w:firstLine="273"/>
        <w:jc w:val="both"/>
      </w:pPr>
      <w:r>
        <w:rPr>
          <w:rFonts w:ascii="Times New Roman" w:hAnsi="Times New Roman" w:cs="Times New Roman"/>
          <w:sz w:val="28"/>
        </w:rPr>
        <w:t>пункт 8 виключити;</w:t>
      </w:r>
    </w:p>
    <w:p w:rsidR="00AE7827" w:rsidRDefault="00A273A4">
      <w:pPr>
        <w:ind w:firstLine="273"/>
        <w:jc w:val="both"/>
      </w:pPr>
      <w:r>
        <w:rPr>
          <w:rFonts w:ascii="Times New Roman" w:hAnsi="Times New Roman" w:cs="Times New Roman"/>
          <w:sz w:val="28"/>
        </w:rPr>
        <w:t>пункт 9 після слів “можливості виникнення” доповнити словами “реального чи потенційног</w:t>
      </w:r>
      <w:r>
        <w:rPr>
          <w:rFonts w:ascii="Times New Roman" w:hAnsi="Times New Roman" w:cs="Times New Roman"/>
          <w:sz w:val="28"/>
        </w:rPr>
        <w:t>о”;</w:t>
      </w:r>
    </w:p>
    <w:p w:rsidR="00AE7827" w:rsidRDefault="00A273A4">
      <w:pPr>
        <w:ind w:firstLine="273"/>
        <w:jc w:val="both"/>
      </w:pPr>
      <w:r>
        <w:rPr>
          <w:rFonts w:ascii="Times New Roman" w:hAnsi="Times New Roman" w:cs="Times New Roman"/>
          <w:sz w:val="28"/>
        </w:rPr>
        <w:lastRenderedPageBreak/>
        <w:t>у пункті 10 слова «органів Національної поліції чи прокуратури» замінити словами «правоохоронних органів, органів, спеціально уповноважених у сфері протидії корупції, та Служби безпеки України»;</w:t>
      </w:r>
    </w:p>
    <w:p w:rsidR="00AE7827" w:rsidRDefault="00A273A4">
      <w:pPr>
        <w:ind w:firstLine="273"/>
        <w:jc w:val="both"/>
      </w:pPr>
      <w:r>
        <w:rPr>
          <w:rFonts w:ascii="Times New Roman" w:hAnsi="Times New Roman" w:cs="Times New Roman"/>
          <w:sz w:val="28"/>
        </w:rPr>
        <w:t xml:space="preserve"> частину п’яту після слова “виникнення” доповнити словами</w:t>
      </w:r>
      <w:r>
        <w:rPr>
          <w:rFonts w:ascii="Times New Roman" w:hAnsi="Times New Roman" w:cs="Times New Roman"/>
          <w:sz w:val="28"/>
        </w:rPr>
        <w:t xml:space="preserve"> “реального чи потенційного”, а після слів “про банкрутство” ― словом “(неплатоспроможність)”;</w:t>
      </w:r>
    </w:p>
    <w:p w:rsidR="00AE7827" w:rsidRDefault="00A273A4">
      <w:pPr>
        <w:ind w:firstLine="273"/>
        <w:jc w:val="both"/>
      </w:pPr>
      <w:r>
        <w:rPr>
          <w:rFonts w:ascii="Times New Roman" w:hAnsi="Times New Roman" w:cs="Times New Roman"/>
          <w:sz w:val="28"/>
        </w:rPr>
        <w:t xml:space="preserve"> доповнити частинами дев’ятою і десятою такого змісту:</w:t>
      </w:r>
    </w:p>
    <w:p w:rsidR="00AE7827" w:rsidRDefault="00A273A4">
      <w:pPr>
        <w:ind w:firstLine="273"/>
        <w:jc w:val="both"/>
      </w:pPr>
      <w:r>
        <w:rPr>
          <w:rFonts w:ascii="Times New Roman" w:hAnsi="Times New Roman" w:cs="Times New Roman"/>
          <w:sz w:val="28"/>
        </w:rPr>
        <w:t>"9. Арбітражний керуючий зобов’язаний не пізніше ніж за 10 днів повідомляти орган, уповноважений управляти</w:t>
      </w:r>
      <w:r>
        <w:rPr>
          <w:rFonts w:ascii="Times New Roman" w:hAnsi="Times New Roman" w:cs="Times New Roman"/>
          <w:sz w:val="28"/>
        </w:rPr>
        <w:t xml:space="preserve"> державним майном, про час, місце та порядок денний зборів кредиторів і засідання комітету кредиторів державного підприємства або господарського товариства,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10. Керуючий санац</w:t>
      </w:r>
      <w:r>
        <w:rPr>
          <w:rFonts w:ascii="Times New Roman" w:hAnsi="Times New Roman" w:cs="Times New Roman"/>
          <w:sz w:val="28"/>
        </w:rPr>
        <w:t>ією щокварталу звітує перед органом, уповноваженим управляти державним майном боржника, про виконання плану санації державного підприємства або господарського товариства,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Звіт</w:t>
      </w:r>
      <w:r>
        <w:rPr>
          <w:rFonts w:ascii="Times New Roman" w:hAnsi="Times New Roman" w:cs="Times New Roman"/>
          <w:sz w:val="28"/>
        </w:rPr>
        <w:t xml:space="preserve"> керуючого санацією державного підприємства або господарського товариства, у статутному капіталі якого більше 50 відсотків акцій (часток) належать державі, розглянутий комітетом кредиторів, і протокол засідання комітету кредиторів не пізніше п’яти днів з д</w:t>
      </w:r>
      <w:r>
        <w:rPr>
          <w:rFonts w:ascii="Times New Roman" w:hAnsi="Times New Roman" w:cs="Times New Roman"/>
          <w:sz w:val="28"/>
        </w:rPr>
        <w:t>ня проведення засідання арбітражний керуючий надсилає до органу, уповноваженого управляти державним майном боржника”;</w:t>
      </w:r>
    </w:p>
    <w:p w:rsidR="00AE7827" w:rsidRDefault="00A273A4">
      <w:pPr>
        <w:ind w:firstLine="273"/>
        <w:jc w:val="both"/>
      </w:pPr>
      <w:r>
        <w:rPr>
          <w:rFonts w:ascii="Times New Roman" w:hAnsi="Times New Roman" w:cs="Times New Roman"/>
          <w:sz w:val="28"/>
        </w:rPr>
        <w:t>11) у статті 13:</w:t>
      </w:r>
    </w:p>
    <w:p w:rsidR="00AE7827" w:rsidRDefault="00A273A4">
      <w:pPr>
        <w:ind w:firstLine="273"/>
        <w:jc w:val="both"/>
      </w:pPr>
      <w:r>
        <w:rPr>
          <w:rFonts w:ascii="Times New Roman" w:hAnsi="Times New Roman" w:cs="Times New Roman"/>
          <w:sz w:val="28"/>
        </w:rPr>
        <w:t xml:space="preserve"> частину першу викласти в такій редакції:</w:t>
      </w:r>
    </w:p>
    <w:p w:rsidR="00AE7827" w:rsidRDefault="00A273A4">
      <w:pPr>
        <w:ind w:firstLine="273"/>
        <w:jc w:val="both"/>
      </w:pPr>
      <w:r>
        <w:rPr>
          <w:rFonts w:ascii="Times New Roman" w:hAnsi="Times New Roman" w:cs="Times New Roman"/>
          <w:sz w:val="28"/>
        </w:rPr>
        <w:t>“1. Арбітражний керуючий під час здійснення своїх повноважень є незалежним. Заб</w:t>
      </w:r>
      <w:r>
        <w:rPr>
          <w:rFonts w:ascii="Times New Roman" w:hAnsi="Times New Roman" w:cs="Times New Roman"/>
          <w:sz w:val="28"/>
        </w:rPr>
        <w:t>ороняється будь-який незаконний вплив, тиск або втручання в діяльність арбітражного керуючого”;</w:t>
      </w:r>
    </w:p>
    <w:p w:rsidR="00AE7827" w:rsidRDefault="00A273A4">
      <w:pPr>
        <w:ind w:firstLine="273"/>
        <w:jc w:val="both"/>
      </w:pPr>
      <w:r>
        <w:rPr>
          <w:rFonts w:ascii="Times New Roman" w:hAnsi="Times New Roman" w:cs="Times New Roman"/>
          <w:sz w:val="28"/>
        </w:rPr>
        <w:t xml:space="preserve"> після частини першої доповнити двома новими частинами такого змісту:</w:t>
      </w:r>
    </w:p>
    <w:p w:rsidR="00AE7827" w:rsidRDefault="00A273A4">
      <w:pPr>
        <w:ind w:firstLine="273"/>
        <w:jc w:val="both"/>
      </w:pPr>
      <w:r>
        <w:rPr>
          <w:rFonts w:ascii="Times New Roman" w:hAnsi="Times New Roman" w:cs="Times New Roman"/>
          <w:sz w:val="28"/>
        </w:rPr>
        <w:t>“2. Незалежність арбітражного керуючого забезпечується:</w:t>
      </w:r>
    </w:p>
    <w:p w:rsidR="00AE7827" w:rsidRDefault="00A273A4">
      <w:pPr>
        <w:ind w:firstLine="273"/>
        <w:jc w:val="both"/>
      </w:pPr>
      <w:r>
        <w:rPr>
          <w:rFonts w:ascii="Times New Roman" w:hAnsi="Times New Roman" w:cs="Times New Roman"/>
          <w:sz w:val="28"/>
        </w:rPr>
        <w:t>1) особливим порядком його признач</w:t>
      </w:r>
      <w:r>
        <w:rPr>
          <w:rFonts w:ascii="Times New Roman" w:hAnsi="Times New Roman" w:cs="Times New Roman"/>
          <w:sz w:val="28"/>
        </w:rPr>
        <w:t>ення, притягнення до відповідальності та припинення його повноважень;</w:t>
      </w:r>
    </w:p>
    <w:p w:rsidR="00AE7827" w:rsidRDefault="00A273A4">
      <w:pPr>
        <w:ind w:firstLine="273"/>
        <w:jc w:val="both"/>
      </w:pPr>
      <w:r>
        <w:rPr>
          <w:rFonts w:ascii="Times New Roman" w:hAnsi="Times New Roman" w:cs="Times New Roman"/>
          <w:sz w:val="28"/>
        </w:rPr>
        <w:t>2) гарантуванням виплати винагороди арбітражному керуючому та відшкодування витрат арбітражного керуючого в порядку і розмірах, визначених цим Кодексом;</w:t>
      </w:r>
    </w:p>
    <w:p w:rsidR="00AE7827" w:rsidRDefault="00A273A4">
      <w:pPr>
        <w:ind w:firstLine="273"/>
        <w:jc w:val="both"/>
      </w:pPr>
      <w:r>
        <w:rPr>
          <w:rFonts w:ascii="Times New Roman" w:hAnsi="Times New Roman" w:cs="Times New Roman"/>
          <w:sz w:val="28"/>
        </w:rPr>
        <w:lastRenderedPageBreak/>
        <w:t>3) функціонуванням органів саморе</w:t>
      </w:r>
      <w:r>
        <w:rPr>
          <w:rFonts w:ascii="Times New Roman" w:hAnsi="Times New Roman" w:cs="Times New Roman"/>
          <w:sz w:val="28"/>
        </w:rPr>
        <w:t>гулівної організації арбітражних керуючих.</w:t>
      </w:r>
    </w:p>
    <w:p w:rsidR="00AE7827" w:rsidRDefault="00A273A4">
      <w:pPr>
        <w:ind w:firstLine="273"/>
        <w:jc w:val="both"/>
      </w:pPr>
      <w:r>
        <w:rPr>
          <w:rFonts w:ascii="Times New Roman" w:hAnsi="Times New Roman" w:cs="Times New Roman"/>
          <w:sz w:val="28"/>
        </w:rPr>
        <w:t xml:space="preserve">3. Про незаконний вплив, тиск або втручання в його діяльність арбітражний керуючий зобов’язаний повідомити правоохоронним органам". </w:t>
      </w:r>
    </w:p>
    <w:p w:rsidR="00AE7827" w:rsidRDefault="00A273A4">
      <w:pPr>
        <w:ind w:firstLine="273"/>
        <w:jc w:val="both"/>
      </w:pPr>
      <w:r>
        <w:rPr>
          <w:rFonts w:ascii="Times New Roman" w:hAnsi="Times New Roman" w:cs="Times New Roman"/>
          <w:sz w:val="28"/>
        </w:rPr>
        <w:t>У зв’язку з цим частини другу і третю вважати відповідно частинами четвертою і п’ятою;</w:t>
      </w:r>
    </w:p>
    <w:p w:rsidR="00AE7827" w:rsidRDefault="00A273A4">
      <w:pPr>
        <w:ind w:firstLine="273"/>
        <w:jc w:val="both"/>
      </w:pPr>
      <w:r>
        <w:rPr>
          <w:rFonts w:ascii="Times New Roman" w:hAnsi="Times New Roman" w:cs="Times New Roman"/>
          <w:sz w:val="28"/>
        </w:rPr>
        <w:t>частину четверту доповнити словами «та саморегулівну організацію арбітражних керуючих»;</w:t>
      </w:r>
    </w:p>
    <w:p w:rsidR="00AE7827" w:rsidRDefault="00A273A4">
      <w:pPr>
        <w:ind w:firstLine="273"/>
        <w:jc w:val="both"/>
      </w:pPr>
      <w:r>
        <w:rPr>
          <w:rFonts w:ascii="Times New Roman" w:hAnsi="Times New Roman" w:cs="Times New Roman"/>
          <w:sz w:val="28"/>
        </w:rPr>
        <w:t>12) у статті 15:</w:t>
      </w:r>
    </w:p>
    <w:p w:rsidR="00AE7827" w:rsidRDefault="00A273A4">
      <w:pPr>
        <w:ind w:firstLine="273"/>
        <w:jc w:val="both"/>
      </w:pPr>
      <w:r>
        <w:rPr>
          <w:rFonts w:ascii="Times New Roman" w:hAnsi="Times New Roman" w:cs="Times New Roman"/>
          <w:sz w:val="28"/>
        </w:rPr>
        <w:t xml:space="preserve"> у частині першій слова “претендують на здійснення діяльності” з</w:t>
      </w:r>
      <w:r>
        <w:rPr>
          <w:rFonts w:ascii="Times New Roman" w:hAnsi="Times New Roman" w:cs="Times New Roman"/>
          <w:sz w:val="28"/>
        </w:rPr>
        <w:t>амінити словами “мають намір здійснювати діяльність”;</w:t>
      </w:r>
    </w:p>
    <w:p w:rsidR="00AE7827" w:rsidRDefault="00A273A4">
      <w:pPr>
        <w:ind w:firstLine="273"/>
        <w:jc w:val="both"/>
      </w:pPr>
      <w:r>
        <w:rPr>
          <w:rFonts w:ascii="Times New Roman" w:hAnsi="Times New Roman" w:cs="Times New Roman"/>
          <w:sz w:val="28"/>
        </w:rPr>
        <w:t xml:space="preserve"> у частині другій:</w:t>
      </w:r>
    </w:p>
    <w:p w:rsidR="00AE7827" w:rsidRDefault="00A273A4">
      <w:pPr>
        <w:ind w:firstLine="273"/>
        <w:jc w:val="both"/>
      </w:pPr>
      <w:r>
        <w:rPr>
          <w:rFonts w:ascii="Times New Roman" w:hAnsi="Times New Roman" w:cs="Times New Roman"/>
          <w:sz w:val="28"/>
        </w:rPr>
        <w:t>в абзаці першому слова «наказом керівника державного органу» замінити словами «державним органом», а слова «призначаються з'їздом арбітражних керуючих» - словами «визначаються саморег</w:t>
      </w:r>
      <w:r>
        <w:rPr>
          <w:rFonts w:ascii="Times New Roman" w:hAnsi="Times New Roman" w:cs="Times New Roman"/>
          <w:sz w:val="28"/>
        </w:rPr>
        <w:t>улівною організацією арбітражних керуючих»;</w:t>
      </w:r>
    </w:p>
    <w:p w:rsidR="00AE7827" w:rsidRDefault="00A273A4">
      <w:pPr>
        <w:ind w:firstLine="273"/>
        <w:jc w:val="both"/>
      </w:pPr>
      <w:r>
        <w:rPr>
          <w:rFonts w:ascii="Times New Roman" w:hAnsi="Times New Roman" w:cs="Times New Roman"/>
          <w:sz w:val="28"/>
        </w:rPr>
        <w:t>доповнити абзацом другим такого змісту:</w:t>
      </w:r>
    </w:p>
    <w:p w:rsidR="00AE7827" w:rsidRDefault="00A273A4">
      <w:pPr>
        <w:ind w:firstLine="273"/>
        <w:jc w:val="both"/>
      </w:pPr>
      <w:r>
        <w:rPr>
          <w:rFonts w:ascii="Times New Roman" w:hAnsi="Times New Roman" w:cs="Times New Roman"/>
          <w:sz w:val="28"/>
        </w:rPr>
        <w:t>«Склад кваліфікаційної комісії та зміни до нього затверджуються державним органом з питань банкрутства»;</w:t>
      </w:r>
    </w:p>
    <w:p w:rsidR="00AE7827" w:rsidRDefault="00A273A4">
      <w:pPr>
        <w:ind w:firstLine="273"/>
        <w:jc w:val="both"/>
      </w:pPr>
      <w:r>
        <w:rPr>
          <w:rFonts w:ascii="Times New Roman" w:hAnsi="Times New Roman" w:cs="Times New Roman"/>
          <w:sz w:val="28"/>
        </w:rPr>
        <w:t xml:space="preserve"> в абзаці сьомому частини четвертої слова “видачу свідоцтва про пра</w:t>
      </w:r>
      <w:r>
        <w:rPr>
          <w:rFonts w:ascii="Times New Roman" w:hAnsi="Times New Roman" w:cs="Times New Roman"/>
          <w:sz w:val="28"/>
        </w:rPr>
        <w:t>во” замінити словами “надання права”;</w:t>
      </w:r>
    </w:p>
    <w:p w:rsidR="00AE7827" w:rsidRDefault="00A273A4">
      <w:pPr>
        <w:ind w:firstLine="273"/>
        <w:jc w:val="both"/>
      </w:pPr>
      <w:r>
        <w:rPr>
          <w:rFonts w:ascii="Times New Roman" w:hAnsi="Times New Roman" w:cs="Times New Roman"/>
          <w:sz w:val="28"/>
        </w:rPr>
        <w:t xml:space="preserve"> у частині п’ятій:</w:t>
      </w:r>
    </w:p>
    <w:p w:rsidR="00AE7827" w:rsidRDefault="00A273A4">
      <w:pPr>
        <w:ind w:firstLine="273"/>
        <w:jc w:val="both"/>
      </w:pPr>
      <w:r>
        <w:rPr>
          <w:rFonts w:ascii="Times New Roman" w:hAnsi="Times New Roman" w:cs="Times New Roman"/>
          <w:sz w:val="28"/>
        </w:rPr>
        <w:t>у першому реченні слова “присутніх на засіданні членів комісії” замінити словами “членів комісії, які беруть участь у засіданні”;</w:t>
      </w:r>
    </w:p>
    <w:p w:rsidR="00AE7827" w:rsidRDefault="00A273A4">
      <w:pPr>
        <w:ind w:firstLine="273"/>
        <w:jc w:val="both"/>
      </w:pPr>
      <w:r>
        <w:rPr>
          <w:rFonts w:ascii="Times New Roman" w:hAnsi="Times New Roman" w:cs="Times New Roman"/>
          <w:sz w:val="28"/>
        </w:rPr>
        <w:t>у другому реченні слова “Кваліфікаційна комісія вважається повноважно</w:t>
      </w:r>
      <w:r>
        <w:rPr>
          <w:rFonts w:ascii="Times New Roman" w:hAnsi="Times New Roman" w:cs="Times New Roman"/>
          <w:sz w:val="28"/>
        </w:rPr>
        <w:t>ю у разі присутності” замінити словами “Засідання кваліфікаційної комісії вважається повноважним, якщо в ньому беруть участь”;</w:t>
      </w:r>
    </w:p>
    <w:p w:rsidR="00AE7827" w:rsidRDefault="00A273A4">
      <w:pPr>
        <w:ind w:firstLine="273"/>
        <w:jc w:val="both"/>
      </w:pPr>
      <w:r>
        <w:rPr>
          <w:rFonts w:ascii="Times New Roman" w:hAnsi="Times New Roman" w:cs="Times New Roman"/>
          <w:sz w:val="28"/>
        </w:rPr>
        <w:t xml:space="preserve"> у частині шостій слова “присутні на засіданні члени комісії” замінити словами “члени комісії, які брали участь у її засіданні”;</w:t>
      </w:r>
    </w:p>
    <w:p w:rsidR="00AE7827" w:rsidRDefault="00A273A4">
      <w:pPr>
        <w:ind w:firstLine="273"/>
        <w:jc w:val="both"/>
      </w:pPr>
      <w:r>
        <w:rPr>
          <w:rFonts w:ascii="Times New Roman" w:hAnsi="Times New Roman" w:cs="Times New Roman"/>
          <w:sz w:val="28"/>
        </w:rPr>
        <w:t>13) частину першу статті 16 викласти в такій редакції:</w:t>
      </w:r>
    </w:p>
    <w:p w:rsidR="00AE7827" w:rsidRDefault="00A273A4">
      <w:pPr>
        <w:ind w:firstLine="273"/>
        <w:jc w:val="both"/>
      </w:pPr>
      <w:r>
        <w:rPr>
          <w:rFonts w:ascii="Times New Roman" w:hAnsi="Times New Roman" w:cs="Times New Roman"/>
          <w:sz w:val="28"/>
        </w:rPr>
        <w:lastRenderedPageBreak/>
        <w:t>“1. Особа, яка має намір здійснювати діяльність арбітражного керуючого, після проходження навчання та стажування подає до кваліфікаційної комісії заяву про допуск до складення кваліфікаційного іспиту р</w:t>
      </w:r>
      <w:r>
        <w:rPr>
          <w:rFonts w:ascii="Times New Roman" w:hAnsi="Times New Roman" w:cs="Times New Roman"/>
          <w:sz w:val="28"/>
        </w:rPr>
        <w:t>азом із документами, що підтверджують відповідність особи вимогам, встановленим цим Кодексом”;</w:t>
      </w:r>
    </w:p>
    <w:p w:rsidR="00AE7827" w:rsidRDefault="00A273A4">
      <w:pPr>
        <w:ind w:firstLine="273"/>
        <w:jc w:val="both"/>
      </w:pPr>
      <w:r>
        <w:rPr>
          <w:rFonts w:ascii="Times New Roman" w:hAnsi="Times New Roman" w:cs="Times New Roman"/>
          <w:sz w:val="28"/>
        </w:rPr>
        <w:t>14) частину першу статті 17 після слів “десятиденний строк” доповнити словами “з дня прийняття рішення про надання права на здійснення діяльності арбітражного ке</w:t>
      </w:r>
      <w:r>
        <w:rPr>
          <w:rFonts w:ascii="Times New Roman" w:hAnsi="Times New Roman" w:cs="Times New Roman"/>
          <w:sz w:val="28"/>
        </w:rPr>
        <w:t>руючого”;</w:t>
      </w:r>
    </w:p>
    <w:p w:rsidR="00AE7827" w:rsidRDefault="00A273A4">
      <w:pPr>
        <w:ind w:firstLine="273"/>
        <w:jc w:val="both"/>
      </w:pPr>
      <w:r>
        <w:rPr>
          <w:rFonts w:ascii="Times New Roman" w:hAnsi="Times New Roman" w:cs="Times New Roman"/>
          <w:sz w:val="28"/>
        </w:rPr>
        <w:t>15) у статті 18:</w:t>
      </w:r>
    </w:p>
    <w:p w:rsidR="00AE7827" w:rsidRDefault="00A273A4">
      <w:pPr>
        <w:ind w:firstLine="273"/>
        <w:jc w:val="both"/>
      </w:pPr>
      <w:r>
        <w:rPr>
          <w:rFonts w:ascii="Times New Roman" w:hAnsi="Times New Roman" w:cs="Times New Roman"/>
          <w:sz w:val="28"/>
        </w:rPr>
        <w:t xml:space="preserve"> у частині першій після слова “формується” доповнити словами “та ведеться”, а слова “у складі Єдиного державного реєстру юридичних осіб, фізичних осіб — підприємців та громадських формувань” виключити;</w:t>
      </w:r>
    </w:p>
    <w:p w:rsidR="00AE7827" w:rsidRDefault="00A273A4">
      <w:pPr>
        <w:ind w:firstLine="273"/>
        <w:jc w:val="both"/>
      </w:pPr>
      <w:r>
        <w:rPr>
          <w:rFonts w:ascii="Times New Roman" w:hAnsi="Times New Roman" w:cs="Times New Roman"/>
          <w:sz w:val="28"/>
        </w:rPr>
        <w:t xml:space="preserve"> у частині другій:</w:t>
      </w:r>
    </w:p>
    <w:p w:rsidR="00AE7827" w:rsidRDefault="00A273A4">
      <w:pPr>
        <w:ind w:firstLine="273"/>
        <w:jc w:val="both"/>
      </w:pPr>
      <w:r>
        <w:rPr>
          <w:rFonts w:ascii="Times New Roman" w:hAnsi="Times New Roman" w:cs="Times New Roman"/>
          <w:sz w:val="28"/>
        </w:rPr>
        <w:t xml:space="preserve">пункт 4 </w:t>
      </w:r>
      <w:r>
        <w:rPr>
          <w:rFonts w:ascii="Times New Roman" w:hAnsi="Times New Roman" w:cs="Times New Roman"/>
          <w:sz w:val="28"/>
        </w:rPr>
        <w:t>викласти в такій редакції:</w:t>
      </w:r>
    </w:p>
    <w:p w:rsidR="00AE7827" w:rsidRDefault="00A273A4">
      <w:pPr>
        <w:ind w:firstLine="273"/>
        <w:jc w:val="both"/>
      </w:pPr>
      <w:r>
        <w:rPr>
          <w:rFonts w:ascii="Times New Roman" w:hAnsi="Times New Roman" w:cs="Times New Roman"/>
          <w:sz w:val="28"/>
        </w:rPr>
        <w:t>“4) дату видачі та номер посвідчення арбітражного керуючого”;</w:t>
      </w:r>
    </w:p>
    <w:p w:rsidR="00AE7827" w:rsidRDefault="00A273A4">
      <w:pPr>
        <w:ind w:firstLine="273"/>
        <w:jc w:val="both"/>
      </w:pPr>
      <w:r>
        <w:rPr>
          <w:rFonts w:ascii="Times New Roman" w:hAnsi="Times New Roman" w:cs="Times New Roman"/>
          <w:sz w:val="28"/>
        </w:rPr>
        <w:t>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AE7827" w:rsidRDefault="00A273A4">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дату видачі та номер сертифіката на право вчинення дій, пов’язаних з безпосереднім провадженням професійної діяльності на ринк</w:t>
      </w:r>
      <w:r>
        <w:rPr>
          <w:rFonts w:ascii="Times New Roman" w:hAnsi="Times New Roman" w:cs="Times New Roman"/>
          <w:sz w:val="28"/>
        </w:rPr>
        <w:t>ах капіталу та організованих товарних ринках, строк його дії»;</w:t>
      </w:r>
    </w:p>
    <w:p w:rsidR="00AE7827" w:rsidRDefault="00A273A4">
      <w:pPr>
        <w:ind w:firstLine="273"/>
        <w:jc w:val="both"/>
      </w:pPr>
      <w:r>
        <w:rPr>
          <w:rFonts w:ascii="Times New Roman" w:hAnsi="Times New Roman" w:cs="Times New Roman"/>
          <w:sz w:val="28"/>
        </w:rPr>
        <w:t>у пункті 6 слово “контактний” замінити словами “поштова адреса, контактний”;</w:t>
      </w:r>
    </w:p>
    <w:p w:rsidR="00AE7827" w:rsidRDefault="00A273A4">
      <w:pPr>
        <w:ind w:firstLine="273"/>
        <w:jc w:val="both"/>
      </w:pPr>
      <w:r>
        <w:rPr>
          <w:rFonts w:ascii="Times New Roman" w:hAnsi="Times New Roman" w:cs="Times New Roman"/>
          <w:sz w:val="28"/>
        </w:rPr>
        <w:t>у пункті 7 слова “притягнення арбітражного керуючого до дисциплінарної відповідальності” замінити словами “застосування до арбітражного керуючого дисциплінарного стягнення”;</w:t>
      </w:r>
    </w:p>
    <w:p w:rsidR="00AE7827" w:rsidRDefault="00A273A4">
      <w:pPr>
        <w:ind w:firstLine="273"/>
        <w:jc w:val="both"/>
      </w:pPr>
      <w:r>
        <w:rPr>
          <w:rFonts w:ascii="Times New Roman" w:hAnsi="Times New Roman" w:cs="Times New Roman"/>
          <w:sz w:val="28"/>
        </w:rPr>
        <w:t>пункт 8 викласти в такій редакції:</w:t>
      </w:r>
    </w:p>
    <w:p w:rsidR="00AE7827" w:rsidRDefault="00A273A4">
      <w:pPr>
        <w:ind w:firstLine="273"/>
        <w:jc w:val="both"/>
      </w:pPr>
      <w:r>
        <w:rPr>
          <w:rFonts w:ascii="Times New Roman" w:hAnsi="Times New Roman" w:cs="Times New Roman"/>
          <w:sz w:val="28"/>
        </w:rPr>
        <w:t>“8) відомості про тимчасове зупинення діяльност</w:t>
      </w:r>
      <w:r>
        <w:rPr>
          <w:rFonts w:ascii="Times New Roman" w:hAnsi="Times New Roman" w:cs="Times New Roman"/>
          <w:sz w:val="28"/>
        </w:rPr>
        <w:t>і арбітражного керуючого”;</w:t>
      </w:r>
    </w:p>
    <w:p w:rsidR="00AE7827" w:rsidRDefault="00A273A4">
      <w:pPr>
        <w:ind w:firstLine="273"/>
        <w:jc w:val="both"/>
      </w:pPr>
      <w:r>
        <w:rPr>
          <w:rFonts w:ascii="Times New Roman" w:hAnsi="Times New Roman" w:cs="Times New Roman"/>
          <w:sz w:val="28"/>
        </w:rPr>
        <w:t>доповнити пунктами 8</w:t>
      </w:r>
      <w:r>
        <w:rPr>
          <w:rFonts w:ascii="Times New Roman" w:hAnsi="Times New Roman" w:cs="Times New Roman"/>
          <w:sz w:val="28"/>
          <w:vertAlign w:val="superscript"/>
        </w:rPr>
        <w:t>1</w:t>
      </w:r>
      <w:r>
        <w:rPr>
          <w:rFonts w:ascii="Times New Roman" w:hAnsi="Times New Roman" w:cs="Times New Roman"/>
          <w:sz w:val="28"/>
        </w:rPr>
        <w:t xml:space="preserve"> і 10 такого змісту:</w:t>
      </w:r>
    </w:p>
    <w:p w:rsidR="00AE7827" w:rsidRDefault="00A273A4">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дату та номер рішення про анулювання свідоцтва про право на здійснення діяльності арбітражного керуючого”;</w:t>
      </w:r>
    </w:p>
    <w:p w:rsidR="00AE7827" w:rsidRDefault="00A273A4">
      <w:pPr>
        <w:ind w:firstLine="273"/>
        <w:jc w:val="both"/>
      </w:pPr>
      <w:r>
        <w:rPr>
          <w:rFonts w:ascii="Times New Roman" w:hAnsi="Times New Roman" w:cs="Times New Roman"/>
          <w:sz w:val="28"/>
        </w:rPr>
        <w:t>«10) дату видачі та номер свідоцтва про проходження підготовки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 строк його дії»;</w:t>
      </w:r>
    </w:p>
    <w:p w:rsidR="00AE7827" w:rsidRDefault="00A273A4">
      <w:pPr>
        <w:ind w:firstLine="273"/>
        <w:jc w:val="both"/>
      </w:pPr>
      <w:r>
        <w:rPr>
          <w:rFonts w:ascii="Times New Roman" w:hAnsi="Times New Roman" w:cs="Times New Roman"/>
          <w:sz w:val="28"/>
        </w:rPr>
        <w:lastRenderedPageBreak/>
        <w:t xml:space="preserve"> частину третю виклю</w:t>
      </w:r>
      <w:r>
        <w:rPr>
          <w:rFonts w:ascii="Times New Roman" w:hAnsi="Times New Roman" w:cs="Times New Roman"/>
          <w:sz w:val="28"/>
        </w:rPr>
        <w:t>чити;</w:t>
      </w:r>
    </w:p>
    <w:p w:rsidR="00AE7827" w:rsidRDefault="00A273A4">
      <w:pPr>
        <w:ind w:firstLine="273"/>
        <w:jc w:val="both"/>
      </w:pPr>
      <w:r>
        <w:rPr>
          <w:rFonts w:ascii="Times New Roman" w:hAnsi="Times New Roman" w:cs="Times New Roman"/>
          <w:sz w:val="28"/>
        </w:rPr>
        <w:t xml:space="preserve"> частину четверту викласти в такій редакції:</w:t>
      </w:r>
    </w:p>
    <w:p w:rsidR="00AE7827" w:rsidRDefault="00A273A4">
      <w:pPr>
        <w:ind w:firstLine="273"/>
        <w:jc w:val="both"/>
      </w:pPr>
      <w:r>
        <w:rPr>
          <w:rFonts w:ascii="Times New Roman" w:hAnsi="Times New Roman" w:cs="Times New Roman"/>
          <w:sz w:val="28"/>
        </w:rPr>
        <w:t>“4. Відомості, що згідно з цим Кодексом підлягають внесенню до Єдиного реєстру арбітражних керуючих України, вносяться до такого реєстру в порядку та строки, встановлені державним органом з питань банкрутс</w:t>
      </w:r>
      <w:r>
        <w:rPr>
          <w:rFonts w:ascii="Times New Roman" w:hAnsi="Times New Roman" w:cs="Times New Roman"/>
          <w:sz w:val="28"/>
        </w:rPr>
        <w:t>тва”;</w:t>
      </w:r>
    </w:p>
    <w:p w:rsidR="00AE7827" w:rsidRDefault="00A273A4">
      <w:pPr>
        <w:ind w:firstLine="273"/>
        <w:jc w:val="both"/>
      </w:pPr>
      <w:r>
        <w:rPr>
          <w:rFonts w:ascii="Times New Roman" w:hAnsi="Times New Roman" w:cs="Times New Roman"/>
          <w:sz w:val="28"/>
        </w:rPr>
        <w:t>16) у статті 20:</w:t>
      </w:r>
    </w:p>
    <w:p w:rsidR="00AE7827" w:rsidRDefault="00A273A4">
      <w:pPr>
        <w:ind w:firstLine="273"/>
        <w:jc w:val="both"/>
      </w:pPr>
      <w:r>
        <w:rPr>
          <w:rFonts w:ascii="Times New Roman" w:hAnsi="Times New Roman" w:cs="Times New Roman"/>
          <w:sz w:val="28"/>
        </w:rPr>
        <w:t xml:space="preserve"> в абзаці першому частини першої слово “або” замінити словом “та”;</w:t>
      </w:r>
    </w:p>
    <w:p w:rsidR="00AE7827" w:rsidRDefault="00A273A4">
      <w:pPr>
        <w:ind w:firstLine="273"/>
        <w:jc w:val="both"/>
      </w:pPr>
      <w:r>
        <w:rPr>
          <w:rFonts w:ascii="Times New Roman" w:hAnsi="Times New Roman" w:cs="Times New Roman"/>
          <w:sz w:val="28"/>
        </w:rPr>
        <w:t xml:space="preserve"> у частині другій слова “суб’єкта, щодо якого арбітражний керуючий здійснює свої повноваження” замінити словами “за місцезнаходженням боржника — юридичної особи чи йо</w:t>
      </w:r>
      <w:r>
        <w:rPr>
          <w:rFonts w:ascii="Times New Roman" w:hAnsi="Times New Roman" w:cs="Times New Roman"/>
          <w:sz w:val="28"/>
        </w:rPr>
        <w:t>го майна, щодо якого арбітражний керуючий здійснює повноваження розпорядника майна, керуючого санацією, ліквідатора, або за місцезнаходженням майна боржника — фізичної особи (за згодою боржника), стосовно якого арбітражний керуючий здійснює повноваження ке</w:t>
      </w:r>
      <w:r>
        <w:rPr>
          <w:rFonts w:ascii="Times New Roman" w:hAnsi="Times New Roman" w:cs="Times New Roman"/>
          <w:sz w:val="28"/>
        </w:rPr>
        <w:t>руючого реструктуризацією, керуючого реалізацією”;</w:t>
      </w:r>
    </w:p>
    <w:p w:rsidR="00AE7827" w:rsidRDefault="00A273A4">
      <w:pPr>
        <w:ind w:firstLine="273"/>
        <w:jc w:val="both"/>
      </w:pPr>
      <w:r>
        <w:rPr>
          <w:rFonts w:ascii="Times New Roman" w:hAnsi="Times New Roman" w:cs="Times New Roman"/>
          <w:sz w:val="28"/>
        </w:rPr>
        <w:t xml:space="preserve"> у частині третій після слів “юридичних осіб” доповнити словами “права, свободи, інтереси яких порушено діями (бездіяльністю) арбітражного керуючого”, а слово “невиїзної” виключити;</w:t>
      </w:r>
    </w:p>
    <w:p w:rsidR="00AE7827" w:rsidRDefault="00AE7827">
      <w:pPr>
        <w:ind w:firstLine="273"/>
        <w:jc w:val="both"/>
      </w:pPr>
    </w:p>
    <w:p w:rsidR="00AE7827" w:rsidRDefault="00AE7827">
      <w:pPr>
        <w:ind w:firstLine="273"/>
        <w:jc w:val="both"/>
      </w:pPr>
    </w:p>
    <w:p w:rsidR="00AE7827" w:rsidRDefault="00AE7827">
      <w:pPr>
        <w:ind w:firstLine="273"/>
        <w:jc w:val="both"/>
      </w:pPr>
    </w:p>
    <w:p w:rsidR="00AE7827" w:rsidRDefault="00A273A4">
      <w:pPr>
        <w:ind w:firstLine="273"/>
        <w:jc w:val="both"/>
      </w:pPr>
      <w:r>
        <w:rPr>
          <w:rFonts w:ascii="Times New Roman" w:hAnsi="Times New Roman" w:cs="Times New Roman"/>
          <w:sz w:val="28"/>
        </w:rPr>
        <w:t xml:space="preserve">у частині четвертій </w:t>
      </w:r>
      <w:r>
        <w:rPr>
          <w:rFonts w:ascii="Times New Roman" w:hAnsi="Times New Roman" w:cs="Times New Roman"/>
          <w:sz w:val="28"/>
        </w:rPr>
        <w:t>слова “найбільш досвідчених і висококваліфікованих” замінити словами “представників саморегулівної організації”;</w:t>
      </w:r>
    </w:p>
    <w:p w:rsidR="00AE7827" w:rsidRDefault="00A273A4">
      <w:pPr>
        <w:ind w:firstLine="273"/>
        <w:jc w:val="both"/>
      </w:pPr>
      <w:r>
        <w:rPr>
          <w:rFonts w:ascii="Times New Roman" w:hAnsi="Times New Roman" w:cs="Times New Roman"/>
          <w:sz w:val="28"/>
        </w:rPr>
        <w:t xml:space="preserve"> доповнити частиною дев’ятою такого змісту:</w:t>
      </w:r>
    </w:p>
    <w:p w:rsidR="00AE7827" w:rsidRDefault="00A273A4">
      <w:pPr>
        <w:ind w:firstLine="273"/>
        <w:jc w:val="both"/>
      </w:pPr>
      <w:r>
        <w:rPr>
          <w:rFonts w:ascii="Times New Roman" w:hAnsi="Times New Roman" w:cs="Times New Roman"/>
          <w:sz w:val="28"/>
        </w:rPr>
        <w:t xml:space="preserve">“9. Відомості про здійснення державним органом з питань банкрутства заходів контролю за діяльністю </w:t>
      </w:r>
      <w:r>
        <w:rPr>
          <w:rFonts w:ascii="Times New Roman" w:hAnsi="Times New Roman" w:cs="Times New Roman"/>
          <w:sz w:val="28"/>
        </w:rPr>
        <w:t>арбітражних керуючих розміщуються в інтегрованій автоматизованій системі державного нагляду (контролю)”;</w:t>
      </w:r>
    </w:p>
    <w:p w:rsidR="00AE7827" w:rsidRDefault="00A273A4">
      <w:pPr>
        <w:ind w:firstLine="273"/>
        <w:jc w:val="both"/>
      </w:pPr>
      <w:r>
        <w:rPr>
          <w:rFonts w:ascii="Times New Roman" w:hAnsi="Times New Roman" w:cs="Times New Roman"/>
          <w:sz w:val="28"/>
        </w:rPr>
        <w:t>17) частину четверту статті 21 після слова “приймається” доповнити словами “дисциплінарною комісією”;</w:t>
      </w:r>
    </w:p>
    <w:p w:rsidR="00AE7827" w:rsidRDefault="00A273A4">
      <w:pPr>
        <w:ind w:firstLine="273"/>
        <w:jc w:val="both"/>
      </w:pPr>
      <w:r>
        <w:rPr>
          <w:rFonts w:ascii="Times New Roman" w:hAnsi="Times New Roman" w:cs="Times New Roman"/>
          <w:sz w:val="28"/>
        </w:rPr>
        <w:t>18) у статті 22:</w:t>
      </w:r>
    </w:p>
    <w:p w:rsidR="00AE7827" w:rsidRDefault="00A273A4">
      <w:pPr>
        <w:ind w:firstLine="273"/>
        <w:jc w:val="both"/>
      </w:pPr>
      <w:r>
        <w:rPr>
          <w:rFonts w:ascii="Times New Roman" w:hAnsi="Times New Roman" w:cs="Times New Roman"/>
          <w:sz w:val="28"/>
        </w:rPr>
        <w:lastRenderedPageBreak/>
        <w:t xml:space="preserve"> у частині другій:</w:t>
      </w:r>
    </w:p>
    <w:p w:rsidR="00AE7827" w:rsidRDefault="00A273A4">
      <w:pPr>
        <w:ind w:firstLine="273"/>
        <w:jc w:val="both"/>
      </w:pPr>
      <w:r>
        <w:rPr>
          <w:rFonts w:ascii="Times New Roman" w:hAnsi="Times New Roman" w:cs="Times New Roman"/>
          <w:sz w:val="28"/>
        </w:rPr>
        <w:t>в абзаці перш</w:t>
      </w:r>
      <w:r>
        <w:rPr>
          <w:rFonts w:ascii="Times New Roman" w:hAnsi="Times New Roman" w:cs="Times New Roman"/>
          <w:sz w:val="28"/>
        </w:rPr>
        <w:t>ому слова «наказом керівника державного органу» замінити словами «державним органом», а слова «призначаються з'їздом арбітражних керуючих» - словами «визначаються саморегулівною організацією арбітражних керуючих»;</w:t>
      </w:r>
    </w:p>
    <w:p w:rsidR="00AE7827" w:rsidRDefault="00A273A4">
      <w:pPr>
        <w:ind w:firstLine="273"/>
        <w:jc w:val="both"/>
      </w:pPr>
      <w:r>
        <w:rPr>
          <w:rFonts w:ascii="Times New Roman" w:hAnsi="Times New Roman" w:cs="Times New Roman"/>
          <w:sz w:val="28"/>
        </w:rPr>
        <w:t>доповнити абзацом другим такого змісту:</w:t>
      </w:r>
    </w:p>
    <w:p w:rsidR="00AE7827" w:rsidRDefault="00A273A4">
      <w:pPr>
        <w:ind w:firstLine="273"/>
        <w:jc w:val="both"/>
      </w:pPr>
      <w:r>
        <w:rPr>
          <w:rFonts w:ascii="Times New Roman" w:hAnsi="Times New Roman" w:cs="Times New Roman"/>
          <w:sz w:val="28"/>
        </w:rPr>
        <w:t>«С</w:t>
      </w:r>
      <w:r>
        <w:rPr>
          <w:rFonts w:ascii="Times New Roman" w:hAnsi="Times New Roman" w:cs="Times New Roman"/>
          <w:sz w:val="28"/>
        </w:rPr>
        <w:t>клад дисциплінарної комісії та зміни до нього затверджуються державним органом з питань банкрутства»;</w:t>
      </w:r>
    </w:p>
    <w:p w:rsidR="00AE7827" w:rsidRDefault="00A273A4">
      <w:pPr>
        <w:ind w:firstLine="273"/>
        <w:jc w:val="both"/>
      </w:pPr>
      <w:r>
        <w:rPr>
          <w:rFonts w:ascii="Times New Roman" w:hAnsi="Times New Roman" w:cs="Times New Roman"/>
          <w:sz w:val="28"/>
        </w:rPr>
        <w:t xml:space="preserve"> абзац четвертий частини четвертої викласти в такій редакції:</w:t>
      </w:r>
    </w:p>
    <w:p w:rsidR="00AE7827" w:rsidRDefault="00A273A4">
      <w:pPr>
        <w:ind w:firstLine="273"/>
        <w:jc w:val="both"/>
      </w:pPr>
      <w:r>
        <w:rPr>
          <w:rFonts w:ascii="Times New Roman" w:hAnsi="Times New Roman" w:cs="Times New Roman"/>
          <w:sz w:val="28"/>
        </w:rPr>
        <w:t>“приймає рішення про застосування до арбітражного керуючого дисциплінарного стягнення на під</w:t>
      </w:r>
      <w:r>
        <w:rPr>
          <w:rFonts w:ascii="Times New Roman" w:hAnsi="Times New Roman" w:cs="Times New Roman"/>
          <w:sz w:val="28"/>
        </w:rPr>
        <w:t>ставі подання державного органу з питань банкрутства чи саморегулівної організації арбітражних керуючих про притягнення арбітражного керуючого до дисциплінарної відповідальності”;</w:t>
      </w:r>
    </w:p>
    <w:p w:rsidR="00AE7827" w:rsidRDefault="00A273A4">
      <w:pPr>
        <w:ind w:firstLine="273"/>
        <w:jc w:val="both"/>
      </w:pPr>
      <w:r>
        <w:rPr>
          <w:rFonts w:ascii="Times New Roman" w:hAnsi="Times New Roman" w:cs="Times New Roman"/>
          <w:sz w:val="28"/>
        </w:rPr>
        <w:t xml:space="preserve"> частину п’яту викласти в такій редакції:</w:t>
      </w:r>
    </w:p>
    <w:p w:rsidR="00AE7827" w:rsidRDefault="00A273A4">
      <w:pPr>
        <w:ind w:firstLine="273"/>
        <w:jc w:val="both"/>
      </w:pPr>
      <w:r>
        <w:rPr>
          <w:rFonts w:ascii="Times New Roman" w:hAnsi="Times New Roman" w:cs="Times New Roman"/>
          <w:sz w:val="28"/>
        </w:rPr>
        <w:t>“5. Рішення дисциплінарної комісії</w:t>
      </w:r>
      <w:r>
        <w:rPr>
          <w:rFonts w:ascii="Times New Roman" w:hAnsi="Times New Roman" w:cs="Times New Roman"/>
          <w:sz w:val="28"/>
        </w:rPr>
        <w:t xml:space="preserve"> приймаються на її засіданні шляхом голосування простою більшістю голосів членів комісії, які беруть участь у засіданні. Засідання дисциплінарної комісії вважається повноважним, якщо в ньому беруть участь не менше п’яти членів комісії”;</w:t>
      </w:r>
    </w:p>
    <w:p w:rsidR="00AE7827" w:rsidRDefault="00A273A4">
      <w:pPr>
        <w:ind w:firstLine="273"/>
        <w:jc w:val="both"/>
      </w:pPr>
      <w:r>
        <w:rPr>
          <w:rFonts w:ascii="Times New Roman" w:hAnsi="Times New Roman" w:cs="Times New Roman"/>
          <w:sz w:val="28"/>
        </w:rPr>
        <w:t xml:space="preserve"> у частині шостій с</w:t>
      </w:r>
      <w:r>
        <w:rPr>
          <w:rFonts w:ascii="Times New Roman" w:hAnsi="Times New Roman" w:cs="Times New Roman"/>
          <w:sz w:val="28"/>
        </w:rPr>
        <w:t>лова “присутні на засіданні члени комісії” замінити словами “члени комісії, які брали участь у її засіданні”;</w:t>
      </w:r>
    </w:p>
    <w:p w:rsidR="00AE7827" w:rsidRDefault="00A273A4">
      <w:pPr>
        <w:ind w:firstLine="273"/>
        <w:jc w:val="both"/>
      </w:pPr>
      <w:r>
        <w:rPr>
          <w:rFonts w:ascii="Times New Roman" w:hAnsi="Times New Roman" w:cs="Times New Roman"/>
          <w:sz w:val="28"/>
        </w:rPr>
        <w:t>19) у частині першій статті 24 слово “заподіяну” замінити словами “яка може бути заподіяна”;</w:t>
      </w:r>
    </w:p>
    <w:p w:rsidR="00AE7827" w:rsidRDefault="00A273A4">
      <w:pPr>
        <w:ind w:firstLine="273"/>
        <w:jc w:val="both"/>
      </w:pPr>
      <w:r>
        <w:rPr>
          <w:rFonts w:ascii="Times New Roman" w:hAnsi="Times New Roman" w:cs="Times New Roman"/>
          <w:sz w:val="28"/>
        </w:rPr>
        <w:t>20) у статті 26:</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пункт 3 доповнити словами “або рішенням суду про притягнення його до адміністративної відповідальності за вчинення адміністративного правопорушення, яким накладено стягнення у виді позбавлення права обіймати певні посади або займатися певною діяльністю, по</w:t>
      </w:r>
      <w:r>
        <w:rPr>
          <w:rFonts w:ascii="Times New Roman" w:hAnsi="Times New Roman" w:cs="Times New Roman"/>
          <w:sz w:val="28"/>
        </w:rPr>
        <w:t>в’язаною з виконанням функцій держави або місцевого самоврядування, або діяльністю, що прирівнюється до такої діяльності”;</w:t>
      </w:r>
    </w:p>
    <w:p w:rsidR="00AE7827" w:rsidRDefault="00A273A4">
      <w:pPr>
        <w:ind w:firstLine="273"/>
        <w:jc w:val="both"/>
      </w:pPr>
      <w:r>
        <w:rPr>
          <w:rFonts w:ascii="Times New Roman" w:hAnsi="Times New Roman" w:cs="Times New Roman"/>
          <w:sz w:val="28"/>
        </w:rPr>
        <w:t>пункт 7 доповнити словами “визнання його безвісно відсутнім або оголошення померлим”;</w:t>
      </w:r>
    </w:p>
    <w:p w:rsidR="00AE7827" w:rsidRDefault="00A273A4">
      <w:pPr>
        <w:ind w:firstLine="273"/>
        <w:jc w:val="both"/>
      </w:pPr>
      <w:r>
        <w:rPr>
          <w:rFonts w:ascii="Times New Roman" w:hAnsi="Times New Roman" w:cs="Times New Roman"/>
          <w:sz w:val="28"/>
        </w:rPr>
        <w:t xml:space="preserve"> частину другу викласти в такій редакції:</w:t>
      </w:r>
    </w:p>
    <w:p w:rsidR="00AE7827" w:rsidRDefault="00A273A4">
      <w:pPr>
        <w:ind w:firstLine="273"/>
        <w:jc w:val="both"/>
      </w:pPr>
      <w:r>
        <w:rPr>
          <w:rFonts w:ascii="Times New Roman" w:hAnsi="Times New Roman" w:cs="Times New Roman"/>
          <w:sz w:val="28"/>
        </w:rPr>
        <w:lastRenderedPageBreak/>
        <w:t>“2. П</w:t>
      </w:r>
      <w:r>
        <w:rPr>
          <w:rFonts w:ascii="Times New Roman" w:hAnsi="Times New Roman" w:cs="Times New Roman"/>
          <w:sz w:val="28"/>
        </w:rPr>
        <w:t>рипинення діяльності арбітражного керуючого здійснюється шляхом анулювання його свідоцтва про право на здійснення діяльності арбітражного керуючого”;</w:t>
      </w:r>
    </w:p>
    <w:p w:rsidR="00AE7827" w:rsidRDefault="00A273A4">
      <w:pPr>
        <w:ind w:firstLine="273"/>
        <w:jc w:val="both"/>
      </w:pPr>
      <w:r>
        <w:rPr>
          <w:rFonts w:ascii="Times New Roman" w:hAnsi="Times New Roman" w:cs="Times New Roman"/>
          <w:sz w:val="28"/>
        </w:rPr>
        <w:t>21) у статті 27:</w:t>
      </w:r>
    </w:p>
    <w:p w:rsidR="00AE7827" w:rsidRDefault="00AE7827">
      <w:pPr>
        <w:ind w:firstLine="273"/>
        <w:jc w:val="both"/>
      </w:pPr>
    </w:p>
    <w:p w:rsidR="00AE7827" w:rsidRDefault="00A273A4">
      <w:pPr>
        <w:ind w:firstLine="273"/>
        <w:jc w:val="both"/>
      </w:pPr>
      <w:r>
        <w:rPr>
          <w:rFonts w:ascii="Times New Roman" w:hAnsi="Times New Roman" w:cs="Times New Roman"/>
          <w:sz w:val="28"/>
        </w:rPr>
        <w:t xml:space="preserve"> у частині першій слова “позбавлення права на здійснення” замінити словом “припинення”, </w:t>
      </w:r>
      <w:r>
        <w:rPr>
          <w:rFonts w:ascii="Times New Roman" w:hAnsi="Times New Roman" w:cs="Times New Roman"/>
          <w:sz w:val="28"/>
        </w:rPr>
        <w:t>а слова “припинення діяльності арбітражного керуючого” — словами “анулювання свідоцтва про право на здійснення діяльності арбітражного керуючого”;</w:t>
      </w:r>
    </w:p>
    <w:p w:rsidR="00AE7827" w:rsidRDefault="00A273A4">
      <w:pPr>
        <w:ind w:firstLine="273"/>
        <w:jc w:val="both"/>
      </w:pPr>
      <w:r>
        <w:rPr>
          <w:rFonts w:ascii="Times New Roman" w:hAnsi="Times New Roman" w:cs="Times New Roman"/>
          <w:sz w:val="28"/>
        </w:rPr>
        <w:t xml:space="preserve"> у частині третій слова “припинення його діяльності” замінити словами “анулювання його свідоцтва”;</w:t>
      </w:r>
    </w:p>
    <w:p w:rsidR="00AE7827" w:rsidRDefault="00A273A4">
      <w:pPr>
        <w:ind w:firstLine="273"/>
        <w:jc w:val="both"/>
      </w:pPr>
      <w:r>
        <w:rPr>
          <w:rFonts w:ascii="Times New Roman" w:hAnsi="Times New Roman" w:cs="Times New Roman"/>
          <w:sz w:val="28"/>
        </w:rPr>
        <w:t xml:space="preserve"> у частині</w:t>
      </w:r>
      <w:r>
        <w:rPr>
          <w:rFonts w:ascii="Times New Roman" w:hAnsi="Times New Roman" w:cs="Times New Roman"/>
          <w:sz w:val="28"/>
        </w:rPr>
        <w:t xml:space="preserve"> четвертій слова “позбавлення права” замінити словами “анулювання свідоцтва про право”;</w:t>
      </w:r>
    </w:p>
    <w:p w:rsidR="00AE7827" w:rsidRDefault="00A273A4">
      <w:pPr>
        <w:ind w:firstLine="273"/>
        <w:jc w:val="both"/>
      </w:pPr>
      <w:r>
        <w:rPr>
          <w:rFonts w:ascii="Times New Roman" w:hAnsi="Times New Roman" w:cs="Times New Roman"/>
          <w:sz w:val="28"/>
        </w:rPr>
        <w:t>22) у статті 28:</w:t>
      </w:r>
    </w:p>
    <w:p w:rsidR="00AE7827" w:rsidRDefault="00A273A4">
      <w:pPr>
        <w:ind w:firstLine="273"/>
        <w:jc w:val="both"/>
      </w:pPr>
      <w:r>
        <w:rPr>
          <w:rFonts w:ascii="Times New Roman" w:hAnsi="Times New Roman" w:cs="Times New Roman"/>
          <w:sz w:val="28"/>
        </w:rPr>
        <w:t xml:space="preserve"> в абзаці четвертому частини другої слова “майна/керуючого” замінити словами “майна/керуючим”;</w:t>
      </w:r>
    </w:p>
    <w:p w:rsidR="00AE7827" w:rsidRDefault="00A273A4">
      <w:pPr>
        <w:ind w:firstLine="273"/>
        <w:jc w:val="both"/>
      </w:pPr>
      <w:r>
        <w:rPr>
          <w:rFonts w:ascii="Times New Roman" w:hAnsi="Times New Roman" w:cs="Times New Roman"/>
          <w:sz w:val="28"/>
        </w:rPr>
        <w:t xml:space="preserve"> у частині третій:</w:t>
      </w:r>
    </w:p>
    <w:p w:rsidR="00AE7827" w:rsidRDefault="00A273A4">
      <w:pPr>
        <w:ind w:firstLine="273"/>
        <w:jc w:val="both"/>
      </w:pPr>
      <w:r>
        <w:rPr>
          <w:rFonts w:ascii="Times New Roman" w:hAnsi="Times New Roman" w:cs="Times New Roman"/>
          <w:sz w:val="28"/>
        </w:rPr>
        <w:t>пункт 4 після слова “мають” доповнити</w:t>
      </w:r>
      <w:r>
        <w:rPr>
          <w:rFonts w:ascii="Times New Roman" w:hAnsi="Times New Roman" w:cs="Times New Roman"/>
          <w:sz w:val="28"/>
        </w:rPr>
        <w:t xml:space="preserve"> словами “реальний чи потенційний”;</w:t>
      </w:r>
    </w:p>
    <w:p w:rsidR="00AE7827" w:rsidRDefault="00A273A4">
      <w:pPr>
        <w:ind w:firstLine="273"/>
        <w:jc w:val="both"/>
      </w:pPr>
      <w:r>
        <w:rPr>
          <w:rFonts w:ascii="Times New Roman" w:hAnsi="Times New Roman" w:cs="Times New Roman"/>
          <w:sz w:val="28"/>
        </w:rPr>
        <w:t>пункт 5 виключити;</w:t>
      </w:r>
    </w:p>
    <w:p w:rsidR="00AE7827" w:rsidRDefault="00A273A4">
      <w:pPr>
        <w:ind w:firstLine="273"/>
        <w:jc w:val="both"/>
      </w:pPr>
      <w:r>
        <w:rPr>
          <w:rFonts w:ascii="Times New Roman" w:hAnsi="Times New Roman" w:cs="Times New Roman"/>
          <w:sz w:val="28"/>
        </w:rPr>
        <w:t xml:space="preserve"> у частині четвертій:</w:t>
      </w:r>
    </w:p>
    <w:p w:rsidR="00AE7827" w:rsidRDefault="00A273A4">
      <w:pPr>
        <w:ind w:firstLine="273"/>
        <w:jc w:val="both"/>
      </w:pPr>
      <w:r>
        <w:rPr>
          <w:rFonts w:ascii="Times New Roman" w:hAnsi="Times New Roman" w:cs="Times New Roman"/>
          <w:sz w:val="28"/>
        </w:rPr>
        <w:t>абзац шостий доповнити словами “якщо такий допуск є необхідним для виконання обов’язків, визначених цим Кодексом”;</w:t>
      </w:r>
    </w:p>
    <w:p w:rsidR="00AE7827" w:rsidRDefault="00A273A4">
      <w:pPr>
        <w:ind w:firstLine="273"/>
        <w:jc w:val="both"/>
      </w:pPr>
      <w:r>
        <w:rPr>
          <w:rFonts w:ascii="Times New Roman" w:hAnsi="Times New Roman" w:cs="Times New Roman"/>
          <w:sz w:val="28"/>
        </w:rPr>
        <w:t>абзац восьмий після слова “наявності” доповнити словами “реального чи потенційного”;</w:t>
      </w:r>
    </w:p>
    <w:p w:rsidR="00AE7827" w:rsidRDefault="00A273A4">
      <w:pPr>
        <w:ind w:firstLine="273"/>
        <w:jc w:val="both"/>
      </w:pPr>
      <w:r>
        <w:rPr>
          <w:rFonts w:ascii="Times New Roman" w:hAnsi="Times New Roman" w:cs="Times New Roman"/>
          <w:sz w:val="28"/>
        </w:rPr>
        <w:t xml:space="preserve">після абзацу восьмого доповнити новим абзацом такого змісту: </w:t>
      </w:r>
    </w:p>
    <w:p w:rsidR="00AE7827" w:rsidRDefault="00A273A4">
      <w:pPr>
        <w:ind w:firstLine="273"/>
        <w:jc w:val="both"/>
      </w:pPr>
      <w:r>
        <w:rPr>
          <w:rFonts w:ascii="Times New Roman" w:hAnsi="Times New Roman" w:cs="Times New Roman"/>
          <w:sz w:val="28"/>
        </w:rPr>
        <w:t xml:space="preserve"> «Якщо заяву про відсторонення арбітражного керуючого подано не учасником провадження у справі, така заява за</w:t>
      </w:r>
      <w:r>
        <w:rPr>
          <w:rFonts w:ascii="Times New Roman" w:hAnsi="Times New Roman" w:cs="Times New Roman"/>
          <w:sz w:val="28"/>
        </w:rPr>
        <w:t xml:space="preserve">лишається судом без розгляду» </w:t>
      </w:r>
    </w:p>
    <w:p w:rsidR="00AE7827" w:rsidRDefault="00A273A4">
      <w:pPr>
        <w:ind w:firstLine="273"/>
        <w:jc w:val="both"/>
      </w:pPr>
      <w:r>
        <w:rPr>
          <w:rFonts w:ascii="Times New Roman" w:hAnsi="Times New Roman" w:cs="Times New Roman"/>
          <w:sz w:val="28"/>
        </w:rPr>
        <w:t>У зв’язку з цим абзаци дев’ятий і десятий вважати відповідно абзацами десятим і одинадцятим;</w:t>
      </w:r>
    </w:p>
    <w:p w:rsidR="00AE7827" w:rsidRDefault="00A273A4">
      <w:pPr>
        <w:ind w:firstLine="273"/>
        <w:jc w:val="both"/>
      </w:pPr>
      <w:r>
        <w:rPr>
          <w:rFonts w:ascii="Times New Roman" w:hAnsi="Times New Roman" w:cs="Times New Roman"/>
          <w:sz w:val="28"/>
        </w:rPr>
        <w:t>абзац десятий після слів “від наявності” доповнити словом “таких”;</w:t>
      </w:r>
    </w:p>
    <w:p w:rsidR="00AE7827" w:rsidRDefault="00A273A4">
      <w:pPr>
        <w:ind w:firstLine="273"/>
        <w:jc w:val="both"/>
      </w:pPr>
      <w:r>
        <w:rPr>
          <w:rFonts w:ascii="Times New Roman" w:hAnsi="Times New Roman" w:cs="Times New Roman"/>
          <w:sz w:val="28"/>
        </w:rPr>
        <w:t xml:space="preserve"> частини п’яту і шосту виключити;</w:t>
      </w:r>
    </w:p>
    <w:p w:rsidR="00AE7827" w:rsidRDefault="00A273A4">
      <w:pPr>
        <w:ind w:firstLine="273"/>
        <w:jc w:val="both"/>
      </w:pPr>
      <w:r>
        <w:rPr>
          <w:rFonts w:ascii="Times New Roman" w:hAnsi="Times New Roman" w:cs="Times New Roman"/>
          <w:sz w:val="28"/>
        </w:rPr>
        <w:lastRenderedPageBreak/>
        <w:t>23) у статті 29:</w:t>
      </w:r>
    </w:p>
    <w:p w:rsidR="00AE7827" w:rsidRDefault="00A273A4">
      <w:pPr>
        <w:ind w:firstLine="273"/>
        <w:jc w:val="both"/>
      </w:pPr>
      <w:r>
        <w:rPr>
          <w:rFonts w:ascii="Times New Roman" w:hAnsi="Times New Roman" w:cs="Times New Roman"/>
          <w:sz w:val="28"/>
        </w:rPr>
        <w:t xml:space="preserve"> в абзаці трет</w:t>
      </w:r>
      <w:r>
        <w:rPr>
          <w:rFonts w:ascii="Times New Roman" w:hAnsi="Times New Roman" w:cs="Times New Roman"/>
          <w:sz w:val="28"/>
        </w:rPr>
        <w:t>ьому частини першої слова “дію свідоцтва про” виключити;</w:t>
      </w:r>
    </w:p>
    <w:p w:rsidR="00AE7827" w:rsidRDefault="00A273A4">
      <w:pPr>
        <w:ind w:firstLine="273"/>
        <w:jc w:val="both"/>
      </w:pPr>
      <w:r>
        <w:rPr>
          <w:rFonts w:ascii="Times New Roman" w:hAnsi="Times New Roman" w:cs="Times New Roman"/>
          <w:sz w:val="28"/>
        </w:rPr>
        <w:t>частину другу викласти в такій редакції:</w:t>
      </w:r>
    </w:p>
    <w:p w:rsidR="00AE7827" w:rsidRDefault="00A273A4">
      <w:pPr>
        <w:ind w:firstLine="273"/>
        <w:jc w:val="both"/>
      </w:pPr>
      <w:r>
        <w:rPr>
          <w:rFonts w:ascii="Times New Roman" w:hAnsi="Times New Roman" w:cs="Times New Roman"/>
          <w:sz w:val="28"/>
        </w:rPr>
        <w:t>“2. У разі настання обставин, передбачених абзацом другим частини першої цієї статті, та якщо право на здійснення діяльності арбітражного керуючого зупиняєтьс</w:t>
      </w:r>
      <w:r>
        <w:rPr>
          <w:rFonts w:ascii="Times New Roman" w:hAnsi="Times New Roman" w:cs="Times New Roman"/>
          <w:sz w:val="28"/>
        </w:rPr>
        <w:t>я на строк більше трьох днів відповідно до абзацу третього частини першої цієї статті, арбітражний керуючий зобов’язаний не менш як за один робочий день до дня зупинення своєї діяльності письмово повідомити про це державний орган з питань банкрутства із за</w:t>
      </w:r>
      <w:r>
        <w:rPr>
          <w:rFonts w:ascii="Times New Roman" w:hAnsi="Times New Roman" w:cs="Times New Roman"/>
          <w:sz w:val="28"/>
        </w:rPr>
        <w:t>значенням причин та строку тимчасового зупинення”;</w:t>
      </w:r>
    </w:p>
    <w:p w:rsidR="00AE7827" w:rsidRDefault="00A273A4">
      <w:pPr>
        <w:ind w:firstLine="273"/>
        <w:jc w:val="both"/>
      </w:pPr>
      <w:r>
        <w:rPr>
          <w:rFonts w:ascii="Times New Roman" w:hAnsi="Times New Roman" w:cs="Times New Roman"/>
          <w:sz w:val="28"/>
        </w:rPr>
        <w:t xml:space="preserve"> частину третю доповнити словом “(неплатоспроможність)”;</w:t>
      </w:r>
    </w:p>
    <w:p w:rsidR="00AE7827" w:rsidRDefault="00A273A4">
      <w:pPr>
        <w:ind w:firstLine="273"/>
        <w:jc w:val="both"/>
      </w:pPr>
      <w:r>
        <w:rPr>
          <w:rFonts w:ascii="Times New Roman" w:hAnsi="Times New Roman" w:cs="Times New Roman"/>
          <w:sz w:val="28"/>
        </w:rPr>
        <w:t xml:space="preserve"> у частині четвертій:</w:t>
      </w:r>
    </w:p>
    <w:p w:rsidR="00AE7827" w:rsidRDefault="00A273A4">
      <w:pPr>
        <w:ind w:firstLine="273"/>
        <w:jc w:val="both"/>
      </w:pPr>
      <w:r>
        <w:rPr>
          <w:rFonts w:ascii="Times New Roman" w:hAnsi="Times New Roman" w:cs="Times New Roman"/>
          <w:sz w:val="28"/>
        </w:rPr>
        <w:t xml:space="preserve"> абзац перший після слів “про банкрутство” доповнити словом “(неплатоспроможність)”;</w:t>
      </w:r>
    </w:p>
    <w:p w:rsidR="00AE7827" w:rsidRDefault="00A273A4">
      <w:pPr>
        <w:ind w:firstLine="273"/>
        <w:jc w:val="both"/>
      </w:pPr>
      <w:r>
        <w:rPr>
          <w:rFonts w:ascii="Times New Roman" w:hAnsi="Times New Roman" w:cs="Times New Roman"/>
          <w:sz w:val="28"/>
        </w:rPr>
        <w:t xml:space="preserve"> абзац другий після слів “про банкрутство” доповнити словом “(неплатоспроможність)”, а після слова “повноваження” — словами “розпорядника майна, керуючого санацією, ліквідатора, керуючого реструктуризацією, керуючого реалізацією”;</w:t>
      </w:r>
    </w:p>
    <w:p w:rsidR="00AE7827" w:rsidRDefault="00A273A4">
      <w:pPr>
        <w:ind w:firstLine="273"/>
        <w:jc w:val="both"/>
      </w:pPr>
      <w:r>
        <w:rPr>
          <w:rFonts w:ascii="Times New Roman" w:hAnsi="Times New Roman" w:cs="Times New Roman"/>
          <w:sz w:val="28"/>
        </w:rPr>
        <w:t>24) у статті 30:</w:t>
      </w:r>
    </w:p>
    <w:p w:rsidR="00AE7827" w:rsidRDefault="00A273A4">
      <w:pPr>
        <w:ind w:firstLine="273"/>
        <w:jc w:val="both"/>
      </w:pPr>
      <w:r>
        <w:rPr>
          <w:rFonts w:ascii="Times New Roman" w:hAnsi="Times New Roman" w:cs="Times New Roman"/>
          <w:sz w:val="28"/>
        </w:rPr>
        <w:t xml:space="preserve"> </w:t>
      </w:r>
    </w:p>
    <w:p w:rsidR="00AE7827" w:rsidRDefault="00A273A4">
      <w:pPr>
        <w:ind w:firstLine="273"/>
        <w:jc w:val="both"/>
      </w:pPr>
      <w:r>
        <w:rPr>
          <w:rFonts w:ascii="Times New Roman" w:hAnsi="Times New Roman" w:cs="Times New Roman"/>
          <w:sz w:val="28"/>
        </w:rPr>
        <w:t xml:space="preserve"> в абз</w:t>
      </w:r>
      <w:r>
        <w:rPr>
          <w:rFonts w:ascii="Times New Roman" w:hAnsi="Times New Roman" w:cs="Times New Roman"/>
          <w:sz w:val="28"/>
        </w:rPr>
        <w:t>аці шостому частини другої слово “відновлення” виключити;</w:t>
      </w:r>
    </w:p>
    <w:p w:rsidR="00AE7827" w:rsidRDefault="00A273A4">
      <w:pPr>
        <w:ind w:firstLine="273"/>
        <w:jc w:val="both"/>
      </w:pPr>
      <w:r>
        <w:rPr>
          <w:rFonts w:ascii="Times New Roman" w:hAnsi="Times New Roman" w:cs="Times New Roman"/>
          <w:sz w:val="28"/>
        </w:rPr>
        <w:t xml:space="preserve"> у частині четвертій слова “за заподіяння шкоди” виключити;</w:t>
      </w:r>
    </w:p>
    <w:p w:rsidR="00AE7827" w:rsidRDefault="00A273A4">
      <w:pPr>
        <w:ind w:firstLine="273"/>
        <w:jc w:val="both"/>
      </w:pPr>
      <w:r>
        <w:rPr>
          <w:rFonts w:ascii="Times New Roman" w:hAnsi="Times New Roman" w:cs="Times New Roman"/>
          <w:sz w:val="28"/>
        </w:rPr>
        <w:t xml:space="preserve"> в абзаці першому частини п’ятої слова “комітету кредиторів” замінити словами “зборів кредиторів (у справі про неплатоспроможність фізично</w:t>
      </w:r>
      <w:r>
        <w:rPr>
          <w:rFonts w:ascii="Times New Roman" w:hAnsi="Times New Roman" w:cs="Times New Roman"/>
          <w:sz w:val="28"/>
        </w:rPr>
        <w:t>ї особи) чи комітету кредиторів (у справі про банкрутство юридичної особи)”;</w:t>
      </w:r>
    </w:p>
    <w:p w:rsidR="00AE7827" w:rsidRDefault="00A273A4">
      <w:pPr>
        <w:ind w:firstLine="273"/>
        <w:jc w:val="both"/>
      </w:pPr>
      <w:r>
        <w:rPr>
          <w:rFonts w:ascii="Times New Roman" w:hAnsi="Times New Roman" w:cs="Times New Roman"/>
          <w:sz w:val="28"/>
        </w:rPr>
        <w:t xml:space="preserve"> у частині шостій:</w:t>
      </w:r>
    </w:p>
    <w:p w:rsidR="00AE7827" w:rsidRDefault="00A273A4">
      <w:pPr>
        <w:ind w:firstLine="273"/>
        <w:jc w:val="both"/>
      </w:pPr>
      <w:r>
        <w:rPr>
          <w:rFonts w:ascii="Times New Roman" w:hAnsi="Times New Roman" w:cs="Times New Roman"/>
          <w:sz w:val="28"/>
        </w:rPr>
        <w:t>в абзацах першому і другому слова “(у процедурі банкрутства фізичної особи)” замінити словами “(у справі про неплатоспроможність фізичної особи)”, а слова “(у п</w:t>
      </w:r>
      <w:r>
        <w:rPr>
          <w:rFonts w:ascii="Times New Roman" w:hAnsi="Times New Roman" w:cs="Times New Roman"/>
          <w:sz w:val="28"/>
        </w:rPr>
        <w:t>роцедурі банкрутства юридичної особи)” — словами “(у справі про банкрутство юридичної особи)”;</w:t>
      </w:r>
    </w:p>
    <w:p w:rsidR="00AE7827" w:rsidRDefault="00A273A4">
      <w:pPr>
        <w:ind w:firstLine="273"/>
        <w:jc w:val="both"/>
      </w:pPr>
      <w:r>
        <w:rPr>
          <w:rFonts w:ascii="Times New Roman" w:hAnsi="Times New Roman" w:cs="Times New Roman"/>
          <w:sz w:val="28"/>
        </w:rPr>
        <w:t>в абзаці третьому слова “реструктуризації заборгованості” виключити, а після слова “боргів” доповнити словом “боржника”.</w:t>
      </w:r>
    </w:p>
    <w:p w:rsidR="00AE7827" w:rsidRDefault="00AE7827">
      <w:pPr>
        <w:ind w:firstLine="273"/>
        <w:jc w:val="both"/>
      </w:pPr>
    </w:p>
    <w:p w:rsidR="00AE7827" w:rsidRDefault="00A273A4">
      <w:pPr>
        <w:ind w:firstLine="273"/>
        <w:jc w:val="both"/>
      </w:pPr>
      <w:r>
        <w:rPr>
          <w:rFonts w:ascii="Times New Roman" w:hAnsi="Times New Roman" w:cs="Times New Roman"/>
          <w:sz w:val="28"/>
        </w:rPr>
        <w:t>25) у частині третій статті 31 слово “п</w:t>
      </w:r>
      <w:r>
        <w:rPr>
          <w:rFonts w:ascii="Times New Roman" w:hAnsi="Times New Roman" w:cs="Times New Roman"/>
          <w:sz w:val="28"/>
        </w:rPr>
        <w:t>овноважень” замінити словом “діяльності”;</w:t>
      </w:r>
    </w:p>
    <w:p w:rsidR="00AE7827" w:rsidRDefault="00A273A4">
      <w:pPr>
        <w:ind w:firstLine="273"/>
        <w:jc w:val="both"/>
      </w:pPr>
      <w:r>
        <w:rPr>
          <w:rFonts w:ascii="Times New Roman" w:hAnsi="Times New Roman" w:cs="Times New Roman"/>
          <w:sz w:val="28"/>
        </w:rPr>
        <w:t>26) у статті 32:</w:t>
      </w:r>
    </w:p>
    <w:p w:rsidR="00AE7827" w:rsidRDefault="00A273A4">
      <w:pPr>
        <w:ind w:firstLine="273"/>
        <w:jc w:val="both"/>
      </w:pPr>
      <w:r>
        <w:rPr>
          <w:rFonts w:ascii="Times New Roman" w:hAnsi="Times New Roman" w:cs="Times New Roman"/>
          <w:sz w:val="28"/>
        </w:rPr>
        <w:t xml:space="preserve"> абзац другий частини першої і абзац перший частини четвертої доповнити словами “та діяльність яких не припинена у встановленому законодавством порядку”;</w:t>
      </w:r>
    </w:p>
    <w:p w:rsidR="00AE7827" w:rsidRDefault="00A273A4">
      <w:pPr>
        <w:ind w:firstLine="273"/>
        <w:jc w:val="both"/>
      </w:pPr>
      <w:r>
        <w:rPr>
          <w:rFonts w:ascii="Times New Roman" w:hAnsi="Times New Roman" w:cs="Times New Roman"/>
          <w:sz w:val="28"/>
        </w:rPr>
        <w:t xml:space="preserve"> у пунктах 1 і 2 частини п’ятої слова “(Авт</w:t>
      </w:r>
      <w:r>
        <w:rPr>
          <w:rFonts w:ascii="Times New Roman" w:hAnsi="Times New Roman" w:cs="Times New Roman"/>
          <w:sz w:val="28"/>
        </w:rPr>
        <w:t>ономної Республіки Крим, області, міст Києва та Севастополя)” виключити;</w:t>
      </w:r>
    </w:p>
    <w:p w:rsidR="00AE7827" w:rsidRDefault="00A273A4">
      <w:pPr>
        <w:ind w:firstLine="273"/>
        <w:jc w:val="both"/>
      </w:pPr>
      <w:r>
        <w:rPr>
          <w:rFonts w:ascii="Times New Roman" w:hAnsi="Times New Roman" w:cs="Times New Roman"/>
          <w:sz w:val="28"/>
        </w:rPr>
        <w:t xml:space="preserve"> пункт 5 частини восьмої виключити;</w:t>
      </w:r>
    </w:p>
    <w:p w:rsidR="00AE7827" w:rsidRDefault="00A273A4">
      <w:pPr>
        <w:ind w:firstLine="273"/>
        <w:jc w:val="both"/>
      </w:pPr>
      <w:r>
        <w:rPr>
          <w:rFonts w:ascii="Times New Roman" w:hAnsi="Times New Roman" w:cs="Times New Roman"/>
          <w:sz w:val="28"/>
        </w:rPr>
        <w:t>27) у статті 34:</w:t>
      </w:r>
    </w:p>
    <w:p w:rsidR="00AE7827" w:rsidRDefault="00A273A4">
      <w:pPr>
        <w:ind w:firstLine="273"/>
        <w:jc w:val="both"/>
      </w:pPr>
      <w:r>
        <w:rPr>
          <w:rFonts w:ascii="Times New Roman" w:hAnsi="Times New Roman" w:cs="Times New Roman"/>
          <w:sz w:val="28"/>
        </w:rPr>
        <w:t xml:space="preserve"> частину першу викласти в такій редакції: </w:t>
      </w:r>
    </w:p>
    <w:p w:rsidR="00AE7827" w:rsidRDefault="00A273A4">
      <w:pPr>
        <w:ind w:firstLine="273"/>
        <w:jc w:val="both"/>
      </w:pPr>
      <w:r>
        <w:rPr>
          <w:rFonts w:ascii="Times New Roman" w:hAnsi="Times New Roman" w:cs="Times New Roman"/>
          <w:sz w:val="28"/>
        </w:rPr>
        <w:t>"1. Заява про відкриття провадження у справі про банкрутство подається кредитором або б</w:t>
      </w:r>
      <w:r>
        <w:rPr>
          <w:rFonts w:ascii="Times New Roman" w:hAnsi="Times New Roman" w:cs="Times New Roman"/>
          <w:sz w:val="28"/>
        </w:rPr>
        <w:t>оржником, а стосовно боржника - державного підприємства або господарського товариства, у статутному капіталі якого більше 50 відсотків акцій (часток) належать державі – органом (суб’єктом), уповноваженим управляти державним майном, у письмовій формі та пов</w:t>
      </w:r>
      <w:r>
        <w:rPr>
          <w:rFonts w:ascii="Times New Roman" w:hAnsi="Times New Roman" w:cs="Times New Roman"/>
          <w:sz w:val="28"/>
        </w:rPr>
        <w:t>инна містити:</w:t>
      </w:r>
    </w:p>
    <w:p w:rsidR="00AE7827" w:rsidRDefault="00A273A4">
      <w:pPr>
        <w:ind w:firstLine="273"/>
        <w:jc w:val="both"/>
      </w:pPr>
      <w:r>
        <w:rPr>
          <w:rFonts w:ascii="Times New Roman" w:hAnsi="Times New Roman" w:cs="Times New Roman"/>
          <w:sz w:val="28"/>
        </w:rPr>
        <w:t xml:space="preserve"> найменування господарського суду, до якого подається заява;</w:t>
      </w:r>
    </w:p>
    <w:p w:rsidR="00AE7827" w:rsidRDefault="00A273A4">
      <w:pPr>
        <w:ind w:firstLine="273"/>
        <w:jc w:val="both"/>
      </w:pPr>
      <w:r>
        <w:rPr>
          <w:rFonts w:ascii="Times New Roman" w:hAnsi="Times New Roman" w:cs="Times New Roman"/>
          <w:sz w:val="28"/>
        </w:rPr>
        <w:t xml:space="preserve"> найменування боржника, його місцезнаходження, ідентифікаційний код юридичної особи; </w:t>
      </w:r>
    </w:p>
    <w:p w:rsidR="00AE7827" w:rsidRDefault="00A273A4">
      <w:pPr>
        <w:ind w:firstLine="273"/>
        <w:jc w:val="both"/>
      </w:pPr>
      <w:r>
        <w:rPr>
          <w:rFonts w:ascii="Times New Roman" w:hAnsi="Times New Roman" w:cs="Times New Roman"/>
          <w:sz w:val="28"/>
        </w:rPr>
        <w:t xml:space="preserve"> ім’я або найменування кредитора, його місцезнаходження або місце проживання, ідентифікаційний </w:t>
      </w:r>
      <w:r>
        <w:rPr>
          <w:rFonts w:ascii="Times New Roman" w:hAnsi="Times New Roman" w:cs="Times New Roman"/>
          <w:sz w:val="28"/>
        </w:rPr>
        <w:t>код юридичної особи або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w:t>
      </w:r>
      <w:r>
        <w:rPr>
          <w:rFonts w:ascii="Times New Roman" w:hAnsi="Times New Roman" w:cs="Times New Roman"/>
          <w:sz w:val="28"/>
        </w:rPr>
        <w:t xml:space="preserve">ідомили про це відповідний контролюючий орган і мають відмітку у паспорті); </w:t>
      </w:r>
    </w:p>
    <w:p w:rsidR="00AE7827" w:rsidRDefault="00A273A4">
      <w:pPr>
        <w:ind w:firstLine="273"/>
        <w:jc w:val="both"/>
      </w:pPr>
      <w:r>
        <w:rPr>
          <w:rFonts w:ascii="Times New Roman" w:hAnsi="Times New Roman" w:cs="Times New Roman"/>
          <w:sz w:val="28"/>
        </w:rPr>
        <w:t xml:space="preserve"> найменування органу (суб’єкта), уповноваженого управляти державним майном щодо боржника - державного підприємства або господарського товариства, у статутному капіталі якого більш</w:t>
      </w:r>
      <w:r>
        <w:rPr>
          <w:rFonts w:ascii="Times New Roman" w:hAnsi="Times New Roman" w:cs="Times New Roman"/>
          <w:sz w:val="28"/>
        </w:rPr>
        <w:t xml:space="preserve">е 50 відсотків акцій (часток) належать державі; </w:t>
      </w:r>
    </w:p>
    <w:p w:rsidR="00AE7827" w:rsidRDefault="00A273A4">
      <w:pPr>
        <w:ind w:firstLine="273"/>
        <w:jc w:val="both"/>
      </w:pPr>
      <w:r>
        <w:rPr>
          <w:rFonts w:ascii="Times New Roman" w:hAnsi="Times New Roman" w:cs="Times New Roman"/>
          <w:sz w:val="28"/>
        </w:rPr>
        <w:t xml:space="preserve">виклад обставин, що є підставою для звернення до суду; </w:t>
      </w:r>
    </w:p>
    <w:p w:rsidR="00AE7827" w:rsidRDefault="00A273A4">
      <w:pPr>
        <w:ind w:firstLine="273"/>
        <w:jc w:val="both"/>
      </w:pPr>
      <w:r>
        <w:rPr>
          <w:rFonts w:ascii="Times New Roman" w:hAnsi="Times New Roman" w:cs="Times New Roman"/>
          <w:sz w:val="28"/>
        </w:rPr>
        <w:t xml:space="preserve"> перелік документів, що додаються до заяви»;</w:t>
      </w:r>
    </w:p>
    <w:p w:rsidR="00AE7827" w:rsidRDefault="00A273A4">
      <w:pPr>
        <w:ind w:firstLine="273"/>
        <w:jc w:val="both"/>
      </w:pPr>
      <w:r>
        <w:rPr>
          <w:rFonts w:ascii="Times New Roman" w:hAnsi="Times New Roman" w:cs="Times New Roman"/>
          <w:sz w:val="28"/>
        </w:rPr>
        <w:t xml:space="preserve"> у частині четвертій:</w:t>
      </w:r>
    </w:p>
    <w:p w:rsidR="00AE7827" w:rsidRDefault="00A273A4">
      <w:pPr>
        <w:ind w:firstLine="273"/>
        <w:jc w:val="both"/>
      </w:pPr>
      <w:r>
        <w:rPr>
          <w:rFonts w:ascii="Times New Roman" w:hAnsi="Times New Roman" w:cs="Times New Roman"/>
          <w:sz w:val="28"/>
        </w:rPr>
        <w:lastRenderedPageBreak/>
        <w:t>абзац другий виключити;</w:t>
      </w:r>
    </w:p>
    <w:p w:rsidR="00AE7827" w:rsidRDefault="00A273A4">
      <w:pPr>
        <w:ind w:firstLine="273"/>
        <w:jc w:val="both"/>
      </w:pPr>
      <w:r>
        <w:rPr>
          <w:rFonts w:ascii="Times New Roman" w:hAnsi="Times New Roman" w:cs="Times New Roman"/>
          <w:sz w:val="28"/>
        </w:rPr>
        <w:t>в абзаці шістнадцятому слова “а в разі закінчення строку дії такого дозволу — довідка” замінити словами “та довідка”;</w:t>
      </w:r>
    </w:p>
    <w:p w:rsidR="00AE7827" w:rsidRDefault="00A273A4">
      <w:pPr>
        <w:ind w:firstLine="273"/>
        <w:jc w:val="both"/>
      </w:pPr>
      <w:r>
        <w:rPr>
          <w:rFonts w:ascii="Times New Roman" w:hAnsi="Times New Roman" w:cs="Times New Roman"/>
          <w:sz w:val="28"/>
        </w:rPr>
        <w:t xml:space="preserve">абзац сімнадцятий викласти в такій редакції: </w:t>
      </w:r>
    </w:p>
    <w:p w:rsidR="00AE7827" w:rsidRDefault="00A273A4">
      <w:pPr>
        <w:ind w:firstLine="273"/>
        <w:jc w:val="both"/>
      </w:pPr>
      <w:r>
        <w:rPr>
          <w:rFonts w:ascii="Times New Roman" w:hAnsi="Times New Roman" w:cs="Times New Roman"/>
          <w:sz w:val="28"/>
        </w:rPr>
        <w:t>"рішення вищого органу управління боржника, а стосовно боржника - державного підприємства аб</w:t>
      </w:r>
      <w:r>
        <w:rPr>
          <w:rFonts w:ascii="Times New Roman" w:hAnsi="Times New Roman" w:cs="Times New Roman"/>
          <w:sz w:val="28"/>
        </w:rPr>
        <w:t>о господарського товариства, у статутному капіталі якого більше 50 відсотків акцій (часток) належать державі, – органу (суб’єкта), уповноваженого управляти державним майном про звернення до господарського суду із заявою про відкриття провадження у справі;</w:t>
      </w:r>
    </w:p>
    <w:p w:rsidR="00AE7827" w:rsidRDefault="00A273A4">
      <w:pPr>
        <w:ind w:firstLine="273"/>
        <w:jc w:val="both"/>
      </w:pPr>
      <w:r>
        <w:rPr>
          <w:rFonts w:ascii="Times New Roman" w:hAnsi="Times New Roman" w:cs="Times New Roman"/>
          <w:sz w:val="28"/>
        </w:rPr>
        <w:t xml:space="preserve"> доповнити абзацами двадцятим і двадцять першим такого змісту:</w:t>
      </w:r>
    </w:p>
    <w:p w:rsidR="00AE7827" w:rsidRDefault="00A273A4">
      <w:pPr>
        <w:ind w:firstLine="273"/>
        <w:jc w:val="both"/>
      </w:pPr>
      <w:r>
        <w:rPr>
          <w:rFonts w:ascii="Times New Roman" w:hAnsi="Times New Roman" w:cs="Times New Roman"/>
          <w:sz w:val="28"/>
        </w:rPr>
        <w:t>«У разі подання до відкриття провадження двох чи більше заяв кредиторів про відкриття провадження у справі про банкрутство господарський суд призначає заяви до розгляду в одному судовому засіда</w:t>
      </w:r>
      <w:r>
        <w:rPr>
          <w:rFonts w:ascii="Times New Roman" w:hAnsi="Times New Roman" w:cs="Times New Roman"/>
          <w:sz w:val="28"/>
        </w:rPr>
        <w:t>нні, за результатами якого за заявою, що подана першою, у разі її відповідності вимогам цього Кодексу, відкриває провадження у справі про банкрутство. Інші заяви господарський суд залишає без розгляду.</w:t>
      </w:r>
    </w:p>
    <w:p w:rsidR="00AE7827" w:rsidRDefault="00A273A4">
      <w:pPr>
        <w:ind w:firstLine="273"/>
        <w:jc w:val="both"/>
      </w:pPr>
      <w:r>
        <w:rPr>
          <w:rFonts w:ascii="Times New Roman" w:hAnsi="Times New Roman" w:cs="Times New Roman"/>
          <w:sz w:val="28"/>
        </w:rPr>
        <w:t xml:space="preserve">Залишення заяви кредитора про відкриття провадження у </w:t>
      </w:r>
      <w:r>
        <w:rPr>
          <w:rFonts w:ascii="Times New Roman" w:hAnsi="Times New Roman" w:cs="Times New Roman"/>
          <w:sz w:val="28"/>
        </w:rPr>
        <w:t>справі про банкрутство без розгляду з підстав, визначених цією статтею, не перешкоджає зверненню такого кредитора як конкурсного з вимогами до боржника у порядку, визначеному статтею 45 цього Кодексу»;</w:t>
      </w:r>
    </w:p>
    <w:p w:rsidR="00AE7827" w:rsidRDefault="00A273A4">
      <w:pPr>
        <w:ind w:firstLine="273"/>
        <w:jc w:val="both"/>
      </w:pPr>
      <w:r>
        <w:rPr>
          <w:rFonts w:ascii="Times New Roman" w:hAnsi="Times New Roman" w:cs="Times New Roman"/>
          <w:sz w:val="28"/>
        </w:rPr>
        <w:t xml:space="preserve">частину шосту викласти в такій редакції: </w:t>
      </w:r>
    </w:p>
    <w:p w:rsidR="00AE7827" w:rsidRDefault="00A273A4">
      <w:pPr>
        <w:ind w:firstLine="273"/>
        <w:jc w:val="both"/>
      </w:pPr>
      <w:r>
        <w:rPr>
          <w:rFonts w:ascii="Times New Roman" w:hAnsi="Times New Roman" w:cs="Times New Roman"/>
          <w:sz w:val="28"/>
        </w:rPr>
        <w:t>"6. Боржник зобов’язаний у місячний строк звернутися до господарського суду із заявою про відкриття провадження у справі у разі, якщо задоволення вимог одного або кількох кредиторів призведе до неможливості виконання грошових зобов’язань боржника в повному</w:t>
      </w:r>
      <w:r>
        <w:rPr>
          <w:rFonts w:ascii="Times New Roman" w:hAnsi="Times New Roman" w:cs="Times New Roman"/>
          <w:sz w:val="28"/>
        </w:rPr>
        <w:t xml:space="preserve"> обсязі перед іншими кредиторами (загроза неплатоспроможності), та в інших випадках, передбачених цим Кодексом. </w:t>
      </w:r>
    </w:p>
    <w:p w:rsidR="00AE7827" w:rsidRDefault="00A273A4">
      <w:pPr>
        <w:ind w:firstLine="273"/>
        <w:jc w:val="both"/>
      </w:pPr>
      <w:r>
        <w:rPr>
          <w:rFonts w:ascii="Times New Roman" w:hAnsi="Times New Roman" w:cs="Times New Roman"/>
          <w:sz w:val="28"/>
        </w:rPr>
        <w:t>Якщо органи управління боржника допустили порушення цих вимог, вони несуть солідарну відповідальність за незадоволення вимог кредиторів. Питанн</w:t>
      </w:r>
      <w:r>
        <w:rPr>
          <w:rFonts w:ascii="Times New Roman" w:hAnsi="Times New Roman" w:cs="Times New Roman"/>
          <w:sz w:val="28"/>
        </w:rPr>
        <w:t>я порушення органами управління боржника зазначених вимог підлягає розгляду господарським судом під час здійснення провадження у справі. У разі виявлення такого порушення про це зазначається в ухвалі господарського суду, що є підставою для подальшого зверн</w:t>
      </w:r>
      <w:r>
        <w:rPr>
          <w:rFonts w:ascii="Times New Roman" w:hAnsi="Times New Roman" w:cs="Times New Roman"/>
          <w:sz w:val="28"/>
        </w:rPr>
        <w:t>ення кредиторів своїх вимог до зазначених осіб";</w:t>
      </w:r>
    </w:p>
    <w:p w:rsidR="00AE7827" w:rsidRDefault="00A273A4">
      <w:pPr>
        <w:ind w:firstLine="273"/>
        <w:jc w:val="both"/>
      </w:pPr>
      <w:r>
        <w:rPr>
          <w:rFonts w:ascii="Times New Roman" w:hAnsi="Times New Roman" w:cs="Times New Roman"/>
          <w:sz w:val="28"/>
        </w:rPr>
        <w:t>28) у частині третій статті 35 слова “(місцем проживання)” виключити, а слова і цифри “майном боржника, у статутному капіталі якого частка державної власності перевищує 50 відсотків” замінити словами і цифра</w:t>
      </w:r>
      <w:r>
        <w:rPr>
          <w:rFonts w:ascii="Times New Roman" w:hAnsi="Times New Roman" w:cs="Times New Roman"/>
          <w:sz w:val="28"/>
        </w:rPr>
        <w:t xml:space="preserve">ми “ майном боржника — </w:t>
      </w:r>
      <w:r>
        <w:rPr>
          <w:rFonts w:ascii="Times New Roman" w:hAnsi="Times New Roman" w:cs="Times New Roman"/>
          <w:sz w:val="28"/>
        </w:rPr>
        <w:lastRenderedPageBreak/>
        <w:t>державного підприємства або господарського товариства,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29) у частині третій статті 36:</w:t>
      </w:r>
    </w:p>
    <w:p w:rsidR="00AE7827" w:rsidRDefault="00A273A4">
      <w:pPr>
        <w:ind w:firstLine="273"/>
        <w:jc w:val="both"/>
      </w:pPr>
      <w:r>
        <w:rPr>
          <w:rFonts w:ascii="Times New Roman" w:hAnsi="Times New Roman" w:cs="Times New Roman"/>
          <w:sz w:val="28"/>
        </w:rPr>
        <w:t xml:space="preserve"> абзац другий виключити;</w:t>
      </w:r>
    </w:p>
    <w:p w:rsidR="00AE7827" w:rsidRDefault="00A273A4">
      <w:pPr>
        <w:ind w:firstLine="273"/>
        <w:jc w:val="both"/>
      </w:pPr>
      <w:r>
        <w:rPr>
          <w:rFonts w:ascii="Times New Roman" w:hAnsi="Times New Roman" w:cs="Times New Roman"/>
          <w:sz w:val="28"/>
        </w:rPr>
        <w:t xml:space="preserve"> в абзаці третьому слово “відкрито” зам</w:t>
      </w:r>
      <w:r>
        <w:rPr>
          <w:rFonts w:ascii="Times New Roman" w:hAnsi="Times New Roman" w:cs="Times New Roman"/>
          <w:sz w:val="28"/>
        </w:rPr>
        <w:t>інити словами “подано заяву про відкриття”;</w:t>
      </w:r>
    </w:p>
    <w:p w:rsidR="00AE7827" w:rsidRDefault="00A273A4">
      <w:pPr>
        <w:ind w:firstLine="273"/>
        <w:jc w:val="both"/>
      </w:pPr>
      <w:r>
        <w:rPr>
          <w:rFonts w:ascii="Times New Roman" w:hAnsi="Times New Roman" w:cs="Times New Roman"/>
          <w:sz w:val="28"/>
        </w:rPr>
        <w:t>30) абзац другий частини першої статті 37 викласти в такій редакції:</w:t>
      </w:r>
    </w:p>
    <w:p w:rsidR="00AE7827" w:rsidRDefault="00A273A4">
      <w:pPr>
        <w:ind w:firstLine="273"/>
        <w:jc w:val="both"/>
      </w:pPr>
      <w:r>
        <w:rPr>
          <w:rFonts w:ascii="Times New Roman" w:hAnsi="Times New Roman" w:cs="Times New Roman"/>
          <w:sz w:val="28"/>
        </w:rPr>
        <w:t>"провадження у справі про банкрутство боржника не допускається згідно з цим Кодексом або законом";</w:t>
      </w:r>
    </w:p>
    <w:p w:rsidR="00AE7827" w:rsidRDefault="00A273A4">
      <w:pPr>
        <w:ind w:firstLine="273"/>
        <w:jc w:val="both"/>
      </w:pPr>
      <w:r>
        <w:rPr>
          <w:rFonts w:ascii="Times New Roman" w:hAnsi="Times New Roman" w:cs="Times New Roman"/>
          <w:sz w:val="28"/>
        </w:rPr>
        <w:t>31) у частині першій статті 38:</w:t>
      </w:r>
    </w:p>
    <w:p w:rsidR="00AE7827" w:rsidRDefault="00A273A4">
      <w:pPr>
        <w:ind w:firstLine="273"/>
        <w:jc w:val="both"/>
      </w:pPr>
      <w:r>
        <w:rPr>
          <w:rFonts w:ascii="Times New Roman" w:hAnsi="Times New Roman" w:cs="Times New Roman"/>
          <w:sz w:val="28"/>
        </w:rPr>
        <w:t xml:space="preserve"> в абзаці пе</w:t>
      </w:r>
      <w:r>
        <w:rPr>
          <w:rFonts w:ascii="Times New Roman" w:hAnsi="Times New Roman" w:cs="Times New Roman"/>
          <w:sz w:val="28"/>
        </w:rPr>
        <w:t>ршому слова “без розгляду” виключити;</w:t>
      </w:r>
    </w:p>
    <w:p w:rsidR="00AE7827" w:rsidRDefault="00A273A4">
      <w:pPr>
        <w:ind w:firstLine="273"/>
        <w:jc w:val="both"/>
      </w:pPr>
      <w:r>
        <w:rPr>
          <w:rFonts w:ascii="Times New Roman" w:hAnsi="Times New Roman" w:cs="Times New Roman"/>
          <w:sz w:val="28"/>
        </w:rPr>
        <w:t xml:space="preserve"> в абзаці четвертому слова “що розглядається” виключити та доповнити словами “ залишення заяви без руху”;</w:t>
      </w:r>
    </w:p>
    <w:p w:rsidR="00AE7827" w:rsidRDefault="00AE7827">
      <w:pPr>
        <w:ind w:firstLine="273"/>
        <w:jc w:val="both"/>
      </w:pPr>
    </w:p>
    <w:p w:rsidR="00AE7827" w:rsidRDefault="00A273A4">
      <w:pPr>
        <w:ind w:firstLine="273"/>
        <w:jc w:val="both"/>
      </w:pPr>
      <w:r>
        <w:rPr>
          <w:rFonts w:ascii="Times New Roman" w:hAnsi="Times New Roman" w:cs="Times New Roman"/>
          <w:sz w:val="28"/>
        </w:rPr>
        <w:t>32) у частині п’ятнадцятій статті 39:</w:t>
      </w:r>
    </w:p>
    <w:p w:rsidR="00AE7827" w:rsidRDefault="00A273A4">
      <w:pPr>
        <w:ind w:firstLine="273"/>
        <w:jc w:val="both"/>
      </w:pPr>
      <w:r>
        <w:rPr>
          <w:rFonts w:ascii="Times New Roman" w:hAnsi="Times New Roman" w:cs="Times New Roman"/>
          <w:sz w:val="28"/>
        </w:rPr>
        <w:t xml:space="preserve"> в абзаці першому слова “відповідного органу або особі, яка здійснює прим</w:t>
      </w:r>
      <w:r>
        <w:rPr>
          <w:rFonts w:ascii="Times New Roman" w:hAnsi="Times New Roman" w:cs="Times New Roman"/>
          <w:sz w:val="28"/>
        </w:rPr>
        <w:t>усове виконання судових рішень, рішень інших органів, за місцезнаходженням (місцем проживання) боржника” замінити словами “органу державної виконавчої служби, приватному виконавцю, у якого перебуває виконавче провадження на виконанні”;</w:t>
      </w:r>
    </w:p>
    <w:p w:rsidR="00AE7827" w:rsidRDefault="00A273A4">
      <w:pPr>
        <w:ind w:firstLine="273"/>
        <w:jc w:val="both"/>
      </w:pPr>
      <w:r>
        <w:rPr>
          <w:rFonts w:ascii="Times New Roman" w:hAnsi="Times New Roman" w:cs="Times New Roman"/>
          <w:sz w:val="28"/>
        </w:rPr>
        <w:t xml:space="preserve"> в абзаці другому сл</w:t>
      </w:r>
      <w:r>
        <w:rPr>
          <w:rFonts w:ascii="Times New Roman" w:hAnsi="Times New Roman" w:cs="Times New Roman"/>
          <w:sz w:val="28"/>
        </w:rPr>
        <w:t>ова “(місцем проживання)” виключити;</w:t>
      </w:r>
    </w:p>
    <w:p w:rsidR="00AE7827" w:rsidRDefault="00A273A4">
      <w:pPr>
        <w:ind w:firstLine="273"/>
        <w:jc w:val="both"/>
      </w:pPr>
      <w:r>
        <w:rPr>
          <w:rFonts w:ascii="Times New Roman" w:hAnsi="Times New Roman" w:cs="Times New Roman"/>
          <w:sz w:val="28"/>
        </w:rPr>
        <w:t>33) у частині першій статті 40:</w:t>
      </w:r>
    </w:p>
    <w:p w:rsidR="00AE7827" w:rsidRDefault="00A273A4">
      <w:pPr>
        <w:ind w:firstLine="273"/>
        <w:jc w:val="both"/>
      </w:pPr>
      <w:r>
        <w:rPr>
          <w:rFonts w:ascii="Times New Roman" w:hAnsi="Times New Roman" w:cs="Times New Roman"/>
          <w:sz w:val="28"/>
        </w:rPr>
        <w:t xml:space="preserve"> після абзацу першого доповнити новим абзацом такого змісту: </w:t>
      </w:r>
    </w:p>
    <w:p w:rsidR="00AE7827" w:rsidRDefault="00A273A4">
      <w:pPr>
        <w:ind w:firstLine="273"/>
        <w:jc w:val="both"/>
      </w:pPr>
      <w:r>
        <w:rPr>
          <w:rFonts w:ascii="Times New Roman" w:hAnsi="Times New Roman" w:cs="Times New Roman"/>
          <w:sz w:val="28"/>
        </w:rPr>
        <w:t>«Ухвала про вжиття заходів забезпечення вимог кредиторів є виконавчим документом та підлягає примусовому виконанню».</w:t>
      </w:r>
    </w:p>
    <w:p w:rsidR="00AE7827" w:rsidRDefault="00A273A4">
      <w:pPr>
        <w:ind w:firstLine="273"/>
        <w:jc w:val="both"/>
      </w:pPr>
      <w:r>
        <w:rPr>
          <w:rFonts w:ascii="Times New Roman" w:hAnsi="Times New Roman" w:cs="Times New Roman"/>
          <w:sz w:val="28"/>
        </w:rPr>
        <w:t>У зв'язк</w:t>
      </w:r>
      <w:r>
        <w:rPr>
          <w:rFonts w:ascii="Times New Roman" w:hAnsi="Times New Roman" w:cs="Times New Roman"/>
          <w:sz w:val="28"/>
        </w:rPr>
        <w:t>у з цим абзац другий вважати абзацом третім;</w:t>
      </w:r>
    </w:p>
    <w:p w:rsidR="00AE7827" w:rsidRDefault="00A273A4">
      <w:pPr>
        <w:ind w:firstLine="273"/>
        <w:jc w:val="both"/>
      </w:pPr>
      <w:r>
        <w:rPr>
          <w:rFonts w:ascii="Times New Roman" w:hAnsi="Times New Roman" w:cs="Times New Roman"/>
          <w:sz w:val="28"/>
        </w:rPr>
        <w:t xml:space="preserve"> в абзаці третьому слова “арбітражного керуючого” замінити словами “розпорядника майна”;</w:t>
      </w:r>
    </w:p>
    <w:p w:rsidR="00AE7827" w:rsidRDefault="00A273A4">
      <w:pPr>
        <w:ind w:firstLine="273"/>
        <w:jc w:val="both"/>
      </w:pPr>
      <w:r>
        <w:rPr>
          <w:rFonts w:ascii="Times New Roman" w:hAnsi="Times New Roman" w:cs="Times New Roman"/>
          <w:sz w:val="28"/>
        </w:rPr>
        <w:t>34) у статті 41:</w:t>
      </w:r>
    </w:p>
    <w:p w:rsidR="00AE7827" w:rsidRDefault="00A273A4">
      <w:pPr>
        <w:ind w:firstLine="273"/>
        <w:jc w:val="both"/>
      </w:pPr>
      <w:r>
        <w:rPr>
          <w:rFonts w:ascii="Times New Roman" w:hAnsi="Times New Roman" w:cs="Times New Roman"/>
          <w:sz w:val="28"/>
        </w:rPr>
        <w:lastRenderedPageBreak/>
        <w:t xml:space="preserve"> у частині другій слова “або особі, яка здійснює примусове виконання судових рішень, рішень інших органів, за місцезнаходженням (місцем проживання) боржника та місцезнаходженням його майна” замінити словами “державної виконавчої служби, приватному виконавц</w:t>
      </w:r>
      <w:r>
        <w:rPr>
          <w:rFonts w:ascii="Times New Roman" w:hAnsi="Times New Roman" w:cs="Times New Roman"/>
          <w:sz w:val="28"/>
        </w:rPr>
        <w:t>ю, у якого перебуває виконавче провадження на виконанні”;</w:t>
      </w:r>
    </w:p>
    <w:p w:rsidR="00AE7827" w:rsidRDefault="00A273A4">
      <w:pPr>
        <w:ind w:firstLine="273"/>
        <w:jc w:val="both"/>
      </w:pPr>
      <w:r>
        <w:rPr>
          <w:rFonts w:ascii="Times New Roman" w:hAnsi="Times New Roman" w:cs="Times New Roman"/>
          <w:sz w:val="28"/>
        </w:rPr>
        <w:t xml:space="preserve"> у частині п’ятій:</w:t>
      </w:r>
    </w:p>
    <w:p w:rsidR="00AE7827" w:rsidRDefault="00A273A4">
      <w:pPr>
        <w:ind w:firstLine="273"/>
        <w:jc w:val="both"/>
      </w:pPr>
      <w:r>
        <w:rPr>
          <w:rFonts w:ascii="Times New Roman" w:hAnsi="Times New Roman" w:cs="Times New Roman"/>
          <w:sz w:val="28"/>
        </w:rPr>
        <w:t>абзац перший після слів “соціальне страхування” доповнити словами “повернення невикористаних та своєчасно неповернутих коштів загальнообов’язкового державного соціального страхува</w:t>
      </w:r>
      <w:r>
        <w:rPr>
          <w:rFonts w:ascii="Times New Roman" w:hAnsi="Times New Roman" w:cs="Times New Roman"/>
          <w:sz w:val="28"/>
        </w:rPr>
        <w:t>ння у зв’язку з тимчасовою втратою працездатності”;</w:t>
      </w:r>
    </w:p>
    <w:p w:rsidR="00AE7827" w:rsidRDefault="00A273A4">
      <w:pPr>
        <w:ind w:firstLine="273"/>
        <w:jc w:val="both"/>
      </w:pPr>
      <w:r>
        <w:rPr>
          <w:rFonts w:ascii="Times New Roman" w:hAnsi="Times New Roman" w:cs="Times New Roman"/>
          <w:sz w:val="28"/>
        </w:rPr>
        <w:t>в абзаці третьому слова “розпорядження майном керуючим санацією” замінити словами “розпорядження майном, керуючим санацією”;</w:t>
      </w:r>
    </w:p>
    <w:p w:rsidR="00AE7827" w:rsidRDefault="00A273A4">
      <w:pPr>
        <w:ind w:firstLine="273"/>
        <w:jc w:val="both"/>
      </w:pPr>
      <w:r>
        <w:rPr>
          <w:rFonts w:ascii="Times New Roman" w:hAnsi="Times New Roman" w:cs="Times New Roman"/>
          <w:sz w:val="28"/>
        </w:rPr>
        <w:t>друге речення абзацу четвертого виключити;</w:t>
      </w:r>
    </w:p>
    <w:p w:rsidR="00AE7827" w:rsidRDefault="00A273A4">
      <w:pPr>
        <w:ind w:firstLine="273"/>
        <w:jc w:val="both"/>
      </w:pPr>
      <w:r>
        <w:rPr>
          <w:rFonts w:ascii="Times New Roman" w:hAnsi="Times New Roman" w:cs="Times New Roman"/>
          <w:sz w:val="28"/>
        </w:rPr>
        <w:t>35) у статті 42:</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абзац перший викласти в такій редакції:</w:t>
      </w:r>
    </w:p>
    <w:p w:rsidR="00AE7827" w:rsidRDefault="00A273A4">
      <w:pPr>
        <w:ind w:firstLine="273"/>
        <w:jc w:val="both"/>
      </w:pPr>
      <w:r>
        <w:rPr>
          <w:rFonts w:ascii="Times New Roman" w:hAnsi="Times New Roman" w:cs="Times New Roman"/>
          <w:sz w:val="28"/>
        </w:rPr>
        <w:t>"1. Господарський суд у межах провадження у справі про банкрутство за заявою арбітражного керуючого або кредитора, поданою в порядку, визначеному статтею 7 цього Кодексу, може визнати недійсними правочини або спрост</w:t>
      </w:r>
      <w:r>
        <w:rPr>
          <w:rFonts w:ascii="Times New Roman" w:hAnsi="Times New Roman" w:cs="Times New Roman"/>
          <w:sz w:val="28"/>
        </w:rPr>
        <w:t>увати майнові дії,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 з таких підстав";</w:t>
      </w:r>
    </w:p>
    <w:p w:rsidR="00AE7827" w:rsidRDefault="00A273A4">
      <w:pPr>
        <w:ind w:firstLine="273"/>
        <w:jc w:val="both"/>
      </w:pPr>
      <w:r>
        <w:rPr>
          <w:rFonts w:ascii="Times New Roman" w:hAnsi="Times New Roman" w:cs="Times New Roman"/>
          <w:sz w:val="28"/>
        </w:rPr>
        <w:t>в абзаці</w:t>
      </w:r>
      <w:r>
        <w:rPr>
          <w:rFonts w:ascii="Times New Roman" w:hAnsi="Times New Roman" w:cs="Times New Roman"/>
          <w:sz w:val="28"/>
        </w:rPr>
        <w:t xml:space="preserve"> п’ятому слово “кредитору” замінити словами “іншій особі”;</w:t>
      </w:r>
    </w:p>
    <w:p w:rsidR="00AE7827" w:rsidRDefault="00A273A4">
      <w:pPr>
        <w:ind w:firstLine="273"/>
        <w:jc w:val="both"/>
      </w:pPr>
      <w:r>
        <w:rPr>
          <w:rFonts w:ascii="Times New Roman" w:hAnsi="Times New Roman" w:cs="Times New Roman"/>
          <w:sz w:val="28"/>
        </w:rPr>
        <w:t xml:space="preserve"> у частині третій слова “кредитор зобов’язаний повернути до складу ліквідаційної маси майно, яке він отримав” замінити словами “сторона за таким правочином зобов’язана повернути боржнику майно, яке</w:t>
      </w:r>
      <w:r>
        <w:rPr>
          <w:rFonts w:ascii="Times New Roman" w:hAnsi="Times New Roman" w:cs="Times New Roman"/>
          <w:sz w:val="28"/>
        </w:rPr>
        <w:t xml:space="preserve"> вона отримала”;</w:t>
      </w:r>
    </w:p>
    <w:p w:rsidR="00AE7827" w:rsidRDefault="00A273A4">
      <w:pPr>
        <w:ind w:firstLine="273"/>
        <w:jc w:val="both"/>
      </w:pPr>
      <w:r>
        <w:rPr>
          <w:rFonts w:ascii="Times New Roman" w:hAnsi="Times New Roman" w:cs="Times New Roman"/>
          <w:sz w:val="28"/>
        </w:rPr>
        <w:t xml:space="preserve"> у частині четвертій слова “постановляє ухвалу” замінити словами “ухвалює рішення”;</w:t>
      </w:r>
    </w:p>
    <w:p w:rsidR="00AE7827" w:rsidRDefault="00A273A4">
      <w:pPr>
        <w:ind w:firstLine="273"/>
        <w:jc w:val="both"/>
      </w:pPr>
      <w:r>
        <w:rPr>
          <w:rFonts w:ascii="Times New Roman" w:hAnsi="Times New Roman" w:cs="Times New Roman"/>
          <w:sz w:val="28"/>
        </w:rPr>
        <w:t xml:space="preserve"> доповнити частиною п’ятою такого змісту:</w:t>
      </w:r>
    </w:p>
    <w:p w:rsidR="00AE7827" w:rsidRDefault="00A273A4">
      <w:pPr>
        <w:ind w:firstLine="273"/>
        <w:jc w:val="both"/>
      </w:pPr>
      <w:r>
        <w:rPr>
          <w:rFonts w:ascii="Times New Roman" w:hAnsi="Times New Roman" w:cs="Times New Roman"/>
          <w:sz w:val="28"/>
        </w:rPr>
        <w:t>"5. Особи, які вчинили, погодили правочини або вчинили майнові дії, визначені частинами першою і другою цієї с</w:t>
      </w:r>
      <w:r>
        <w:rPr>
          <w:rFonts w:ascii="Times New Roman" w:hAnsi="Times New Roman" w:cs="Times New Roman"/>
          <w:sz w:val="28"/>
        </w:rPr>
        <w:t>татті, несуть субсидіарну відповідальність за зобов’язаннями боржника у межах суми завданих боржнику такими майновими діями збитків";</w:t>
      </w:r>
    </w:p>
    <w:p w:rsidR="00AE7827" w:rsidRDefault="00A273A4">
      <w:pPr>
        <w:ind w:firstLine="273"/>
        <w:jc w:val="both"/>
      </w:pPr>
      <w:r>
        <w:rPr>
          <w:rFonts w:ascii="Times New Roman" w:hAnsi="Times New Roman" w:cs="Times New Roman"/>
          <w:sz w:val="28"/>
        </w:rPr>
        <w:lastRenderedPageBreak/>
        <w:t>36) у статті 44:</w:t>
      </w:r>
    </w:p>
    <w:p w:rsidR="00AE7827" w:rsidRDefault="00A273A4">
      <w:pPr>
        <w:ind w:firstLine="273"/>
        <w:jc w:val="both"/>
      </w:pPr>
      <w:r>
        <w:rPr>
          <w:rFonts w:ascii="Times New Roman" w:hAnsi="Times New Roman" w:cs="Times New Roman"/>
          <w:sz w:val="28"/>
        </w:rPr>
        <w:t xml:space="preserve"> абзац дев’ятий частини третьої викласти в такій редакції:</w:t>
      </w:r>
    </w:p>
    <w:p w:rsidR="00AE7827" w:rsidRDefault="00A273A4">
      <w:pPr>
        <w:ind w:firstLine="273"/>
        <w:jc w:val="both"/>
      </w:pPr>
      <w:r>
        <w:rPr>
          <w:rFonts w:ascii="Times New Roman" w:hAnsi="Times New Roman" w:cs="Times New Roman"/>
          <w:sz w:val="28"/>
        </w:rPr>
        <w:t>“подавати відомості (інформацію), необхідні дл</w:t>
      </w:r>
      <w:r>
        <w:rPr>
          <w:rFonts w:ascii="Times New Roman" w:hAnsi="Times New Roman" w:cs="Times New Roman"/>
          <w:sz w:val="28"/>
        </w:rPr>
        <w:t>я ведення Єдиного реєстру боржників, відносно яких відкрито провадження у справі про банкрутство (неплатоспроможність), у порядку, встановленому державним органом з питань банкрутства”;</w:t>
      </w:r>
    </w:p>
    <w:p w:rsidR="00AE7827" w:rsidRDefault="00A273A4">
      <w:pPr>
        <w:ind w:firstLine="273"/>
        <w:jc w:val="both"/>
      </w:pPr>
      <w:r>
        <w:rPr>
          <w:rFonts w:ascii="Times New Roman" w:hAnsi="Times New Roman" w:cs="Times New Roman"/>
          <w:sz w:val="28"/>
        </w:rPr>
        <w:t xml:space="preserve"> частину сьому після абзацу четвертого доповнити новим абзацом такого </w:t>
      </w:r>
      <w:r>
        <w:rPr>
          <w:rFonts w:ascii="Times New Roman" w:hAnsi="Times New Roman" w:cs="Times New Roman"/>
          <w:sz w:val="28"/>
        </w:rPr>
        <w:t>змісту:</w:t>
      </w:r>
    </w:p>
    <w:p w:rsidR="00AE7827" w:rsidRDefault="00A273A4">
      <w:pPr>
        <w:ind w:firstLine="273"/>
        <w:jc w:val="both"/>
      </w:pPr>
      <w:r>
        <w:rPr>
          <w:rFonts w:ascii="Times New Roman" w:hAnsi="Times New Roman" w:cs="Times New Roman"/>
          <w:sz w:val="28"/>
        </w:rPr>
        <w:t>«задоволення вимог поточних кредиторів».</w:t>
      </w:r>
    </w:p>
    <w:p w:rsidR="00AE7827" w:rsidRDefault="00A273A4">
      <w:pPr>
        <w:ind w:firstLine="273"/>
        <w:jc w:val="both"/>
      </w:pPr>
      <w:r>
        <w:rPr>
          <w:rFonts w:ascii="Times New Roman" w:hAnsi="Times New Roman" w:cs="Times New Roman"/>
          <w:sz w:val="28"/>
        </w:rPr>
        <w:t>У зв’язку з цим абзац п’ятий вважати абзацом шостим;</w:t>
      </w:r>
    </w:p>
    <w:p w:rsidR="00AE7827" w:rsidRDefault="00A273A4">
      <w:pPr>
        <w:ind w:firstLine="273"/>
        <w:jc w:val="both"/>
      </w:pPr>
      <w:r>
        <w:rPr>
          <w:rFonts w:ascii="Times New Roman" w:hAnsi="Times New Roman" w:cs="Times New Roman"/>
          <w:sz w:val="28"/>
        </w:rPr>
        <w:t xml:space="preserve"> частину тринадцяту доповнити реченням такого змісту: "У разі ухилення від виконання зазначених обов'язків керівник боржника несе зобов’язання з відшкодув</w:t>
      </w:r>
      <w:r>
        <w:rPr>
          <w:rFonts w:ascii="Times New Roman" w:hAnsi="Times New Roman" w:cs="Times New Roman"/>
          <w:sz w:val="28"/>
        </w:rPr>
        <w:t>ання збитків, завданих таким ухиленням";</w:t>
      </w:r>
    </w:p>
    <w:p w:rsidR="00AE7827" w:rsidRDefault="00A273A4">
      <w:pPr>
        <w:ind w:firstLine="273"/>
        <w:jc w:val="both"/>
      </w:pPr>
      <w:r>
        <w:rPr>
          <w:rFonts w:ascii="Times New Roman" w:hAnsi="Times New Roman" w:cs="Times New Roman"/>
          <w:sz w:val="28"/>
        </w:rPr>
        <w:t>37) у статті 45:</w:t>
      </w:r>
    </w:p>
    <w:p w:rsidR="00AE7827" w:rsidRDefault="00A273A4">
      <w:pPr>
        <w:ind w:firstLine="273"/>
        <w:jc w:val="both"/>
      </w:pPr>
      <w:r>
        <w:rPr>
          <w:rFonts w:ascii="Times New Roman" w:hAnsi="Times New Roman" w:cs="Times New Roman"/>
          <w:sz w:val="28"/>
        </w:rPr>
        <w:t xml:space="preserve"> в абзаці шостому частини другої слова і цифри “протягом 30 днів з дня офіційного оприлюднення оголошення про відкриття провадження у справі про банкрутство” виключити;</w:t>
      </w:r>
    </w:p>
    <w:p w:rsidR="00AE7827" w:rsidRDefault="00A273A4">
      <w:pPr>
        <w:ind w:firstLine="273"/>
        <w:jc w:val="both"/>
      </w:pPr>
      <w:r>
        <w:rPr>
          <w:rFonts w:ascii="Times New Roman" w:hAnsi="Times New Roman" w:cs="Times New Roman"/>
          <w:sz w:val="28"/>
        </w:rPr>
        <w:t xml:space="preserve"> абзац п’ятий частини шостої </w:t>
      </w:r>
      <w:r>
        <w:rPr>
          <w:rFonts w:ascii="Times New Roman" w:hAnsi="Times New Roman" w:cs="Times New Roman"/>
          <w:sz w:val="28"/>
        </w:rPr>
        <w:t>після слова “суду” доповнити словами “набирає законної сили негайно після її оголошення, може бути оскаржена у встановленому цим Кодексом порядку та”;</w:t>
      </w:r>
    </w:p>
    <w:p w:rsidR="00AE7827" w:rsidRDefault="00A273A4">
      <w:pPr>
        <w:ind w:firstLine="273"/>
        <w:jc w:val="both"/>
      </w:pPr>
      <w:r>
        <w:rPr>
          <w:rFonts w:ascii="Times New Roman" w:hAnsi="Times New Roman" w:cs="Times New Roman"/>
          <w:sz w:val="28"/>
        </w:rPr>
        <w:t>38) у статті 46:</w:t>
      </w:r>
    </w:p>
    <w:p w:rsidR="00AE7827" w:rsidRDefault="00A273A4">
      <w:pPr>
        <w:ind w:firstLine="273"/>
        <w:jc w:val="both"/>
      </w:pPr>
      <w:r>
        <w:rPr>
          <w:rFonts w:ascii="Times New Roman" w:hAnsi="Times New Roman" w:cs="Times New Roman"/>
          <w:sz w:val="28"/>
        </w:rPr>
        <w:t xml:space="preserve"> в абзаці другому частини першої:</w:t>
      </w:r>
    </w:p>
    <w:p w:rsidR="00AE7827" w:rsidRDefault="00A273A4">
      <w:pPr>
        <w:ind w:firstLine="273"/>
        <w:jc w:val="both"/>
      </w:pPr>
      <w:r>
        <w:rPr>
          <w:rFonts w:ascii="Times New Roman" w:hAnsi="Times New Roman" w:cs="Times New Roman"/>
          <w:sz w:val="28"/>
        </w:rPr>
        <w:t xml:space="preserve"> слова “письмово повідомляє заявника про недоліки заяв</w:t>
      </w:r>
      <w:r>
        <w:rPr>
          <w:rFonts w:ascii="Times New Roman" w:hAnsi="Times New Roman" w:cs="Times New Roman"/>
          <w:sz w:val="28"/>
        </w:rPr>
        <w:t>и та строк, протягом якого він зобов’язаний їх усунути” замінити словами “постановляє ухвалу про залишення заяви без руху";</w:t>
      </w:r>
    </w:p>
    <w:p w:rsidR="00AE7827" w:rsidRDefault="00A273A4">
      <w:pPr>
        <w:ind w:firstLine="273"/>
        <w:jc w:val="both"/>
      </w:pPr>
      <w:r>
        <w:rPr>
          <w:rFonts w:ascii="Times New Roman" w:hAnsi="Times New Roman" w:cs="Times New Roman"/>
          <w:sz w:val="28"/>
        </w:rPr>
        <w:t xml:space="preserve"> доповнити реченням такого змісту: </w:t>
      </w:r>
      <w:r>
        <w:rPr>
          <w:rFonts w:ascii="Times New Roman" w:hAnsi="Times New Roman" w:cs="Times New Roman"/>
          <w:sz w:val="28"/>
        </w:rPr>
        <w:t>"В ухвалі про залишення заяви без руху суд повідомляє заявнику про недоліки заяви та строк, протягом якого він зобов’язаний їх усунути, який не може перевищувати п’яти днів з дня вручення ухвали про залишення заяви без руху”;</w:t>
      </w:r>
    </w:p>
    <w:p w:rsidR="00AE7827" w:rsidRDefault="00A273A4">
      <w:pPr>
        <w:ind w:firstLine="273"/>
        <w:jc w:val="both"/>
      </w:pPr>
      <w:r>
        <w:rPr>
          <w:rFonts w:ascii="Times New Roman" w:hAnsi="Times New Roman" w:cs="Times New Roman"/>
          <w:sz w:val="28"/>
        </w:rPr>
        <w:t xml:space="preserve"> у частині третій слова і цифри “в межах строку, встановленого частиною першою статті 45 цього Кодексу” виключити;</w:t>
      </w:r>
    </w:p>
    <w:p w:rsidR="00AE7827" w:rsidRDefault="00A273A4">
      <w:pPr>
        <w:ind w:firstLine="273"/>
        <w:jc w:val="both"/>
      </w:pPr>
      <w:r>
        <w:rPr>
          <w:rFonts w:ascii="Times New Roman" w:hAnsi="Times New Roman" w:cs="Times New Roman"/>
          <w:sz w:val="28"/>
        </w:rPr>
        <w:t>39) частину другу статті 47 після абзацу першого доповнити новим абзацом такого змісту:</w:t>
      </w:r>
    </w:p>
    <w:p w:rsidR="00AE7827" w:rsidRDefault="00A273A4">
      <w:pPr>
        <w:ind w:firstLine="273"/>
        <w:jc w:val="both"/>
      </w:pPr>
      <w:r>
        <w:rPr>
          <w:rFonts w:ascii="Times New Roman" w:hAnsi="Times New Roman" w:cs="Times New Roman"/>
          <w:sz w:val="28"/>
        </w:rPr>
        <w:lastRenderedPageBreak/>
        <w:t>“За результатами розгляду вимог окремого кредитора го</w:t>
      </w:r>
      <w:r>
        <w:rPr>
          <w:rFonts w:ascii="Times New Roman" w:hAnsi="Times New Roman" w:cs="Times New Roman"/>
          <w:sz w:val="28"/>
        </w:rPr>
        <w:t>сподарський суд постановляє ухвалу про їх визнання чи відхилення (повністю або частково), що не може бути оскаржена окремо від ухвали господарського суду, постановленої за результатами попереднього засідання”.</w:t>
      </w:r>
    </w:p>
    <w:p w:rsidR="00AE7827" w:rsidRDefault="00A273A4">
      <w:pPr>
        <w:ind w:firstLine="273"/>
        <w:jc w:val="both"/>
      </w:pPr>
      <w:r>
        <w:rPr>
          <w:rFonts w:ascii="Times New Roman" w:hAnsi="Times New Roman" w:cs="Times New Roman"/>
          <w:sz w:val="28"/>
        </w:rPr>
        <w:t>У зв’язку з цим абзаци другий — одинадцятий вв</w:t>
      </w:r>
      <w:r>
        <w:rPr>
          <w:rFonts w:ascii="Times New Roman" w:hAnsi="Times New Roman" w:cs="Times New Roman"/>
          <w:sz w:val="28"/>
        </w:rPr>
        <w:t>ажати відповідно абзацами третім — дванадцятим;</w:t>
      </w:r>
    </w:p>
    <w:p w:rsidR="00AE7827" w:rsidRDefault="00A273A4">
      <w:pPr>
        <w:ind w:firstLine="273"/>
        <w:jc w:val="both"/>
      </w:pPr>
      <w:r>
        <w:rPr>
          <w:rFonts w:ascii="Times New Roman" w:hAnsi="Times New Roman" w:cs="Times New Roman"/>
          <w:sz w:val="28"/>
        </w:rPr>
        <w:t>40) частину дев’яту статті 48 доповнити абзацом другим такого змісту:</w:t>
      </w:r>
    </w:p>
    <w:p w:rsidR="00AE7827" w:rsidRDefault="00A273A4">
      <w:pPr>
        <w:ind w:firstLine="273"/>
        <w:jc w:val="both"/>
      </w:pPr>
      <w:r>
        <w:rPr>
          <w:rFonts w:ascii="Times New Roman" w:hAnsi="Times New Roman" w:cs="Times New Roman"/>
          <w:sz w:val="28"/>
        </w:rPr>
        <w:t>«Рішення зборів кредиторів про звернення до господарського суду з клопотанням про введення процедури санації та призначення керуючого сана</w:t>
      </w:r>
      <w:r>
        <w:rPr>
          <w:rFonts w:ascii="Times New Roman" w:hAnsi="Times New Roman" w:cs="Times New Roman"/>
          <w:sz w:val="28"/>
        </w:rPr>
        <w:t>цією приймається зборами кредиторів у порядку, визначеному статтею 52 цього Кодексу для схвалення плану санації. При цьому для визначення кількості голосів кредиторів не враховуються голоси кредиторів, які відповідно до статті 52 цього Кодексу не мають пра</w:t>
      </w:r>
      <w:r>
        <w:rPr>
          <w:rFonts w:ascii="Times New Roman" w:hAnsi="Times New Roman" w:cs="Times New Roman"/>
          <w:sz w:val="28"/>
        </w:rPr>
        <w:t>ва голосу при схваленні плану санації або змін до нього»;</w:t>
      </w:r>
    </w:p>
    <w:p w:rsidR="00AE7827" w:rsidRDefault="00A273A4">
      <w:pPr>
        <w:ind w:firstLine="273"/>
        <w:jc w:val="both"/>
      </w:pPr>
      <w:r>
        <w:rPr>
          <w:rFonts w:ascii="Times New Roman" w:hAnsi="Times New Roman" w:cs="Times New Roman"/>
          <w:sz w:val="28"/>
        </w:rPr>
        <w:t>41) в абзаці дев’ятому частини шостої статті 50 слова і цифри “господарського товариства, у статутному капіталі якого частка державної власності становить 50 і більше відсотків” замінити словами і ц</w:t>
      </w:r>
      <w:r>
        <w:rPr>
          <w:rFonts w:ascii="Times New Roman" w:hAnsi="Times New Roman" w:cs="Times New Roman"/>
          <w:sz w:val="28"/>
        </w:rPr>
        <w:t>ифрами “господарського товариства,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42) статтю 58 доповнити частиною другою такого змісту:</w:t>
      </w:r>
    </w:p>
    <w:p w:rsidR="00AE7827" w:rsidRDefault="00A273A4">
      <w:pPr>
        <w:ind w:firstLine="273"/>
        <w:jc w:val="both"/>
      </w:pPr>
      <w:r>
        <w:rPr>
          <w:rFonts w:ascii="Times New Roman" w:hAnsi="Times New Roman" w:cs="Times New Roman"/>
          <w:sz w:val="28"/>
        </w:rPr>
        <w:t>"2. За клопотанням зборів кредиторів або ліквідатора господарський суд може прийняти</w:t>
      </w:r>
      <w:r>
        <w:rPr>
          <w:rFonts w:ascii="Times New Roman" w:hAnsi="Times New Roman" w:cs="Times New Roman"/>
          <w:sz w:val="28"/>
        </w:rPr>
        <w:t xml:space="preserve"> рішення про введення процедури санації і після визнання боржника банкрутом, за умови наявності схваленого зборами кредиторів плану санації. Розгляд кредиторами плану санації здійснюється відповідно до статті 52 цього Кодексу. </w:t>
      </w:r>
    </w:p>
    <w:p w:rsidR="00AE7827" w:rsidRDefault="00A273A4">
      <w:pPr>
        <w:ind w:firstLine="273"/>
        <w:jc w:val="both"/>
      </w:pPr>
      <w:r>
        <w:rPr>
          <w:rFonts w:ascii="Times New Roman" w:hAnsi="Times New Roman" w:cs="Times New Roman"/>
          <w:sz w:val="28"/>
        </w:rPr>
        <w:t>Рішення зборів кредиторів пр</w:t>
      </w:r>
      <w:r>
        <w:rPr>
          <w:rFonts w:ascii="Times New Roman" w:hAnsi="Times New Roman" w:cs="Times New Roman"/>
          <w:sz w:val="28"/>
        </w:rPr>
        <w:t xml:space="preserve">о звернення до господарського суду з клопотанням про введення процедури санації і призначення керуючого санацією приймається зборами кредиторів у порядку, визначеному статтею 52 цього Кодексу для схвалення плану санації. При цьому для визначення кількості </w:t>
      </w:r>
      <w:r>
        <w:rPr>
          <w:rFonts w:ascii="Times New Roman" w:hAnsi="Times New Roman" w:cs="Times New Roman"/>
          <w:sz w:val="28"/>
        </w:rPr>
        <w:t>голосів кредиторів не враховуються голоси кредиторів, які відповідно до статті 52 цього Кодексу не мають права голосу при схваленні плану санації або змін до нього.</w:t>
      </w:r>
    </w:p>
    <w:p w:rsidR="00AE7827" w:rsidRDefault="00A273A4">
      <w:pPr>
        <w:ind w:firstLine="273"/>
        <w:jc w:val="both"/>
      </w:pPr>
      <w:r>
        <w:rPr>
          <w:rFonts w:ascii="Times New Roman" w:hAnsi="Times New Roman" w:cs="Times New Roman"/>
          <w:sz w:val="28"/>
        </w:rPr>
        <w:t xml:space="preserve"> Схвалений кредиторами план санації, протоколи голосування кожного класу кредиторів та клоп</w:t>
      </w:r>
      <w:r>
        <w:rPr>
          <w:rFonts w:ascii="Times New Roman" w:hAnsi="Times New Roman" w:cs="Times New Roman"/>
          <w:sz w:val="28"/>
        </w:rPr>
        <w:t xml:space="preserve">отання про введення процедури санації і призначення керуючого санацією подаються до господарського суду протягом одного робочого дня після проведення голосування. </w:t>
      </w:r>
    </w:p>
    <w:p w:rsidR="00AE7827" w:rsidRDefault="00A273A4">
      <w:pPr>
        <w:ind w:firstLine="273"/>
        <w:jc w:val="both"/>
      </w:pPr>
      <w:r>
        <w:rPr>
          <w:rFonts w:ascii="Times New Roman" w:hAnsi="Times New Roman" w:cs="Times New Roman"/>
          <w:sz w:val="28"/>
        </w:rPr>
        <w:t>Господарський суд постановляє ухвалу про введення процедури санації боржника, призначення ке</w:t>
      </w:r>
      <w:r>
        <w:rPr>
          <w:rFonts w:ascii="Times New Roman" w:hAnsi="Times New Roman" w:cs="Times New Roman"/>
          <w:sz w:val="28"/>
        </w:rPr>
        <w:t xml:space="preserve">руючого санацією та затвердження плану санації відповідно до частини сьомої статті 52 цього Кодексу. </w:t>
      </w:r>
    </w:p>
    <w:p w:rsidR="00AE7827" w:rsidRDefault="00A273A4">
      <w:pPr>
        <w:ind w:firstLine="273"/>
        <w:jc w:val="both"/>
      </w:pPr>
      <w:r>
        <w:rPr>
          <w:rFonts w:ascii="Times New Roman" w:hAnsi="Times New Roman" w:cs="Times New Roman"/>
          <w:sz w:val="28"/>
        </w:rPr>
        <w:lastRenderedPageBreak/>
        <w:t>У разі постановлення господарським судом ухвали про відмову у введенні процедури санації та затвердженні плану санації стосовно боржника продовжується про</w:t>
      </w:r>
      <w:r>
        <w:rPr>
          <w:rFonts w:ascii="Times New Roman" w:hAnsi="Times New Roman" w:cs="Times New Roman"/>
          <w:sz w:val="28"/>
        </w:rPr>
        <w:t>цедура ліквідації. Постановлення ухвали про відмову у введенні процедури санації та затвердженні плану санації не перешкоджає повторному зверненню до суду з відповідним клопотанням";</w:t>
      </w:r>
    </w:p>
    <w:p w:rsidR="00AE7827" w:rsidRDefault="00A273A4">
      <w:pPr>
        <w:ind w:firstLine="273"/>
        <w:jc w:val="both"/>
      </w:pPr>
      <w:r>
        <w:rPr>
          <w:rFonts w:ascii="Times New Roman" w:hAnsi="Times New Roman" w:cs="Times New Roman"/>
          <w:sz w:val="28"/>
        </w:rPr>
        <w:t>43) у статті 59:</w:t>
      </w:r>
    </w:p>
    <w:p w:rsidR="00AE7827" w:rsidRDefault="00A273A4">
      <w:pPr>
        <w:ind w:firstLine="273"/>
        <w:jc w:val="both"/>
      </w:pPr>
      <w:r>
        <w:rPr>
          <w:rFonts w:ascii="Times New Roman" w:hAnsi="Times New Roman" w:cs="Times New Roman"/>
          <w:sz w:val="28"/>
        </w:rPr>
        <w:t xml:space="preserve"> у другому реченні частини другої слова “відповідальніст</w:t>
      </w:r>
      <w:r>
        <w:rPr>
          <w:rFonts w:ascii="Times New Roman" w:hAnsi="Times New Roman" w:cs="Times New Roman"/>
          <w:sz w:val="28"/>
        </w:rPr>
        <w:t>ь відповідно до закону” замінити словами "зобов’язання щодо відшкодування збитків, завданих таким ухиленням";</w:t>
      </w:r>
    </w:p>
    <w:p w:rsidR="00AE7827" w:rsidRDefault="00A273A4">
      <w:pPr>
        <w:ind w:firstLine="273"/>
        <w:jc w:val="both"/>
      </w:pPr>
      <w:r>
        <w:rPr>
          <w:rFonts w:ascii="Times New Roman" w:hAnsi="Times New Roman" w:cs="Times New Roman"/>
          <w:sz w:val="28"/>
        </w:rPr>
        <w:t xml:space="preserve"> доповнити частиною п’ятою такого змісту:</w:t>
      </w:r>
    </w:p>
    <w:p w:rsidR="00AE7827" w:rsidRDefault="00A273A4">
      <w:pPr>
        <w:ind w:firstLine="273"/>
        <w:jc w:val="both"/>
      </w:pPr>
      <w:r>
        <w:rPr>
          <w:rFonts w:ascii="Times New Roman" w:hAnsi="Times New Roman" w:cs="Times New Roman"/>
          <w:sz w:val="28"/>
        </w:rPr>
        <w:t>“5. Заява з вимогами поточного кредитора має відповідати вимогам, встановленим частиною третьою статті 4</w:t>
      </w:r>
      <w:r>
        <w:rPr>
          <w:rFonts w:ascii="Times New Roman" w:hAnsi="Times New Roman" w:cs="Times New Roman"/>
          <w:sz w:val="28"/>
        </w:rPr>
        <w:t>5 цього Кодексу.</w:t>
      </w:r>
    </w:p>
    <w:p w:rsidR="00AE7827" w:rsidRDefault="00A273A4">
      <w:pPr>
        <w:ind w:firstLine="273"/>
        <w:jc w:val="both"/>
      </w:pPr>
      <w:r>
        <w:rPr>
          <w:rFonts w:ascii="Times New Roman" w:hAnsi="Times New Roman" w:cs="Times New Roman"/>
          <w:sz w:val="28"/>
        </w:rPr>
        <w:t>До заяви з вимогами поточного кредитора застосовуються положення статті 46 цього Кодексу”;</w:t>
      </w:r>
    </w:p>
    <w:p w:rsidR="00AE7827" w:rsidRDefault="00A273A4">
      <w:pPr>
        <w:ind w:firstLine="273"/>
        <w:jc w:val="both"/>
      </w:pPr>
      <w:r>
        <w:rPr>
          <w:rFonts w:ascii="Times New Roman" w:hAnsi="Times New Roman" w:cs="Times New Roman"/>
          <w:sz w:val="28"/>
        </w:rPr>
        <w:t>44) частину другу статті 60 виключити;</w:t>
      </w:r>
    </w:p>
    <w:p w:rsidR="00AE7827" w:rsidRDefault="00A273A4">
      <w:pPr>
        <w:ind w:firstLine="273"/>
        <w:jc w:val="both"/>
      </w:pPr>
      <w:r>
        <w:rPr>
          <w:rFonts w:ascii="Times New Roman" w:hAnsi="Times New Roman" w:cs="Times New Roman"/>
          <w:sz w:val="28"/>
        </w:rPr>
        <w:t>45) у статті 61:</w:t>
      </w:r>
    </w:p>
    <w:p w:rsidR="00AE7827" w:rsidRDefault="00A273A4">
      <w:pPr>
        <w:ind w:firstLine="273"/>
        <w:jc w:val="both"/>
      </w:pPr>
      <w:r>
        <w:rPr>
          <w:rFonts w:ascii="Times New Roman" w:hAnsi="Times New Roman" w:cs="Times New Roman"/>
          <w:sz w:val="28"/>
        </w:rPr>
        <w:t xml:space="preserve"> абзац шістнадцятий частини першої викласти в такій редакції:</w:t>
      </w:r>
    </w:p>
    <w:p w:rsidR="00AE7827" w:rsidRDefault="00A273A4">
      <w:pPr>
        <w:ind w:firstLine="273"/>
        <w:jc w:val="both"/>
      </w:pPr>
      <w:r>
        <w:rPr>
          <w:rFonts w:ascii="Times New Roman" w:hAnsi="Times New Roman" w:cs="Times New Roman"/>
          <w:sz w:val="28"/>
        </w:rPr>
        <w:t>“подає відомості (інформацію),</w:t>
      </w:r>
      <w:r>
        <w:rPr>
          <w:rFonts w:ascii="Times New Roman" w:hAnsi="Times New Roman" w:cs="Times New Roman"/>
          <w:sz w:val="28"/>
        </w:rPr>
        <w:t xml:space="preserve"> необхідні для ведення Єдиного реєстру боржників, відносно яких відкрито провадження у справі про банкрутство (неплатоспроможність), у порядку, встановленому державним органом з питань банкрутства”;</w:t>
      </w:r>
    </w:p>
    <w:p w:rsidR="00AE7827" w:rsidRDefault="00A273A4">
      <w:pPr>
        <w:ind w:firstLine="273"/>
        <w:jc w:val="both"/>
      </w:pPr>
      <w:r>
        <w:rPr>
          <w:rFonts w:ascii="Times New Roman" w:hAnsi="Times New Roman" w:cs="Times New Roman"/>
          <w:sz w:val="28"/>
        </w:rPr>
        <w:t xml:space="preserve"> абзац перший частини другої після слова “ліквідатор” доп</w:t>
      </w:r>
      <w:r>
        <w:rPr>
          <w:rFonts w:ascii="Times New Roman" w:hAnsi="Times New Roman" w:cs="Times New Roman"/>
          <w:sz w:val="28"/>
        </w:rPr>
        <w:t>овнити словом “кредитор”;</w:t>
      </w:r>
    </w:p>
    <w:p w:rsidR="00AE7827" w:rsidRDefault="00A273A4">
      <w:pPr>
        <w:ind w:firstLine="273"/>
        <w:jc w:val="both"/>
      </w:pPr>
      <w:r>
        <w:rPr>
          <w:rFonts w:ascii="Times New Roman" w:hAnsi="Times New Roman" w:cs="Times New Roman"/>
          <w:sz w:val="28"/>
        </w:rPr>
        <w:t xml:space="preserve"> частину третю викласти в такій редакції: </w:t>
      </w:r>
    </w:p>
    <w:p w:rsidR="00AE7827" w:rsidRDefault="00A273A4">
      <w:pPr>
        <w:ind w:firstLine="273"/>
        <w:jc w:val="both"/>
      </w:pPr>
      <w:r>
        <w:rPr>
          <w:rFonts w:ascii="Times New Roman" w:hAnsi="Times New Roman" w:cs="Times New Roman"/>
          <w:sz w:val="28"/>
        </w:rPr>
        <w:t>"3. Під час проведення ліквідаційної процедури ліквідатор зобов'язаний використовувати лише один (ліквідаційний) рахунок боржника в банківській установі. Залишки коштів на інших рах</w:t>
      </w:r>
      <w:r>
        <w:rPr>
          <w:rFonts w:ascii="Times New Roman" w:hAnsi="Times New Roman" w:cs="Times New Roman"/>
          <w:sz w:val="28"/>
        </w:rPr>
        <w:t>унках перераховуються на ліквідаційний рахунок боржника. У разі якщо кредитором боржника є нерезидент України, ліквідатор має право використовувати для розрахунків з таким кредитором валютний рахунок боржника в банківській установі. Кошти, що надходять п</w:t>
      </w:r>
      <w:r>
        <w:rPr>
          <w:rFonts w:ascii="Times New Roman" w:hAnsi="Times New Roman" w:cs="Times New Roman"/>
          <w:sz w:val="28"/>
        </w:rPr>
        <w:t>ри проведенні ліквідаційної процедури, зараховуються на ліквідаційний рахунок боржника. Після оплати витрат, пов’язаних з проведенням ліквідаційної процедури, та сплати основної і додаткової винагороди арбітражного керуючого здійснюються виплати кредиторам</w:t>
      </w:r>
      <w:r>
        <w:rPr>
          <w:rFonts w:ascii="Times New Roman" w:hAnsi="Times New Roman" w:cs="Times New Roman"/>
          <w:sz w:val="28"/>
        </w:rPr>
        <w:t xml:space="preserve"> у порядку черговості, встановленому цим Кодексом.</w:t>
      </w:r>
    </w:p>
    <w:p w:rsidR="00AE7827" w:rsidRDefault="00A273A4">
      <w:pPr>
        <w:ind w:firstLine="273"/>
        <w:jc w:val="both"/>
      </w:pPr>
      <w:r>
        <w:rPr>
          <w:rFonts w:ascii="Times New Roman" w:hAnsi="Times New Roman" w:cs="Times New Roman"/>
          <w:sz w:val="28"/>
        </w:rPr>
        <w:t>Оплата витрат, пов’язаних з проведенням ліквідаційної процедури, здійснюється у такому порядку:</w:t>
      </w:r>
    </w:p>
    <w:p w:rsidR="00AE7827" w:rsidRDefault="00A273A4">
      <w:pPr>
        <w:ind w:firstLine="273"/>
        <w:jc w:val="both"/>
      </w:pPr>
      <w:r>
        <w:rPr>
          <w:rFonts w:ascii="Times New Roman" w:hAnsi="Times New Roman" w:cs="Times New Roman"/>
          <w:sz w:val="28"/>
        </w:rPr>
        <w:lastRenderedPageBreak/>
        <w:t>у першу чергу оплачуються витрати, пов’язані з проведенням ліквідаційної процедури, та сплачується винагорода</w:t>
      </w:r>
      <w:r>
        <w:rPr>
          <w:rFonts w:ascii="Times New Roman" w:hAnsi="Times New Roman" w:cs="Times New Roman"/>
          <w:sz w:val="28"/>
        </w:rPr>
        <w:t xml:space="preserve"> ліквідатора;</w:t>
      </w:r>
    </w:p>
    <w:p w:rsidR="00AE7827" w:rsidRDefault="00A273A4">
      <w:pPr>
        <w:ind w:firstLine="273"/>
        <w:jc w:val="both"/>
      </w:pPr>
      <w:r>
        <w:rPr>
          <w:rFonts w:ascii="Times New Roman" w:hAnsi="Times New Roman" w:cs="Times New Roman"/>
          <w:sz w:val="28"/>
        </w:rPr>
        <w:t>у другу чергу виконуються зобов’язання перед особами, які після відкриття провадження у справі про банкрутство боржника надавали кредитування, поставляли сировину, комплектуючі з відстроченням платежу.</w:t>
      </w:r>
    </w:p>
    <w:p w:rsidR="00AE7827" w:rsidRDefault="00A273A4">
      <w:pPr>
        <w:ind w:firstLine="273"/>
        <w:jc w:val="both"/>
      </w:pPr>
      <w:r>
        <w:rPr>
          <w:rFonts w:ascii="Times New Roman" w:hAnsi="Times New Roman" w:cs="Times New Roman"/>
          <w:sz w:val="28"/>
        </w:rPr>
        <w:t>За рахунок коштів, отриманих від реалізації майна, що є предметом забезпечення, відшкодовуються витрати, пов'язані з утриманням, збереженням та визначенням вартості такого майна. Склад та розмір таких витрат підлягають погодженню забезпеченим кредитором</w:t>
      </w:r>
      <w:r>
        <w:rPr>
          <w:rFonts w:ascii="Times New Roman" w:hAnsi="Times New Roman" w:cs="Times New Roman"/>
          <w:sz w:val="28"/>
        </w:rPr>
        <w:t>. Кошти, що залишилися після здійснення зазначених виплат, використовуються виключно для задоволення вимог кредиторів за зобов'язаннями, які забезпечують таке майно";</w:t>
      </w:r>
    </w:p>
    <w:p w:rsidR="00AE7827" w:rsidRDefault="00A273A4">
      <w:pPr>
        <w:ind w:firstLine="273"/>
        <w:jc w:val="both"/>
      </w:pPr>
      <w:r>
        <w:rPr>
          <w:rFonts w:ascii="Times New Roman" w:hAnsi="Times New Roman" w:cs="Times New Roman"/>
          <w:sz w:val="28"/>
        </w:rPr>
        <w:t xml:space="preserve"> у частині сьомій слова “арбітражний керуючий” замінити словом “ліквідатор”;</w:t>
      </w:r>
    </w:p>
    <w:p w:rsidR="00AE7827" w:rsidRDefault="00A273A4">
      <w:pPr>
        <w:ind w:firstLine="273"/>
        <w:jc w:val="both"/>
      </w:pPr>
      <w:r>
        <w:rPr>
          <w:rFonts w:ascii="Times New Roman" w:hAnsi="Times New Roman" w:cs="Times New Roman"/>
          <w:sz w:val="28"/>
        </w:rPr>
        <w:t>46) у стат</w:t>
      </w:r>
      <w:r>
        <w:rPr>
          <w:rFonts w:ascii="Times New Roman" w:hAnsi="Times New Roman" w:cs="Times New Roman"/>
          <w:sz w:val="28"/>
        </w:rPr>
        <w:t>ті 63:</w:t>
      </w:r>
    </w:p>
    <w:p w:rsidR="00AE7827" w:rsidRDefault="00A273A4">
      <w:pPr>
        <w:ind w:firstLine="273"/>
        <w:jc w:val="both"/>
      </w:pPr>
      <w:r>
        <w:rPr>
          <w:rFonts w:ascii="Times New Roman" w:hAnsi="Times New Roman" w:cs="Times New Roman"/>
          <w:sz w:val="28"/>
        </w:rPr>
        <w:t xml:space="preserve"> назву викласти в такій редакції:</w:t>
      </w:r>
    </w:p>
    <w:p w:rsidR="00AE7827" w:rsidRDefault="00A273A4">
      <w:pPr>
        <w:ind w:firstLine="273"/>
        <w:jc w:val="both"/>
      </w:pPr>
      <w:r>
        <w:rPr>
          <w:rFonts w:ascii="Times New Roman" w:hAnsi="Times New Roman" w:cs="Times New Roman"/>
          <w:sz w:val="28"/>
        </w:rPr>
        <w:t>"Стаття 63. Особливості продажу майна банкрута";</w:t>
      </w:r>
    </w:p>
    <w:p w:rsidR="00AE7827" w:rsidRDefault="00AE7827">
      <w:pPr>
        <w:ind w:firstLine="273"/>
        <w:jc w:val="both"/>
      </w:pPr>
    </w:p>
    <w:p w:rsidR="00AE7827" w:rsidRDefault="00A273A4">
      <w:pPr>
        <w:ind w:firstLine="273"/>
        <w:jc w:val="both"/>
      </w:pPr>
      <w:r>
        <w:rPr>
          <w:rFonts w:ascii="Times New Roman" w:hAnsi="Times New Roman" w:cs="Times New Roman"/>
          <w:sz w:val="28"/>
        </w:rPr>
        <w:t>частину першу доповнити абзацами п'ятим і шостим такого змісту:</w:t>
      </w:r>
    </w:p>
    <w:p w:rsidR="00AE7827" w:rsidRDefault="00A273A4">
      <w:pPr>
        <w:ind w:firstLine="273"/>
        <w:jc w:val="both"/>
      </w:pPr>
      <w:r>
        <w:rPr>
          <w:rFonts w:ascii="Times New Roman" w:hAnsi="Times New Roman" w:cs="Times New Roman"/>
          <w:sz w:val="28"/>
        </w:rPr>
        <w:t>"У разі продажу на аукціоні в ліквідаційній процедурі майна банкрута у вигляді єдиного майнового комп</w:t>
      </w:r>
      <w:r>
        <w:rPr>
          <w:rFonts w:ascii="Times New Roman" w:hAnsi="Times New Roman" w:cs="Times New Roman"/>
          <w:sz w:val="28"/>
        </w:rPr>
        <w:t xml:space="preserve">лексу зміна власника єдиного майнового комплексу не є підставою для переоформлення документів та/або внесення змін до документів, що засвідчують права такої юридичної особи на володіння, користування, розпорядження майном, переоформлення ліцензії та інших </w:t>
      </w:r>
      <w:r>
        <w:rPr>
          <w:rFonts w:ascii="Times New Roman" w:hAnsi="Times New Roman" w:cs="Times New Roman"/>
          <w:sz w:val="28"/>
        </w:rPr>
        <w:t>документів дозвільного характеру, внесення змін до договору оренди та/або його переоформлення щодо землі та іншого майна боржника. У таких правовідносинах покупець усього майна боржника у вигляді єдиного майнового комплексу є правонаступником боржника в ці</w:t>
      </w:r>
      <w:r>
        <w:rPr>
          <w:rFonts w:ascii="Times New Roman" w:hAnsi="Times New Roman" w:cs="Times New Roman"/>
          <w:sz w:val="28"/>
        </w:rPr>
        <w:t>й частині.</w:t>
      </w:r>
    </w:p>
    <w:p w:rsidR="00AE7827" w:rsidRDefault="00A273A4">
      <w:pPr>
        <w:ind w:firstLine="273"/>
        <w:jc w:val="both"/>
      </w:pPr>
      <w:r>
        <w:rPr>
          <w:rFonts w:ascii="Times New Roman" w:hAnsi="Times New Roman" w:cs="Times New Roman"/>
          <w:sz w:val="28"/>
        </w:rPr>
        <w:t>У такому разі новий власник майна боржника має право продовжувати здійснення певних дій щодо провадження господарської діяльності або видів господарської діяльності на підставі виданої раніше такому боржнику ліцензії або документа дозвільного ха</w:t>
      </w:r>
      <w:r>
        <w:rPr>
          <w:rFonts w:ascii="Times New Roman" w:hAnsi="Times New Roman" w:cs="Times New Roman"/>
          <w:sz w:val="28"/>
        </w:rPr>
        <w:t>рактеру";</w:t>
      </w:r>
    </w:p>
    <w:p w:rsidR="00AE7827" w:rsidRDefault="00A273A4">
      <w:pPr>
        <w:ind w:firstLine="273"/>
        <w:jc w:val="both"/>
      </w:pPr>
      <w:r>
        <w:rPr>
          <w:rFonts w:ascii="Times New Roman" w:hAnsi="Times New Roman" w:cs="Times New Roman"/>
          <w:sz w:val="28"/>
        </w:rPr>
        <w:t>47) у статті 64:</w:t>
      </w:r>
    </w:p>
    <w:p w:rsidR="00AE7827" w:rsidRDefault="00A273A4">
      <w:pPr>
        <w:ind w:firstLine="273"/>
        <w:jc w:val="both"/>
      </w:pPr>
      <w:r>
        <w:rPr>
          <w:rFonts w:ascii="Times New Roman" w:hAnsi="Times New Roman" w:cs="Times New Roman"/>
          <w:sz w:val="28"/>
        </w:rPr>
        <w:t xml:space="preserve">частину третю доповнити новим абзацом першим такого змісту: </w:t>
      </w:r>
    </w:p>
    <w:p w:rsidR="00AE7827" w:rsidRDefault="00A273A4">
      <w:pPr>
        <w:ind w:firstLine="273"/>
        <w:jc w:val="both"/>
      </w:pPr>
      <w:r>
        <w:rPr>
          <w:rFonts w:ascii="Times New Roman" w:hAnsi="Times New Roman" w:cs="Times New Roman"/>
          <w:sz w:val="28"/>
        </w:rPr>
        <w:lastRenderedPageBreak/>
        <w:t>«3. У разі наявності коштів, достатніх для повного задоволення всіх вимог однієї черги, задоволення вимог кредиторів цієї черги здійснюється арбітражним керуючим протяг</w:t>
      </w:r>
      <w:r>
        <w:rPr>
          <w:rFonts w:ascii="Times New Roman" w:hAnsi="Times New Roman" w:cs="Times New Roman"/>
          <w:sz w:val="28"/>
        </w:rPr>
        <w:t xml:space="preserve">ом 10 робочих днів з дня надходження достатньої суми коштів на рахунок боржника». </w:t>
      </w:r>
    </w:p>
    <w:p w:rsidR="00AE7827" w:rsidRDefault="00A273A4">
      <w:pPr>
        <w:ind w:firstLine="273"/>
        <w:jc w:val="both"/>
      </w:pPr>
      <w:r>
        <w:rPr>
          <w:rFonts w:ascii="Times New Roman" w:hAnsi="Times New Roman" w:cs="Times New Roman"/>
          <w:sz w:val="28"/>
        </w:rPr>
        <w:t>У зв’язку з цим абзац перший вважати абзацом другим;</w:t>
      </w:r>
    </w:p>
    <w:p w:rsidR="00AE7827" w:rsidRDefault="00A273A4">
      <w:pPr>
        <w:ind w:firstLine="273"/>
        <w:jc w:val="both"/>
      </w:pPr>
      <w:r>
        <w:rPr>
          <w:rFonts w:ascii="Times New Roman" w:hAnsi="Times New Roman" w:cs="Times New Roman"/>
          <w:sz w:val="28"/>
        </w:rPr>
        <w:t xml:space="preserve"> частину шосту доповнити реченням такого змісту: «Арбітражний керуючий здійснює погашення вимог забезпеченого кредитора </w:t>
      </w:r>
      <w:r>
        <w:rPr>
          <w:rFonts w:ascii="Times New Roman" w:hAnsi="Times New Roman" w:cs="Times New Roman"/>
          <w:sz w:val="28"/>
        </w:rPr>
        <w:t>протягом 10 робочих днів з дня надходження коштів від реалізації предмета забезпечення»;</w:t>
      </w:r>
    </w:p>
    <w:p w:rsidR="00AE7827" w:rsidRDefault="00A273A4">
      <w:pPr>
        <w:ind w:firstLine="273"/>
        <w:jc w:val="both"/>
      </w:pPr>
      <w:r>
        <w:rPr>
          <w:rFonts w:ascii="Times New Roman" w:hAnsi="Times New Roman" w:cs="Times New Roman"/>
          <w:sz w:val="28"/>
        </w:rPr>
        <w:t>48) у статті 65:</w:t>
      </w:r>
    </w:p>
    <w:p w:rsidR="00AE7827" w:rsidRDefault="00A273A4">
      <w:pPr>
        <w:ind w:firstLine="273"/>
        <w:jc w:val="both"/>
      </w:pPr>
      <w:r>
        <w:rPr>
          <w:rFonts w:ascii="Times New Roman" w:hAnsi="Times New Roman" w:cs="Times New Roman"/>
          <w:sz w:val="28"/>
        </w:rPr>
        <w:t xml:space="preserve"> частину другу після слів “не залишилося майна” доповнити словами “або майно не виявлено чи відсутнє”;</w:t>
      </w:r>
    </w:p>
    <w:p w:rsidR="00AE7827" w:rsidRDefault="00A273A4">
      <w:pPr>
        <w:ind w:firstLine="273"/>
        <w:jc w:val="both"/>
      </w:pPr>
      <w:r>
        <w:rPr>
          <w:rFonts w:ascii="Times New Roman" w:hAnsi="Times New Roman" w:cs="Times New Roman"/>
          <w:sz w:val="28"/>
        </w:rPr>
        <w:t xml:space="preserve"> частини третю і шосту викласти в такій редакці</w:t>
      </w:r>
      <w:r>
        <w:rPr>
          <w:rFonts w:ascii="Times New Roman" w:hAnsi="Times New Roman" w:cs="Times New Roman"/>
          <w:sz w:val="28"/>
        </w:rPr>
        <w:t>ї:</w:t>
      </w:r>
    </w:p>
    <w:p w:rsidR="00AE7827" w:rsidRDefault="00A273A4">
      <w:pPr>
        <w:ind w:firstLine="273"/>
        <w:jc w:val="both"/>
      </w:pPr>
      <w:r>
        <w:rPr>
          <w:rFonts w:ascii="Times New Roman" w:hAnsi="Times New Roman" w:cs="Times New Roman"/>
          <w:sz w:val="28"/>
        </w:rPr>
        <w:t>«3. Якщо ліквідатор не виявив майнових активів, що підлягають включенню до складу ліквідаційної маси, він зобов’язаний окремо зазначити такі майнові активи у ліквідаційному балансі та подати до господарського суду ліквідаційний баланс, який засвідчує ві</w:t>
      </w:r>
      <w:r>
        <w:rPr>
          <w:rFonts w:ascii="Times New Roman" w:hAnsi="Times New Roman" w:cs="Times New Roman"/>
          <w:sz w:val="28"/>
        </w:rPr>
        <w:t>дсутність у банкрута майна.</w:t>
      </w:r>
    </w:p>
    <w:p w:rsidR="00AE7827" w:rsidRDefault="00A273A4">
      <w:pPr>
        <w:ind w:firstLine="273"/>
        <w:jc w:val="both"/>
      </w:pPr>
      <w:r>
        <w:rPr>
          <w:rFonts w:ascii="Times New Roman" w:hAnsi="Times New Roman" w:cs="Times New Roman"/>
          <w:sz w:val="28"/>
        </w:rPr>
        <w:t>Виявлення після закриття 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господарським судом провадження у справі за клопотання</w:t>
      </w:r>
      <w:r>
        <w:rPr>
          <w:rFonts w:ascii="Times New Roman" w:hAnsi="Times New Roman" w:cs="Times New Roman"/>
          <w:sz w:val="28"/>
        </w:rPr>
        <w:t>м учасника справи.</w:t>
      </w:r>
    </w:p>
    <w:p w:rsidR="00AE7827" w:rsidRDefault="00A273A4">
      <w:pPr>
        <w:ind w:firstLine="273"/>
        <w:jc w:val="both"/>
      </w:pPr>
      <w:r>
        <w:rPr>
          <w:rFonts w:ascii="Times New Roman" w:hAnsi="Times New Roman" w:cs="Times New Roman"/>
          <w:sz w:val="28"/>
        </w:rPr>
        <w:t>У разі якщо провадження у справі про банкрутство не було поновлено, таке майно банкрута за рішенням господарського суду переходить у власність відповідної територіальної громади або у державну власність, за умови що боржник є державним п</w:t>
      </w:r>
      <w:r>
        <w:rPr>
          <w:rFonts w:ascii="Times New Roman" w:hAnsi="Times New Roman" w:cs="Times New Roman"/>
          <w:sz w:val="28"/>
        </w:rPr>
        <w:t>ідприємством або господарським товариством,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“6. Ліквідатор виконує свої повноваження до завершення ліквідаційної процедури в порядку, встановленому цим Кодексом”;</w:t>
      </w:r>
    </w:p>
    <w:p w:rsidR="00AE7827" w:rsidRDefault="00A273A4">
      <w:pPr>
        <w:ind w:firstLine="273"/>
        <w:jc w:val="both"/>
      </w:pPr>
      <w:r>
        <w:rPr>
          <w:rFonts w:ascii="Times New Roman" w:hAnsi="Times New Roman" w:cs="Times New Roman"/>
          <w:sz w:val="28"/>
        </w:rPr>
        <w:t>49) частину третю статті 66 виключити;</w:t>
      </w:r>
    </w:p>
    <w:p w:rsidR="00AE7827" w:rsidRDefault="00A273A4">
      <w:pPr>
        <w:ind w:firstLine="273"/>
        <w:jc w:val="both"/>
      </w:pPr>
      <w:r>
        <w:rPr>
          <w:rFonts w:ascii="Times New Roman" w:hAnsi="Times New Roman" w:cs="Times New Roman"/>
          <w:sz w:val="28"/>
        </w:rPr>
        <w:t>50) у статті 67:</w:t>
      </w:r>
    </w:p>
    <w:p w:rsidR="00AE7827" w:rsidRDefault="00A273A4">
      <w:pPr>
        <w:ind w:firstLine="273"/>
        <w:jc w:val="both"/>
      </w:pPr>
      <w:r>
        <w:rPr>
          <w:rFonts w:ascii="Times New Roman" w:hAnsi="Times New Roman" w:cs="Times New Roman"/>
          <w:sz w:val="28"/>
        </w:rPr>
        <w:lastRenderedPageBreak/>
        <w:t xml:space="preserve"> у частині другій слова “спеціально уповноваженим центральним органом виконавчої влади у сфері архівної справи і діловодства” замінити словами “центральним органом виконавчої влади, що реалізує держав</w:t>
      </w:r>
      <w:r>
        <w:rPr>
          <w:rFonts w:ascii="Times New Roman" w:hAnsi="Times New Roman" w:cs="Times New Roman"/>
          <w:sz w:val="28"/>
        </w:rPr>
        <w:t>ну політику у сфері архівної справи і діловодства”;</w:t>
      </w:r>
    </w:p>
    <w:p w:rsidR="00AE7827" w:rsidRDefault="00A273A4">
      <w:pPr>
        <w:ind w:firstLine="273"/>
        <w:jc w:val="both"/>
      </w:pPr>
      <w:r>
        <w:rPr>
          <w:rFonts w:ascii="Times New Roman" w:hAnsi="Times New Roman" w:cs="Times New Roman"/>
          <w:sz w:val="28"/>
        </w:rPr>
        <w:t xml:space="preserve"> частину третю викласти в такій редакції:</w:t>
      </w:r>
    </w:p>
    <w:p w:rsidR="00AE7827" w:rsidRDefault="00A273A4">
      <w:pPr>
        <w:ind w:firstLine="273"/>
        <w:jc w:val="both"/>
      </w:pPr>
      <w:r>
        <w:rPr>
          <w:rFonts w:ascii="Times New Roman" w:hAnsi="Times New Roman" w:cs="Times New Roman"/>
          <w:sz w:val="28"/>
        </w:rPr>
        <w:t>“3. Архівна установа, визначена для подальшого зберігання архівних документів банкрута, зобов’язана прийняти їх на зберігання безоплатно”;</w:t>
      </w:r>
    </w:p>
    <w:p w:rsidR="00AE7827" w:rsidRDefault="00A273A4">
      <w:pPr>
        <w:ind w:firstLine="273"/>
        <w:jc w:val="both"/>
      </w:pPr>
      <w:r>
        <w:rPr>
          <w:rFonts w:ascii="Times New Roman" w:hAnsi="Times New Roman" w:cs="Times New Roman"/>
          <w:sz w:val="28"/>
        </w:rPr>
        <w:t xml:space="preserve"> у частині четвертій сл</w:t>
      </w:r>
      <w:r>
        <w:rPr>
          <w:rFonts w:ascii="Times New Roman" w:hAnsi="Times New Roman" w:cs="Times New Roman"/>
          <w:sz w:val="28"/>
        </w:rPr>
        <w:t xml:space="preserve">ова “вилучення, належне оформлення, упорядкування та зберігання матеріальних носіїв секретної інформації, а також здійснення інших заходів щодо охорони державної таємниці” замінити словами “здійснення науково-технічного опрацювання, вилучення для знищення </w:t>
      </w:r>
      <w:r>
        <w:rPr>
          <w:rFonts w:ascii="Times New Roman" w:hAnsi="Times New Roman" w:cs="Times New Roman"/>
          <w:sz w:val="28"/>
        </w:rPr>
        <w:t>та передавання на зберігання матеріальних носіїв секретної інформації, а також здійснення інших заходів відповідно до законодавства у сфері охорони державної таємниці”;</w:t>
      </w:r>
    </w:p>
    <w:p w:rsidR="00AE7827" w:rsidRDefault="00A273A4">
      <w:pPr>
        <w:ind w:firstLine="273"/>
        <w:jc w:val="both"/>
      </w:pPr>
      <w:r>
        <w:rPr>
          <w:rFonts w:ascii="Times New Roman" w:hAnsi="Times New Roman" w:cs="Times New Roman"/>
          <w:sz w:val="28"/>
        </w:rPr>
        <w:t>51) Назву розділу V доповнити словом “(неплатоспроможність)”;</w:t>
      </w:r>
    </w:p>
    <w:p w:rsidR="00AE7827" w:rsidRDefault="00A273A4">
      <w:pPr>
        <w:ind w:firstLine="273"/>
        <w:jc w:val="both"/>
      </w:pPr>
      <w:r>
        <w:rPr>
          <w:rFonts w:ascii="Times New Roman" w:hAnsi="Times New Roman" w:cs="Times New Roman"/>
          <w:sz w:val="28"/>
        </w:rPr>
        <w:t>52) статтю 68 доповнити частиною сьомою такого змісту:</w:t>
      </w:r>
    </w:p>
    <w:p w:rsidR="00AE7827" w:rsidRDefault="00A273A4">
      <w:pPr>
        <w:ind w:firstLine="273"/>
        <w:jc w:val="both"/>
      </w:pPr>
      <w:r>
        <w:rPr>
          <w:rFonts w:ascii="Times New Roman" w:hAnsi="Times New Roman" w:cs="Times New Roman"/>
          <w:sz w:val="28"/>
        </w:rPr>
        <w:t>«7. Особливості продажу майна державних підприємств та підприємств, у статутному капіталі яких частка державної власності перевищує 50 відсотків, у процедурі ліквідації боржника визначаються статтею 96</w:t>
      </w:r>
      <w:r>
        <w:rPr>
          <w:rFonts w:ascii="Times New Roman" w:hAnsi="Times New Roman" w:cs="Times New Roman"/>
          <w:sz w:val="28"/>
        </w:rPr>
        <w:t xml:space="preserve"> цього Кодексу»;</w:t>
      </w:r>
    </w:p>
    <w:p w:rsidR="00AE7827" w:rsidRDefault="00A273A4">
      <w:pPr>
        <w:ind w:firstLine="273"/>
        <w:jc w:val="both"/>
      </w:pPr>
      <w:r>
        <w:rPr>
          <w:rFonts w:ascii="Times New Roman" w:hAnsi="Times New Roman" w:cs="Times New Roman"/>
          <w:sz w:val="28"/>
        </w:rPr>
        <w:t>53) у частині першій статті 69:</w:t>
      </w:r>
    </w:p>
    <w:p w:rsidR="00AE7827" w:rsidRDefault="00A273A4">
      <w:pPr>
        <w:ind w:firstLine="273"/>
        <w:jc w:val="both"/>
      </w:pPr>
      <w:r>
        <w:rPr>
          <w:rFonts w:ascii="Times New Roman" w:hAnsi="Times New Roman" w:cs="Times New Roman"/>
          <w:sz w:val="28"/>
        </w:rPr>
        <w:t xml:space="preserve"> абзац перший доповнити словами “які взаємодіють із центральною базою даних через інтерфейс програмування додатків такої центральної бази даних”;</w:t>
      </w:r>
    </w:p>
    <w:p w:rsidR="00AE7827" w:rsidRDefault="00A273A4">
      <w:pPr>
        <w:ind w:firstLine="273"/>
        <w:jc w:val="both"/>
      </w:pPr>
      <w:r>
        <w:rPr>
          <w:rFonts w:ascii="Times New Roman" w:hAnsi="Times New Roman" w:cs="Times New Roman"/>
          <w:sz w:val="28"/>
        </w:rPr>
        <w:t xml:space="preserve"> абзац другий викласти в такій редакції:</w:t>
      </w:r>
    </w:p>
    <w:p w:rsidR="00AE7827" w:rsidRDefault="00A273A4">
      <w:pPr>
        <w:ind w:firstLine="273"/>
        <w:jc w:val="both"/>
      </w:pPr>
      <w:r>
        <w:rPr>
          <w:rFonts w:ascii="Times New Roman" w:hAnsi="Times New Roman" w:cs="Times New Roman"/>
          <w:sz w:val="28"/>
        </w:rPr>
        <w:t>“Центральна база дан</w:t>
      </w:r>
      <w:r>
        <w:rPr>
          <w:rFonts w:ascii="Times New Roman" w:hAnsi="Times New Roman" w:cs="Times New Roman"/>
          <w:sz w:val="28"/>
        </w:rPr>
        <w:t>их — це сукупність технічних та програмних засобів у складі інтерфейсів програмування додатків, модулів аукціонів, допоміжних програмних сервісів та баз даних, що забезпечують можливість проведення процедури аукціону в електронній формі та гарантують рівни</w:t>
      </w:r>
      <w:r>
        <w:rPr>
          <w:rFonts w:ascii="Times New Roman" w:hAnsi="Times New Roman" w:cs="Times New Roman"/>
          <w:sz w:val="28"/>
        </w:rPr>
        <w:t>й доступ до інформації учасникам аукціону в електронній формі. Поточна використовувана версія програмного коду всіх складових центральної бази даних є відкритою та загальнодоступною”;</w:t>
      </w:r>
    </w:p>
    <w:p w:rsidR="00AE7827" w:rsidRDefault="00A273A4">
      <w:pPr>
        <w:ind w:firstLine="273"/>
        <w:jc w:val="both"/>
      </w:pPr>
      <w:r>
        <w:rPr>
          <w:rFonts w:ascii="Times New Roman" w:hAnsi="Times New Roman" w:cs="Times New Roman"/>
          <w:sz w:val="28"/>
        </w:rPr>
        <w:t>54) статтю 73 після слів “про банкрутство” доповнити словом “(неплатоспр</w:t>
      </w:r>
      <w:r>
        <w:rPr>
          <w:rFonts w:ascii="Times New Roman" w:hAnsi="Times New Roman" w:cs="Times New Roman"/>
          <w:sz w:val="28"/>
        </w:rPr>
        <w:t>оможність)”;</w:t>
      </w:r>
    </w:p>
    <w:p w:rsidR="00AE7827" w:rsidRDefault="00A273A4">
      <w:pPr>
        <w:ind w:firstLine="273"/>
        <w:jc w:val="both"/>
      </w:pPr>
      <w:r>
        <w:rPr>
          <w:rFonts w:ascii="Times New Roman" w:hAnsi="Times New Roman" w:cs="Times New Roman"/>
          <w:sz w:val="28"/>
        </w:rPr>
        <w:t>55) частину першу статті 74 викласти в такій редакції:</w:t>
      </w:r>
    </w:p>
    <w:p w:rsidR="00AE7827" w:rsidRDefault="00A273A4">
      <w:pPr>
        <w:ind w:firstLine="273"/>
        <w:jc w:val="both"/>
      </w:pPr>
      <w:r>
        <w:rPr>
          <w:rFonts w:ascii="Times New Roman" w:hAnsi="Times New Roman" w:cs="Times New Roman"/>
          <w:sz w:val="28"/>
        </w:rPr>
        <w:lastRenderedPageBreak/>
        <w:t>"1. У разі якщо порушення замовником аукціону порядку підготовки аукціону, порушення оператором електронного майданчика порядку реєстрації, надання доступу до аукціону, невиконання ними ін</w:t>
      </w:r>
      <w:r>
        <w:rPr>
          <w:rFonts w:ascii="Times New Roman" w:hAnsi="Times New Roman" w:cs="Times New Roman"/>
          <w:sz w:val="28"/>
        </w:rPr>
        <w:t>ших дій, передбачених цим Кодексом, або порядку, визначеного частиною першою статті 68 цього Кодексу, перешкодило особі взяти участь або перемогти на аукціоні, порушник за рішенням господарського суду, у провадженні якого перебуває справа про банкрутство (</w:t>
      </w:r>
      <w:r>
        <w:rPr>
          <w:rFonts w:ascii="Times New Roman" w:hAnsi="Times New Roman" w:cs="Times New Roman"/>
          <w:sz w:val="28"/>
        </w:rPr>
        <w:t>неплатоспроможність), зобов'язаний сплатити такій особі штраф у розмірі гарантійного внеску або у розмірі 10 відсотків ціни, за якою майно було продане на аукціоні, залежно від того, яка з цих сум є більшою";</w:t>
      </w:r>
    </w:p>
    <w:p w:rsidR="00AE7827" w:rsidRDefault="00A273A4">
      <w:pPr>
        <w:ind w:firstLine="273"/>
        <w:jc w:val="both"/>
      </w:pPr>
      <w:r>
        <w:rPr>
          <w:rFonts w:ascii="Times New Roman" w:hAnsi="Times New Roman" w:cs="Times New Roman"/>
          <w:sz w:val="28"/>
        </w:rPr>
        <w:t>56) частину третю статті 75 виключити;</w:t>
      </w:r>
    </w:p>
    <w:p w:rsidR="00AE7827" w:rsidRDefault="00A273A4">
      <w:pPr>
        <w:ind w:firstLine="273"/>
        <w:jc w:val="both"/>
      </w:pPr>
      <w:r>
        <w:rPr>
          <w:rFonts w:ascii="Times New Roman" w:hAnsi="Times New Roman" w:cs="Times New Roman"/>
          <w:sz w:val="28"/>
        </w:rPr>
        <w:t>57) в аб</w:t>
      </w:r>
      <w:r>
        <w:rPr>
          <w:rFonts w:ascii="Times New Roman" w:hAnsi="Times New Roman" w:cs="Times New Roman"/>
          <w:sz w:val="28"/>
        </w:rPr>
        <w:t>заці третьому частини першої статті 77 слова “та закінчення” виключити;</w:t>
      </w:r>
    </w:p>
    <w:p w:rsidR="00AE7827" w:rsidRDefault="00A273A4">
      <w:pPr>
        <w:ind w:firstLine="273"/>
        <w:jc w:val="both"/>
      </w:pPr>
      <w:r>
        <w:rPr>
          <w:rFonts w:ascii="Times New Roman" w:hAnsi="Times New Roman" w:cs="Times New Roman"/>
          <w:sz w:val="28"/>
        </w:rPr>
        <w:t>58) частину першу статті 78 доповнити словами “до моменту завершення аукціону та опублікування таких відомостей електронною торговою системою”;</w:t>
      </w:r>
    </w:p>
    <w:p w:rsidR="00AE7827" w:rsidRDefault="00A273A4">
      <w:pPr>
        <w:ind w:firstLine="273"/>
        <w:jc w:val="both"/>
      </w:pPr>
      <w:r>
        <w:rPr>
          <w:rFonts w:ascii="Times New Roman" w:hAnsi="Times New Roman" w:cs="Times New Roman"/>
          <w:sz w:val="28"/>
        </w:rPr>
        <w:t>59) частину третю статті 80 викласти в т</w:t>
      </w:r>
      <w:r>
        <w:rPr>
          <w:rFonts w:ascii="Times New Roman" w:hAnsi="Times New Roman" w:cs="Times New Roman"/>
          <w:sz w:val="28"/>
        </w:rPr>
        <w:t>акій редакції:</w:t>
      </w:r>
    </w:p>
    <w:p w:rsidR="00AE7827" w:rsidRDefault="00A273A4">
      <w:pPr>
        <w:ind w:firstLine="273"/>
        <w:jc w:val="both"/>
      </w:pPr>
      <w:r>
        <w:rPr>
          <w:rFonts w:ascii="Times New Roman" w:hAnsi="Times New Roman" w:cs="Times New Roman"/>
          <w:sz w:val="28"/>
        </w:rPr>
        <w:t>"3. Другий повторний аукціон проводиться з можливістю зниження початкової ціни без визначення граничної вартості з урахуванням вимог, встановлених Кабінетом Міністрів України";</w:t>
      </w:r>
    </w:p>
    <w:p w:rsidR="00AE7827" w:rsidRDefault="00A273A4">
      <w:pPr>
        <w:ind w:firstLine="273"/>
        <w:jc w:val="both"/>
      </w:pPr>
      <w:r>
        <w:rPr>
          <w:rFonts w:ascii="Times New Roman" w:hAnsi="Times New Roman" w:cs="Times New Roman"/>
          <w:sz w:val="28"/>
        </w:rPr>
        <w:t>60) у статті 84:</w:t>
      </w:r>
    </w:p>
    <w:p w:rsidR="00AE7827" w:rsidRDefault="00A273A4">
      <w:pPr>
        <w:ind w:firstLine="273"/>
        <w:jc w:val="both"/>
      </w:pPr>
      <w:r>
        <w:rPr>
          <w:rFonts w:ascii="Times New Roman" w:hAnsi="Times New Roman" w:cs="Times New Roman"/>
          <w:sz w:val="28"/>
        </w:rPr>
        <w:t xml:space="preserve"> у частині третій слова “у строк, передбачений </w:t>
      </w:r>
      <w:r>
        <w:rPr>
          <w:rFonts w:ascii="Times New Roman" w:hAnsi="Times New Roman" w:cs="Times New Roman"/>
          <w:sz w:val="28"/>
        </w:rPr>
        <w:t>частиною першою цієї статті” замінити словами “протягом трьох робочих днів з дня закінчення аукціону без визначення переможця чи протягом трьох робочих днів з дня визнання аукціону таким, що не відбувся”;</w:t>
      </w:r>
    </w:p>
    <w:p w:rsidR="00AE7827" w:rsidRDefault="00A273A4">
      <w:pPr>
        <w:ind w:firstLine="273"/>
        <w:jc w:val="both"/>
      </w:pPr>
      <w:r>
        <w:rPr>
          <w:rFonts w:ascii="Times New Roman" w:hAnsi="Times New Roman" w:cs="Times New Roman"/>
          <w:sz w:val="28"/>
        </w:rPr>
        <w:t xml:space="preserve"> у частині четвертій слова “або сплаченої ціни” вик</w:t>
      </w:r>
      <w:r>
        <w:rPr>
          <w:rFonts w:ascii="Times New Roman" w:hAnsi="Times New Roman" w:cs="Times New Roman"/>
          <w:sz w:val="28"/>
        </w:rPr>
        <w:t>лючити;</w:t>
      </w:r>
    </w:p>
    <w:p w:rsidR="00AE7827" w:rsidRDefault="00A273A4">
      <w:pPr>
        <w:ind w:firstLine="273"/>
        <w:jc w:val="both"/>
      </w:pPr>
      <w:r>
        <w:rPr>
          <w:rFonts w:ascii="Times New Roman" w:hAnsi="Times New Roman" w:cs="Times New Roman"/>
          <w:sz w:val="28"/>
        </w:rPr>
        <w:t>61) у статті 85:</w:t>
      </w:r>
    </w:p>
    <w:p w:rsidR="00AE7827" w:rsidRDefault="00A273A4">
      <w:pPr>
        <w:ind w:firstLine="273"/>
        <w:jc w:val="both"/>
      </w:pPr>
      <w:r>
        <w:rPr>
          <w:rFonts w:ascii="Times New Roman" w:hAnsi="Times New Roman" w:cs="Times New Roman"/>
          <w:sz w:val="28"/>
        </w:rPr>
        <w:t xml:space="preserve"> у частині першій слово “Покупець” замінити словами “Переможець аукціону”, а слово “ліквідаційний” виключити;</w:t>
      </w:r>
    </w:p>
    <w:p w:rsidR="00AE7827" w:rsidRDefault="00A273A4">
      <w:pPr>
        <w:ind w:firstLine="273"/>
        <w:jc w:val="both"/>
      </w:pPr>
      <w:r>
        <w:rPr>
          <w:rFonts w:ascii="Times New Roman" w:hAnsi="Times New Roman" w:cs="Times New Roman"/>
          <w:sz w:val="28"/>
        </w:rPr>
        <w:t xml:space="preserve"> в абзаці другому частини другої слова "та продажем" замінити словами «та визначенням вартості», а слова «та сплатити вин</w:t>
      </w:r>
      <w:r>
        <w:rPr>
          <w:rFonts w:ascii="Times New Roman" w:hAnsi="Times New Roman" w:cs="Times New Roman"/>
          <w:sz w:val="28"/>
        </w:rPr>
        <w:t>агороду арбітражного керуючого за продаж майна, передбачену цим Кодексом" виключити;</w:t>
      </w:r>
    </w:p>
    <w:p w:rsidR="00AE7827" w:rsidRDefault="00A273A4">
      <w:pPr>
        <w:ind w:firstLine="273"/>
        <w:jc w:val="both"/>
      </w:pPr>
      <w:r>
        <w:rPr>
          <w:rFonts w:ascii="Times New Roman" w:hAnsi="Times New Roman" w:cs="Times New Roman"/>
          <w:sz w:val="28"/>
        </w:rPr>
        <w:t xml:space="preserve"> у частині третій слово “покупцем” замінити словами “переможцем аукціону”;</w:t>
      </w:r>
    </w:p>
    <w:p w:rsidR="00AE7827" w:rsidRDefault="00A273A4">
      <w:pPr>
        <w:ind w:firstLine="273"/>
        <w:jc w:val="both"/>
      </w:pPr>
      <w:r>
        <w:rPr>
          <w:rFonts w:ascii="Times New Roman" w:hAnsi="Times New Roman" w:cs="Times New Roman"/>
          <w:sz w:val="28"/>
        </w:rPr>
        <w:t>62) у статті 86:</w:t>
      </w:r>
    </w:p>
    <w:p w:rsidR="00AE7827" w:rsidRDefault="00A273A4">
      <w:pPr>
        <w:ind w:firstLine="273"/>
        <w:jc w:val="both"/>
      </w:pPr>
      <w:r>
        <w:rPr>
          <w:rFonts w:ascii="Times New Roman" w:hAnsi="Times New Roman" w:cs="Times New Roman"/>
          <w:sz w:val="28"/>
        </w:rPr>
        <w:lastRenderedPageBreak/>
        <w:t xml:space="preserve"> у частині першій слово “покупець” замінити словами “переможець аукціону”;</w:t>
      </w:r>
    </w:p>
    <w:p w:rsidR="00AE7827" w:rsidRDefault="00A273A4">
      <w:pPr>
        <w:ind w:firstLine="273"/>
        <w:jc w:val="both"/>
      </w:pPr>
      <w:r>
        <w:rPr>
          <w:rFonts w:ascii="Times New Roman" w:hAnsi="Times New Roman" w:cs="Times New Roman"/>
          <w:sz w:val="28"/>
        </w:rPr>
        <w:t xml:space="preserve"> у ч</w:t>
      </w:r>
      <w:r>
        <w:rPr>
          <w:rFonts w:ascii="Times New Roman" w:hAnsi="Times New Roman" w:cs="Times New Roman"/>
          <w:sz w:val="28"/>
        </w:rPr>
        <w:t>астині другій слово “покупця” замінити словами “переможця аукціону”;</w:t>
      </w:r>
    </w:p>
    <w:p w:rsidR="00AE7827" w:rsidRDefault="00A273A4">
      <w:pPr>
        <w:ind w:firstLine="273"/>
        <w:jc w:val="both"/>
      </w:pPr>
      <w:r>
        <w:rPr>
          <w:rFonts w:ascii="Times New Roman" w:hAnsi="Times New Roman" w:cs="Times New Roman"/>
          <w:sz w:val="28"/>
        </w:rPr>
        <w:t>63) статтю 87 доповнити частиною четвертою такого змісту:</w:t>
      </w:r>
    </w:p>
    <w:p w:rsidR="00AE7827" w:rsidRDefault="00A273A4">
      <w:pPr>
        <w:ind w:firstLine="273"/>
        <w:jc w:val="both"/>
      </w:pPr>
      <w:r>
        <w:rPr>
          <w:rFonts w:ascii="Times New Roman" w:hAnsi="Times New Roman" w:cs="Times New Roman"/>
          <w:sz w:val="28"/>
        </w:rPr>
        <w:t>"4. Протокол про проведення аукціону та акт про придбання майна на аукціоні є підставою для реєстрації права власності або іншого</w:t>
      </w:r>
      <w:r>
        <w:rPr>
          <w:rFonts w:ascii="Times New Roman" w:hAnsi="Times New Roman" w:cs="Times New Roman"/>
          <w:sz w:val="28"/>
        </w:rPr>
        <w:t xml:space="preserve"> майнового права на рухоме майно в порядку, передбаченому законодавством";</w:t>
      </w:r>
    </w:p>
    <w:p w:rsidR="00AE7827" w:rsidRDefault="00A273A4">
      <w:pPr>
        <w:ind w:firstLine="273"/>
        <w:jc w:val="both"/>
      </w:pPr>
      <w:r>
        <w:rPr>
          <w:rFonts w:ascii="Times New Roman" w:hAnsi="Times New Roman" w:cs="Times New Roman"/>
          <w:sz w:val="28"/>
        </w:rPr>
        <w:t>64) у частині другій статті 88:</w:t>
      </w:r>
    </w:p>
    <w:p w:rsidR="00AE7827" w:rsidRDefault="00A273A4">
      <w:pPr>
        <w:ind w:firstLine="273"/>
        <w:jc w:val="both"/>
      </w:pPr>
      <w:r>
        <w:rPr>
          <w:rFonts w:ascii="Times New Roman" w:hAnsi="Times New Roman" w:cs="Times New Roman"/>
          <w:sz w:val="28"/>
        </w:rPr>
        <w:t xml:space="preserve"> у другому реченні слово “продавцем” замінити словами “замовником аукціону”;</w:t>
      </w:r>
    </w:p>
    <w:p w:rsidR="00AE7827" w:rsidRDefault="00A273A4">
      <w:pPr>
        <w:ind w:firstLine="273"/>
        <w:jc w:val="both"/>
      </w:pPr>
      <w:r>
        <w:rPr>
          <w:rFonts w:ascii="Times New Roman" w:hAnsi="Times New Roman" w:cs="Times New Roman"/>
          <w:sz w:val="28"/>
        </w:rPr>
        <w:t xml:space="preserve"> у третьому реченні слово “продавець” замінити словами “замовник аукціону”;</w:t>
      </w:r>
    </w:p>
    <w:p w:rsidR="00AE7827" w:rsidRDefault="00A273A4">
      <w:pPr>
        <w:ind w:firstLine="273"/>
        <w:jc w:val="both"/>
      </w:pPr>
      <w:r>
        <w:rPr>
          <w:rFonts w:ascii="Times New Roman" w:hAnsi="Times New Roman" w:cs="Times New Roman"/>
          <w:sz w:val="28"/>
        </w:rPr>
        <w:t>65) назву розділу VІ доповнити словом “(неплатоспроможність)”;</w:t>
      </w:r>
    </w:p>
    <w:p w:rsidR="00AE7827" w:rsidRDefault="00A273A4">
      <w:pPr>
        <w:ind w:firstLine="273"/>
        <w:jc w:val="both"/>
      </w:pPr>
      <w:r>
        <w:rPr>
          <w:rFonts w:ascii="Times New Roman" w:hAnsi="Times New Roman" w:cs="Times New Roman"/>
          <w:sz w:val="28"/>
        </w:rPr>
        <w:t>66) у статті 90:</w:t>
      </w:r>
    </w:p>
    <w:p w:rsidR="00AE7827" w:rsidRDefault="00A273A4">
      <w:pPr>
        <w:ind w:firstLine="273"/>
        <w:jc w:val="both"/>
      </w:pPr>
      <w:r>
        <w:rPr>
          <w:rFonts w:ascii="Times New Roman" w:hAnsi="Times New Roman" w:cs="Times New Roman"/>
          <w:sz w:val="28"/>
        </w:rPr>
        <w:t xml:space="preserve"> назву доповнити словом “(неплатоспроможність)”;</w:t>
      </w:r>
    </w:p>
    <w:p w:rsidR="00AE7827" w:rsidRDefault="00A273A4">
      <w:pPr>
        <w:ind w:firstLine="273"/>
        <w:jc w:val="both"/>
      </w:pPr>
      <w:r>
        <w:rPr>
          <w:rFonts w:ascii="Times New Roman" w:hAnsi="Times New Roman" w:cs="Times New Roman"/>
          <w:sz w:val="28"/>
        </w:rPr>
        <w:t xml:space="preserve"> частини першу і другу викласти в такій редакції:</w:t>
      </w:r>
    </w:p>
    <w:p w:rsidR="00AE7827" w:rsidRDefault="00A273A4">
      <w:pPr>
        <w:ind w:firstLine="273"/>
        <w:jc w:val="both"/>
      </w:pPr>
      <w:r>
        <w:rPr>
          <w:rFonts w:ascii="Times New Roman" w:hAnsi="Times New Roman" w:cs="Times New Roman"/>
          <w:sz w:val="28"/>
        </w:rPr>
        <w:t>“</w:t>
      </w:r>
      <w:r>
        <w:rPr>
          <w:rFonts w:ascii="Times New Roman" w:hAnsi="Times New Roman" w:cs="Times New Roman"/>
          <w:sz w:val="28"/>
        </w:rPr>
        <w:t>1. Господарський суд закриває провадження у справі про банкрутство (неплатоспроможність) у разі:</w:t>
      </w:r>
    </w:p>
    <w:p w:rsidR="00AE7827" w:rsidRDefault="00A273A4">
      <w:pPr>
        <w:ind w:firstLine="273"/>
        <w:jc w:val="both"/>
      </w:pPr>
      <w:r>
        <w:rPr>
          <w:rFonts w:ascii="Times New Roman" w:hAnsi="Times New Roman" w:cs="Times New Roman"/>
          <w:sz w:val="28"/>
        </w:rPr>
        <w:t>1) невнесення боржника — юридичної особи до Єдиного державного реєстру юридичних осіб, фізичних осіб — підприємців та громадських формувань;</w:t>
      </w:r>
    </w:p>
    <w:p w:rsidR="00AE7827" w:rsidRDefault="00A273A4">
      <w:pPr>
        <w:ind w:firstLine="273"/>
        <w:jc w:val="both"/>
      </w:pPr>
      <w:r>
        <w:rPr>
          <w:rFonts w:ascii="Times New Roman" w:hAnsi="Times New Roman" w:cs="Times New Roman"/>
          <w:sz w:val="28"/>
        </w:rPr>
        <w:t>2) припинення у вс</w:t>
      </w:r>
      <w:r>
        <w:rPr>
          <w:rFonts w:ascii="Times New Roman" w:hAnsi="Times New Roman" w:cs="Times New Roman"/>
          <w:sz w:val="28"/>
        </w:rPr>
        <w:t>тановленому законодавством порядку юридичної особи, яка є боржником, про що є відповідний запис в Єдиному державному реєстрі юридичних осіб, фізичних осіб — підприємців та громадських формувань;</w:t>
      </w:r>
    </w:p>
    <w:p w:rsidR="00AE7827" w:rsidRDefault="00A273A4">
      <w:pPr>
        <w:ind w:firstLine="273"/>
        <w:jc w:val="both"/>
      </w:pPr>
      <w:r>
        <w:rPr>
          <w:rFonts w:ascii="Times New Roman" w:hAnsi="Times New Roman" w:cs="Times New Roman"/>
          <w:sz w:val="28"/>
        </w:rPr>
        <w:t>3) смерті, оголошення померлим або визнання безвісно відсутні</w:t>
      </w:r>
      <w:r>
        <w:rPr>
          <w:rFonts w:ascii="Times New Roman" w:hAnsi="Times New Roman" w:cs="Times New Roman"/>
          <w:sz w:val="28"/>
        </w:rPr>
        <w:t>м боржника — фізичної особи;</w:t>
      </w:r>
    </w:p>
    <w:p w:rsidR="00AE7827" w:rsidRDefault="00A273A4">
      <w:pPr>
        <w:ind w:firstLine="273"/>
        <w:jc w:val="both"/>
      </w:pPr>
      <w:r>
        <w:rPr>
          <w:rFonts w:ascii="Times New Roman" w:hAnsi="Times New Roman" w:cs="Times New Roman"/>
          <w:sz w:val="28"/>
        </w:rPr>
        <w:t>4) перебування у провадженні господарського суду справи про банкрутство (неплатоспроможність) того самого боржника;</w:t>
      </w:r>
    </w:p>
    <w:p w:rsidR="00AE7827" w:rsidRDefault="00A273A4">
      <w:pPr>
        <w:ind w:firstLine="273"/>
        <w:jc w:val="both"/>
      </w:pPr>
      <w:r>
        <w:rPr>
          <w:rFonts w:ascii="Times New Roman" w:hAnsi="Times New Roman" w:cs="Times New Roman"/>
          <w:sz w:val="28"/>
        </w:rPr>
        <w:t>5) відновлення платоспроможності боржника або погашення всіх вимог кредиторів згідно з реєстром вимог кредиторі</w:t>
      </w:r>
      <w:r>
        <w:rPr>
          <w:rFonts w:ascii="Times New Roman" w:hAnsi="Times New Roman" w:cs="Times New Roman"/>
          <w:sz w:val="28"/>
        </w:rPr>
        <w:t>в;</w:t>
      </w:r>
    </w:p>
    <w:p w:rsidR="00AE7827" w:rsidRDefault="00A273A4">
      <w:pPr>
        <w:ind w:firstLine="273"/>
        <w:jc w:val="both"/>
      </w:pPr>
      <w:r>
        <w:rPr>
          <w:rFonts w:ascii="Times New Roman" w:hAnsi="Times New Roman" w:cs="Times New Roman"/>
          <w:sz w:val="28"/>
        </w:rPr>
        <w:t>6) затвердження звіту керуючого санацією в порядку, передбаченому цим Кодексом;</w:t>
      </w:r>
    </w:p>
    <w:p w:rsidR="00AE7827" w:rsidRDefault="00A273A4">
      <w:pPr>
        <w:ind w:firstLine="273"/>
        <w:jc w:val="both"/>
      </w:pPr>
      <w:r>
        <w:rPr>
          <w:rFonts w:ascii="Times New Roman" w:hAnsi="Times New Roman" w:cs="Times New Roman"/>
          <w:sz w:val="28"/>
        </w:rPr>
        <w:lastRenderedPageBreak/>
        <w:t>7) затвердження звіту ліквідатора в порядку, передбаченому цим Кодексом;</w:t>
      </w:r>
    </w:p>
    <w:p w:rsidR="00AE7827" w:rsidRDefault="00A273A4">
      <w:pPr>
        <w:ind w:firstLine="273"/>
        <w:jc w:val="both"/>
      </w:pPr>
      <w:r>
        <w:rPr>
          <w:rFonts w:ascii="Times New Roman" w:hAnsi="Times New Roman" w:cs="Times New Roman"/>
          <w:sz w:val="28"/>
        </w:rPr>
        <w:t>8) якщо до боржника після офіційного оприлюднення оголошення про відкриття провадження у справі про банкрутство (неплатоспроможність) за його заявою не висунуто вимог;</w:t>
      </w:r>
    </w:p>
    <w:p w:rsidR="00AE7827" w:rsidRDefault="00A273A4">
      <w:pPr>
        <w:ind w:firstLine="273"/>
        <w:jc w:val="both"/>
      </w:pPr>
      <w:r>
        <w:rPr>
          <w:rFonts w:ascii="Times New Roman" w:hAnsi="Times New Roman" w:cs="Times New Roman"/>
          <w:sz w:val="28"/>
        </w:rPr>
        <w:t>9) якщо справа згідно із законом не підлягає розгляду в господарських судах України;</w:t>
      </w:r>
    </w:p>
    <w:p w:rsidR="00AE7827" w:rsidRDefault="00A273A4">
      <w:pPr>
        <w:ind w:firstLine="273"/>
        <w:jc w:val="both"/>
      </w:pPr>
      <w:r>
        <w:rPr>
          <w:rFonts w:ascii="Times New Roman" w:hAnsi="Times New Roman" w:cs="Times New Roman"/>
          <w:sz w:val="28"/>
        </w:rPr>
        <w:t>10)</w:t>
      </w:r>
      <w:r>
        <w:rPr>
          <w:rFonts w:ascii="Times New Roman" w:hAnsi="Times New Roman" w:cs="Times New Roman"/>
          <w:sz w:val="28"/>
        </w:rPr>
        <w:t xml:space="preserve"> якщо господарським судом не встановлені ознаки неплатоспроможності боржника;</w:t>
      </w:r>
    </w:p>
    <w:p w:rsidR="00AE7827" w:rsidRDefault="00A273A4">
      <w:pPr>
        <w:ind w:firstLine="273"/>
        <w:jc w:val="both"/>
      </w:pPr>
      <w:r>
        <w:rPr>
          <w:rFonts w:ascii="Times New Roman" w:hAnsi="Times New Roman" w:cs="Times New Roman"/>
          <w:sz w:val="28"/>
        </w:rPr>
        <w:t>11) укладення мирової угоди між боржником та кредиторами відповідно до статті 192 Господарського процесуального кодексу України;</w:t>
      </w:r>
    </w:p>
    <w:p w:rsidR="00AE7827" w:rsidRDefault="00A273A4">
      <w:pPr>
        <w:ind w:firstLine="273"/>
        <w:jc w:val="both"/>
      </w:pPr>
      <w:r>
        <w:rPr>
          <w:rFonts w:ascii="Times New Roman" w:hAnsi="Times New Roman" w:cs="Times New Roman"/>
          <w:sz w:val="28"/>
        </w:rPr>
        <w:t xml:space="preserve">12) прийняття рішення про приватизацію боржника, </w:t>
      </w:r>
      <w:r>
        <w:rPr>
          <w:rFonts w:ascii="Times New Roman" w:hAnsi="Times New Roman" w:cs="Times New Roman"/>
          <w:sz w:val="28"/>
        </w:rPr>
        <w:t>яким є державне підприємство або господарське товариство, у статутному капіталі якого більше 50 відсотків акцій (часток) належать державі;</w:t>
      </w:r>
    </w:p>
    <w:p w:rsidR="00AE7827" w:rsidRDefault="00A273A4">
      <w:pPr>
        <w:ind w:firstLine="273"/>
        <w:jc w:val="both"/>
      </w:pPr>
      <w:r>
        <w:rPr>
          <w:rFonts w:ascii="Times New Roman" w:hAnsi="Times New Roman" w:cs="Times New Roman"/>
          <w:sz w:val="28"/>
        </w:rPr>
        <w:t>13) в інших випадках, передбачених цим Кодексом.</w:t>
      </w:r>
    </w:p>
    <w:p w:rsidR="00AE7827" w:rsidRDefault="00A273A4">
      <w:pPr>
        <w:ind w:firstLine="273"/>
        <w:jc w:val="both"/>
      </w:pPr>
      <w:r>
        <w:rPr>
          <w:rFonts w:ascii="Times New Roman" w:hAnsi="Times New Roman" w:cs="Times New Roman"/>
          <w:sz w:val="28"/>
        </w:rPr>
        <w:t>2. Провадження у справі про банкрутство (неплатоспроможність) може б</w:t>
      </w:r>
      <w:r>
        <w:rPr>
          <w:rFonts w:ascii="Times New Roman" w:hAnsi="Times New Roman" w:cs="Times New Roman"/>
          <w:sz w:val="28"/>
        </w:rPr>
        <w:t>ути закрито у випадках, передбачених пунктами 2, 3, 5, 9, 11 і 12 частини першої цієї статті, на всіх стадіях провадження у справі про банкрутство (неплатоспроможність) (до та після визнання боржника банкрутом), у випадках, передбачених пунктами 1, 4, 6, 8</w:t>
      </w:r>
      <w:r>
        <w:rPr>
          <w:rFonts w:ascii="Times New Roman" w:hAnsi="Times New Roman" w:cs="Times New Roman"/>
          <w:sz w:val="28"/>
        </w:rPr>
        <w:t xml:space="preserve"> і 10 частини першої цієї статті, — лише до визнання боржника банкрутом, а у випадку, передбаченому пунктом 7 частини першої цієї статті, — лише після визнання боржника банкрутом;</w:t>
      </w:r>
    </w:p>
    <w:p w:rsidR="00AE7827" w:rsidRDefault="00A273A4">
      <w:pPr>
        <w:ind w:firstLine="273"/>
        <w:jc w:val="both"/>
      </w:pPr>
      <w:r>
        <w:rPr>
          <w:rFonts w:ascii="Times New Roman" w:hAnsi="Times New Roman" w:cs="Times New Roman"/>
          <w:sz w:val="28"/>
        </w:rPr>
        <w:t xml:space="preserve"> у частині четвертій цифри “4 - 6” замінити цифрами “5 - 8”;</w:t>
      </w:r>
    </w:p>
    <w:p w:rsidR="00AE7827" w:rsidRDefault="00A273A4">
      <w:pPr>
        <w:ind w:firstLine="273"/>
        <w:jc w:val="both"/>
      </w:pPr>
      <w:r>
        <w:rPr>
          <w:rFonts w:ascii="Times New Roman" w:hAnsi="Times New Roman" w:cs="Times New Roman"/>
          <w:sz w:val="28"/>
        </w:rPr>
        <w:t>67) у статті 96</w:t>
      </w:r>
      <w:r>
        <w:rPr>
          <w:rFonts w:ascii="Times New Roman" w:hAnsi="Times New Roman" w:cs="Times New Roman"/>
          <w:sz w:val="28"/>
        </w:rPr>
        <w:t>:</w:t>
      </w:r>
    </w:p>
    <w:p w:rsidR="00AE7827" w:rsidRDefault="00A273A4">
      <w:pPr>
        <w:ind w:firstLine="273"/>
        <w:jc w:val="both"/>
      </w:pPr>
      <w:r>
        <w:rPr>
          <w:rFonts w:ascii="Times New Roman" w:hAnsi="Times New Roman" w:cs="Times New Roman"/>
          <w:sz w:val="28"/>
        </w:rPr>
        <w:t xml:space="preserve">частину дев’яту доповнити абзацом другим такого змісту: </w:t>
      </w:r>
    </w:p>
    <w:p w:rsidR="00AE7827" w:rsidRDefault="00A273A4">
      <w:pPr>
        <w:ind w:firstLine="273"/>
        <w:jc w:val="both"/>
      </w:pPr>
      <w:r>
        <w:rPr>
          <w:rFonts w:ascii="Times New Roman" w:hAnsi="Times New Roman" w:cs="Times New Roman"/>
          <w:sz w:val="28"/>
        </w:rPr>
        <w:t>"Арбітражний керуючий у справі про банкрутство державних підприємств та господарських товариств, у статутному капіталі яких більше 50 відсотків акцій (часток) належать державі, повинен скласти іспи</w:t>
      </w:r>
      <w:r>
        <w:rPr>
          <w:rFonts w:ascii="Times New Roman" w:hAnsi="Times New Roman" w:cs="Times New Roman"/>
          <w:sz w:val="28"/>
        </w:rPr>
        <w:t>т за програмою підготовки арбітражних керуючих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AE7827" w:rsidRDefault="00A273A4">
      <w:pPr>
        <w:ind w:firstLine="273"/>
        <w:jc w:val="both"/>
      </w:pPr>
      <w:r>
        <w:rPr>
          <w:rFonts w:ascii="Times New Roman" w:hAnsi="Times New Roman" w:cs="Times New Roman"/>
          <w:sz w:val="28"/>
        </w:rPr>
        <w:t xml:space="preserve"> після частини дванадцятої доповнити двома новими ча</w:t>
      </w:r>
      <w:r>
        <w:rPr>
          <w:rFonts w:ascii="Times New Roman" w:hAnsi="Times New Roman" w:cs="Times New Roman"/>
          <w:sz w:val="28"/>
        </w:rPr>
        <w:t xml:space="preserve">стинами такого змісту: </w:t>
      </w:r>
    </w:p>
    <w:p w:rsidR="00AE7827" w:rsidRDefault="00A273A4">
      <w:pPr>
        <w:ind w:firstLine="273"/>
        <w:jc w:val="both"/>
      </w:pPr>
      <w:r>
        <w:rPr>
          <w:rFonts w:ascii="Times New Roman" w:hAnsi="Times New Roman" w:cs="Times New Roman"/>
          <w:sz w:val="28"/>
        </w:rPr>
        <w:lastRenderedPageBreak/>
        <w:t>"13. Державний орган приватизації протягом одного місяця з дня визнання аукціону з продажу об’єкта приватизації (єдиного майнового комплексу державного підприємства або пакета акцій (часток) суб’єкта господарювання, у статутному кап</w:t>
      </w:r>
      <w:r>
        <w:rPr>
          <w:rFonts w:ascii="Times New Roman" w:hAnsi="Times New Roman" w:cs="Times New Roman"/>
          <w:sz w:val="28"/>
        </w:rPr>
        <w:t>італі якого частка державної власності становить більше 50 відсотків), проведеного відповідно до частини одинадцятої статті 15 Закону України «Про приватизацію державного і комунального майна», таким, що не відбувся, за наявності підстав, визначених цим Ко</w:t>
      </w:r>
      <w:r>
        <w:rPr>
          <w:rFonts w:ascii="Times New Roman" w:hAnsi="Times New Roman" w:cs="Times New Roman"/>
          <w:sz w:val="28"/>
        </w:rPr>
        <w:t xml:space="preserve">дексом для відкриття провадження у справі про банкрутство: </w:t>
      </w:r>
    </w:p>
    <w:p w:rsidR="00AE7827" w:rsidRDefault="00A273A4">
      <w:pPr>
        <w:ind w:firstLine="273"/>
        <w:jc w:val="both"/>
      </w:pPr>
      <w:r>
        <w:rPr>
          <w:rFonts w:ascii="Times New Roman" w:hAnsi="Times New Roman" w:cs="Times New Roman"/>
          <w:sz w:val="28"/>
        </w:rPr>
        <w:t xml:space="preserve">приймає рішення про припинення приватизації суб’єкта господарювання, єдиний майновий комплекс або пакет акцій (часток) якого є об’єктом приватизації; </w:t>
      </w:r>
    </w:p>
    <w:p w:rsidR="00AE7827" w:rsidRDefault="00A273A4">
      <w:pPr>
        <w:ind w:firstLine="273"/>
        <w:jc w:val="both"/>
      </w:pPr>
      <w:r>
        <w:rPr>
          <w:rFonts w:ascii="Times New Roman" w:hAnsi="Times New Roman" w:cs="Times New Roman"/>
          <w:sz w:val="28"/>
        </w:rPr>
        <w:t xml:space="preserve">звертається до господарського суду із заявою про відкриття провадження у справі про банкрутство суб’єкта господарювання, єдиний майновий комплекс або пакет акцій (часток) якого є об’єктом приватизації. </w:t>
      </w:r>
    </w:p>
    <w:p w:rsidR="00AE7827" w:rsidRDefault="00A273A4">
      <w:pPr>
        <w:ind w:firstLine="273"/>
        <w:jc w:val="both"/>
      </w:pPr>
      <w:r>
        <w:rPr>
          <w:rFonts w:ascii="Times New Roman" w:hAnsi="Times New Roman" w:cs="Times New Roman"/>
          <w:sz w:val="28"/>
        </w:rPr>
        <w:t>14. Продаж майна державних підприємств та господарськ</w:t>
      </w:r>
      <w:r>
        <w:rPr>
          <w:rFonts w:ascii="Times New Roman" w:hAnsi="Times New Roman" w:cs="Times New Roman"/>
          <w:sz w:val="28"/>
        </w:rPr>
        <w:t>их товариств, у статутному капіталі яких більше 50 відсотків акцій (часток) належать державі, першочергово відбувається шляхом продажу майна боржника як єдиного майнового комплексу. До складу такого єдиного майнового комплексу включаються земельні ділянки,</w:t>
      </w:r>
      <w:r>
        <w:rPr>
          <w:rFonts w:ascii="Times New Roman" w:hAnsi="Times New Roman" w:cs="Times New Roman"/>
          <w:sz w:val="28"/>
        </w:rPr>
        <w:t xml:space="preserve"> будівлі, споруди, устаткування, інвентар, право на торговельну марку або інше позначення, а також права на земельні ділянки. Продаж майна боржника як єдиного майнового комплексу здійснюється на аукціоні відповідно до цього Кодексу. </w:t>
      </w:r>
    </w:p>
    <w:p w:rsidR="00AE7827" w:rsidRDefault="00A273A4">
      <w:pPr>
        <w:ind w:firstLine="273"/>
        <w:jc w:val="both"/>
      </w:pPr>
      <w:r>
        <w:rPr>
          <w:rFonts w:ascii="Times New Roman" w:hAnsi="Times New Roman" w:cs="Times New Roman"/>
          <w:sz w:val="28"/>
        </w:rPr>
        <w:t>Умови продажу майна ба</w:t>
      </w:r>
      <w:r>
        <w:rPr>
          <w:rFonts w:ascii="Times New Roman" w:hAnsi="Times New Roman" w:cs="Times New Roman"/>
          <w:sz w:val="28"/>
        </w:rPr>
        <w:t xml:space="preserve">нкрута як єдиного майнового комплексу, визначені статтею 75 цього Кодексу, додатково погоджуються арбітражним керуючим з органом, уповноваженим управляти державним майном. </w:t>
      </w:r>
    </w:p>
    <w:p w:rsidR="00AE7827" w:rsidRDefault="00A273A4">
      <w:pPr>
        <w:ind w:firstLine="273"/>
        <w:jc w:val="both"/>
      </w:pPr>
      <w:r>
        <w:rPr>
          <w:rFonts w:ascii="Times New Roman" w:hAnsi="Times New Roman" w:cs="Times New Roman"/>
          <w:sz w:val="28"/>
        </w:rPr>
        <w:t>Орган, уповноважений управляти державним майном, зобов’язаний протягом 30 днів розг</w:t>
      </w:r>
      <w:r>
        <w:rPr>
          <w:rFonts w:ascii="Times New Roman" w:hAnsi="Times New Roman" w:cs="Times New Roman"/>
          <w:sz w:val="28"/>
        </w:rPr>
        <w:t xml:space="preserve">лянути умови продажу майна та прийняти одне з рішень, визначених частиною шостою статті 75 цього Кодексу. </w:t>
      </w:r>
    </w:p>
    <w:p w:rsidR="00AE7827" w:rsidRDefault="00A273A4">
      <w:pPr>
        <w:ind w:firstLine="273"/>
        <w:jc w:val="both"/>
      </w:pPr>
      <w:r>
        <w:rPr>
          <w:rFonts w:ascii="Times New Roman" w:hAnsi="Times New Roman" w:cs="Times New Roman"/>
          <w:sz w:val="28"/>
        </w:rPr>
        <w:t>Перший аукціон з продажу майна державних підприємств та господарських товариств, у статутному капіталі яких більше 50 відсотків акцій (часток) належа</w:t>
      </w:r>
      <w:r>
        <w:rPr>
          <w:rFonts w:ascii="Times New Roman" w:hAnsi="Times New Roman" w:cs="Times New Roman"/>
          <w:sz w:val="28"/>
        </w:rPr>
        <w:t>ть державі, як єдиного майнового комплексу проводиться без можливості зниження початкової ціни. Початкова ціна повторного аукціону та другого повторного аукціону з продажу майна державних підприємств та господарських товариств, у статутному капіталі яких б</w:t>
      </w:r>
      <w:r>
        <w:rPr>
          <w:rFonts w:ascii="Times New Roman" w:hAnsi="Times New Roman" w:cs="Times New Roman"/>
          <w:sz w:val="28"/>
        </w:rPr>
        <w:t>ільше 50 відсотків акцій (часток) належать державі? як єдиного майнового комплексу визначається у порядку, передбаченому статтею 79 цього Кодексу. Повторний аукціон проводиться без можливості зниження початкової ціни. Другий повторний аукціон проводиться з</w:t>
      </w:r>
      <w:r>
        <w:rPr>
          <w:rFonts w:ascii="Times New Roman" w:hAnsi="Times New Roman" w:cs="Times New Roman"/>
          <w:sz w:val="28"/>
        </w:rPr>
        <w:t xml:space="preserve"> можливістю зниження початкової ціни. </w:t>
      </w:r>
    </w:p>
    <w:p w:rsidR="00AE7827" w:rsidRDefault="00A273A4">
      <w:pPr>
        <w:ind w:firstLine="273"/>
        <w:jc w:val="both"/>
      </w:pPr>
      <w:r>
        <w:rPr>
          <w:rFonts w:ascii="Times New Roman" w:hAnsi="Times New Roman" w:cs="Times New Roman"/>
          <w:sz w:val="28"/>
        </w:rPr>
        <w:lastRenderedPageBreak/>
        <w:t>У разі завершення другого повторного аукціону з продажу майна банкрута як єдиного майнового комплексу без визначення переможця подальший продаж майна державних підприємств та господарських товариств, у статутному капі</w:t>
      </w:r>
      <w:r>
        <w:rPr>
          <w:rFonts w:ascii="Times New Roman" w:hAnsi="Times New Roman" w:cs="Times New Roman"/>
          <w:sz w:val="28"/>
        </w:rPr>
        <w:t xml:space="preserve">талі яких більше 50 відсотків акцій (часток) належать державі, здійснюється окремими лотами відповідно до статей 75, 79 і 80 цього Кодексу". </w:t>
      </w:r>
    </w:p>
    <w:p w:rsidR="00AE7827" w:rsidRDefault="00A273A4">
      <w:pPr>
        <w:ind w:firstLine="273"/>
        <w:jc w:val="both"/>
      </w:pPr>
      <w:r>
        <w:rPr>
          <w:rFonts w:ascii="Times New Roman" w:hAnsi="Times New Roman" w:cs="Times New Roman"/>
          <w:sz w:val="28"/>
        </w:rPr>
        <w:t>У зв’язку з цим частини тринадцяту і чотирнадцяту вважати відповідно частинами п’ятнадцятою і шістнадцятою";</w:t>
      </w:r>
    </w:p>
    <w:p w:rsidR="00AE7827" w:rsidRDefault="00A273A4">
      <w:pPr>
        <w:ind w:firstLine="273"/>
        <w:jc w:val="both"/>
      </w:pPr>
      <w:r>
        <w:rPr>
          <w:rFonts w:ascii="Times New Roman" w:hAnsi="Times New Roman" w:cs="Times New Roman"/>
          <w:sz w:val="28"/>
        </w:rPr>
        <w:t>68) у</w:t>
      </w:r>
      <w:r>
        <w:rPr>
          <w:rFonts w:ascii="Times New Roman" w:hAnsi="Times New Roman" w:cs="Times New Roman"/>
          <w:sz w:val="28"/>
        </w:rPr>
        <w:t xml:space="preserve"> статті 97:</w:t>
      </w:r>
    </w:p>
    <w:p w:rsidR="00AE7827" w:rsidRDefault="00A273A4">
      <w:pPr>
        <w:ind w:firstLine="273"/>
        <w:jc w:val="both"/>
      </w:pPr>
      <w:r>
        <w:rPr>
          <w:rFonts w:ascii="Times New Roman" w:hAnsi="Times New Roman" w:cs="Times New Roman"/>
          <w:sz w:val="28"/>
        </w:rPr>
        <w:t xml:space="preserve"> в абзаці другому частини другої слова “іноземним арбітражним керуючим” замінити словами “керуючим іноземною процедурою банкрутства”;</w:t>
      </w:r>
    </w:p>
    <w:p w:rsidR="00AE7827" w:rsidRDefault="00A273A4">
      <w:pPr>
        <w:ind w:firstLine="273"/>
        <w:jc w:val="both"/>
      </w:pPr>
      <w:r>
        <w:rPr>
          <w:rFonts w:ascii="Times New Roman" w:hAnsi="Times New Roman" w:cs="Times New Roman"/>
          <w:sz w:val="28"/>
        </w:rPr>
        <w:t xml:space="preserve"> частину третю виключити;</w:t>
      </w:r>
    </w:p>
    <w:p w:rsidR="00AE7827" w:rsidRDefault="00A273A4">
      <w:pPr>
        <w:ind w:firstLine="273"/>
        <w:jc w:val="both"/>
      </w:pPr>
      <w:r>
        <w:rPr>
          <w:rFonts w:ascii="Times New Roman" w:hAnsi="Times New Roman" w:cs="Times New Roman"/>
          <w:sz w:val="28"/>
        </w:rPr>
        <w:t>у частині сьомій слова "іноземного арбітражного керуючого" замінити словами "керуючо</w:t>
      </w:r>
      <w:r>
        <w:rPr>
          <w:rFonts w:ascii="Times New Roman" w:hAnsi="Times New Roman" w:cs="Times New Roman"/>
          <w:sz w:val="28"/>
        </w:rPr>
        <w:t>го іноземною процедурою банкрутства";</w:t>
      </w:r>
    </w:p>
    <w:p w:rsidR="00AE7827" w:rsidRDefault="00A273A4">
      <w:pPr>
        <w:ind w:firstLine="273"/>
        <w:jc w:val="both"/>
      </w:pPr>
      <w:r>
        <w:rPr>
          <w:rFonts w:ascii="Times New Roman" w:hAnsi="Times New Roman" w:cs="Times New Roman"/>
          <w:sz w:val="28"/>
        </w:rPr>
        <w:t>69) частину першу статті 100 після абзацу першого доповнити новим абзацом такого змісту:</w:t>
      </w:r>
    </w:p>
    <w:p w:rsidR="00AE7827" w:rsidRDefault="00A273A4">
      <w:pPr>
        <w:ind w:firstLine="273"/>
        <w:jc w:val="both"/>
      </w:pPr>
      <w:r>
        <w:rPr>
          <w:rFonts w:ascii="Times New Roman" w:hAnsi="Times New Roman" w:cs="Times New Roman"/>
          <w:sz w:val="28"/>
        </w:rPr>
        <w:t>“У разі відсутності відкритого провадження у справі про банкрутство в господарських судах України заява про визнання іноземної пр</w:t>
      </w:r>
      <w:r>
        <w:rPr>
          <w:rFonts w:ascii="Times New Roman" w:hAnsi="Times New Roman" w:cs="Times New Roman"/>
          <w:sz w:val="28"/>
        </w:rPr>
        <w:t>оцедури банкрутства подається відповідно до правил підсудності, встановлених Господарським процесуальним кодексом України”.</w:t>
      </w:r>
    </w:p>
    <w:p w:rsidR="00AE7827" w:rsidRDefault="00A273A4">
      <w:pPr>
        <w:ind w:firstLine="273"/>
        <w:jc w:val="both"/>
      </w:pPr>
      <w:r>
        <w:rPr>
          <w:rFonts w:ascii="Times New Roman" w:hAnsi="Times New Roman" w:cs="Times New Roman"/>
          <w:sz w:val="28"/>
        </w:rPr>
        <w:t>У зв’язку з цим абзаци другий — шостий вважати відповідно абзацами третім — сьомим;</w:t>
      </w:r>
    </w:p>
    <w:p w:rsidR="00AE7827" w:rsidRDefault="00A273A4">
      <w:pPr>
        <w:ind w:firstLine="273"/>
        <w:jc w:val="both"/>
      </w:pPr>
      <w:r>
        <w:rPr>
          <w:rFonts w:ascii="Times New Roman" w:hAnsi="Times New Roman" w:cs="Times New Roman"/>
          <w:sz w:val="28"/>
        </w:rPr>
        <w:t>70) частину другу статті 114 викласти в такій ре</w:t>
      </w:r>
      <w:r>
        <w:rPr>
          <w:rFonts w:ascii="Times New Roman" w:hAnsi="Times New Roman" w:cs="Times New Roman"/>
          <w:sz w:val="28"/>
        </w:rPr>
        <w:t>дакції:</w:t>
      </w:r>
    </w:p>
    <w:p w:rsidR="00AE7827" w:rsidRDefault="00A273A4">
      <w:pPr>
        <w:ind w:firstLine="273"/>
        <w:jc w:val="both"/>
      </w:pPr>
      <w:r>
        <w:rPr>
          <w:rFonts w:ascii="Times New Roman" w:hAnsi="Times New Roman" w:cs="Times New Roman"/>
          <w:sz w:val="28"/>
        </w:rPr>
        <w:t>“2. Арбітражний керуючий у справі про неплатоспроможність фізичної особи зобов’язаний:</w:t>
      </w:r>
    </w:p>
    <w:p w:rsidR="00AE7827" w:rsidRDefault="00A273A4">
      <w:pPr>
        <w:ind w:firstLine="273"/>
        <w:jc w:val="both"/>
      </w:pPr>
      <w:r>
        <w:rPr>
          <w:rFonts w:ascii="Times New Roman" w:hAnsi="Times New Roman" w:cs="Times New Roman"/>
          <w:sz w:val="28"/>
        </w:rPr>
        <w:t>1) розглядати заяви кредиторів із грошовими вимогами до боржника, що надійшли у встановленому цим Кодексом порядку;</w:t>
      </w:r>
    </w:p>
    <w:p w:rsidR="00AE7827" w:rsidRDefault="00A273A4">
      <w:pPr>
        <w:ind w:firstLine="273"/>
        <w:jc w:val="both"/>
      </w:pPr>
      <w:r>
        <w:rPr>
          <w:rFonts w:ascii="Times New Roman" w:hAnsi="Times New Roman" w:cs="Times New Roman"/>
          <w:sz w:val="28"/>
        </w:rPr>
        <w:t>2) повідомляти кредиторів про результати розг</w:t>
      </w:r>
      <w:r>
        <w:rPr>
          <w:rFonts w:ascii="Times New Roman" w:hAnsi="Times New Roman" w:cs="Times New Roman"/>
          <w:sz w:val="28"/>
        </w:rPr>
        <w:t>ляду їхніх вимог;</w:t>
      </w:r>
    </w:p>
    <w:p w:rsidR="00AE7827" w:rsidRDefault="00A273A4">
      <w:pPr>
        <w:ind w:firstLine="273"/>
        <w:jc w:val="both"/>
      </w:pPr>
      <w:r>
        <w:rPr>
          <w:rFonts w:ascii="Times New Roman" w:hAnsi="Times New Roman" w:cs="Times New Roman"/>
          <w:sz w:val="28"/>
        </w:rPr>
        <w:t>3) скласти та у випадках, передбачених цим Кодексом, вести реєстр вимог кредиторів;</w:t>
      </w:r>
    </w:p>
    <w:p w:rsidR="00AE7827" w:rsidRDefault="00A273A4">
      <w:pPr>
        <w:ind w:firstLine="273"/>
        <w:jc w:val="both"/>
      </w:pPr>
      <w:r>
        <w:rPr>
          <w:rFonts w:ascii="Times New Roman" w:hAnsi="Times New Roman" w:cs="Times New Roman"/>
          <w:sz w:val="28"/>
        </w:rPr>
        <w:t xml:space="preserve">4) скликати збори кредиторів та організовувати їх проведення; </w:t>
      </w:r>
    </w:p>
    <w:p w:rsidR="00AE7827" w:rsidRDefault="00A273A4">
      <w:pPr>
        <w:ind w:firstLine="273"/>
        <w:jc w:val="both"/>
      </w:pPr>
      <w:r>
        <w:rPr>
          <w:rFonts w:ascii="Times New Roman" w:hAnsi="Times New Roman" w:cs="Times New Roman"/>
          <w:sz w:val="28"/>
        </w:rPr>
        <w:t>5) організувати виявлення та складання опису майна боржника (проведення інвентаризації), ви</w:t>
      </w:r>
      <w:r>
        <w:rPr>
          <w:rFonts w:ascii="Times New Roman" w:hAnsi="Times New Roman" w:cs="Times New Roman"/>
          <w:sz w:val="28"/>
        </w:rPr>
        <w:t>значити його вартість;</w:t>
      </w:r>
    </w:p>
    <w:p w:rsidR="00AE7827" w:rsidRDefault="00A273A4">
      <w:pPr>
        <w:ind w:firstLine="273"/>
        <w:jc w:val="both"/>
      </w:pPr>
      <w:r>
        <w:rPr>
          <w:rFonts w:ascii="Times New Roman" w:hAnsi="Times New Roman" w:cs="Times New Roman"/>
          <w:sz w:val="28"/>
        </w:rPr>
        <w:lastRenderedPageBreak/>
        <w:t>6) сформувати ліквідаційну масу;</w:t>
      </w:r>
    </w:p>
    <w:p w:rsidR="00AE7827" w:rsidRDefault="00A273A4">
      <w:pPr>
        <w:ind w:firstLine="273"/>
        <w:jc w:val="both"/>
      </w:pPr>
      <w:r>
        <w:rPr>
          <w:rFonts w:ascii="Times New Roman" w:hAnsi="Times New Roman" w:cs="Times New Roman"/>
          <w:sz w:val="28"/>
        </w:rPr>
        <w:t>7) брати участь у розробленні плану реструктуризації боргів боржника, забезпечити його розгляд зборами кредиторів та подання на затвердження до господарського суду;</w:t>
      </w:r>
    </w:p>
    <w:p w:rsidR="00AE7827" w:rsidRDefault="00A273A4">
      <w:pPr>
        <w:ind w:firstLine="273"/>
        <w:jc w:val="both"/>
      </w:pPr>
      <w:r>
        <w:rPr>
          <w:rFonts w:ascii="Times New Roman" w:hAnsi="Times New Roman" w:cs="Times New Roman"/>
          <w:sz w:val="28"/>
        </w:rPr>
        <w:t>8) відкрити спеціальний рахунок для</w:t>
      </w:r>
      <w:r>
        <w:rPr>
          <w:rFonts w:ascii="Times New Roman" w:hAnsi="Times New Roman" w:cs="Times New Roman"/>
          <w:sz w:val="28"/>
        </w:rPr>
        <w:t xml:space="preserve"> розрахунків із кредиторами;</w:t>
      </w:r>
    </w:p>
    <w:p w:rsidR="00AE7827" w:rsidRDefault="00A273A4">
      <w:pPr>
        <w:ind w:firstLine="273"/>
        <w:jc w:val="both"/>
      </w:pPr>
      <w:r>
        <w:rPr>
          <w:rFonts w:ascii="Times New Roman" w:hAnsi="Times New Roman" w:cs="Times New Roman"/>
          <w:sz w:val="28"/>
        </w:rPr>
        <w:t>9) погашати вимоги кредиторів згідно з черговістю у процедурі погашення боргів боржника, а якщо планом реструктуризації передбачено продаж майна боржника — відповідно до плану реструктуризації за рахунок коштів, отриманих від п</w:t>
      </w:r>
      <w:r>
        <w:rPr>
          <w:rFonts w:ascii="Times New Roman" w:hAnsi="Times New Roman" w:cs="Times New Roman"/>
          <w:sz w:val="28"/>
        </w:rPr>
        <w:t>родажу такого майна;</w:t>
      </w:r>
    </w:p>
    <w:p w:rsidR="00AE7827" w:rsidRDefault="00A273A4">
      <w:pPr>
        <w:ind w:firstLine="273"/>
        <w:jc w:val="both"/>
      </w:pPr>
      <w:r>
        <w:rPr>
          <w:rFonts w:ascii="Times New Roman" w:hAnsi="Times New Roman" w:cs="Times New Roman"/>
          <w:sz w:val="28"/>
        </w:rPr>
        <w:t>10) якщо планом реструктуризації передбачено продаж майна боржника, звітувати перед господарським судом та зборами кредиторів про результати продажу майна боржника протягом трьох робочих днів з дня такого продажу;</w:t>
      </w:r>
    </w:p>
    <w:p w:rsidR="00AE7827" w:rsidRDefault="00A273A4">
      <w:pPr>
        <w:ind w:firstLine="273"/>
        <w:jc w:val="both"/>
      </w:pPr>
      <w:r>
        <w:rPr>
          <w:rFonts w:ascii="Times New Roman" w:hAnsi="Times New Roman" w:cs="Times New Roman"/>
          <w:sz w:val="28"/>
        </w:rPr>
        <w:t>11) виконувати функці</w:t>
      </w:r>
      <w:r>
        <w:rPr>
          <w:rFonts w:ascii="Times New Roman" w:hAnsi="Times New Roman" w:cs="Times New Roman"/>
          <w:sz w:val="28"/>
        </w:rPr>
        <w:t>ї з управління та розпорядження майном боржника;</w:t>
      </w:r>
    </w:p>
    <w:p w:rsidR="00AE7827" w:rsidRDefault="00A273A4">
      <w:pPr>
        <w:ind w:firstLine="273"/>
        <w:jc w:val="both"/>
      </w:pPr>
      <w:r>
        <w:rPr>
          <w:rFonts w:ascii="Times New Roman" w:hAnsi="Times New Roman" w:cs="Times New Roman"/>
          <w:sz w:val="28"/>
        </w:rPr>
        <w:t>12) здійснювати інші повноваження відповідно до законодавства”.</w:t>
      </w:r>
    </w:p>
    <w:p w:rsidR="00AE7827" w:rsidRDefault="00A273A4">
      <w:pPr>
        <w:ind w:firstLine="273"/>
        <w:jc w:val="both"/>
      </w:pPr>
      <w:r>
        <w:rPr>
          <w:rFonts w:ascii="Times New Roman" w:hAnsi="Times New Roman" w:cs="Times New Roman"/>
          <w:sz w:val="28"/>
        </w:rPr>
        <w:t>71) у частині другій статті 115:</w:t>
      </w:r>
    </w:p>
    <w:p w:rsidR="00AE7827" w:rsidRDefault="00A273A4">
      <w:pPr>
        <w:ind w:firstLine="273"/>
        <w:jc w:val="both"/>
      </w:pPr>
      <w:r>
        <w:rPr>
          <w:rFonts w:ascii="Times New Roman" w:hAnsi="Times New Roman" w:cs="Times New Roman"/>
          <w:sz w:val="28"/>
        </w:rPr>
        <w:t xml:space="preserve"> пункт 1 виключити;</w:t>
      </w:r>
    </w:p>
    <w:p w:rsidR="00AE7827" w:rsidRDefault="00A273A4">
      <w:pPr>
        <w:ind w:firstLine="273"/>
        <w:jc w:val="both"/>
      </w:pPr>
      <w:r>
        <w:rPr>
          <w:rFonts w:ascii="Times New Roman" w:hAnsi="Times New Roman" w:cs="Times New Roman"/>
          <w:sz w:val="28"/>
        </w:rPr>
        <w:t xml:space="preserve"> пункт 3 викласти в такій редакції:</w:t>
      </w:r>
    </w:p>
    <w:p w:rsidR="00AE7827" w:rsidRDefault="00A273A4">
      <w:pPr>
        <w:ind w:firstLine="273"/>
        <w:jc w:val="both"/>
      </w:pPr>
      <w:r>
        <w:rPr>
          <w:rFonts w:ascii="Times New Roman" w:hAnsi="Times New Roman" w:cs="Times New Roman"/>
          <w:sz w:val="28"/>
        </w:rPr>
        <w:t>“3) у боржника відсутнє майно, на яке може бути звернено стягнення, а здійснені виконавцем відповідно до Закону України “Про виконавче провадження” заходи щодо розшуку такого майна виявилися безрезультатними”;</w:t>
      </w:r>
    </w:p>
    <w:p w:rsidR="00AE7827" w:rsidRDefault="00A273A4">
      <w:pPr>
        <w:ind w:firstLine="273"/>
        <w:jc w:val="both"/>
      </w:pPr>
      <w:r>
        <w:rPr>
          <w:rFonts w:ascii="Times New Roman" w:hAnsi="Times New Roman" w:cs="Times New Roman"/>
          <w:sz w:val="28"/>
        </w:rPr>
        <w:t>72) абзац перший частини п’ятої статті 116 вик</w:t>
      </w:r>
      <w:r>
        <w:rPr>
          <w:rFonts w:ascii="Times New Roman" w:hAnsi="Times New Roman" w:cs="Times New Roman"/>
          <w:sz w:val="28"/>
        </w:rPr>
        <w:t xml:space="preserve">ласти в такій редакції: </w:t>
      </w:r>
    </w:p>
    <w:p w:rsidR="00AE7827" w:rsidRDefault="00A273A4">
      <w:pPr>
        <w:ind w:firstLine="273"/>
        <w:jc w:val="both"/>
      </w:pPr>
      <w:r>
        <w:rPr>
          <w:rFonts w:ascii="Times New Roman" w:hAnsi="Times New Roman" w:cs="Times New Roman"/>
          <w:sz w:val="28"/>
        </w:rPr>
        <w:t>«5. Декларація про майновий стан подається боржником за три роки (за кожен рік окремо), що передували року подання до суду заяви про відкриття провадження у справі про неплатоспроможність. Боржник також подає декларацію про майнови</w:t>
      </w:r>
      <w:r>
        <w:rPr>
          <w:rFonts w:ascii="Times New Roman" w:hAnsi="Times New Roman" w:cs="Times New Roman"/>
          <w:sz w:val="28"/>
        </w:rPr>
        <w:t>й стан за рік, в якому подається заява про відкриття провадження у справі про неплатоспроможність, станом на перше число місяця, що передує місяцю подання заяви до суду»;</w:t>
      </w:r>
    </w:p>
    <w:p w:rsidR="00AE7827" w:rsidRDefault="00A273A4">
      <w:pPr>
        <w:ind w:firstLine="273"/>
        <w:jc w:val="both"/>
      </w:pPr>
      <w:r>
        <w:rPr>
          <w:rFonts w:ascii="Times New Roman" w:hAnsi="Times New Roman" w:cs="Times New Roman"/>
          <w:sz w:val="28"/>
        </w:rPr>
        <w:t>73) у статті 117:</w:t>
      </w:r>
    </w:p>
    <w:p w:rsidR="00AE7827" w:rsidRDefault="00A273A4">
      <w:pPr>
        <w:ind w:firstLine="273"/>
        <w:jc w:val="both"/>
      </w:pPr>
      <w:r>
        <w:rPr>
          <w:rFonts w:ascii="Times New Roman" w:hAnsi="Times New Roman" w:cs="Times New Roman"/>
          <w:sz w:val="28"/>
        </w:rPr>
        <w:lastRenderedPageBreak/>
        <w:t xml:space="preserve"> у пункті 2 частини першої слова “арбітражних керуючих, визначених автоматизованим відбором для призначення керуючого реструктуризацією” замінити словами “арбітражних керуючих, визначених шляхом автоматизованого відбору із застосуванням Єдиної судової інфо</w:t>
      </w:r>
      <w:r>
        <w:rPr>
          <w:rFonts w:ascii="Times New Roman" w:hAnsi="Times New Roman" w:cs="Times New Roman"/>
          <w:sz w:val="28"/>
        </w:rPr>
        <w:t>рмаційно-телекомунікаційної системи з числа осіб, внесених до Єдиного реєстру арбітражних керуючих України, для призначення керуючим реструктуризацією”;</w:t>
      </w:r>
    </w:p>
    <w:p w:rsidR="00AE7827" w:rsidRDefault="00A273A4">
      <w:pPr>
        <w:ind w:firstLine="273"/>
        <w:jc w:val="both"/>
      </w:pPr>
      <w:r>
        <w:rPr>
          <w:rFonts w:ascii="Times New Roman" w:hAnsi="Times New Roman" w:cs="Times New Roman"/>
          <w:sz w:val="28"/>
        </w:rPr>
        <w:t xml:space="preserve"> у частині третій слова “до розгляду” та “до державного органу з питань банкрутства” виключити, а слова</w:t>
      </w:r>
      <w:r>
        <w:rPr>
          <w:rFonts w:ascii="Times New Roman" w:hAnsi="Times New Roman" w:cs="Times New Roman"/>
          <w:sz w:val="28"/>
        </w:rPr>
        <w:t xml:space="preserve"> “автоматизованим відбором” замінити словами “шляхом автоматизованого відбору”;</w:t>
      </w:r>
    </w:p>
    <w:p w:rsidR="00AE7827" w:rsidRDefault="00A273A4">
      <w:pPr>
        <w:ind w:firstLine="273"/>
        <w:jc w:val="both"/>
      </w:pPr>
      <w:r>
        <w:rPr>
          <w:rFonts w:ascii="Times New Roman" w:hAnsi="Times New Roman" w:cs="Times New Roman"/>
          <w:sz w:val="28"/>
        </w:rPr>
        <w:t xml:space="preserve"> </w:t>
      </w:r>
    </w:p>
    <w:p w:rsidR="00AE7827" w:rsidRDefault="00A273A4">
      <w:pPr>
        <w:ind w:firstLine="273"/>
        <w:jc w:val="both"/>
      </w:pPr>
      <w:r>
        <w:rPr>
          <w:rFonts w:ascii="Times New Roman" w:hAnsi="Times New Roman" w:cs="Times New Roman"/>
          <w:sz w:val="28"/>
        </w:rPr>
        <w:t>74) в абзаці другому частини сьомої статті 119 слова “за місцем проживання” замінити словами “за місцем проживання/перебування”;</w:t>
      </w:r>
    </w:p>
    <w:p w:rsidR="00AE7827" w:rsidRDefault="00A273A4">
      <w:pPr>
        <w:ind w:firstLine="273"/>
        <w:jc w:val="both"/>
      </w:pPr>
      <w:r>
        <w:rPr>
          <w:rFonts w:ascii="Times New Roman" w:hAnsi="Times New Roman" w:cs="Times New Roman"/>
          <w:sz w:val="28"/>
        </w:rPr>
        <w:t>75) у статті 121:</w:t>
      </w:r>
    </w:p>
    <w:p w:rsidR="00AE7827" w:rsidRDefault="00A273A4">
      <w:pPr>
        <w:ind w:firstLine="273"/>
        <w:jc w:val="both"/>
      </w:pPr>
      <w:r>
        <w:rPr>
          <w:rFonts w:ascii="Times New Roman" w:hAnsi="Times New Roman" w:cs="Times New Roman"/>
          <w:sz w:val="28"/>
        </w:rPr>
        <w:t xml:space="preserve"> у частині першій:</w:t>
      </w:r>
    </w:p>
    <w:p w:rsidR="00AE7827" w:rsidRDefault="00A273A4">
      <w:pPr>
        <w:ind w:firstLine="273"/>
        <w:jc w:val="both"/>
      </w:pPr>
      <w:r>
        <w:rPr>
          <w:rFonts w:ascii="Times New Roman" w:hAnsi="Times New Roman" w:cs="Times New Roman"/>
          <w:sz w:val="28"/>
        </w:rPr>
        <w:t>у першом</w:t>
      </w:r>
      <w:r>
        <w:rPr>
          <w:rFonts w:ascii="Times New Roman" w:hAnsi="Times New Roman" w:cs="Times New Roman"/>
          <w:sz w:val="28"/>
        </w:rPr>
        <w:t>у реченні слова і цифри “строком на 120 днів” виключити;</w:t>
      </w:r>
    </w:p>
    <w:p w:rsidR="00AE7827" w:rsidRDefault="00A273A4">
      <w:pPr>
        <w:ind w:firstLine="273"/>
        <w:jc w:val="both"/>
      </w:pPr>
      <w:r>
        <w:rPr>
          <w:rFonts w:ascii="Times New Roman" w:hAnsi="Times New Roman" w:cs="Times New Roman"/>
          <w:sz w:val="28"/>
        </w:rPr>
        <w:t>доповнити третім реченням такого змісту: “Про запровадження мораторію керуючий реструктуризацією повідомляє відповідний орган державної виконавчої служби, приватного виконавця, у якого перебуває вико</w:t>
      </w:r>
      <w:r>
        <w:rPr>
          <w:rFonts w:ascii="Times New Roman" w:hAnsi="Times New Roman" w:cs="Times New Roman"/>
          <w:sz w:val="28"/>
        </w:rPr>
        <w:t>навче провадження на виконанні”;</w:t>
      </w:r>
    </w:p>
    <w:p w:rsidR="00AE7827" w:rsidRDefault="00A273A4">
      <w:pPr>
        <w:ind w:firstLine="273"/>
        <w:jc w:val="both"/>
      </w:pPr>
      <w:r>
        <w:rPr>
          <w:rFonts w:ascii="Times New Roman" w:hAnsi="Times New Roman" w:cs="Times New Roman"/>
          <w:sz w:val="28"/>
        </w:rPr>
        <w:t xml:space="preserve"> у пункті 2 частини другої слова “аліментів чи про відшкодування” замінити словами “аліментів, відшкодування” та доповнити словами “а також у разі виконання рішень у немайнових спорах”;</w:t>
      </w:r>
    </w:p>
    <w:p w:rsidR="00AE7827" w:rsidRDefault="00A273A4">
      <w:pPr>
        <w:ind w:firstLine="273"/>
        <w:jc w:val="both"/>
      </w:pPr>
      <w:r>
        <w:rPr>
          <w:rFonts w:ascii="Times New Roman" w:hAnsi="Times New Roman" w:cs="Times New Roman"/>
          <w:sz w:val="28"/>
        </w:rPr>
        <w:t>76) у пункті 2 частини четвертої стат</w:t>
      </w:r>
      <w:r>
        <w:rPr>
          <w:rFonts w:ascii="Times New Roman" w:hAnsi="Times New Roman" w:cs="Times New Roman"/>
          <w:sz w:val="28"/>
        </w:rPr>
        <w:t>ті 122 слово “погоджений” замінити словом “схвалений”;</w:t>
      </w:r>
    </w:p>
    <w:p w:rsidR="00AE7827" w:rsidRDefault="00A273A4">
      <w:pPr>
        <w:ind w:firstLine="273"/>
        <w:jc w:val="both"/>
      </w:pPr>
      <w:r>
        <w:rPr>
          <w:rFonts w:ascii="Times New Roman" w:hAnsi="Times New Roman" w:cs="Times New Roman"/>
          <w:sz w:val="28"/>
        </w:rPr>
        <w:t>77) в абзаці першому частини п’ятої статті 123 слово “затвердження” замінити словом “схвалення”;</w:t>
      </w:r>
    </w:p>
    <w:p w:rsidR="00AE7827" w:rsidRDefault="00A273A4">
      <w:pPr>
        <w:ind w:firstLine="273"/>
        <w:jc w:val="both"/>
      </w:pPr>
      <w:r>
        <w:rPr>
          <w:rFonts w:ascii="Times New Roman" w:hAnsi="Times New Roman" w:cs="Times New Roman"/>
          <w:sz w:val="28"/>
        </w:rPr>
        <w:t>78) у статті 124:</w:t>
      </w:r>
    </w:p>
    <w:p w:rsidR="00AE7827" w:rsidRDefault="00A273A4">
      <w:pPr>
        <w:ind w:firstLine="273"/>
        <w:jc w:val="both"/>
      </w:pPr>
      <w:r>
        <w:rPr>
          <w:rFonts w:ascii="Times New Roman" w:hAnsi="Times New Roman" w:cs="Times New Roman"/>
          <w:sz w:val="28"/>
        </w:rPr>
        <w:t xml:space="preserve"> частину другу доповнити пунктом 8 такого змісту:</w:t>
      </w:r>
    </w:p>
    <w:p w:rsidR="00AE7827" w:rsidRDefault="00A273A4">
      <w:pPr>
        <w:ind w:firstLine="273"/>
        <w:jc w:val="both"/>
      </w:pPr>
      <w:r>
        <w:rPr>
          <w:rFonts w:ascii="Times New Roman" w:hAnsi="Times New Roman" w:cs="Times New Roman"/>
          <w:sz w:val="28"/>
        </w:rPr>
        <w:t>“8) розмір суми, яка щомісяця виділя</w:t>
      </w:r>
      <w:r>
        <w:rPr>
          <w:rFonts w:ascii="Times New Roman" w:hAnsi="Times New Roman" w:cs="Times New Roman"/>
          <w:sz w:val="28"/>
        </w:rPr>
        <w:t>тиметься для погашення наявних у боржника обов’язкових періодичних зобов’язань (виплата аліментів тощо)”;</w:t>
      </w:r>
    </w:p>
    <w:p w:rsidR="00AE7827" w:rsidRDefault="00A273A4">
      <w:pPr>
        <w:ind w:firstLine="273"/>
        <w:jc w:val="both"/>
      </w:pPr>
      <w:r>
        <w:rPr>
          <w:rFonts w:ascii="Times New Roman" w:hAnsi="Times New Roman" w:cs="Times New Roman"/>
          <w:sz w:val="28"/>
        </w:rPr>
        <w:lastRenderedPageBreak/>
        <w:t xml:space="preserve"> абзац перший частини четвертої викласти в такій редакції:</w:t>
      </w:r>
    </w:p>
    <w:p w:rsidR="00AE7827" w:rsidRDefault="00A273A4">
      <w:pPr>
        <w:ind w:firstLine="273"/>
        <w:jc w:val="both"/>
      </w:pPr>
      <w:r>
        <w:rPr>
          <w:rFonts w:ascii="Times New Roman" w:hAnsi="Times New Roman" w:cs="Times New Roman"/>
          <w:sz w:val="28"/>
        </w:rPr>
        <w:t>“4. Задоволення вимог кредиторів здійснюється згідно з планом реструктуризації боргів боржн</w:t>
      </w:r>
      <w:r>
        <w:rPr>
          <w:rFonts w:ascii="Times New Roman" w:hAnsi="Times New Roman" w:cs="Times New Roman"/>
          <w:sz w:val="28"/>
        </w:rPr>
        <w:t>ика за рахунок коштів, отриманих від виконання плану реструктуризації боргів боржника, боржником або арбітражним керуючим, якщо планом реструктуризації боргів боржника передбачена його подальша участь у виконанні такого плану, у черговості, визначеній стат</w:t>
      </w:r>
      <w:r>
        <w:rPr>
          <w:rFonts w:ascii="Times New Roman" w:hAnsi="Times New Roman" w:cs="Times New Roman"/>
          <w:sz w:val="28"/>
        </w:rPr>
        <w:t>тею 133 цього Кодексу”;</w:t>
      </w:r>
    </w:p>
    <w:p w:rsidR="00AE7827" w:rsidRDefault="00A273A4">
      <w:pPr>
        <w:ind w:firstLine="273"/>
        <w:jc w:val="both"/>
      </w:pPr>
      <w:r>
        <w:rPr>
          <w:rFonts w:ascii="Times New Roman" w:hAnsi="Times New Roman" w:cs="Times New Roman"/>
          <w:sz w:val="28"/>
        </w:rPr>
        <w:t>79) у частині восьмій статті 126:</w:t>
      </w:r>
    </w:p>
    <w:p w:rsidR="00AE7827" w:rsidRDefault="00A273A4">
      <w:pPr>
        <w:ind w:firstLine="273"/>
        <w:jc w:val="both"/>
      </w:pPr>
      <w:r>
        <w:rPr>
          <w:rFonts w:ascii="Times New Roman" w:hAnsi="Times New Roman" w:cs="Times New Roman"/>
          <w:sz w:val="28"/>
        </w:rPr>
        <w:t xml:space="preserve"> пункт 1 після слова “розроблення” доповнити словом “схвалення”;</w:t>
      </w:r>
    </w:p>
    <w:p w:rsidR="00AE7827" w:rsidRDefault="00A273A4">
      <w:pPr>
        <w:ind w:firstLine="273"/>
        <w:jc w:val="both"/>
      </w:pPr>
      <w:r>
        <w:rPr>
          <w:rFonts w:ascii="Times New Roman" w:hAnsi="Times New Roman" w:cs="Times New Roman"/>
          <w:sz w:val="28"/>
        </w:rPr>
        <w:t xml:space="preserve"> у пункті 5 слова “сплати страхових внесків на загальнообов’язкове державне пенсійне та інше соціальне страхування до початку виконан</w:t>
      </w:r>
      <w:r>
        <w:rPr>
          <w:rFonts w:ascii="Times New Roman" w:hAnsi="Times New Roman" w:cs="Times New Roman"/>
          <w:sz w:val="28"/>
        </w:rPr>
        <w:t>ня плану реструктуризації боргів боржника” замінити словами “щодо сплати єдиного внеску на загальнообов’язкове державне соціальне страхування та сплати інших обов’язкових платежів на загальнообов’язкове державне соціальне страхування, якщо така заборговані</w:t>
      </w:r>
      <w:r>
        <w:rPr>
          <w:rFonts w:ascii="Times New Roman" w:hAnsi="Times New Roman" w:cs="Times New Roman"/>
          <w:sz w:val="28"/>
        </w:rPr>
        <w:t>сть існувала до моменту подання плану реструктуризації боргів боржника на затвердження до господарського суду”;</w:t>
      </w:r>
    </w:p>
    <w:p w:rsidR="00AE7827" w:rsidRDefault="00A273A4">
      <w:pPr>
        <w:ind w:firstLine="273"/>
        <w:jc w:val="both"/>
      </w:pPr>
      <w:r>
        <w:rPr>
          <w:rFonts w:ascii="Times New Roman" w:hAnsi="Times New Roman" w:cs="Times New Roman"/>
          <w:sz w:val="28"/>
        </w:rPr>
        <w:t>80) у частині четвертій статті 127:</w:t>
      </w:r>
    </w:p>
    <w:p w:rsidR="00AE7827" w:rsidRDefault="00A273A4">
      <w:pPr>
        <w:ind w:firstLine="273"/>
        <w:jc w:val="both"/>
      </w:pPr>
      <w:r>
        <w:rPr>
          <w:rFonts w:ascii="Times New Roman" w:hAnsi="Times New Roman" w:cs="Times New Roman"/>
          <w:sz w:val="28"/>
        </w:rPr>
        <w:t xml:space="preserve"> слово “повинен” замінити словом “зобов’язаний”;</w:t>
      </w:r>
    </w:p>
    <w:p w:rsidR="00AE7827" w:rsidRDefault="00A273A4">
      <w:pPr>
        <w:ind w:firstLine="273"/>
        <w:jc w:val="both"/>
      </w:pPr>
      <w:r>
        <w:rPr>
          <w:rFonts w:ascii="Times New Roman" w:hAnsi="Times New Roman" w:cs="Times New Roman"/>
          <w:sz w:val="28"/>
        </w:rPr>
        <w:t xml:space="preserve"> доповнити абзацами другим і третім такого змісту:</w:t>
      </w:r>
    </w:p>
    <w:p w:rsidR="00AE7827" w:rsidRDefault="00A273A4">
      <w:pPr>
        <w:ind w:firstLine="273"/>
        <w:jc w:val="both"/>
      </w:pPr>
      <w:r>
        <w:rPr>
          <w:rFonts w:ascii="Times New Roman" w:hAnsi="Times New Roman" w:cs="Times New Roman"/>
          <w:sz w:val="28"/>
        </w:rPr>
        <w:t>“Після припинення повноважень керуючого реструктуризацією у справі про неплатоспроможність боржника обов’язок щодо ведення реєстру вимог кредиторів та надання кредиторам, включеним до плану реструктуризації боргів боржника, інформації про стан виконання за</w:t>
      </w:r>
      <w:r>
        <w:rPr>
          <w:rFonts w:ascii="Times New Roman" w:hAnsi="Times New Roman" w:cs="Times New Roman"/>
          <w:sz w:val="28"/>
        </w:rPr>
        <w:t>значеного плану покладається на боржника.</w:t>
      </w:r>
    </w:p>
    <w:p w:rsidR="00AE7827" w:rsidRDefault="00A273A4">
      <w:pPr>
        <w:ind w:firstLine="273"/>
        <w:jc w:val="both"/>
      </w:pPr>
      <w:r>
        <w:rPr>
          <w:rFonts w:ascii="Times New Roman" w:hAnsi="Times New Roman" w:cs="Times New Roman"/>
          <w:sz w:val="28"/>
        </w:rPr>
        <w:t>Боржник зобов’язаний надавати відомості про стан виконання плану реструктуризації боргів боржника на вимогу господарського суду та щокварталу подавати такі відомості до державного органу з питань банкрутства”;</w:t>
      </w:r>
    </w:p>
    <w:p w:rsidR="00AE7827" w:rsidRDefault="00A273A4">
      <w:pPr>
        <w:ind w:firstLine="273"/>
        <w:jc w:val="both"/>
      </w:pPr>
      <w:r>
        <w:rPr>
          <w:rFonts w:ascii="Times New Roman" w:hAnsi="Times New Roman" w:cs="Times New Roman"/>
          <w:sz w:val="28"/>
        </w:rPr>
        <w:t xml:space="preserve">81) </w:t>
      </w:r>
      <w:r>
        <w:rPr>
          <w:rFonts w:ascii="Times New Roman" w:hAnsi="Times New Roman" w:cs="Times New Roman"/>
          <w:sz w:val="28"/>
        </w:rPr>
        <w:t>у статті 133:</w:t>
      </w:r>
    </w:p>
    <w:p w:rsidR="00AE7827" w:rsidRDefault="00A273A4">
      <w:pPr>
        <w:ind w:firstLine="273"/>
        <w:jc w:val="both"/>
      </w:pPr>
      <w:r>
        <w:rPr>
          <w:rFonts w:ascii="Times New Roman" w:hAnsi="Times New Roman" w:cs="Times New Roman"/>
          <w:sz w:val="28"/>
        </w:rPr>
        <w:t xml:space="preserve"> у частині другій слова “а також витрати на проведення аукціону” виключити;</w:t>
      </w:r>
    </w:p>
    <w:p w:rsidR="00AE7827" w:rsidRDefault="00A273A4">
      <w:pPr>
        <w:ind w:firstLine="273"/>
        <w:jc w:val="both"/>
      </w:pPr>
      <w:r>
        <w:rPr>
          <w:rFonts w:ascii="Times New Roman" w:hAnsi="Times New Roman" w:cs="Times New Roman"/>
          <w:sz w:val="28"/>
        </w:rPr>
        <w:t xml:space="preserve"> пункт 1 частини четвертої після слів “до боржника щодо” доповнити словами “виплати заборгованості із заробітної плати працівникам, які перебувають/перебували у трудо</w:t>
      </w:r>
      <w:r>
        <w:rPr>
          <w:rFonts w:ascii="Times New Roman" w:hAnsi="Times New Roman" w:cs="Times New Roman"/>
          <w:sz w:val="28"/>
        </w:rPr>
        <w:t>вих відносинах із боржником”;</w:t>
      </w:r>
    </w:p>
    <w:p w:rsidR="00AE7827" w:rsidRDefault="00A273A4">
      <w:pPr>
        <w:ind w:firstLine="273"/>
        <w:jc w:val="both"/>
      </w:pPr>
      <w:r>
        <w:rPr>
          <w:rFonts w:ascii="Times New Roman" w:hAnsi="Times New Roman" w:cs="Times New Roman"/>
          <w:sz w:val="28"/>
        </w:rPr>
        <w:lastRenderedPageBreak/>
        <w:t>82) у тексті Кодексу слова і цифри “підприємство, у статутному капіталі якого частка державної власності перевищує 50 відсотків” в усіх відмінках і числах замінити словами і цифрами “господарське товариство, у статутному капіт</w:t>
      </w:r>
      <w:r>
        <w:rPr>
          <w:rFonts w:ascii="Times New Roman" w:hAnsi="Times New Roman" w:cs="Times New Roman"/>
          <w:sz w:val="28"/>
        </w:rPr>
        <w:t>алі якого більше 50 відсотків акцій (часток) належать державі” у відповідному відмінку і числі.</w:t>
      </w:r>
    </w:p>
    <w:p w:rsidR="00AE7827" w:rsidRDefault="00A273A4">
      <w:pPr>
        <w:ind w:firstLine="273"/>
        <w:jc w:val="both"/>
      </w:pPr>
      <w:r>
        <w:rPr>
          <w:rFonts w:ascii="Times New Roman" w:hAnsi="Times New Roman" w:cs="Times New Roman"/>
          <w:sz w:val="28"/>
        </w:rPr>
        <w:t>ІІ. Прикінцеві та перехідні положення</w:t>
      </w:r>
    </w:p>
    <w:p w:rsidR="00AE7827" w:rsidRDefault="00A273A4">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AE7827" w:rsidRDefault="00A273A4">
      <w:pPr>
        <w:ind w:firstLine="273"/>
        <w:jc w:val="both"/>
      </w:pPr>
      <w:r>
        <w:rPr>
          <w:rFonts w:ascii="Times New Roman" w:hAnsi="Times New Roman" w:cs="Times New Roman"/>
          <w:sz w:val="28"/>
        </w:rPr>
        <w:t>2. Протягом шести місяців з дня набрання чинно</w:t>
      </w:r>
      <w:r>
        <w:rPr>
          <w:rFonts w:ascii="Times New Roman" w:hAnsi="Times New Roman" w:cs="Times New Roman"/>
          <w:sz w:val="28"/>
        </w:rPr>
        <w:t>сті цим Законом призначення арбітражних керуючих у справах про банкрутство державних підприємств або господарських товариств, у статутному капіталі яких більше 50 відсотків акцій (часток) належать державі, здійснюється господарськими судами без наявності с</w:t>
      </w:r>
      <w:r>
        <w:rPr>
          <w:rFonts w:ascii="Times New Roman" w:hAnsi="Times New Roman" w:cs="Times New Roman"/>
          <w:sz w:val="28"/>
        </w:rPr>
        <w:t>відоцтва про проходження підготовки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AE7827" w:rsidRDefault="00A273A4">
      <w:pPr>
        <w:ind w:firstLine="273"/>
        <w:jc w:val="both"/>
      </w:pPr>
      <w:r>
        <w:rPr>
          <w:rFonts w:ascii="Times New Roman" w:hAnsi="Times New Roman" w:cs="Times New Roman"/>
          <w:sz w:val="28"/>
        </w:rPr>
        <w:t>Арбітражні керуючі, призначені у справах про банкрутство державн</w:t>
      </w:r>
      <w:r>
        <w:rPr>
          <w:rFonts w:ascii="Times New Roman" w:hAnsi="Times New Roman" w:cs="Times New Roman"/>
          <w:sz w:val="28"/>
        </w:rPr>
        <w:t>их підприємств або господарських товариств, у статутному капіталі яких більше 50 відсотків акцій (часток) належать державі, до дня набрання чинності цим Законом та протягом шести місяців з дня набрання чинності цим Законом здійснюють свої повноваження до с</w:t>
      </w:r>
      <w:r>
        <w:rPr>
          <w:rFonts w:ascii="Times New Roman" w:hAnsi="Times New Roman" w:cs="Times New Roman"/>
          <w:sz w:val="28"/>
        </w:rPr>
        <w:t>кладання іспиту за програмою підготовки арбітражних керуючих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AE7827" w:rsidRDefault="00A273A4">
      <w:pPr>
        <w:ind w:firstLine="273"/>
        <w:jc w:val="both"/>
      </w:pPr>
      <w:r>
        <w:rPr>
          <w:rFonts w:ascii="Times New Roman" w:hAnsi="Times New Roman" w:cs="Times New Roman"/>
          <w:sz w:val="28"/>
        </w:rPr>
        <w:t>2. Частину шосту статті 12 Закону Украї</w:t>
      </w:r>
      <w:r>
        <w:rPr>
          <w:rFonts w:ascii="Times New Roman" w:hAnsi="Times New Roman" w:cs="Times New Roman"/>
          <w:sz w:val="28"/>
        </w:rPr>
        <w:t>ни «Про приватизацію державного і комунального майна» (Відомості Верховної Ради України, 2018 р., № 12, ст. 68) після абзацу четвертого доповнити двома новими абзацами такого змісту:</w:t>
      </w:r>
    </w:p>
    <w:p w:rsidR="00AE7827" w:rsidRDefault="00A273A4">
      <w:pPr>
        <w:ind w:firstLine="273"/>
        <w:jc w:val="both"/>
      </w:pPr>
      <w:r>
        <w:rPr>
          <w:rFonts w:ascii="Times New Roman" w:hAnsi="Times New Roman" w:cs="Times New Roman"/>
          <w:sz w:val="28"/>
        </w:rPr>
        <w:t xml:space="preserve"> «прийняття державним органом приватизації рішення про звернення до госпо</w:t>
      </w:r>
      <w:r>
        <w:rPr>
          <w:rFonts w:ascii="Times New Roman" w:hAnsi="Times New Roman" w:cs="Times New Roman"/>
          <w:sz w:val="28"/>
        </w:rPr>
        <w:t xml:space="preserve">дарського суду із заявою про відкриття провадження у справі про банкрутство щодо відповідного об'єкта. </w:t>
      </w:r>
    </w:p>
    <w:p w:rsidR="00AE7827" w:rsidRDefault="00A273A4">
      <w:pPr>
        <w:ind w:firstLine="273"/>
        <w:jc w:val="both"/>
      </w:pPr>
      <w:r>
        <w:rPr>
          <w:rFonts w:ascii="Times New Roman" w:hAnsi="Times New Roman" w:cs="Times New Roman"/>
          <w:sz w:val="28"/>
        </w:rPr>
        <w:t xml:space="preserve"> Державний орган приватизації приймає рішення про припинення приватизації єдиного майнового комплексу державного підприємства або пакета акцій (часток) </w:t>
      </w:r>
      <w:r>
        <w:rPr>
          <w:rFonts w:ascii="Times New Roman" w:hAnsi="Times New Roman" w:cs="Times New Roman"/>
          <w:sz w:val="28"/>
        </w:rPr>
        <w:t>господарського товариства, у статутному капіталі якого більше 50 відсотків акцій (часток) належать державі, передбачене абзацом п’ятим цієї частини, якщо відповідний об’єкт приватизації не продано в порядку, передбаченому частинами восьмою – одинадцятою ст</w:t>
      </w:r>
      <w:r>
        <w:rPr>
          <w:rFonts w:ascii="Times New Roman" w:hAnsi="Times New Roman" w:cs="Times New Roman"/>
          <w:sz w:val="28"/>
        </w:rPr>
        <w:t>атті 15 цього Закону».</w:t>
      </w:r>
    </w:p>
    <w:p w:rsidR="00AE7827" w:rsidRDefault="00A273A4">
      <w:pPr>
        <w:ind w:firstLine="273"/>
        <w:jc w:val="both"/>
      </w:pPr>
      <w:r>
        <w:rPr>
          <w:rFonts w:ascii="Times New Roman" w:hAnsi="Times New Roman" w:cs="Times New Roman"/>
          <w:sz w:val="28"/>
        </w:rPr>
        <w:t>У зв’язку з цим абзац п’ятий вважати абзацом сьомим.</w:t>
      </w:r>
    </w:p>
    <w:p w:rsidR="00AE7827" w:rsidRDefault="00A273A4">
      <w:pPr>
        <w:ind w:firstLine="273"/>
        <w:jc w:val="both"/>
      </w:pPr>
      <w:r>
        <w:rPr>
          <w:rFonts w:ascii="Times New Roman" w:hAnsi="Times New Roman" w:cs="Times New Roman"/>
          <w:sz w:val="28"/>
        </w:rPr>
        <w:t>3. Кабінету Міністрів України:</w:t>
      </w:r>
    </w:p>
    <w:p w:rsidR="00AE7827" w:rsidRDefault="00A273A4">
      <w:pPr>
        <w:ind w:firstLine="273"/>
        <w:jc w:val="both"/>
      </w:pPr>
      <w:r>
        <w:rPr>
          <w:rFonts w:ascii="Times New Roman" w:hAnsi="Times New Roman" w:cs="Times New Roman"/>
          <w:sz w:val="28"/>
        </w:rPr>
        <w:lastRenderedPageBreak/>
        <w:t>привести свої нормативно-правові акти у відповідність із цим Законом;</w:t>
      </w:r>
    </w:p>
    <w:p w:rsidR="00AE7827" w:rsidRDefault="00A273A4">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w:t>
      </w:r>
      <w:r>
        <w:rPr>
          <w:rFonts w:ascii="Times New Roman" w:hAnsi="Times New Roman" w:cs="Times New Roman"/>
          <w:sz w:val="28"/>
        </w:rPr>
        <w:t>ї влади їх нормативно-правових актів у відповідність із цим Законом.</w:t>
      </w:r>
    </w:p>
    <w:p w:rsidR="00AE7827" w:rsidRDefault="00A273A4">
      <w:pPr>
        <w:ind w:firstLine="273"/>
        <w:jc w:val="both"/>
      </w:pPr>
      <w:r>
        <w:rPr>
          <w:rFonts w:ascii="Times New Roman" w:hAnsi="Times New Roman" w:cs="Times New Roman"/>
          <w:b/>
          <w:sz w:val="28"/>
        </w:rPr>
        <w:t xml:space="preserve"> Голова Верховної Ради України</w:t>
      </w:r>
    </w:p>
    <w:sectPr w:rsidR="00AE7827">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A273A4"/>
    <w:rsid w:val="00AE7827"/>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38196</Words>
  <Characters>21773</Characters>
  <Application>Microsoft Office Word</Application>
  <DocSecurity>0</DocSecurity>
  <Lines>181</Lines>
  <Paragraphs>119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2022-02-01T08:59:00Z</dcterms:created>
  <dcterms:modified xsi:type="dcterms:W3CDTF">2022-02-01T08:59:00Z</dcterms:modified>
</cp:coreProperties>
</file>