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5E641F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EF0D95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AD7F7E" w:rsidRDefault="00724167" w:rsidP="00EF0D95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C6231">
        <w:rPr>
          <w:bCs/>
          <w:i/>
          <w:szCs w:val="28"/>
        </w:rPr>
        <w:t>4</w:t>
      </w:r>
      <w:r w:rsidR="00EC03BD">
        <w:rPr>
          <w:bCs/>
          <w:i/>
          <w:szCs w:val="28"/>
        </w:rPr>
        <w:t>451</w:t>
      </w:r>
    </w:p>
    <w:p w:rsidR="00214C4C" w:rsidRPr="00382BFB" w:rsidRDefault="00214C4C" w:rsidP="00EF0D95">
      <w:pPr>
        <w:outlineLvl w:val="0"/>
        <w:rPr>
          <w:bCs/>
          <w:i/>
          <w:szCs w:val="28"/>
        </w:rPr>
      </w:pPr>
    </w:p>
    <w:p w:rsidR="00232F45" w:rsidRDefault="000B1256" w:rsidP="00EC03BD">
      <w:pPr>
        <w:pStyle w:val="ab"/>
        <w:widowControl w:val="0"/>
        <w:spacing w:after="0"/>
        <w:ind w:firstLine="851"/>
        <w:jc w:val="both"/>
      </w:pPr>
      <w:r w:rsidRPr="00214C4C">
        <w:t>Комітет Верховної Ради України з питань бюджету на своєму засіданні</w:t>
      </w:r>
      <w:r w:rsidR="005A1383" w:rsidRPr="00214C4C">
        <w:t xml:space="preserve">                </w:t>
      </w:r>
      <w:r w:rsidRPr="00214C4C">
        <w:t xml:space="preserve"> </w:t>
      </w:r>
      <w:r w:rsidR="003524F9" w:rsidRPr="00214C4C">
        <w:t xml:space="preserve">  </w:t>
      </w:r>
      <w:r w:rsidR="00217D4F" w:rsidRPr="00214C4C">
        <w:t xml:space="preserve"> </w:t>
      </w:r>
      <w:r w:rsidR="00EC03BD">
        <w:t>3 березня</w:t>
      </w:r>
      <w:r w:rsidR="005F7D8B" w:rsidRPr="00214C4C">
        <w:t xml:space="preserve"> 202</w:t>
      </w:r>
      <w:r w:rsidR="004D792A">
        <w:t>1</w:t>
      </w:r>
      <w:r w:rsidR="005F7D8B" w:rsidRPr="00214C4C">
        <w:t xml:space="preserve"> року (</w:t>
      </w:r>
      <w:r w:rsidRPr="00214C4C">
        <w:t>протокол №</w:t>
      </w:r>
      <w:r w:rsidR="00624F4B">
        <w:t>7</w:t>
      </w:r>
      <w:r w:rsidR="00EC03BD">
        <w:t>9</w:t>
      </w:r>
      <w:r w:rsidRPr="00214C4C">
        <w:t xml:space="preserve">) </w:t>
      </w:r>
      <w:r w:rsidRPr="00214C4C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214C4C">
        <w:t xml:space="preserve">проект Закону </w:t>
      </w:r>
      <w:r w:rsidR="00EC03BD" w:rsidRPr="00E47BAE">
        <w:rPr>
          <w:szCs w:val="28"/>
        </w:rPr>
        <w:t xml:space="preserve">про </w:t>
      </w:r>
      <w:r w:rsidR="00EC03BD" w:rsidRPr="00E47BAE">
        <w:t>внесення змін до деяких законодавчих актів України щодо посилення відповідальності за незаконну вирубку лісу (реєстр. №</w:t>
      </w:r>
      <w:r w:rsidR="00EC03BD">
        <w:t>4451</w:t>
      </w:r>
      <w:r w:rsidR="00EC03BD" w:rsidRPr="00E47BAE">
        <w:t xml:space="preserve"> від </w:t>
      </w:r>
      <w:r w:rsidR="00EC03BD">
        <w:t>03</w:t>
      </w:r>
      <w:r w:rsidR="00EC03BD" w:rsidRPr="00E47BAE">
        <w:t>.1</w:t>
      </w:r>
      <w:r w:rsidR="00EC03BD">
        <w:t>2</w:t>
      </w:r>
      <w:r w:rsidR="00EC03BD" w:rsidRPr="00E47BAE">
        <w:t>.2020), поданий народним депутат</w:t>
      </w:r>
      <w:r w:rsidR="00EC03BD">
        <w:t>о</w:t>
      </w:r>
      <w:r w:rsidR="00EC03BD" w:rsidRPr="00E47BAE">
        <w:t xml:space="preserve">м України </w:t>
      </w:r>
      <w:r w:rsidR="00EC03BD">
        <w:t>Заремським М.В.</w:t>
      </w:r>
      <w:r w:rsidR="00232F45" w:rsidRPr="00085FD2">
        <w:t>, і повідомляє наступне.</w:t>
      </w:r>
    </w:p>
    <w:p w:rsidR="005E641F" w:rsidRPr="00103833" w:rsidRDefault="005E641F" w:rsidP="005E641F">
      <w:pPr>
        <w:ind w:firstLine="851"/>
        <w:jc w:val="both"/>
        <w:rPr>
          <w:rStyle w:val="aa"/>
          <w:b w:val="0"/>
          <w:szCs w:val="28"/>
        </w:rPr>
      </w:pPr>
      <w:r>
        <w:rPr>
          <w:rStyle w:val="aa"/>
          <w:b w:val="0"/>
          <w:szCs w:val="28"/>
        </w:rPr>
        <w:t>У з</w:t>
      </w:r>
      <w:r w:rsidRPr="00103833">
        <w:rPr>
          <w:rStyle w:val="aa"/>
          <w:b w:val="0"/>
          <w:szCs w:val="28"/>
        </w:rPr>
        <w:t>аконопроект</w:t>
      </w:r>
      <w:r>
        <w:rPr>
          <w:rStyle w:val="aa"/>
          <w:b w:val="0"/>
          <w:szCs w:val="28"/>
        </w:rPr>
        <w:t>і</w:t>
      </w:r>
      <w:r w:rsidRPr="00103833">
        <w:rPr>
          <w:rStyle w:val="aa"/>
          <w:b w:val="0"/>
          <w:szCs w:val="28"/>
        </w:rPr>
        <w:t xml:space="preserve"> </w:t>
      </w:r>
      <w:r>
        <w:rPr>
          <w:rStyle w:val="aa"/>
          <w:b w:val="0"/>
          <w:szCs w:val="28"/>
        </w:rPr>
        <w:t xml:space="preserve">шляхом внесення </w:t>
      </w:r>
      <w:r w:rsidRPr="00103833">
        <w:rPr>
          <w:rStyle w:val="aa"/>
          <w:b w:val="0"/>
          <w:szCs w:val="28"/>
        </w:rPr>
        <w:t>змін до</w:t>
      </w:r>
      <w:r w:rsidRPr="00103833">
        <w:rPr>
          <w:rStyle w:val="aa"/>
          <w:szCs w:val="28"/>
        </w:rPr>
        <w:t xml:space="preserve"> </w:t>
      </w:r>
      <w:r w:rsidRPr="00103833">
        <w:t>Кримінального кодексу України та Кодексу України про адміністративні правопорушення</w:t>
      </w:r>
      <w:r w:rsidRPr="000F6116">
        <w:rPr>
          <w:rStyle w:val="aa"/>
          <w:b w:val="0"/>
          <w:szCs w:val="28"/>
        </w:rPr>
        <w:t xml:space="preserve"> </w:t>
      </w:r>
      <w:r w:rsidRPr="00103833">
        <w:rPr>
          <w:rStyle w:val="aa"/>
          <w:b w:val="0"/>
          <w:szCs w:val="28"/>
        </w:rPr>
        <w:t>пропонується:</w:t>
      </w:r>
    </w:p>
    <w:p w:rsidR="005E641F" w:rsidRPr="00D01B17" w:rsidRDefault="005E641F" w:rsidP="005E641F">
      <w:pPr>
        <w:ind w:firstLine="851"/>
        <w:jc w:val="both"/>
      </w:pPr>
      <w:r>
        <w:t>встановити</w:t>
      </w:r>
      <w:r w:rsidRPr="00103833">
        <w:t xml:space="preserve"> кримінальну відповідальність за </w:t>
      </w:r>
      <w:r>
        <w:rPr>
          <w:highlight w:val="white"/>
        </w:rPr>
        <w:t>п</w:t>
      </w:r>
      <w:r w:rsidRPr="00894EC4">
        <w:rPr>
          <w:highlight w:val="white"/>
        </w:rPr>
        <w:t>орушення законодавства про захист лісового фонду</w:t>
      </w:r>
      <w:r w:rsidRPr="00103833">
        <w:t xml:space="preserve"> </w:t>
      </w:r>
      <w:r>
        <w:t xml:space="preserve">у вигляді </w:t>
      </w:r>
      <w:r w:rsidRPr="00894EC4">
        <w:rPr>
          <w:highlight w:val="white"/>
        </w:rPr>
        <w:t>штраф</w:t>
      </w:r>
      <w:r>
        <w:rPr>
          <w:highlight w:val="white"/>
        </w:rPr>
        <w:t>у</w:t>
      </w:r>
      <w:r w:rsidRPr="00894EC4">
        <w:rPr>
          <w:highlight w:val="white"/>
        </w:rPr>
        <w:t xml:space="preserve"> від ст</w:t>
      </w:r>
      <w:r>
        <w:rPr>
          <w:highlight w:val="white"/>
        </w:rPr>
        <w:t>а</w:t>
      </w:r>
      <w:r w:rsidRPr="00894EC4">
        <w:rPr>
          <w:highlight w:val="white"/>
        </w:rPr>
        <w:t xml:space="preserve"> двадцяти до </w:t>
      </w:r>
      <w:r>
        <w:rPr>
          <w:highlight w:val="white"/>
        </w:rPr>
        <w:t xml:space="preserve">тисячі двохсот </w:t>
      </w:r>
      <w:r w:rsidRPr="00894EC4">
        <w:rPr>
          <w:highlight w:val="white"/>
        </w:rPr>
        <w:t>неоподатковуваних мінімумів доходів громадян</w:t>
      </w:r>
      <w:r>
        <w:t xml:space="preserve"> </w:t>
      </w:r>
      <w:r w:rsidRPr="009379E7">
        <w:rPr>
          <w:i/>
        </w:rPr>
        <w:t>/виходячи із розміру встановленого на даний час неоподатковуваного мінімуму доходів</w:t>
      </w:r>
      <w:r w:rsidRPr="000B3E84">
        <w:rPr>
          <w:i/>
        </w:rPr>
        <w:t xml:space="preserve"> громадян 17 грн</w:t>
      </w:r>
      <w:r>
        <w:rPr>
          <w:i/>
        </w:rPr>
        <w:t xml:space="preserve">, </w:t>
      </w:r>
      <w:r w:rsidRPr="000B3E84">
        <w:rPr>
          <w:i/>
        </w:rPr>
        <w:t xml:space="preserve">розмір штрафу </w:t>
      </w:r>
      <w:r>
        <w:rPr>
          <w:i/>
        </w:rPr>
        <w:t>становитиме</w:t>
      </w:r>
      <w:r w:rsidRPr="000B3E84">
        <w:rPr>
          <w:i/>
        </w:rPr>
        <w:t xml:space="preserve"> </w:t>
      </w:r>
      <w:r>
        <w:rPr>
          <w:i/>
        </w:rPr>
        <w:t>2 040</w:t>
      </w:r>
      <w:r w:rsidRPr="000B3E84">
        <w:rPr>
          <w:i/>
        </w:rPr>
        <w:t xml:space="preserve"> – </w:t>
      </w:r>
      <w:r w:rsidRPr="008A3A32">
        <w:rPr>
          <w:i/>
        </w:rPr>
        <w:t>2</w:t>
      </w:r>
      <w:r>
        <w:rPr>
          <w:i/>
        </w:rPr>
        <w:t xml:space="preserve">0 400 </w:t>
      </w:r>
      <w:r w:rsidRPr="000B3E84">
        <w:rPr>
          <w:i/>
        </w:rPr>
        <w:t>грн./</w:t>
      </w:r>
      <w:r>
        <w:rPr>
          <w:highlight w:val="white"/>
        </w:rPr>
        <w:t xml:space="preserve">, громадських робіт на строк від ста двадцяти до двохсот годин </w:t>
      </w:r>
      <w:r w:rsidRPr="00894EC4">
        <w:rPr>
          <w:highlight w:val="white"/>
        </w:rPr>
        <w:t xml:space="preserve"> або арешт</w:t>
      </w:r>
      <w:r>
        <w:rPr>
          <w:highlight w:val="white"/>
        </w:rPr>
        <w:t>у</w:t>
      </w:r>
      <w:r w:rsidRPr="00894EC4">
        <w:rPr>
          <w:highlight w:val="white"/>
        </w:rPr>
        <w:t xml:space="preserve"> на строк до шести місяців, або обмеження</w:t>
      </w:r>
      <w:r>
        <w:rPr>
          <w:highlight w:val="white"/>
        </w:rPr>
        <w:t xml:space="preserve">/позбавлення </w:t>
      </w:r>
      <w:r w:rsidRPr="00894EC4">
        <w:rPr>
          <w:highlight w:val="white"/>
        </w:rPr>
        <w:t>волі на строк до трьох років</w:t>
      </w:r>
      <w:r w:rsidRPr="00103833">
        <w:t xml:space="preserve"> </w:t>
      </w:r>
      <w:r>
        <w:t>(</w:t>
      </w:r>
      <w:r w:rsidRPr="00D01B17">
        <w:rPr>
          <w:i/>
        </w:rPr>
        <w:t>нова</w:t>
      </w:r>
      <w:r>
        <w:t xml:space="preserve"> </w:t>
      </w:r>
      <w:r w:rsidRPr="00103833">
        <w:rPr>
          <w:i/>
        </w:rPr>
        <w:t xml:space="preserve">стаття </w:t>
      </w:r>
      <w:r>
        <w:rPr>
          <w:i/>
        </w:rPr>
        <w:t>247-1</w:t>
      </w:r>
      <w:r w:rsidRPr="00103833">
        <w:rPr>
          <w:i/>
        </w:rPr>
        <w:t xml:space="preserve"> </w:t>
      </w:r>
      <w:r w:rsidRPr="00D01B17">
        <w:rPr>
          <w:i/>
        </w:rPr>
        <w:t>Кримінального кодексу України</w:t>
      </w:r>
      <w:r>
        <w:rPr>
          <w:i/>
        </w:rPr>
        <w:t>);</w:t>
      </w:r>
    </w:p>
    <w:p w:rsidR="005E641F" w:rsidRPr="00D01B17" w:rsidRDefault="005E641F" w:rsidP="005E641F">
      <w:pPr>
        <w:ind w:firstLine="851"/>
        <w:jc w:val="both"/>
      </w:pPr>
      <w:r w:rsidRPr="00D01B17">
        <w:t>посилити адміністративну відповідальність</w:t>
      </w:r>
      <w:r>
        <w:t xml:space="preserve">, зокрема </w:t>
      </w:r>
      <w:r w:rsidRPr="00D01B17">
        <w:t>за:</w:t>
      </w:r>
    </w:p>
    <w:p w:rsidR="005E641F" w:rsidRDefault="005E641F" w:rsidP="005E641F">
      <w:pPr>
        <w:ind w:firstLine="851"/>
        <w:jc w:val="both"/>
        <w:rPr>
          <w:i/>
        </w:rPr>
      </w:pPr>
      <w:r w:rsidRPr="00D01B17">
        <w:rPr>
          <w:shd w:val="clear" w:color="auto" w:fill="FFFFFF"/>
        </w:rPr>
        <w:t xml:space="preserve">порушення встановленого порядку використання лісосічного фонду, заготівлі і вивезення деревини та заготівлі живиці </w:t>
      </w:r>
      <w:r w:rsidRPr="00D01B17">
        <w:rPr>
          <w:szCs w:val="28"/>
        </w:rPr>
        <w:t xml:space="preserve">шляхом збільшення розмірів штрафів з </w:t>
      </w:r>
      <w:r>
        <w:rPr>
          <w:szCs w:val="28"/>
        </w:rPr>
        <w:t>6</w:t>
      </w:r>
      <w:r w:rsidRPr="00D01B17">
        <w:rPr>
          <w:szCs w:val="28"/>
        </w:rPr>
        <w:t xml:space="preserve"> – </w:t>
      </w:r>
      <w:r>
        <w:rPr>
          <w:szCs w:val="28"/>
        </w:rPr>
        <w:t>16</w:t>
      </w:r>
      <w:r w:rsidRPr="00D01B17">
        <w:rPr>
          <w:szCs w:val="28"/>
        </w:rPr>
        <w:t xml:space="preserve"> до </w:t>
      </w:r>
      <w:r>
        <w:rPr>
          <w:szCs w:val="28"/>
        </w:rPr>
        <w:t>60</w:t>
      </w:r>
      <w:r w:rsidRPr="00D01B17">
        <w:rPr>
          <w:szCs w:val="28"/>
        </w:rPr>
        <w:t xml:space="preserve"> - </w:t>
      </w:r>
      <w:r>
        <w:rPr>
          <w:szCs w:val="28"/>
        </w:rPr>
        <w:t>160</w:t>
      </w:r>
      <w:r w:rsidRPr="00D01B17">
        <w:rPr>
          <w:szCs w:val="28"/>
        </w:rPr>
        <w:t xml:space="preserve"> неоподатковуваних мінімумів доходів громадян </w:t>
      </w:r>
      <w:r>
        <w:rPr>
          <w:szCs w:val="28"/>
        </w:rPr>
        <w:t>/</w:t>
      </w:r>
      <w:r w:rsidRPr="000B3E84">
        <w:rPr>
          <w:i/>
        </w:rPr>
        <w:t xml:space="preserve">розмір штрафу </w:t>
      </w:r>
      <w:r>
        <w:rPr>
          <w:i/>
        </w:rPr>
        <w:t>становитиме</w:t>
      </w:r>
      <w:r w:rsidRPr="000B3E84">
        <w:rPr>
          <w:i/>
        </w:rPr>
        <w:t xml:space="preserve"> </w:t>
      </w:r>
      <w:r>
        <w:rPr>
          <w:i/>
        </w:rPr>
        <w:t xml:space="preserve">1 020 </w:t>
      </w:r>
      <w:r w:rsidRPr="00D01B17">
        <w:rPr>
          <w:i/>
        </w:rPr>
        <w:t xml:space="preserve">– </w:t>
      </w:r>
      <w:r>
        <w:rPr>
          <w:i/>
        </w:rPr>
        <w:t xml:space="preserve">2 720 </w:t>
      </w:r>
      <w:r w:rsidRPr="00D01B17">
        <w:rPr>
          <w:i/>
        </w:rPr>
        <w:t>грн</w:t>
      </w:r>
      <w:r>
        <w:rPr>
          <w:i/>
        </w:rPr>
        <w:t>/- зміни до статті 64</w:t>
      </w:r>
      <w:r w:rsidRPr="00D01B17">
        <w:t xml:space="preserve"> </w:t>
      </w:r>
      <w:r w:rsidRPr="00D01B17">
        <w:rPr>
          <w:i/>
        </w:rPr>
        <w:t>Кодексу України про адміністративні правопорушення</w:t>
      </w:r>
      <w:r>
        <w:rPr>
          <w:i/>
        </w:rPr>
        <w:t>;</w:t>
      </w:r>
    </w:p>
    <w:p w:rsidR="005E641F" w:rsidRPr="00D01B17" w:rsidRDefault="005E641F" w:rsidP="005E641F">
      <w:pPr>
        <w:ind w:firstLine="851"/>
        <w:jc w:val="both"/>
        <w:rPr>
          <w:i/>
        </w:rPr>
      </w:pPr>
      <w:r>
        <w:rPr>
          <w:szCs w:val="28"/>
          <w:highlight w:val="white"/>
        </w:rPr>
        <w:t>н</w:t>
      </w:r>
      <w:r w:rsidRPr="00894EC4">
        <w:rPr>
          <w:szCs w:val="28"/>
          <w:highlight w:val="white"/>
        </w:rPr>
        <w:t>езаконн</w:t>
      </w:r>
      <w:r>
        <w:rPr>
          <w:szCs w:val="28"/>
          <w:highlight w:val="white"/>
        </w:rPr>
        <w:t>у порубку</w:t>
      </w:r>
      <w:r w:rsidRPr="00894EC4">
        <w:rPr>
          <w:szCs w:val="28"/>
          <w:highlight w:val="white"/>
        </w:rPr>
        <w:t xml:space="preserve"> і пошкодження дерев або чагарників, лісових культур, сіянців або саджанців у лісових розсадниках і на плантаціях</w:t>
      </w:r>
      <w:r w:rsidRPr="00D01B17">
        <w:rPr>
          <w:shd w:val="clear" w:color="auto" w:fill="FFFFFF"/>
        </w:rPr>
        <w:t xml:space="preserve"> </w:t>
      </w:r>
      <w:r w:rsidRPr="00D01B17">
        <w:rPr>
          <w:szCs w:val="28"/>
        </w:rPr>
        <w:t>шляхом збільшення розмірів штрафів з 30– 300 до 300 - 800 неоподатковуваних мінімумів доходів громадян /</w:t>
      </w:r>
      <w:r w:rsidRPr="00D01B17">
        <w:rPr>
          <w:i/>
        </w:rPr>
        <w:t>розмір штрафу становитиме 5 100 – 13 600 грн/- зміни до статті 65</w:t>
      </w:r>
      <w:r w:rsidRPr="00D01B17">
        <w:t xml:space="preserve"> </w:t>
      </w:r>
      <w:r w:rsidRPr="00D01B17">
        <w:rPr>
          <w:i/>
        </w:rPr>
        <w:t>Кодексу України про адміністративні правопорушення;</w:t>
      </w:r>
    </w:p>
    <w:p w:rsidR="005E641F" w:rsidRPr="00D01B17" w:rsidRDefault="005E641F" w:rsidP="005E641F">
      <w:pPr>
        <w:ind w:firstLine="851"/>
        <w:jc w:val="both"/>
        <w:rPr>
          <w:i/>
        </w:rPr>
      </w:pPr>
      <w:r w:rsidRPr="00D01B17">
        <w:rPr>
          <w:shd w:val="clear" w:color="auto" w:fill="FFFFFF"/>
        </w:rPr>
        <w:t>знищення або пошкодження полезахисних лісових смуг, захисних лісових насаджень вздовж берегів річок, навколо водних об'єктів, на смугах відводу автомобільних доріг та інших захисних лісових насаджень</w:t>
      </w:r>
      <w:r w:rsidRPr="00D01B17">
        <w:rPr>
          <w:szCs w:val="28"/>
        </w:rPr>
        <w:t xml:space="preserve"> шляхом збільшення розмірів штрафів з 30</w:t>
      </w:r>
      <w:r>
        <w:rPr>
          <w:szCs w:val="28"/>
        </w:rPr>
        <w:t xml:space="preserve"> </w:t>
      </w:r>
      <w:r w:rsidRPr="00D01B17">
        <w:rPr>
          <w:szCs w:val="28"/>
        </w:rPr>
        <w:t xml:space="preserve">– 90 до 300 - 800 неоподатковуваних </w:t>
      </w:r>
      <w:r w:rsidRPr="00D01B17">
        <w:rPr>
          <w:szCs w:val="28"/>
        </w:rPr>
        <w:lastRenderedPageBreak/>
        <w:t>мінімумів доходів громадян /</w:t>
      </w:r>
      <w:r w:rsidRPr="00D01B17">
        <w:rPr>
          <w:i/>
        </w:rPr>
        <w:t>розмір штрафу становитиме 5 100 – 13 600 грн/- зміни до статті 65-1</w:t>
      </w:r>
      <w:r w:rsidRPr="00D01B17">
        <w:t xml:space="preserve"> </w:t>
      </w:r>
      <w:r w:rsidRPr="00D01B17">
        <w:rPr>
          <w:i/>
        </w:rPr>
        <w:t>Кодексу України про адміністративні правопорушення;</w:t>
      </w:r>
    </w:p>
    <w:p w:rsidR="005E641F" w:rsidRPr="00D01B17" w:rsidRDefault="005E641F" w:rsidP="005E641F">
      <w:pPr>
        <w:ind w:firstLine="851"/>
        <w:jc w:val="both"/>
        <w:rPr>
          <w:i/>
        </w:rPr>
      </w:pPr>
      <w:r w:rsidRPr="00D01B17">
        <w:rPr>
          <w:shd w:val="clear" w:color="auto" w:fill="FFFFFF"/>
        </w:rPr>
        <w:t>знищення або пошкодження підросту в лісах</w:t>
      </w:r>
      <w:r>
        <w:rPr>
          <w:shd w:val="clear" w:color="auto" w:fill="FFFFFF"/>
        </w:rPr>
        <w:t xml:space="preserve"> </w:t>
      </w:r>
      <w:r w:rsidRPr="00D01B17">
        <w:rPr>
          <w:szCs w:val="28"/>
        </w:rPr>
        <w:t>шляхом збільшення розмірів штрафів з 3</w:t>
      </w:r>
      <w:r>
        <w:rPr>
          <w:szCs w:val="28"/>
        </w:rPr>
        <w:t xml:space="preserve"> </w:t>
      </w:r>
      <w:r w:rsidRPr="00D01B17">
        <w:rPr>
          <w:szCs w:val="28"/>
        </w:rPr>
        <w:t xml:space="preserve">– </w:t>
      </w:r>
      <w:r>
        <w:rPr>
          <w:szCs w:val="28"/>
        </w:rPr>
        <w:t>10</w:t>
      </w:r>
      <w:r w:rsidRPr="00D01B17">
        <w:rPr>
          <w:szCs w:val="28"/>
        </w:rPr>
        <w:t xml:space="preserve"> до 30 - </w:t>
      </w:r>
      <w:r>
        <w:rPr>
          <w:szCs w:val="28"/>
        </w:rPr>
        <w:t>1</w:t>
      </w:r>
      <w:r w:rsidRPr="00D01B17">
        <w:rPr>
          <w:szCs w:val="28"/>
        </w:rPr>
        <w:t>00 неоподатковуваних мінімумів доходів громадян /</w:t>
      </w:r>
      <w:r w:rsidRPr="00D01B17">
        <w:rPr>
          <w:i/>
        </w:rPr>
        <w:t xml:space="preserve">розмір штрафу становитиме </w:t>
      </w:r>
      <w:r>
        <w:rPr>
          <w:i/>
        </w:rPr>
        <w:t>510</w:t>
      </w:r>
      <w:r w:rsidRPr="00D01B17">
        <w:rPr>
          <w:i/>
        </w:rPr>
        <w:t xml:space="preserve"> – 1 </w:t>
      </w:r>
      <w:r>
        <w:rPr>
          <w:i/>
        </w:rPr>
        <w:t>7</w:t>
      </w:r>
      <w:r w:rsidRPr="00D01B17">
        <w:rPr>
          <w:i/>
        </w:rPr>
        <w:t>00 грн/- зміни до статті 6</w:t>
      </w:r>
      <w:r>
        <w:rPr>
          <w:i/>
        </w:rPr>
        <w:t>6</w:t>
      </w:r>
      <w:r w:rsidRPr="00D01B17">
        <w:t xml:space="preserve"> </w:t>
      </w:r>
      <w:r w:rsidRPr="00D01B17">
        <w:rPr>
          <w:i/>
        </w:rPr>
        <w:t>Кодексу України про адміністративні правопорушення</w:t>
      </w:r>
      <w:r>
        <w:rPr>
          <w:i/>
        </w:rPr>
        <w:t>.</w:t>
      </w:r>
    </w:p>
    <w:p w:rsidR="005E641F" w:rsidRDefault="005E641F" w:rsidP="005E641F">
      <w:pPr>
        <w:ind w:firstLine="851"/>
        <w:jc w:val="both"/>
      </w:pPr>
      <w:r w:rsidRPr="00D01B17">
        <w:t>Реалізація таких положень законопроекту буде мати вплив на показники державного бюджету, оскільки виявлення зазначених правопорушень та застосування відповідних санкцій може зумовити</w:t>
      </w:r>
      <w:r w:rsidRPr="00F659CA">
        <w:t xml:space="preserve"> збільшення надходжень від сплати штрафів або збільшення видатків на утримання засуджених осіб в установах виконання покарань.</w:t>
      </w:r>
    </w:p>
    <w:p w:rsidR="005E641F" w:rsidRDefault="005E641F" w:rsidP="005E641F">
      <w:pPr>
        <w:ind w:firstLine="851"/>
        <w:jc w:val="both"/>
        <w:rPr>
          <w:color w:val="000000"/>
          <w:spacing w:val="4"/>
        </w:rPr>
      </w:pPr>
      <w:r w:rsidRPr="002C7D96">
        <w:t>Міністерств</w:t>
      </w:r>
      <w:r>
        <w:t>о</w:t>
      </w:r>
      <w:r w:rsidRPr="002C7D96">
        <w:t xml:space="preserve"> фінансів України</w:t>
      </w:r>
      <w:r>
        <w:t>, зазначаючи про вплив законопроекту на показники дохідної частини державного бюджету, відмічає, що вартісна величина такого впливу залежатиме від дотримання суб’єктами господарювання норм відповідного законодавства</w:t>
      </w:r>
      <w:r w:rsidRPr="008D1F60">
        <w:rPr>
          <w:color w:val="000000"/>
          <w:spacing w:val="4"/>
        </w:rPr>
        <w:t>.</w:t>
      </w:r>
    </w:p>
    <w:p w:rsidR="005E641F" w:rsidRPr="00881B32" w:rsidRDefault="005E641F" w:rsidP="005E641F">
      <w:pPr>
        <w:ind w:firstLine="851"/>
        <w:jc w:val="both"/>
        <w:rPr>
          <w:bCs/>
          <w:i/>
        </w:rPr>
      </w:pPr>
      <w:r w:rsidRPr="00EF24F0">
        <w:rPr>
          <w:bCs/>
        </w:rPr>
        <w:t xml:space="preserve">Тому, </w:t>
      </w:r>
      <w:r>
        <w:rPr>
          <w:bCs/>
        </w:rPr>
        <w:t>згідно з</w:t>
      </w:r>
      <w:r w:rsidRPr="00EF24F0">
        <w:rPr>
          <w:bCs/>
        </w:rPr>
        <w:t xml:space="preserve"> вимог</w:t>
      </w:r>
      <w:r>
        <w:rPr>
          <w:bCs/>
        </w:rPr>
        <w:t>ами</w:t>
      </w:r>
      <w:r w:rsidRPr="00EF24F0">
        <w:rPr>
          <w:bCs/>
        </w:rPr>
        <w:t xml:space="preserve"> частини першої статті 27 Бюджетного кодексу України та частини третьої статті 91 Регламенту Верховної Ради України до законопроекту належало</w:t>
      </w:r>
      <w:bookmarkStart w:id="0" w:name="_GoBack"/>
      <w:bookmarkEnd w:id="0"/>
      <w:r w:rsidRPr="00EF24F0">
        <w:rPr>
          <w:bCs/>
        </w:rPr>
        <w:t xml:space="preserve"> надати фінансово-економічне обґрунтування (включаючи відповідні розрахунки)</w:t>
      </w:r>
      <w:r w:rsidRPr="00EF24F0">
        <w:rPr>
          <w:i/>
        </w:rPr>
        <w:t xml:space="preserve"> </w:t>
      </w:r>
      <w:r w:rsidRPr="005E641F">
        <w:rPr>
          <w:rStyle w:val="a8"/>
          <w:i w:val="0"/>
        </w:rPr>
        <w:t>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державного бюджету</w:t>
      </w:r>
      <w:r w:rsidRPr="005E641F">
        <w:rPr>
          <w:bCs/>
          <w:i/>
        </w:rPr>
        <w:t>.</w:t>
      </w:r>
      <w:r w:rsidRPr="00881B32">
        <w:rPr>
          <w:bCs/>
          <w:i/>
        </w:rPr>
        <w:t xml:space="preserve"> </w:t>
      </w:r>
    </w:p>
    <w:p w:rsidR="00EC03BD" w:rsidRPr="00713D2B" w:rsidRDefault="002E1479" w:rsidP="00EC03BD">
      <w:pPr>
        <w:pStyle w:val="ab"/>
        <w:widowControl w:val="0"/>
        <w:spacing w:after="0"/>
        <w:ind w:firstLine="851"/>
        <w:jc w:val="both"/>
        <w:rPr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EC03BD" w:rsidRPr="00E47BAE">
        <w:rPr>
          <w:szCs w:val="28"/>
        </w:rPr>
        <w:t xml:space="preserve">про </w:t>
      </w:r>
      <w:r w:rsidR="00EC03BD" w:rsidRPr="00E47BAE">
        <w:t>внесення змін до деяких законодавчих актів України щодо посилення відповідальності за незаконну вирубку лісу (реєстр. №</w:t>
      </w:r>
      <w:r w:rsidR="00EC03BD">
        <w:t>4451</w:t>
      </w:r>
      <w:r w:rsidR="00EC03BD" w:rsidRPr="00E47BAE">
        <w:t xml:space="preserve"> від </w:t>
      </w:r>
      <w:r w:rsidR="00EC03BD">
        <w:t>03</w:t>
      </w:r>
      <w:r w:rsidR="00EC03BD" w:rsidRPr="00E47BAE">
        <w:t>.1</w:t>
      </w:r>
      <w:r w:rsidR="00EC03BD">
        <w:t>2</w:t>
      </w:r>
      <w:r w:rsidR="00EC03BD" w:rsidRPr="00E47BAE">
        <w:t>.2020), поданий народним депутат</w:t>
      </w:r>
      <w:r w:rsidR="00EC03BD">
        <w:t>ом</w:t>
      </w:r>
      <w:r w:rsidR="00EC03BD" w:rsidRPr="00E47BAE">
        <w:t xml:space="preserve"> України </w:t>
      </w:r>
      <w:r w:rsidR="00EC03BD">
        <w:t>Заремським М.В.</w:t>
      </w:r>
      <w:r w:rsidR="00EC03BD">
        <w:rPr>
          <w:szCs w:val="28"/>
        </w:rPr>
        <w:t xml:space="preserve">, </w:t>
      </w:r>
      <w:r w:rsidR="00EC03BD">
        <w:t>є таким, що</w:t>
      </w:r>
      <w:r w:rsidR="00EC03BD" w:rsidRPr="007E7543">
        <w:t xml:space="preserve"> </w:t>
      </w:r>
      <w:r w:rsidR="00EC03BD" w:rsidRPr="00332097">
        <w:t xml:space="preserve">має опосередкований </w:t>
      </w:r>
      <w:r w:rsidR="00EC03BD" w:rsidRPr="00332097">
        <w:rPr>
          <w:color w:val="000000"/>
        </w:rPr>
        <w:t xml:space="preserve">вплив на показники </w:t>
      </w:r>
      <w:r w:rsidR="00EC03BD">
        <w:rPr>
          <w:color w:val="000000"/>
        </w:rPr>
        <w:t xml:space="preserve">державного </w:t>
      </w:r>
      <w:r w:rsidR="00EC03BD" w:rsidRPr="00332097">
        <w:rPr>
          <w:color w:val="000000"/>
        </w:rPr>
        <w:t>бюджет</w:t>
      </w:r>
      <w:r w:rsidR="00EC03BD">
        <w:rPr>
          <w:color w:val="000000"/>
        </w:rPr>
        <w:t>у</w:t>
      </w:r>
      <w:r w:rsidR="00EC03BD" w:rsidRPr="00332097">
        <w:rPr>
          <w:color w:val="000000"/>
        </w:rPr>
        <w:t xml:space="preserve"> </w:t>
      </w:r>
      <w:r w:rsidR="00EC03BD" w:rsidRPr="00332097">
        <w:t>(може призвести до збільшення</w:t>
      </w:r>
      <w:r w:rsidR="00EC03BD">
        <w:t xml:space="preserve"> </w:t>
      </w:r>
      <w:r w:rsidR="00EC03BD" w:rsidRPr="00332097">
        <w:t xml:space="preserve">доходів </w:t>
      </w:r>
      <w:r w:rsidR="00EC03BD">
        <w:t xml:space="preserve">та видатків </w:t>
      </w:r>
      <w:r w:rsidR="00EC03BD" w:rsidRPr="00332097">
        <w:t>державного бюджету залежно від санкцій за вчинені правопорушення)</w:t>
      </w:r>
      <w:r w:rsidR="00EC03BD" w:rsidRPr="007E7543">
        <w:t>. У разі прийняття відповідного закону він може набирати чинності згідно із законодавством.</w:t>
      </w:r>
    </w:p>
    <w:p w:rsidR="00232F45" w:rsidRDefault="00232F45" w:rsidP="00DE4D73">
      <w:pPr>
        <w:ind w:firstLine="851"/>
        <w:jc w:val="both"/>
      </w:pPr>
    </w:p>
    <w:p w:rsidR="00EC03BD" w:rsidRDefault="00EC03BD" w:rsidP="00DE4D73">
      <w:pPr>
        <w:ind w:firstLine="851"/>
        <w:jc w:val="both"/>
      </w:pPr>
    </w:p>
    <w:p w:rsidR="00393D88" w:rsidRDefault="00393D88" w:rsidP="006907C5">
      <w:pPr>
        <w:ind w:firstLine="840"/>
        <w:jc w:val="both"/>
      </w:pPr>
    </w:p>
    <w:p w:rsidR="00FC64B8" w:rsidRDefault="00FC64B8" w:rsidP="006907C5">
      <w:pPr>
        <w:ind w:firstLine="840"/>
        <w:jc w:val="both"/>
      </w:pPr>
    </w:p>
    <w:p w:rsidR="00FC64B8" w:rsidRDefault="00FC64B8" w:rsidP="006907C5">
      <w:pPr>
        <w:ind w:firstLine="840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           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sectPr w:rsidR="000142D1" w:rsidRPr="005A1383" w:rsidSect="002E1479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1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37C21"/>
    <w:rsid w:val="00061DE5"/>
    <w:rsid w:val="0006753C"/>
    <w:rsid w:val="00082FB6"/>
    <w:rsid w:val="00085B97"/>
    <w:rsid w:val="00085FD2"/>
    <w:rsid w:val="000931EB"/>
    <w:rsid w:val="00093AC2"/>
    <w:rsid w:val="00093FA9"/>
    <w:rsid w:val="000B1256"/>
    <w:rsid w:val="000C4027"/>
    <w:rsid w:val="001011E7"/>
    <w:rsid w:val="00133BEB"/>
    <w:rsid w:val="001B272A"/>
    <w:rsid w:val="001F1AEF"/>
    <w:rsid w:val="00206F3A"/>
    <w:rsid w:val="00214C4C"/>
    <w:rsid w:val="00217D4F"/>
    <w:rsid w:val="00231BF1"/>
    <w:rsid w:val="00232F45"/>
    <w:rsid w:val="00234ED3"/>
    <w:rsid w:val="00261CAA"/>
    <w:rsid w:val="0026601C"/>
    <w:rsid w:val="002719D1"/>
    <w:rsid w:val="002D2F69"/>
    <w:rsid w:val="002E1479"/>
    <w:rsid w:val="00302BA0"/>
    <w:rsid w:val="00312557"/>
    <w:rsid w:val="00327080"/>
    <w:rsid w:val="0033692C"/>
    <w:rsid w:val="003524F9"/>
    <w:rsid w:val="00382BFB"/>
    <w:rsid w:val="00393D88"/>
    <w:rsid w:val="003A40D2"/>
    <w:rsid w:val="003A7955"/>
    <w:rsid w:val="003D664A"/>
    <w:rsid w:val="003F443F"/>
    <w:rsid w:val="003F6D11"/>
    <w:rsid w:val="00407D4D"/>
    <w:rsid w:val="00427005"/>
    <w:rsid w:val="00480AC1"/>
    <w:rsid w:val="004D792A"/>
    <w:rsid w:val="0051391F"/>
    <w:rsid w:val="005220D6"/>
    <w:rsid w:val="00522C1F"/>
    <w:rsid w:val="00530D3F"/>
    <w:rsid w:val="005349F8"/>
    <w:rsid w:val="00596FA1"/>
    <w:rsid w:val="005A1383"/>
    <w:rsid w:val="005A2E67"/>
    <w:rsid w:val="005C66FB"/>
    <w:rsid w:val="005D0B2D"/>
    <w:rsid w:val="005E4E55"/>
    <w:rsid w:val="005E563F"/>
    <w:rsid w:val="005E641F"/>
    <w:rsid w:val="005F7D8B"/>
    <w:rsid w:val="006103EB"/>
    <w:rsid w:val="00624F4B"/>
    <w:rsid w:val="0064277A"/>
    <w:rsid w:val="006907C5"/>
    <w:rsid w:val="006B7B7E"/>
    <w:rsid w:val="006C6340"/>
    <w:rsid w:val="006F7CB5"/>
    <w:rsid w:val="00724167"/>
    <w:rsid w:val="0075183E"/>
    <w:rsid w:val="007721B8"/>
    <w:rsid w:val="00774677"/>
    <w:rsid w:val="00796AB6"/>
    <w:rsid w:val="007A1584"/>
    <w:rsid w:val="008158BB"/>
    <w:rsid w:val="008238AB"/>
    <w:rsid w:val="00847C15"/>
    <w:rsid w:val="009019F3"/>
    <w:rsid w:val="0093195C"/>
    <w:rsid w:val="009C6A7B"/>
    <w:rsid w:val="009D684E"/>
    <w:rsid w:val="00A009F6"/>
    <w:rsid w:val="00A036B0"/>
    <w:rsid w:val="00AC43B2"/>
    <w:rsid w:val="00AD7F7E"/>
    <w:rsid w:val="00AE6DC0"/>
    <w:rsid w:val="00B04D15"/>
    <w:rsid w:val="00B1230D"/>
    <w:rsid w:val="00B32C23"/>
    <w:rsid w:val="00B64D05"/>
    <w:rsid w:val="00B66AAF"/>
    <w:rsid w:val="00C011D8"/>
    <w:rsid w:val="00C0435C"/>
    <w:rsid w:val="00C06F20"/>
    <w:rsid w:val="00C21CB3"/>
    <w:rsid w:val="00C26B6D"/>
    <w:rsid w:val="00C3030E"/>
    <w:rsid w:val="00C34529"/>
    <w:rsid w:val="00C6072C"/>
    <w:rsid w:val="00C76B24"/>
    <w:rsid w:val="00CC1889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46711"/>
    <w:rsid w:val="00E961B1"/>
    <w:rsid w:val="00EC03BD"/>
    <w:rsid w:val="00EC6231"/>
    <w:rsid w:val="00ED301D"/>
    <w:rsid w:val="00ED692D"/>
    <w:rsid w:val="00EF0D95"/>
    <w:rsid w:val="00F464F4"/>
    <w:rsid w:val="00F50906"/>
    <w:rsid w:val="00F64270"/>
    <w:rsid w:val="00F64670"/>
    <w:rsid w:val="00FA0E90"/>
    <w:rsid w:val="00FC0092"/>
    <w:rsid w:val="00FC64B8"/>
    <w:rsid w:val="00FD2542"/>
    <w:rsid w:val="00FE08BE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EF0D95"/>
    <w:pPr>
      <w:ind w:left="720" w:firstLine="561"/>
      <w:contextualSpacing/>
      <w:jc w:val="both"/>
    </w:pPr>
    <w:rPr>
      <w:rFonts w:eastAsia="Times New Roman"/>
      <w:szCs w:val="28"/>
      <w:lang w:val="ru-RU" w:eastAsia="en-US"/>
    </w:rPr>
  </w:style>
  <w:style w:type="character" w:customStyle="1" w:styleId="FontStyle12">
    <w:name w:val="Font Style12"/>
    <w:rsid w:val="00C0435C"/>
    <w:rPr>
      <w:rFonts w:ascii="Times New Roman" w:hAnsi="Times New Roman"/>
      <w:b/>
      <w:sz w:val="26"/>
    </w:rPr>
  </w:style>
  <w:style w:type="character" w:styleId="aa">
    <w:name w:val="Strong"/>
    <w:uiPriority w:val="99"/>
    <w:qFormat/>
    <w:rsid w:val="00CC1889"/>
    <w:rPr>
      <w:rFonts w:cs="Times New Roman"/>
      <w:b/>
    </w:rPr>
  </w:style>
  <w:style w:type="paragraph" w:customStyle="1" w:styleId="Default">
    <w:name w:val="Default"/>
    <w:rsid w:val="00CC188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rvts9">
    <w:name w:val="rvts9"/>
    <w:rsid w:val="004D792A"/>
    <w:rPr>
      <w:rFonts w:cs="Times New Roman"/>
    </w:rPr>
  </w:style>
  <w:style w:type="paragraph" w:styleId="ab">
    <w:name w:val="Body Text"/>
    <w:basedOn w:val="a"/>
    <w:link w:val="ac"/>
    <w:rsid w:val="00EC03BD"/>
    <w:pPr>
      <w:spacing w:after="120"/>
    </w:pPr>
    <w:rPr>
      <w:rFonts w:eastAsia="Times New Roman"/>
    </w:rPr>
  </w:style>
  <w:style w:type="character" w:customStyle="1" w:styleId="ac">
    <w:name w:val="Основний текст Знак"/>
    <w:link w:val="ab"/>
    <w:rsid w:val="00EC03BD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2810</Words>
  <Characters>1602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№4562</vt:lpstr>
      <vt:lpstr/>
    </vt:vector>
  </TitlesOfParts>
  <Company>VR</Company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2021-02-02T09:26:00Z</cp:lastPrinted>
  <dcterms:created xsi:type="dcterms:W3CDTF">2021-03-02T07:03:00Z</dcterms:created>
  <dcterms:modified xsi:type="dcterms:W3CDTF">2021-03-02T09:53:00Z</dcterms:modified>
</cp:coreProperties>
</file>