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D2B99" w14:textId="77777777" w:rsidR="00907600" w:rsidRDefault="00B06800">
      <w:pPr>
        <w:widowControl w:val="0"/>
        <w:autoSpaceDE w:val="0"/>
        <w:autoSpaceDN w:val="0"/>
        <w:adjustRightInd w:val="0"/>
        <w:ind w:right="-6" w:firstLine="720"/>
        <w:jc w:val="right"/>
        <w:rPr>
          <w:rFonts w:ascii="Times" w:hAnsi="Times" w:cs="Times"/>
          <w:spacing w:val="20"/>
          <w:kern w:val="1"/>
          <w:sz w:val="28"/>
          <w:szCs w:val="28"/>
          <w:lang w:val="ru-RU"/>
        </w:rPr>
      </w:pPr>
      <w:bookmarkStart w:id="0" w:name="_GoBack"/>
      <w:bookmarkEnd w:id="0"/>
      <w:r>
        <w:rPr>
          <w:rFonts w:ascii="Times" w:hAnsi="Times" w:cs="Times"/>
          <w:spacing w:val="20"/>
          <w:kern w:val="1"/>
          <w:sz w:val="28"/>
          <w:szCs w:val="28"/>
          <w:lang w:val="ru-RU"/>
        </w:rPr>
        <w:t>ПРОЕКТ</w:t>
      </w:r>
    </w:p>
    <w:p w14:paraId="7EEE4DC4" w14:textId="77777777" w:rsidR="00907600" w:rsidRDefault="00B06800" w:rsidP="005125CF">
      <w:pPr>
        <w:widowControl w:val="0"/>
        <w:autoSpaceDE w:val="0"/>
        <w:autoSpaceDN w:val="0"/>
        <w:adjustRightInd w:val="0"/>
        <w:spacing w:line="256" w:lineRule="auto"/>
        <w:ind w:right="-6" w:firstLine="720"/>
        <w:jc w:val="right"/>
        <w:rPr>
          <w:rFonts w:ascii="Times" w:hAnsi="Times" w:cs="Times"/>
          <w:spacing w:val="20"/>
          <w:kern w:val="1"/>
          <w:sz w:val="28"/>
          <w:szCs w:val="28"/>
          <w:lang w:val="ru-RU"/>
        </w:rPr>
      </w:pPr>
      <w:r>
        <w:rPr>
          <w:rFonts w:ascii="Times" w:hAnsi="Times" w:cs="Times"/>
          <w:spacing w:val="20"/>
          <w:kern w:val="1"/>
          <w:sz w:val="28"/>
          <w:szCs w:val="28"/>
          <w:lang w:val="ru-RU"/>
        </w:rPr>
        <w:t xml:space="preserve">                                                      вноситься народним депутат</w:t>
      </w:r>
      <w:r w:rsidR="005125CF">
        <w:rPr>
          <w:rFonts w:ascii="Times" w:hAnsi="Times" w:cs="Times"/>
          <w:spacing w:val="20"/>
          <w:kern w:val="1"/>
          <w:sz w:val="28"/>
          <w:szCs w:val="28"/>
          <w:lang w:val="ru-RU"/>
        </w:rPr>
        <w:t>ом</w:t>
      </w:r>
      <w:r>
        <w:rPr>
          <w:rFonts w:ascii="Times" w:hAnsi="Times" w:cs="Times"/>
          <w:spacing w:val="20"/>
          <w:kern w:val="1"/>
          <w:sz w:val="28"/>
          <w:szCs w:val="28"/>
          <w:lang w:val="ru-RU"/>
        </w:rPr>
        <w:t xml:space="preserve"> України</w:t>
      </w:r>
    </w:p>
    <w:p w14:paraId="172A5975" w14:textId="77777777" w:rsidR="00907600" w:rsidRDefault="00907600">
      <w:pPr>
        <w:widowControl w:val="0"/>
        <w:autoSpaceDE w:val="0"/>
        <w:autoSpaceDN w:val="0"/>
        <w:adjustRightInd w:val="0"/>
        <w:spacing w:line="256" w:lineRule="auto"/>
        <w:ind w:right="-6" w:firstLine="720"/>
        <w:jc w:val="center"/>
        <w:rPr>
          <w:rFonts w:ascii="Times" w:hAnsi="Times" w:cs="Times"/>
          <w:spacing w:val="20"/>
          <w:kern w:val="1"/>
          <w:sz w:val="28"/>
          <w:szCs w:val="28"/>
          <w:lang w:val="ru-RU"/>
        </w:rPr>
      </w:pPr>
    </w:p>
    <w:p w14:paraId="4EB69DB8" w14:textId="67C855DB" w:rsidR="00907600" w:rsidRDefault="009066FD">
      <w:pPr>
        <w:widowControl w:val="0"/>
        <w:autoSpaceDE w:val="0"/>
        <w:autoSpaceDN w:val="0"/>
        <w:adjustRightInd w:val="0"/>
        <w:spacing w:line="276" w:lineRule="auto"/>
        <w:ind w:right="-6" w:firstLine="709"/>
        <w:jc w:val="right"/>
        <w:rPr>
          <w:rFonts w:ascii="Times" w:hAnsi="Times" w:cs="Times"/>
          <w:spacing w:val="20"/>
          <w:kern w:val="1"/>
          <w:sz w:val="28"/>
          <w:szCs w:val="28"/>
          <w:lang w:val="ru-RU"/>
        </w:rPr>
      </w:pPr>
      <w:r>
        <w:rPr>
          <w:rFonts w:ascii="Times" w:hAnsi="Times" w:cs="Times"/>
          <w:spacing w:val="20"/>
          <w:kern w:val="1"/>
          <w:sz w:val="28"/>
          <w:szCs w:val="28"/>
          <w:lang w:val="ru-RU"/>
        </w:rPr>
        <w:t xml:space="preserve">Г.О. </w:t>
      </w:r>
      <w:r w:rsidR="00B06800">
        <w:rPr>
          <w:rFonts w:ascii="Times" w:hAnsi="Times" w:cs="Times"/>
          <w:spacing w:val="20"/>
          <w:kern w:val="1"/>
          <w:sz w:val="28"/>
          <w:szCs w:val="28"/>
          <w:lang w:val="ru-RU"/>
        </w:rPr>
        <w:t xml:space="preserve">Михайлюк </w:t>
      </w:r>
    </w:p>
    <w:p w14:paraId="4ECD68DF" w14:textId="77777777" w:rsidR="00907600" w:rsidRDefault="00907600">
      <w:pPr>
        <w:widowControl w:val="0"/>
        <w:autoSpaceDE w:val="0"/>
        <w:autoSpaceDN w:val="0"/>
        <w:adjustRightInd w:val="0"/>
        <w:spacing w:line="276" w:lineRule="auto"/>
        <w:ind w:right="-6" w:firstLine="709"/>
        <w:jc w:val="right"/>
        <w:rPr>
          <w:rFonts w:ascii="Times" w:hAnsi="Times" w:cs="Times"/>
          <w:spacing w:val="20"/>
          <w:kern w:val="1"/>
          <w:sz w:val="28"/>
          <w:szCs w:val="28"/>
          <w:lang w:val="ru-RU"/>
        </w:rPr>
      </w:pPr>
    </w:p>
    <w:p w14:paraId="393D025D" w14:textId="77777777" w:rsidR="00907600" w:rsidRDefault="00907600">
      <w:pPr>
        <w:widowControl w:val="0"/>
        <w:autoSpaceDE w:val="0"/>
        <w:autoSpaceDN w:val="0"/>
        <w:adjustRightInd w:val="0"/>
        <w:spacing w:line="276" w:lineRule="auto"/>
        <w:ind w:right="-6" w:firstLine="709"/>
        <w:jc w:val="right"/>
        <w:rPr>
          <w:rFonts w:ascii="Times" w:hAnsi="Times" w:cs="Times"/>
          <w:spacing w:val="20"/>
          <w:kern w:val="1"/>
          <w:sz w:val="28"/>
          <w:szCs w:val="28"/>
          <w:lang w:val="ru-RU"/>
        </w:rPr>
      </w:pPr>
    </w:p>
    <w:p w14:paraId="74906AF8" w14:textId="77777777" w:rsidR="00907600" w:rsidRDefault="00907600">
      <w:pPr>
        <w:widowControl w:val="0"/>
        <w:autoSpaceDE w:val="0"/>
        <w:autoSpaceDN w:val="0"/>
        <w:adjustRightInd w:val="0"/>
        <w:spacing w:line="276" w:lineRule="auto"/>
        <w:ind w:right="-6" w:firstLine="709"/>
        <w:jc w:val="right"/>
        <w:rPr>
          <w:rFonts w:ascii="Times" w:hAnsi="Times" w:cs="Times"/>
          <w:spacing w:val="20"/>
          <w:kern w:val="1"/>
          <w:sz w:val="28"/>
          <w:szCs w:val="28"/>
          <w:lang w:val="ru-RU"/>
        </w:rPr>
      </w:pPr>
    </w:p>
    <w:p w14:paraId="6364AD58" w14:textId="77777777" w:rsidR="00907600" w:rsidRDefault="00907600">
      <w:pPr>
        <w:widowControl w:val="0"/>
        <w:autoSpaceDE w:val="0"/>
        <w:autoSpaceDN w:val="0"/>
        <w:adjustRightInd w:val="0"/>
        <w:spacing w:line="276" w:lineRule="auto"/>
        <w:ind w:right="-6" w:firstLine="709"/>
        <w:jc w:val="right"/>
        <w:rPr>
          <w:rFonts w:ascii="Times" w:hAnsi="Times" w:cs="Times"/>
          <w:spacing w:val="20"/>
          <w:kern w:val="1"/>
          <w:sz w:val="28"/>
          <w:szCs w:val="28"/>
          <w:lang w:val="ru-RU"/>
        </w:rPr>
      </w:pPr>
    </w:p>
    <w:p w14:paraId="285AEF8C" w14:textId="77777777" w:rsidR="00907600" w:rsidRDefault="00907600" w:rsidP="002B370C">
      <w:pPr>
        <w:widowControl w:val="0"/>
        <w:autoSpaceDE w:val="0"/>
        <w:autoSpaceDN w:val="0"/>
        <w:adjustRightInd w:val="0"/>
        <w:spacing w:line="276" w:lineRule="auto"/>
        <w:ind w:right="-6"/>
        <w:rPr>
          <w:rFonts w:ascii="Times" w:hAnsi="Times" w:cs="Times"/>
          <w:spacing w:val="20"/>
          <w:kern w:val="1"/>
          <w:sz w:val="28"/>
          <w:szCs w:val="28"/>
          <w:lang w:val="ru-RU"/>
        </w:rPr>
      </w:pPr>
    </w:p>
    <w:p w14:paraId="43A49AE3" w14:textId="77777777" w:rsidR="00907600" w:rsidRDefault="00907600">
      <w:pPr>
        <w:widowControl w:val="0"/>
        <w:autoSpaceDE w:val="0"/>
        <w:autoSpaceDN w:val="0"/>
        <w:adjustRightInd w:val="0"/>
        <w:ind w:right="-6" w:firstLine="567"/>
        <w:jc w:val="center"/>
        <w:rPr>
          <w:rFonts w:ascii="Times" w:hAnsi="Times" w:cs="Times"/>
          <w:b/>
          <w:bCs/>
          <w:spacing w:val="20"/>
          <w:kern w:val="1"/>
          <w:sz w:val="30"/>
          <w:szCs w:val="30"/>
          <w:lang w:val="ru-RU"/>
        </w:rPr>
      </w:pPr>
    </w:p>
    <w:p w14:paraId="1CD6C5D1" w14:textId="77777777" w:rsidR="00907600" w:rsidRDefault="00B06800">
      <w:pPr>
        <w:widowControl w:val="0"/>
        <w:autoSpaceDE w:val="0"/>
        <w:autoSpaceDN w:val="0"/>
        <w:adjustRightInd w:val="0"/>
        <w:ind w:right="-6" w:firstLine="567"/>
        <w:jc w:val="center"/>
        <w:rPr>
          <w:rFonts w:ascii="Times" w:hAnsi="Times" w:cs="Times"/>
          <w:b/>
          <w:bCs/>
          <w:spacing w:val="20"/>
          <w:kern w:val="1"/>
          <w:sz w:val="30"/>
          <w:szCs w:val="30"/>
          <w:lang w:val="ru-RU"/>
        </w:rPr>
      </w:pPr>
      <w:r>
        <w:rPr>
          <w:rFonts w:ascii="Times" w:hAnsi="Times" w:cs="Times"/>
          <w:b/>
          <w:bCs/>
          <w:spacing w:val="20"/>
          <w:kern w:val="1"/>
          <w:sz w:val="30"/>
          <w:szCs w:val="30"/>
          <w:lang w:val="ru-RU"/>
        </w:rPr>
        <w:t xml:space="preserve">ЗАКОН УКРАЇНИ </w:t>
      </w:r>
    </w:p>
    <w:p w14:paraId="766FA41C" w14:textId="77777777" w:rsidR="00907600" w:rsidRDefault="00B06800">
      <w:pPr>
        <w:widowControl w:val="0"/>
        <w:autoSpaceDE w:val="0"/>
        <w:autoSpaceDN w:val="0"/>
        <w:adjustRightInd w:val="0"/>
        <w:ind w:right="-6" w:firstLine="567"/>
        <w:jc w:val="center"/>
        <w:rPr>
          <w:rFonts w:ascii="Times" w:hAnsi="Times" w:cs="Times"/>
          <w:b/>
          <w:bCs/>
          <w:spacing w:val="20"/>
          <w:kern w:val="1"/>
          <w:sz w:val="30"/>
          <w:szCs w:val="30"/>
          <w:lang w:val="ru-RU"/>
        </w:rPr>
      </w:pPr>
      <w:r>
        <w:rPr>
          <w:rFonts w:ascii="Times" w:hAnsi="Times" w:cs="Times"/>
          <w:b/>
          <w:bCs/>
          <w:spacing w:val="20"/>
          <w:kern w:val="1"/>
          <w:sz w:val="30"/>
          <w:szCs w:val="30"/>
          <w:lang w:val="ru-RU"/>
        </w:rPr>
        <w:t>«Про внесення змін до Кримінального кодексу України щодо декриміналізації примусової сплати грошових коштів під виглядом податків, зборів і платежів на тимчасово непідконтрольних територіях України»</w:t>
      </w:r>
    </w:p>
    <w:p w14:paraId="33F7C76D" w14:textId="77777777" w:rsidR="00907600" w:rsidRDefault="00907600">
      <w:pPr>
        <w:widowControl w:val="0"/>
        <w:autoSpaceDE w:val="0"/>
        <w:autoSpaceDN w:val="0"/>
        <w:adjustRightInd w:val="0"/>
        <w:ind w:right="-6" w:firstLine="709"/>
        <w:jc w:val="both"/>
        <w:rPr>
          <w:rFonts w:ascii="Times" w:hAnsi="Times" w:cs="Times"/>
          <w:spacing w:val="20"/>
          <w:kern w:val="1"/>
          <w:sz w:val="28"/>
          <w:szCs w:val="28"/>
          <w:lang w:val="ru-RU"/>
        </w:rPr>
      </w:pPr>
    </w:p>
    <w:p w14:paraId="43AA60D0" w14:textId="77777777" w:rsidR="00907600" w:rsidRDefault="00B06800">
      <w:pPr>
        <w:widowControl w:val="0"/>
        <w:autoSpaceDE w:val="0"/>
        <w:autoSpaceDN w:val="0"/>
        <w:adjustRightInd w:val="0"/>
        <w:ind w:right="-6" w:firstLine="709"/>
        <w:jc w:val="both"/>
        <w:rPr>
          <w:rFonts w:ascii="Times" w:hAnsi="Times" w:cs="Times"/>
          <w:spacing w:val="20"/>
          <w:kern w:val="1"/>
          <w:sz w:val="28"/>
          <w:szCs w:val="28"/>
          <w:lang w:val="ru-RU"/>
        </w:rPr>
      </w:pPr>
      <w:r>
        <w:rPr>
          <w:rFonts w:ascii="Times" w:hAnsi="Times" w:cs="Times"/>
          <w:spacing w:val="20"/>
          <w:kern w:val="1"/>
          <w:sz w:val="28"/>
          <w:szCs w:val="28"/>
          <w:lang w:val="ru-RU"/>
        </w:rPr>
        <w:t>Верховна Рада України постановляє:</w:t>
      </w:r>
    </w:p>
    <w:p w14:paraId="7A50D896" w14:textId="77777777" w:rsidR="00907600" w:rsidRDefault="00907600">
      <w:pPr>
        <w:widowControl w:val="0"/>
        <w:autoSpaceDE w:val="0"/>
        <w:autoSpaceDN w:val="0"/>
        <w:adjustRightInd w:val="0"/>
        <w:ind w:right="-6" w:firstLine="709"/>
        <w:jc w:val="both"/>
        <w:rPr>
          <w:rFonts w:ascii="Times" w:hAnsi="Times" w:cs="Times"/>
          <w:spacing w:val="20"/>
          <w:kern w:val="1"/>
          <w:sz w:val="28"/>
          <w:szCs w:val="28"/>
          <w:lang w:val="ru-RU"/>
        </w:rPr>
      </w:pPr>
    </w:p>
    <w:p w14:paraId="0A91E835" w14:textId="77777777" w:rsidR="00907600" w:rsidRDefault="00B06800">
      <w:pPr>
        <w:widowControl w:val="0"/>
        <w:autoSpaceDE w:val="0"/>
        <w:autoSpaceDN w:val="0"/>
        <w:adjustRightInd w:val="0"/>
        <w:ind w:right="-6" w:firstLine="567"/>
        <w:jc w:val="both"/>
        <w:rPr>
          <w:rFonts w:ascii="Times" w:hAnsi="Times" w:cs="Times"/>
          <w:spacing w:val="20"/>
          <w:kern w:val="1"/>
          <w:sz w:val="28"/>
          <w:szCs w:val="28"/>
          <w:lang w:val="ru-RU"/>
        </w:rPr>
      </w:pPr>
      <w:r>
        <w:rPr>
          <w:rFonts w:ascii="Times" w:hAnsi="Times" w:cs="Times"/>
          <w:spacing w:val="20"/>
          <w:kern w:val="1"/>
          <w:sz w:val="28"/>
          <w:szCs w:val="28"/>
          <w:lang w:val="ru-RU"/>
        </w:rPr>
        <w:t>І. Внести зміни до Кримінального кодексу України (Відомості Верховної Ради України, 2001 р., № 25-26, ст. 131):</w:t>
      </w:r>
    </w:p>
    <w:p w14:paraId="1A85FA85" w14:textId="77777777" w:rsidR="00907600" w:rsidRDefault="00907600">
      <w:pPr>
        <w:widowControl w:val="0"/>
        <w:autoSpaceDE w:val="0"/>
        <w:autoSpaceDN w:val="0"/>
        <w:adjustRightInd w:val="0"/>
        <w:ind w:right="-6" w:firstLine="567"/>
        <w:jc w:val="both"/>
        <w:rPr>
          <w:rFonts w:ascii="Times" w:hAnsi="Times" w:cs="Times"/>
          <w:spacing w:val="20"/>
          <w:kern w:val="1"/>
          <w:sz w:val="28"/>
          <w:szCs w:val="28"/>
          <w:lang w:val="ru-RU"/>
        </w:rPr>
      </w:pPr>
    </w:p>
    <w:p w14:paraId="20E87BD0" w14:textId="381887FD" w:rsidR="00907600" w:rsidRDefault="00B06800">
      <w:pPr>
        <w:widowControl w:val="0"/>
        <w:autoSpaceDE w:val="0"/>
        <w:autoSpaceDN w:val="0"/>
        <w:adjustRightInd w:val="0"/>
        <w:spacing w:line="336" w:lineRule="atLeast"/>
        <w:ind w:right="-6" w:firstLine="709"/>
        <w:jc w:val="both"/>
        <w:rPr>
          <w:rFonts w:ascii="Times" w:hAnsi="Times" w:cs="Times"/>
          <w:spacing w:val="20"/>
          <w:kern w:val="1"/>
          <w:sz w:val="28"/>
          <w:szCs w:val="28"/>
          <w:lang w:val="ru-RU"/>
        </w:rPr>
      </w:pPr>
      <w:r>
        <w:rPr>
          <w:rFonts w:ascii="Times" w:hAnsi="Times" w:cs="Times"/>
          <w:spacing w:val="20"/>
          <w:kern w:val="1"/>
          <w:sz w:val="28"/>
          <w:szCs w:val="28"/>
          <w:lang w:val="ru-RU"/>
        </w:rPr>
        <w:t xml:space="preserve">1. Статтю 258-5 «Фінансування тероризму» </w:t>
      </w:r>
      <w:r w:rsidR="0020386F">
        <w:rPr>
          <w:rFonts w:ascii="Times" w:hAnsi="Times" w:cs="Times"/>
          <w:spacing w:val="20"/>
          <w:kern w:val="1"/>
          <w:sz w:val="28"/>
          <w:szCs w:val="28"/>
          <w:lang w:val="ru-RU"/>
        </w:rPr>
        <w:t>доповнити</w:t>
      </w:r>
      <w:r>
        <w:rPr>
          <w:rFonts w:ascii="Times" w:hAnsi="Times" w:cs="Times"/>
          <w:spacing w:val="20"/>
          <w:kern w:val="1"/>
          <w:sz w:val="28"/>
          <w:szCs w:val="28"/>
          <w:lang w:val="ru-RU"/>
        </w:rPr>
        <w:t xml:space="preserve"> частиною п’ятою наступного змісту:</w:t>
      </w:r>
    </w:p>
    <w:p w14:paraId="11E29695" w14:textId="77777777" w:rsidR="00907600" w:rsidRDefault="00907600">
      <w:pPr>
        <w:widowControl w:val="0"/>
        <w:autoSpaceDE w:val="0"/>
        <w:autoSpaceDN w:val="0"/>
        <w:adjustRightInd w:val="0"/>
        <w:spacing w:line="336" w:lineRule="atLeast"/>
        <w:ind w:right="-6" w:firstLine="709"/>
        <w:jc w:val="both"/>
        <w:rPr>
          <w:rFonts w:ascii="Times" w:hAnsi="Times" w:cs="Times"/>
          <w:spacing w:val="20"/>
          <w:kern w:val="1"/>
          <w:sz w:val="28"/>
          <w:szCs w:val="28"/>
          <w:lang w:val="ru-RU"/>
        </w:rPr>
      </w:pPr>
    </w:p>
    <w:p w14:paraId="3CB79890" w14:textId="77777777" w:rsidR="00907600" w:rsidRDefault="00B06800">
      <w:pPr>
        <w:widowControl w:val="0"/>
        <w:autoSpaceDE w:val="0"/>
        <w:autoSpaceDN w:val="0"/>
        <w:adjustRightInd w:val="0"/>
        <w:spacing w:line="336" w:lineRule="atLeast"/>
        <w:ind w:right="-6" w:firstLine="709"/>
        <w:jc w:val="both"/>
        <w:rPr>
          <w:rFonts w:ascii="Times" w:hAnsi="Times" w:cs="Times"/>
          <w:spacing w:val="20"/>
          <w:kern w:val="1"/>
          <w:sz w:val="28"/>
          <w:szCs w:val="28"/>
          <w:lang w:val="ru-RU"/>
        </w:rPr>
      </w:pPr>
      <w:r>
        <w:rPr>
          <w:rFonts w:ascii="Times" w:hAnsi="Times" w:cs="Times"/>
          <w:spacing w:val="20"/>
          <w:kern w:val="1"/>
          <w:sz w:val="28"/>
          <w:szCs w:val="28"/>
          <w:lang w:val="ru-RU"/>
        </w:rPr>
        <w:t>«5. Особа не підлягає кримінальній відповідальності за дії, передбачені цією статтею, якщо з неї, або з організації, з якою вона перебуває в трудових, службових, засновницьких, інших професійних відносинах, окупаційною адміністрацією або незаконними збройними формуваннями чи збройними підрозділами та силовими структурами іншої держави, які перебувають на тимчасово непідконтрольних територіях України, примусово стягувалися грошові кошти під виглядом податків, зборів і платежів, що не вважається злочином відповідно до статті 13 Міжнародної конвенції ООН про боротьбу з фінансуванням тероризму. Дане положення не розповсюджується на осіб, які умисно фінансували виробництво, випробування, реалізацію, чи іншим чином сприяли незаконному обігу зброї та боєприпасів, а також продукції військового призначення та подвійного використання.»</w:t>
      </w:r>
    </w:p>
    <w:p w14:paraId="6A649C42" w14:textId="77777777" w:rsidR="00907600" w:rsidRDefault="00907600">
      <w:pPr>
        <w:widowControl w:val="0"/>
        <w:autoSpaceDE w:val="0"/>
        <w:autoSpaceDN w:val="0"/>
        <w:adjustRightInd w:val="0"/>
        <w:ind w:right="-6" w:firstLine="709"/>
        <w:jc w:val="both"/>
        <w:rPr>
          <w:rFonts w:ascii="Times" w:hAnsi="Times" w:cs="Times"/>
          <w:spacing w:val="20"/>
          <w:kern w:val="1"/>
          <w:sz w:val="28"/>
          <w:szCs w:val="28"/>
          <w:lang w:val="ru-RU"/>
        </w:rPr>
      </w:pPr>
    </w:p>
    <w:p w14:paraId="30CB88E9" w14:textId="77777777" w:rsidR="00907600" w:rsidRDefault="00B06800">
      <w:pPr>
        <w:widowControl w:val="0"/>
        <w:autoSpaceDE w:val="0"/>
        <w:autoSpaceDN w:val="0"/>
        <w:adjustRightInd w:val="0"/>
        <w:ind w:right="-6" w:firstLine="709"/>
        <w:jc w:val="both"/>
        <w:rPr>
          <w:rFonts w:ascii="Times" w:hAnsi="Times" w:cs="Times"/>
          <w:spacing w:val="20"/>
          <w:kern w:val="1"/>
          <w:sz w:val="28"/>
          <w:szCs w:val="28"/>
          <w:lang w:val="ru-RU"/>
        </w:rPr>
      </w:pPr>
      <w:r>
        <w:rPr>
          <w:rFonts w:ascii="Times" w:hAnsi="Times" w:cs="Times"/>
          <w:spacing w:val="20"/>
          <w:kern w:val="1"/>
          <w:sz w:val="28"/>
          <w:szCs w:val="28"/>
          <w:lang w:val="ru-RU"/>
        </w:rPr>
        <w:t>ІІ. Прикінцеві положення</w:t>
      </w:r>
    </w:p>
    <w:p w14:paraId="0B5032EE" w14:textId="77777777" w:rsidR="00907600" w:rsidRDefault="00907600">
      <w:pPr>
        <w:widowControl w:val="0"/>
        <w:autoSpaceDE w:val="0"/>
        <w:autoSpaceDN w:val="0"/>
        <w:adjustRightInd w:val="0"/>
        <w:ind w:right="-6" w:firstLine="567"/>
        <w:jc w:val="both"/>
        <w:rPr>
          <w:rFonts w:ascii="Times" w:hAnsi="Times" w:cs="Times"/>
          <w:spacing w:val="20"/>
          <w:kern w:val="1"/>
          <w:sz w:val="28"/>
          <w:szCs w:val="28"/>
          <w:lang w:val="ru-RU"/>
        </w:rPr>
      </w:pPr>
    </w:p>
    <w:p w14:paraId="1EBE9799" w14:textId="77777777" w:rsidR="00907600" w:rsidRDefault="00B06800">
      <w:pPr>
        <w:widowControl w:val="0"/>
        <w:autoSpaceDE w:val="0"/>
        <w:autoSpaceDN w:val="0"/>
        <w:adjustRightInd w:val="0"/>
        <w:ind w:right="-6" w:firstLine="709"/>
        <w:jc w:val="both"/>
        <w:rPr>
          <w:rFonts w:ascii="Times" w:hAnsi="Times" w:cs="Times"/>
          <w:spacing w:val="20"/>
          <w:kern w:val="1"/>
          <w:sz w:val="28"/>
          <w:szCs w:val="28"/>
          <w:lang w:val="ru-RU"/>
        </w:rPr>
      </w:pPr>
      <w:r>
        <w:rPr>
          <w:rFonts w:ascii="Times" w:hAnsi="Times" w:cs="Times"/>
          <w:spacing w:val="20"/>
          <w:kern w:val="1"/>
          <w:sz w:val="28"/>
          <w:szCs w:val="28"/>
          <w:lang w:val="ru-RU"/>
        </w:rPr>
        <w:t>1. Цей Закон набирає чинності з дня, наступного за днем його опублікування.</w:t>
      </w:r>
    </w:p>
    <w:p w14:paraId="10CA98D5" w14:textId="77777777" w:rsidR="00907600" w:rsidRDefault="00907600">
      <w:pPr>
        <w:widowControl w:val="0"/>
        <w:autoSpaceDE w:val="0"/>
        <w:autoSpaceDN w:val="0"/>
        <w:adjustRightInd w:val="0"/>
        <w:ind w:right="-6" w:firstLine="709"/>
        <w:jc w:val="both"/>
        <w:rPr>
          <w:rFonts w:ascii="Times" w:hAnsi="Times" w:cs="Times"/>
          <w:b/>
          <w:bCs/>
          <w:spacing w:val="20"/>
          <w:kern w:val="1"/>
          <w:sz w:val="28"/>
          <w:szCs w:val="28"/>
          <w:lang w:val="ru-RU"/>
        </w:rPr>
      </w:pPr>
    </w:p>
    <w:p w14:paraId="4755EB76" w14:textId="77777777" w:rsidR="00907600" w:rsidRDefault="00B06800">
      <w:pPr>
        <w:widowControl w:val="0"/>
        <w:autoSpaceDE w:val="0"/>
        <w:autoSpaceDN w:val="0"/>
        <w:adjustRightInd w:val="0"/>
        <w:ind w:right="-6" w:firstLine="709"/>
        <w:jc w:val="both"/>
        <w:rPr>
          <w:rFonts w:ascii="Times" w:hAnsi="Times" w:cs="Times"/>
          <w:b/>
          <w:bCs/>
          <w:spacing w:val="20"/>
          <w:kern w:val="1"/>
          <w:sz w:val="28"/>
          <w:szCs w:val="28"/>
          <w:lang w:val="ru-RU"/>
        </w:rPr>
      </w:pPr>
      <w:r>
        <w:rPr>
          <w:rFonts w:ascii="Times" w:hAnsi="Times" w:cs="Times"/>
          <w:b/>
          <w:bCs/>
          <w:spacing w:val="20"/>
          <w:kern w:val="1"/>
          <w:sz w:val="28"/>
          <w:szCs w:val="28"/>
          <w:lang w:val="ru-RU"/>
        </w:rPr>
        <w:t xml:space="preserve">Голова Верховної Ради </w:t>
      </w:r>
    </w:p>
    <w:p w14:paraId="4636DDAA" w14:textId="77777777" w:rsidR="00B06800" w:rsidRDefault="00B06800">
      <w:pPr>
        <w:widowControl w:val="0"/>
        <w:autoSpaceDE w:val="0"/>
        <w:autoSpaceDN w:val="0"/>
        <w:adjustRightInd w:val="0"/>
        <w:ind w:left="708" w:right="-6" w:firstLine="709"/>
        <w:jc w:val="both"/>
        <w:rPr>
          <w:rFonts w:ascii="Times" w:hAnsi="Times" w:cs="Times"/>
          <w:spacing w:val="20"/>
          <w:kern w:val="1"/>
          <w:sz w:val="22"/>
          <w:szCs w:val="22"/>
          <w:lang w:val="ru-RU"/>
        </w:rPr>
      </w:pPr>
      <w:r>
        <w:rPr>
          <w:rFonts w:ascii="Times" w:hAnsi="Times" w:cs="Times"/>
          <w:b/>
          <w:bCs/>
          <w:spacing w:val="20"/>
          <w:kern w:val="1"/>
          <w:sz w:val="28"/>
          <w:szCs w:val="28"/>
          <w:lang w:val="ru-RU"/>
        </w:rPr>
        <w:t xml:space="preserve">    України</w:t>
      </w:r>
    </w:p>
    <w:sectPr w:rsidR="00B06800">
      <w:pgSz w:w="11900" w:h="16840"/>
      <w:pgMar w:top="850" w:right="850" w:bottom="850"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altName w:val="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5CF"/>
    <w:rsid w:val="000F0A7B"/>
    <w:rsid w:val="0020386F"/>
    <w:rsid w:val="002B370C"/>
    <w:rsid w:val="005125CF"/>
    <w:rsid w:val="009066FD"/>
    <w:rsid w:val="00907600"/>
    <w:rsid w:val="00B0680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9F2439"/>
  <w14:defaultImageDpi w14:val="0"/>
  <w15:docId w15:val="{DD99BD47-33BC-3840-A70B-A00C09E92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125CF"/>
    <w:rPr>
      <w:sz w:val="16"/>
      <w:szCs w:val="16"/>
    </w:rPr>
  </w:style>
  <w:style w:type="paragraph" w:styleId="a4">
    <w:name w:val="annotation text"/>
    <w:basedOn w:val="a"/>
    <w:link w:val="a5"/>
    <w:uiPriority w:val="99"/>
    <w:semiHidden/>
    <w:unhideWhenUsed/>
    <w:rsid w:val="005125CF"/>
    <w:rPr>
      <w:sz w:val="20"/>
      <w:szCs w:val="20"/>
    </w:rPr>
  </w:style>
  <w:style w:type="character" w:customStyle="1" w:styleId="a5">
    <w:name w:val="Текст примітки Знак"/>
    <w:basedOn w:val="a0"/>
    <w:link w:val="a4"/>
    <w:uiPriority w:val="99"/>
    <w:semiHidden/>
    <w:rsid w:val="005125CF"/>
    <w:rPr>
      <w:sz w:val="20"/>
      <w:szCs w:val="20"/>
    </w:rPr>
  </w:style>
  <w:style w:type="paragraph" w:styleId="a6">
    <w:name w:val="annotation subject"/>
    <w:basedOn w:val="a4"/>
    <w:next w:val="a4"/>
    <w:link w:val="a7"/>
    <w:uiPriority w:val="99"/>
    <w:semiHidden/>
    <w:unhideWhenUsed/>
    <w:rsid w:val="005125CF"/>
    <w:rPr>
      <w:b/>
      <w:bCs/>
    </w:rPr>
  </w:style>
  <w:style w:type="character" w:customStyle="1" w:styleId="a7">
    <w:name w:val="Тема примітки Знак"/>
    <w:basedOn w:val="a5"/>
    <w:link w:val="a6"/>
    <w:uiPriority w:val="99"/>
    <w:semiHidden/>
    <w:rsid w:val="005125CF"/>
    <w:rPr>
      <w:b/>
      <w:bCs/>
      <w:sz w:val="20"/>
      <w:szCs w:val="20"/>
    </w:rPr>
  </w:style>
  <w:style w:type="paragraph" w:styleId="a8">
    <w:name w:val="Balloon Text"/>
    <w:basedOn w:val="a"/>
    <w:link w:val="a9"/>
    <w:uiPriority w:val="99"/>
    <w:semiHidden/>
    <w:unhideWhenUsed/>
    <w:rsid w:val="005125CF"/>
    <w:rPr>
      <w:rFonts w:ascii="Times New Roman" w:hAnsi="Times New Roman" w:cs="Times New Roman"/>
      <w:sz w:val="18"/>
      <w:szCs w:val="18"/>
    </w:rPr>
  </w:style>
  <w:style w:type="character" w:customStyle="1" w:styleId="a9">
    <w:name w:val="Текст у виносці Знак"/>
    <w:basedOn w:val="a0"/>
    <w:link w:val="a8"/>
    <w:uiPriority w:val="99"/>
    <w:semiHidden/>
    <w:rsid w:val="005125C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46994F-DF80-4D2D-BFB8-A72AD73ED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EE3BC8-9F46-42AC-91DD-8793789ACA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B14DBB-BFD0-4B09-84CD-683A964F8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985</Words>
  <Characters>563</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2020-12-09T13:47:00Z</dcterms:created>
  <dcterms:modified xsi:type="dcterms:W3CDTF">2020-12-09T13:47:00Z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