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DA9" w:rsidRPr="001F3DA9" w:rsidRDefault="00FA4FBE" w:rsidP="001F3DA9">
      <w:pPr>
        <w:pStyle w:val="Adres"/>
        <w:rPr>
          <w:rFonts w:cs="Times New Roman"/>
          <w:szCs w:val="24"/>
          <w:lang w:val="uk-UA"/>
        </w:rPr>
      </w:pPr>
      <w:bookmarkStart w:id="0" w:name="_GoBack"/>
      <w:bookmarkEnd w:id="0"/>
      <w:r w:rsidRPr="00C634F0">
        <w:rPr>
          <w:rFonts w:cs="Times New Roman"/>
          <w:noProof/>
          <w:szCs w:val="24"/>
          <w:lang w:val="uk-UA" w:eastAsia="uk-UA"/>
        </w:rPr>
        <w:drawing>
          <wp:inline distT="0" distB="0" distL="0" distR="0">
            <wp:extent cx="847725" cy="10953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F3DA9" w:rsidRPr="001F3DA9">
        <w:rPr>
          <w:rFonts w:cs="Times New Roman"/>
          <w:color w:val="000000"/>
          <w:szCs w:val="24"/>
          <w:lang w:val="uk-UA"/>
        </w:rPr>
        <w:t xml:space="preserve"> </w:t>
      </w:r>
    </w:p>
    <w:p w:rsidR="001F3DA9" w:rsidRPr="001F3DA9" w:rsidRDefault="001F3DA9" w:rsidP="001F3DA9">
      <w:pPr>
        <w:pStyle w:val="Adres"/>
        <w:rPr>
          <w:rFonts w:ascii="Times New Roman" w:cs="Times New Roman"/>
          <w:b/>
          <w:color w:val="000000"/>
          <w:sz w:val="40"/>
          <w:szCs w:val="24"/>
          <w:lang w:val="uk-UA"/>
        </w:rPr>
      </w:pPr>
      <w:r w:rsidRPr="001F3DA9">
        <w:rPr>
          <w:rFonts w:ascii="Times New Roman" w:cs="Times New Roman"/>
          <w:b/>
          <w:color w:val="000000"/>
          <w:sz w:val="40"/>
          <w:szCs w:val="24"/>
          <w:lang w:val="uk-UA"/>
        </w:rPr>
        <w:t>НАРОДНИЙ ДЕПУТАТ УКРАЇНИ</w:t>
      </w:r>
    </w:p>
    <w:p w:rsidR="001F3DA9" w:rsidRPr="001F3DA9" w:rsidRDefault="001F3DA9" w:rsidP="001F3DA9">
      <w:pPr>
        <w:spacing w:after="40"/>
        <w:jc w:val="center"/>
        <w:rPr>
          <w:i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1F3DA9">
          <w:rPr>
            <w:lang w:val="uk-UA"/>
          </w:rPr>
          <w:t>01008, м</w:t>
        </w:r>
      </w:smartTag>
      <w:r w:rsidRPr="001F3DA9">
        <w:rPr>
          <w:lang w:val="uk-UA"/>
        </w:rPr>
        <w:t xml:space="preserve">. Київ-8, вул. М. Грушевського, 5. </w:t>
      </w:r>
    </w:p>
    <w:p w:rsidR="001F3DA9" w:rsidRPr="001F3DA9" w:rsidRDefault="001F3DA9" w:rsidP="001F3DA9">
      <w:pPr>
        <w:pStyle w:val="cd1de838e636ed3de838e939ea3aee3eeb3bee3eed3df242e838f242f343eb3b"/>
        <w:pBdr>
          <w:bottom w:val="double" w:sz="6" w:space="1" w:color="00000A"/>
        </w:pBdr>
        <w:jc w:val="center"/>
        <w:rPr>
          <w:color w:val="000000"/>
          <w:sz w:val="10"/>
          <w:szCs w:val="24"/>
        </w:rPr>
      </w:pPr>
    </w:p>
    <w:p w:rsidR="001F3DA9" w:rsidRPr="001F3DA9" w:rsidRDefault="001F3DA9" w:rsidP="001F3DA9">
      <w:pPr>
        <w:pStyle w:val="c111e030e737ee3ee232fb4be939"/>
        <w:spacing w:before="120"/>
        <w:ind w:firstLine="0"/>
        <w:rPr>
          <w:szCs w:val="24"/>
        </w:rPr>
      </w:pP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</w:r>
      <w:r w:rsidRPr="001F3DA9">
        <w:rPr>
          <w:color w:val="000000"/>
          <w:szCs w:val="24"/>
        </w:rPr>
        <w:tab/>
        <w:t xml:space="preserve">                                  </w:t>
      </w: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jc w:val="center"/>
        <w:rPr>
          <w:b/>
          <w:bCs/>
          <w:lang w:val="uk-UA"/>
        </w:rPr>
      </w:pPr>
    </w:p>
    <w:p w:rsidR="001F3DA9" w:rsidRPr="001F3DA9" w:rsidRDefault="001F3DA9" w:rsidP="001F3DA9">
      <w:pPr>
        <w:pStyle w:val="2"/>
        <w:spacing w:line="360" w:lineRule="auto"/>
        <w:rPr>
          <w:b/>
          <w:bCs/>
          <w:sz w:val="28"/>
          <w:szCs w:val="28"/>
        </w:rPr>
      </w:pPr>
      <w:r w:rsidRPr="001F3DA9">
        <w:rPr>
          <w:b/>
          <w:bCs/>
          <w:sz w:val="28"/>
          <w:szCs w:val="28"/>
        </w:rPr>
        <w:t>Верховна Рада України</w:t>
      </w:r>
    </w:p>
    <w:p w:rsidR="001F3DA9" w:rsidRPr="001F3DA9" w:rsidRDefault="001F3DA9" w:rsidP="001F3DA9">
      <w:pPr>
        <w:pStyle w:val="21"/>
        <w:spacing w:line="360" w:lineRule="auto"/>
        <w:rPr>
          <w:sz w:val="28"/>
          <w:szCs w:val="28"/>
        </w:rPr>
      </w:pPr>
    </w:p>
    <w:p w:rsidR="008312D7" w:rsidRPr="001F3DA9" w:rsidRDefault="001F3DA9" w:rsidP="008312D7">
      <w:pPr>
        <w:shd w:val="clear" w:color="auto" w:fill="FFFFFF"/>
        <w:ind w:firstLine="567"/>
        <w:jc w:val="both"/>
        <w:textAlignment w:val="baseline"/>
        <w:rPr>
          <w:lang w:val="uk-UA"/>
        </w:rPr>
      </w:pPr>
      <w:r w:rsidRPr="001F3DA9">
        <w:rPr>
          <w:sz w:val="28"/>
          <w:szCs w:val="28"/>
          <w:lang w:val="uk-UA"/>
        </w:rPr>
        <w:tab/>
        <w:t xml:space="preserve">Відповідно до статті 93 Конституції України, статей 11, 12 Закону України «Про статус народного депутата України», статті 89 Регламенту Верховної Ради України вношу в порядку законодавчої ініціативи на розгляд Верховної Ради України </w:t>
      </w:r>
      <w:r w:rsidR="008312D7" w:rsidRPr="00956525">
        <w:rPr>
          <w:sz w:val="28"/>
          <w:szCs w:val="28"/>
          <w:lang w:val="uk-UA"/>
        </w:rPr>
        <w:t>про</w:t>
      </w:r>
      <w:r w:rsidR="008312D7">
        <w:rPr>
          <w:sz w:val="28"/>
          <w:szCs w:val="28"/>
          <w:lang w:val="uk-UA"/>
        </w:rPr>
        <w:t>є</w:t>
      </w:r>
      <w:r w:rsidR="008312D7" w:rsidRPr="00956525">
        <w:rPr>
          <w:sz w:val="28"/>
          <w:szCs w:val="28"/>
          <w:lang w:val="uk-UA"/>
        </w:rPr>
        <w:t xml:space="preserve">кт Закону України </w:t>
      </w:r>
      <w:r w:rsidR="008312D7">
        <w:rPr>
          <w:sz w:val="28"/>
          <w:szCs w:val="28"/>
          <w:lang w:val="uk-UA"/>
        </w:rPr>
        <w:t>«</w:t>
      </w:r>
      <w:r w:rsidR="001D1CF0" w:rsidRPr="001D1CF0">
        <w:rPr>
          <w:sz w:val="28"/>
          <w:szCs w:val="28"/>
          <w:lang w:val="uk-UA"/>
        </w:rPr>
        <w:t>Про внесення про внесення змін до Закону України "Про Національне антикорупційне бюро України"</w:t>
      </w:r>
      <w:r w:rsidR="008312D7">
        <w:rPr>
          <w:sz w:val="28"/>
          <w:szCs w:val="28"/>
          <w:lang w:val="uk-UA"/>
        </w:rPr>
        <w:t>».</w:t>
      </w:r>
    </w:p>
    <w:p w:rsidR="008312D7" w:rsidRDefault="008312D7" w:rsidP="008312D7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AF3AE3">
        <w:rPr>
          <w:sz w:val="28"/>
          <w:szCs w:val="28"/>
          <w:lang w:val="uk-UA"/>
        </w:rPr>
        <w:t>Даний законопроєкт є альтернативним до проєкта Закону України «</w:t>
      </w:r>
      <w:r>
        <w:rPr>
          <w:sz w:val="28"/>
          <w:szCs w:val="28"/>
          <w:lang w:val="uk-UA"/>
        </w:rPr>
        <w:t>П</w:t>
      </w:r>
      <w:r w:rsidRPr="008312D7">
        <w:rPr>
          <w:sz w:val="28"/>
          <w:szCs w:val="28"/>
          <w:lang w:val="uk-UA"/>
        </w:rPr>
        <w:t>ро внесення змін до Закону України "Про Національне антикорупційне бюро України"</w:t>
      </w:r>
      <w:r w:rsidRPr="00AF3AE3">
        <w:rPr>
          <w:sz w:val="28"/>
          <w:szCs w:val="28"/>
          <w:lang w:val="uk-UA"/>
        </w:rPr>
        <w:t xml:space="preserve">» (реєстраційний № </w:t>
      </w:r>
      <w:r w:rsidRPr="008312D7">
        <w:rPr>
          <w:sz w:val="28"/>
          <w:szCs w:val="28"/>
          <w:lang w:val="uk-UA"/>
        </w:rPr>
        <w:t>4437 від 27.11.2020</w:t>
      </w:r>
      <w:r w:rsidRPr="00AF3AE3">
        <w:rPr>
          <w:sz w:val="28"/>
          <w:szCs w:val="28"/>
          <w:lang w:val="uk-UA"/>
        </w:rPr>
        <w:t>).</w:t>
      </w:r>
    </w:p>
    <w:p w:rsidR="008312D7" w:rsidRPr="0094276D" w:rsidRDefault="008312D7" w:rsidP="008312D7">
      <w:pPr>
        <w:shd w:val="clear" w:color="auto" w:fill="FFFFFF"/>
        <w:ind w:firstLine="567"/>
        <w:jc w:val="both"/>
        <w:textAlignment w:val="baseline"/>
        <w:rPr>
          <w:sz w:val="28"/>
          <w:szCs w:val="28"/>
          <w:lang w:val="uk-UA"/>
        </w:rPr>
      </w:pPr>
      <w:r w:rsidRPr="0094276D">
        <w:rPr>
          <w:sz w:val="28"/>
          <w:szCs w:val="28"/>
          <w:lang w:val="uk-UA"/>
        </w:rPr>
        <w:t xml:space="preserve">Доповідати законопроект на пленарному засіданні </w:t>
      </w:r>
      <w:r w:rsidR="009A16E3">
        <w:rPr>
          <w:sz w:val="28"/>
          <w:szCs w:val="28"/>
          <w:lang w:val="uk-UA"/>
        </w:rPr>
        <w:t>буде Поляков А. Е.</w:t>
      </w:r>
    </w:p>
    <w:p w:rsidR="001F3DA9" w:rsidRPr="001F3DA9" w:rsidRDefault="001F3DA9" w:rsidP="008312D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851"/>
        <w:jc w:val="both"/>
        <w:rPr>
          <w:sz w:val="28"/>
          <w:szCs w:val="28"/>
          <w:lang w:val="uk-UA"/>
        </w:rPr>
      </w:pPr>
    </w:p>
    <w:p w:rsidR="001F3DA9" w:rsidRPr="001F3DA9" w:rsidRDefault="001F3DA9" w:rsidP="001F3DA9">
      <w:pPr>
        <w:ind w:firstLine="900"/>
        <w:rPr>
          <w:b/>
          <w:bCs/>
          <w:sz w:val="28"/>
          <w:szCs w:val="28"/>
          <w:u w:val="single"/>
          <w:lang w:val="uk-UA"/>
        </w:rPr>
      </w:pPr>
      <w:r w:rsidRPr="001F3DA9">
        <w:rPr>
          <w:b/>
          <w:bCs/>
          <w:sz w:val="28"/>
          <w:szCs w:val="28"/>
          <w:u w:val="single"/>
          <w:lang w:val="uk-UA"/>
        </w:rPr>
        <w:t>Додатки:</w:t>
      </w:r>
    </w:p>
    <w:p w:rsidR="001F3DA9" w:rsidRPr="001F3DA9" w:rsidRDefault="001F3DA9" w:rsidP="001F3DA9">
      <w:pPr>
        <w:ind w:firstLine="900"/>
        <w:rPr>
          <w:sz w:val="28"/>
          <w:szCs w:val="28"/>
          <w:u w:val="single"/>
          <w:lang w:val="uk-UA"/>
        </w:rPr>
      </w:pP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Проект Закону </w:t>
      </w:r>
      <w:r w:rsidR="00592641">
        <w:rPr>
          <w:sz w:val="28"/>
          <w:szCs w:val="28"/>
          <w:lang w:val="uk-UA"/>
        </w:rPr>
        <w:t xml:space="preserve">України </w:t>
      </w:r>
      <w:r w:rsidRPr="001F3DA9">
        <w:rPr>
          <w:sz w:val="28"/>
          <w:szCs w:val="28"/>
          <w:lang w:val="uk-UA"/>
        </w:rPr>
        <w:t>– на</w:t>
      </w:r>
      <w:r w:rsidR="008312D7">
        <w:rPr>
          <w:sz w:val="28"/>
          <w:szCs w:val="28"/>
          <w:lang w:val="uk-UA"/>
        </w:rPr>
        <w:t xml:space="preserve"> </w:t>
      </w:r>
      <w:r w:rsidR="00FA0099">
        <w:rPr>
          <w:sz w:val="28"/>
          <w:szCs w:val="28"/>
          <w:lang w:val="uk-UA"/>
        </w:rPr>
        <w:t>2</w:t>
      </w:r>
      <w:r w:rsidRPr="001F3DA9">
        <w:rPr>
          <w:sz w:val="28"/>
          <w:szCs w:val="28"/>
          <w:lang w:val="uk-UA"/>
        </w:rPr>
        <w:t xml:space="preserve"> 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Пояснювальна записка – на </w:t>
      </w:r>
      <w:r w:rsidR="008312D7">
        <w:rPr>
          <w:sz w:val="28"/>
          <w:szCs w:val="28"/>
          <w:lang w:val="uk-UA"/>
        </w:rPr>
        <w:t xml:space="preserve"> </w:t>
      </w:r>
      <w:r w:rsidR="00F22C67">
        <w:rPr>
          <w:sz w:val="28"/>
          <w:szCs w:val="28"/>
          <w:lang w:val="en-US"/>
        </w:rPr>
        <w:t>3</w:t>
      </w:r>
      <w:r w:rsidR="008312D7">
        <w:rPr>
          <w:sz w:val="28"/>
          <w:szCs w:val="28"/>
          <w:lang w:val="uk-UA"/>
        </w:rPr>
        <w:t xml:space="preserve">  </w:t>
      </w:r>
      <w:r w:rsidR="00534A60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Проект Постанови Верховної Ради України – на</w:t>
      </w:r>
      <w:r w:rsidR="008312D7">
        <w:rPr>
          <w:sz w:val="28"/>
          <w:szCs w:val="28"/>
          <w:lang w:val="uk-UA"/>
        </w:rPr>
        <w:t xml:space="preserve">  </w:t>
      </w:r>
      <w:r w:rsidR="00BF0568">
        <w:rPr>
          <w:sz w:val="28"/>
          <w:szCs w:val="28"/>
          <w:lang w:val="uk-UA"/>
        </w:rPr>
        <w:t>1</w:t>
      </w:r>
      <w:r w:rsidR="008312D7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 xml:space="preserve"> арк. 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 xml:space="preserve">Порівняльна таблиця – на </w:t>
      </w:r>
      <w:r w:rsidR="008312D7">
        <w:rPr>
          <w:sz w:val="28"/>
          <w:szCs w:val="28"/>
          <w:lang w:val="uk-UA"/>
        </w:rPr>
        <w:t xml:space="preserve"> </w:t>
      </w:r>
      <w:r w:rsidR="00F22C67">
        <w:rPr>
          <w:sz w:val="28"/>
          <w:szCs w:val="28"/>
          <w:lang w:val="en-US"/>
        </w:rPr>
        <w:t>4</w:t>
      </w:r>
      <w:r w:rsidR="008312D7">
        <w:rPr>
          <w:sz w:val="28"/>
          <w:szCs w:val="28"/>
          <w:lang w:val="uk-UA"/>
        </w:rPr>
        <w:t xml:space="preserve"> </w:t>
      </w:r>
      <w:r w:rsidR="0089788A">
        <w:rPr>
          <w:sz w:val="28"/>
          <w:szCs w:val="28"/>
          <w:lang w:val="uk-UA"/>
        </w:rPr>
        <w:t xml:space="preserve"> </w:t>
      </w:r>
      <w:r w:rsidRPr="001F3DA9">
        <w:rPr>
          <w:sz w:val="28"/>
          <w:szCs w:val="28"/>
          <w:lang w:val="uk-UA"/>
        </w:rPr>
        <w:t>арк.</w:t>
      </w:r>
    </w:p>
    <w:p w:rsidR="001F3DA9" w:rsidRPr="001F3DA9" w:rsidRDefault="001F3DA9" w:rsidP="001F3DA9">
      <w:pPr>
        <w:numPr>
          <w:ilvl w:val="0"/>
          <w:numId w:val="1"/>
        </w:numPr>
        <w:autoSpaceDE w:val="0"/>
        <w:autoSpaceDN w:val="0"/>
        <w:ind w:left="0" w:firstLine="900"/>
        <w:rPr>
          <w:sz w:val="28"/>
          <w:szCs w:val="28"/>
          <w:lang w:val="uk-UA"/>
        </w:rPr>
      </w:pPr>
      <w:r w:rsidRPr="001F3DA9">
        <w:rPr>
          <w:sz w:val="28"/>
          <w:szCs w:val="28"/>
          <w:lang w:val="uk-UA"/>
        </w:rPr>
        <w:t>Електронний варіант зазначених матеріалів.</w:t>
      </w: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1F3DA9" w:rsidP="001F3DA9">
      <w:pPr>
        <w:spacing w:line="360" w:lineRule="auto"/>
        <w:rPr>
          <w:sz w:val="28"/>
          <w:szCs w:val="28"/>
          <w:lang w:val="uk-UA"/>
        </w:rPr>
      </w:pPr>
    </w:p>
    <w:p w:rsidR="001F3DA9" w:rsidRPr="001F3DA9" w:rsidRDefault="00A10E7D" w:rsidP="001F3DA9">
      <w:pPr>
        <w:ind w:firstLine="708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</w:t>
      </w:r>
      <w:r w:rsidR="001F3DA9" w:rsidRPr="001F3DA9">
        <w:rPr>
          <w:b/>
          <w:bCs/>
          <w:sz w:val="28"/>
          <w:szCs w:val="28"/>
          <w:lang w:val="uk-UA"/>
        </w:rPr>
        <w:t xml:space="preserve"> депутат</w:t>
      </w:r>
      <w:r>
        <w:rPr>
          <w:b/>
          <w:bCs/>
          <w:sz w:val="28"/>
          <w:szCs w:val="28"/>
          <w:lang w:val="uk-UA"/>
        </w:rPr>
        <w:t>и</w:t>
      </w:r>
      <w:r w:rsidR="001F3DA9" w:rsidRPr="001F3DA9">
        <w:rPr>
          <w:b/>
          <w:bCs/>
          <w:sz w:val="28"/>
          <w:szCs w:val="28"/>
          <w:lang w:val="uk-UA"/>
        </w:rPr>
        <w:t xml:space="preserve"> України </w:t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DF665C">
        <w:rPr>
          <w:b/>
          <w:bCs/>
          <w:sz w:val="28"/>
          <w:szCs w:val="28"/>
          <w:lang w:val="uk-UA"/>
        </w:rPr>
        <w:t>А.Е. Поляков</w:t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1F3DA9" w:rsidRPr="001F3DA9">
        <w:rPr>
          <w:b/>
          <w:bCs/>
          <w:sz w:val="28"/>
          <w:szCs w:val="28"/>
          <w:lang w:val="uk-UA"/>
        </w:rPr>
        <w:tab/>
      </w:r>
      <w:r w:rsidR="00DF665C">
        <w:rPr>
          <w:b/>
          <w:bCs/>
          <w:sz w:val="28"/>
          <w:szCs w:val="28"/>
          <w:lang w:val="uk-UA"/>
        </w:rPr>
        <w:t xml:space="preserve">                 </w:t>
      </w:r>
    </w:p>
    <w:p w:rsidR="001F3DA9" w:rsidRPr="001F3DA9" w:rsidRDefault="001F3DA9" w:rsidP="00CA1AE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8925"/>
        </w:tabs>
        <w:ind w:firstLine="708"/>
        <w:rPr>
          <w:lang w:val="uk-UA"/>
        </w:rPr>
      </w:pP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Pr="001F3DA9">
        <w:rPr>
          <w:b/>
          <w:bCs/>
          <w:sz w:val="28"/>
          <w:szCs w:val="28"/>
          <w:lang w:val="uk-UA"/>
        </w:rPr>
        <w:tab/>
      </w:r>
      <w:r w:rsidR="00CA1AE0">
        <w:rPr>
          <w:b/>
          <w:bCs/>
          <w:sz w:val="28"/>
          <w:szCs w:val="28"/>
          <w:lang w:val="uk-UA"/>
        </w:rPr>
        <w:tab/>
      </w:r>
    </w:p>
    <w:p w:rsidR="001F3DA9" w:rsidRPr="001F3DA9" w:rsidRDefault="001F3DA9" w:rsidP="001F3DA9">
      <w:pPr>
        <w:rPr>
          <w:lang w:val="uk-UA"/>
        </w:rPr>
      </w:pPr>
    </w:p>
    <w:p w:rsidR="001F3DA9" w:rsidRPr="001F3DA9" w:rsidRDefault="001F3DA9" w:rsidP="001F3DA9">
      <w:pPr>
        <w:rPr>
          <w:lang w:val="uk-UA"/>
        </w:rPr>
      </w:pPr>
    </w:p>
    <w:p w:rsidR="00F83803" w:rsidRPr="001F3DA9" w:rsidRDefault="00F83803">
      <w:pPr>
        <w:rPr>
          <w:sz w:val="28"/>
          <w:szCs w:val="28"/>
          <w:lang w:val="uk-UA"/>
        </w:rPr>
      </w:pPr>
    </w:p>
    <w:sectPr w:rsidR="00F83803" w:rsidRPr="001F3DA9" w:rsidSect="00412E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A9"/>
    <w:rsid w:val="0001626B"/>
    <w:rsid w:val="001518FF"/>
    <w:rsid w:val="00190247"/>
    <w:rsid w:val="001A4DF7"/>
    <w:rsid w:val="001B3323"/>
    <w:rsid w:val="001D1CF0"/>
    <w:rsid w:val="001F3DA9"/>
    <w:rsid w:val="00322F04"/>
    <w:rsid w:val="003946B1"/>
    <w:rsid w:val="00412E1A"/>
    <w:rsid w:val="00534A60"/>
    <w:rsid w:val="00592641"/>
    <w:rsid w:val="006124A7"/>
    <w:rsid w:val="008312D7"/>
    <w:rsid w:val="0089788A"/>
    <w:rsid w:val="00956525"/>
    <w:rsid w:val="009A16E3"/>
    <w:rsid w:val="00A10E7D"/>
    <w:rsid w:val="00B47929"/>
    <w:rsid w:val="00BF0568"/>
    <w:rsid w:val="00C634F0"/>
    <w:rsid w:val="00CA1AE0"/>
    <w:rsid w:val="00CA380C"/>
    <w:rsid w:val="00D05FA6"/>
    <w:rsid w:val="00D36E1A"/>
    <w:rsid w:val="00D72944"/>
    <w:rsid w:val="00DF665C"/>
    <w:rsid w:val="00E02EB3"/>
    <w:rsid w:val="00EC015A"/>
    <w:rsid w:val="00F22C67"/>
    <w:rsid w:val="00F83803"/>
    <w:rsid w:val="00FA0099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504AAF-7615-4366-AF7D-8819ED7E4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DA9"/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1F3DA9"/>
    <w:pPr>
      <w:autoSpaceDE w:val="0"/>
      <w:autoSpaceDN w:val="0"/>
      <w:ind w:left="5220"/>
    </w:pPr>
    <w:rPr>
      <w:caps/>
      <w:sz w:val="24"/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1F3DA9"/>
    <w:rPr>
      <w:rFonts w:ascii="Times New Roman" w:hAnsi="Times New Roman" w:cs="Times New Roman"/>
      <w:caps/>
      <w:sz w:val="20"/>
      <w:szCs w:val="20"/>
      <w:lang w:val="x-none" w:eastAsia="ru-RU"/>
    </w:rPr>
  </w:style>
  <w:style w:type="paragraph" w:customStyle="1" w:styleId="Adres">
    <w:name w:val="Adres"/>
    <w:basedOn w:val="c111e030e737ee3ee232fb4be939"/>
    <w:uiPriority w:val="99"/>
    <w:rsid w:val="001F3DA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paragraph" w:customStyle="1" w:styleId="c111e030e737ee3ee232fb4be939">
    <w:name w:val="Бc111аe030зe737оee3eвe232ыfb4bйe939"/>
    <w:uiPriority w:val="99"/>
    <w:rsid w:val="001F3DA9"/>
    <w:pPr>
      <w:autoSpaceDE w:val="0"/>
      <w:autoSpaceDN w:val="0"/>
      <w:adjustRightInd w:val="0"/>
      <w:spacing w:after="120"/>
      <w:ind w:firstLine="709"/>
      <w:jc w:val="both"/>
    </w:pPr>
    <w:rPr>
      <w:rFonts w:ascii="Times New Roman" w:hAnsi="Times New Roman" w:cs="Times New Roman"/>
      <w:kern w:val="1"/>
      <w:sz w:val="28"/>
      <w:szCs w:val="28"/>
      <w:lang w:val="uk-UA"/>
    </w:rPr>
  </w:style>
  <w:style w:type="paragraph" w:styleId="21">
    <w:name w:val="Body Text Indent 2"/>
    <w:basedOn w:val="a"/>
    <w:link w:val="22"/>
    <w:uiPriority w:val="99"/>
    <w:rsid w:val="001F3DA9"/>
    <w:pPr>
      <w:autoSpaceDE w:val="0"/>
      <w:autoSpaceDN w:val="0"/>
      <w:ind w:firstLine="900"/>
      <w:jc w:val="both"/>
    </w:pPr>
    <w:rPr>
      <w:rFonts w:ascii="Calibri" w:hAnsi="Calibri"/>
      <w:sz w:val="24"/>
      <w:szCs w:val="22"/>
      <w:lang w:val="uk-UA"/>
    </w:rPr>
  </w:style>
  <w:style w:type="character" w:customStyle="1" w:styleId="22">
    <w:name w:val="Основний текст з відступом 2 Знак"/>
    <w:basedOn w:val="a0"/>
    <w:link w:val="21"/>
    <w:uiPriority w:val="99"/>
    <w:semiHidden/>
    <w:locked/>
    <w:rsid w:val="001F3DA9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rsid w:val="001F3DA9"/>
    <w:pPr>
      <w:tabs>
        <w:tab w:val="center" w:pos="4677"/>
        <w:tab w:val="right" w:pos="9355"/>
      </w:tabs>
    </w:pPr>
  </w:style>
  <w:style w:type="character" w:customStyle="1" w:styleId="rvts0">
    <w:name w:val="rvts0"/>
    <w:uiPriority w:val="99"/>
    <w:rsid w:val="001F3DA9"/>
  </w:style>
  <w:style w:type="paragraph" w:styleId="a3">
    <w:name w:val="Balloon Text"/>
    <w:basedOn w:val="a"/>
    <w:link w:val="a4"/>
    <w:uiPriority w:val="99"/>
    <w:semiHidden/>
    <w:unhideWhenUsed/>
    <w:rsid w:val="001F3DA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F3DA9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6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62E0B0-F62F-4338-8943-5CFF89EFAA5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1A5B9F-F556-4854-9176-A7403D4F78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35AE42-57E9-4140-B966-0676B4755C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663</Words>
  <Characters>379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2020-12-09T13:41:00Z</dcterms:created>
  <dcterms:modified xsi:type="dcterms:W3CDTF">2020-12-09T13:41:00Z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