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7297F" w:rsidRDefault="00F7297F" w:rsidP="00CF07C7">
      <w:pPr>
        <w:ind w:firstLine="540"/>
        <w:jc w:val="both"/>
        <w:rPr>
          <w:rFonts w:ascii="Times New Roman" w:hAnsi="Times New Roman" w:cs="Times New Roman"/>
        </w:rPr>
      </w:pPr>
      <w:bookmarkStart w:id="0" w:name="_GoBack"/>
      <w:bookmarkEnd w:id="0"/>
    </w:p>
    <w:p w:rsidR="00F7297F" w:rsidRDefault="00F7297F" w:rsidP="00CF07C7">
      <w:pPr>
        <w:ind w:firstLine="540"/>
        <w:jc w:val="both"/>
        <w:rPr>
          <w:rFonts w:ascii="Times New Roman" w:hAnsi="Times New Roman" w:cs="Times New Roman"/>
        </w:rPr>
      </w:pPr>
    </w:p>
    <w:p w:rsidR="00CF07C7" w:rsidRPr="004C6404" w:rsidRDefault="00CF07C7" w:rsidP="00CF07C7">
      <w:pPr>
        <w:ind w:firstLine="540"/>
        <w:jc w:val="both"/>
        <w:rPr>
          <w:rFonts w:ascii="Times New Roman" w:hAnsi="Times New Roman" w:cs="Times New Roman"/>
        </w:rPr>
      </w:pPr>
      <w:r w:rsidRPr="004C6404">
        <w:rPr>
          <w:rFonts w:ascii="Times New Roman" w:hAnsi="Times New Roman" w:cs="Times New Roman"/>
        </w:rPr>
        <w:t xml:space="preserve">                                                                                   </w:t>
      </w:r>
    </w:p>
    <w:p w:rsidR="00CF07C7" w:rsidRPr="004C6404" w:rsidRDefault="00CF07C7" w:rsidP="00CF07C7">
      <w:pPr>
        <w:ind w:firstLine="540"/>
        <w:jc w:val="both"/>
        <w:rPr>
          <w:rFonts w:ascii="Times New Roman" w:hAnsi="Times New Roman" w:cs="Times New Roman"/>
        </w:rPr>
      </w:pPr>
    </w:p>
    <w:p w:rsidR="00CF07C7" w:rsidRPr="004C6404" w:rsidRDefault="00CF07C7" w:rsidP="00CF07C7">
      <w:pPr>
        <w:ind w:firstLine="540"/>
        <w:jc w:val="both"/>
        <w:rPr>
          <w:rFonts w:ascii="Times New Roman" w:hAnsi="Times New Roman" w:cs="Times New Roman"/>
        </w:rPr>
      </w:pPr>
    </w:p>
    <w:p w:rsidR="00CF07C7" w:rsidRPr="004C6404" w:rsidRDefault="00CF07C7" w:rsidP="00CF07C7">
      <w:pPr>
        <w:ind w:firstLine="540"/>
        <w:jc w:val="both"/>
        <w:rPr>
          <w:rFonts w:ascii="Times New Roman" w:hAnsi="Times New Roman" w:cs="Times New Roman"/>
        </w:rPr>
      </w:pPr>
    </w:p>
    <w:p w:rsidR="00CF07C7" w:rsidRPr="004C6404" w:rsidRDefault="00CF07C7" w:rsidP="00CF07C7">
      <w:pPr>
        <w:ind w:firstLine="540"/>
        <w:jc w:val="both"/>
        <w:rPr>
          <w:rFonts w:ascii="Times New Roman" w:hAnsi="Times New Roman" w:cs="Times New Roman"/>
        </w:rPr>
      </w:pPr>
    </w:p>
    <w:p w:rsidR="00CF07C7" w:rsidRPr="004C6404" w:rsidRDefault="00CF07C7" w:rsidP="00CF07C7">
      <w:pPr>
        <w:ind w:firstLine="540"/>
        <w:jc w:val="both"/>
        <w:rPr>
          <w:rFonts w:ascii="Times New Roman" w:hAnsi="Times New Roman" w:cs="Times New Roman"/>
        </w:rPr>
      </w:pPr>
    </w:p>
    <w:p w:rsidR="00CF07C7" w:rsidRPr="004C6404" w:rsidRDefault="00CF07C7" w:rsidP="00CF07C7">
      <w:pPr>
        <w:ind w:firstLine="540"/>
        <w:jc w:val="both"/>
        <w:rPr>
          <w:rFonts w:ascii="Times New Roman" w:hAnsi="Times New Roman" w:cs="Times New Roman"/>
        </w:rPr>
      </w:pPr>
    </w:p>
    <w:p w:rsidR="00BB6C2B" w:rsidRPr="004C6404" w:rsidRDefault="00BB6C2B" w:rsidP="00CF07C7">
      <w:pPr>
        <w:ind w:firstLine="540"/>
        <w:jc w:val="both"/>
        <w:rPr>
          <w:rFonts w:ascii="Times New Roman" w:hAnsi="Times New Roman" w:cs="Times New Roman"/>
        </w:rPr>
      </w:pPr>
    </w:p>
    <w:p w:rsidR="00CF07C7" w:rsidRPr="004C6404" w:rsidRDefault="00CF07C7" w:rsidP="00CF07C7">
      <w:pPr>
        <w:ind w:firstLine="540"/>
        <w:jc w:val="right"/>
        <w:rPr>
          <w:rFonts w:ascii="Times New Roman" w:hAnsi="Times New Roman" w:cs="Times New Roman"/>
          <w:b/>
        </w:rPr>
      </w:pPr>
      <w:r w:rsidRPr="004C6404">
        <w:rPr>
          <w:rFonts w:ascii="Times New Roman" w:hAnsi="Times New Roman" w:cs="Times New Roman"/>
        </w:rPr>
        <w:t xml:space="preserve"> </w:t>
      </w:r>
      <w:r w:rsidRPr="004C6404">
        <w:rPr>
          <w:rFonts w:ascii="Times New Roman" w:hAnsi="Times New Roman" w:cs="Times New Roman"/>
          <w:b/>
        </w:rPr>
        <w:t>Верховна Рада України</w:t>
      </w:r>
    </w:p>
    <w:p w:rsidR="00CF07C7" w:rsidRPr="004C6404" w:rsidRDefault="00CF07C7" w:rsidP="00CF07C7">
      <w:pPr>
        <w:ind w:firstLine="540"/>
        <w:jc w:val="right"/>
        <w:rPr>
          <w:rFonts w:ascii="Times New Roman" w:hAnsi="Times New Roman" w:cs="Times New Roman"/>
          <w:b/>
        </w:rPr>
      </w:pPr>
    </w:p>
    <w:p w:rsidR="00CF07C7" w:rsidRPr="004C6404" w:rsidRDefault="00CF07C7" w:rsidP="00CF07C7">
      <w:pPr>
        <w:ind w:firstLine="540"/>
        <w:jc w:val="both"/>
        <w:rPr>
          <w:rFonts w:ascii="Times New Roman" w:hAnsi="Times New Roman" w:cs="Times New Roman"/>
        </w:rPr>
      </w:pPr>
    </w:p>
    <w:p w:rsidR="00CF07C7" w:rsidRPr="004C6404" w:rsidRDefault="00CF07C7" w:rsidP="00CF07C7">
      <w:pPr>
        <w:tabs>
          <w:tab w:val="left" w:pos="0"/>
        </w:tabs>
        <w:ind w:firstLine="540"/>
        <w:jc w:val="both"/>
        <w:rPr>
          <w:rFonts w:ascii="Times New Roman" w:hAnsi="Times New Roman" w:cs="Times New Roman"/>
        </w:rPr>
      </w:pPr>
      <w:r w:rsidRPr="004C6404">
        <w:rPr>
          <w:rFonts w:ascii="Times New Roman" w:hAnsi="Times New Roman" w:cs="Times New Roman"/>
        </w:rPr>
        <w:t>Комітет</w:t>
      </w:r>
      <w:r w:rsidR="009D6E45" w:rsidRPr="004C6404">
        <w:rPr>
          <w:rFonts w:ascii="Times New Roman" w:hAnsi="Times New Roman" w:cs="Times New Roman"/>
        </w:rPr>
        <w:t xml:space="preserve"> з питань гуманітарної та інформаційної політики</w:t>
      </w:r>
      <w:r w:rsidRPr="004C6404">
        <w:rPr>
          <w:rFonts w:ascii="Times New Roman" w:hAnsi="Times New Roman" w:cs="Times New Roman"/>
        </w:rPr>
        <w:t xml:space="preserve"> на своєму засіданні </w:t>
      </w:r>
      <w:r w:rsidR="008B5FCB">
        <w:rPr>
          <w:rFonts w:ascii="Times New Roman" w:hAnsi="Times New Roman" w:cs="Times New Roman"/>
        </w:rPr>
        <w:t>2 грудня</w:t>
      </w:r>
      <w:r w:rsidR="00A7521B" w:rsidRPr="004C6404">
        <w:rPr>
          <w:rFonts w:ascii="Times New Roman" w:hAnsi="Times New Roman" w:cs="Times New Roman"/>
        </w:rPr>
        <w:t xml:space="preserve"> </w:t>
      </w:r>
      <w:r w:rsidR="003327C5">
        <w:rPr>
          <w:rFonts w:ascii="Times New Roman" w:hAnsi="Times New Roman" w:cs="Times New Roman"/>
        </w:rPr>
        <w:t>2020</w:t>
      </w:r>
      <w:r w:rsidR="00A7521B" w:rsidRPr="004C6404">
        <w:rPr>
          <w:rFonts w:ascii="Times New Roman" w:hAnsi="Times New Roman" w:cs="Times New Roman"/>
        </w:rPr>
        <w:t xml:space="preserve"> року </w:t>
      </w:r>
      <w:r w:rsidRPr="004C6404">
        <w:rPr>
          <w:rFonts w:ascii="Times New Roman" w:hAnsi="Times New Roman" w:cs="Times New Roman"/>
        </w:rPr>
        <w:t>(Протокол №</w:t>
      </w:r>
      <w:r w:rsidR="00A7521B" w:rsidRPr="004C6404">
        <w:rPr>
          <w:rFonts w:ascii="Times New Roman" w:hAnsi="Times New Roman" w:cs="Times New Roman"/>
        </w:rPr>
        <w:t xml:space="preserve"> </w:t>
      </w:r>
      <w:r w:rsidR="008B5FCB" w:rsidRPr="008B5FCB">
        <w:rPr>
          <w:rFonts w:ascii="Times New Roman" w:hAnsi="Times New Roman" w:cs="Times New Roman"/>
        </w:rPr>
        <w:t>48</w:t>
      </w:r>
      <w:r w:rsidRPr="004C6404">
        <w:rPr>
          <w:rFonts w:ascii="Times New Roman" w:hAnsi="Times New Roman" w:cs="Times New Roman"/>
        </w:rPr>
        <w:t xml:space="preserve">) розглянув питання щодо внесення на розгляд Верховної Ради України </w:t>
      </w:r>
      <w:proofErr w:type="spellStart"/>
      <w:r w:rsidR="008B5FCB">
        <w:rPr>
          <w:rFonts w:ascii="Times New Roman" w:hAnsi="Times New Roman" w:cs="Times New Roman"/>
        </w:rPr>
        <w:t>проє</w:t>
      </w:r>
      <w:r w:rsidR="007C31F0" w:rsidRPr="004C6404">
        <w:rPr>
          <w:rFonts w:ascii="Times New Roman" w:hAnsi="Times New Roman" w:cs="Times New Roman"/>
        </w:rPr>
        <w:t>кту</w:t>
      </w:r>
      <w:proofErr w:type="spellEnd"/>
      <w:r w:rsidR="007C31F0" w:rsidRPr="004C6404">
        <w:rPr>
          <w:rFonts w:ascii="Times New Roman" w:hAnsi="Times New Roman" w:cs="Times New Roman"/>
        </w:rPr>
        <w:t xml:space="preserve"> </w:t>
      </w:r>
      <w:r w:rsidRPr="004C6404">
        <w:rPr>
          <w:rFonts w:ascii="Times New Roman" w:hAnsi="Times New Roman" w:cs="Times New Roman"/>
        </w:rPr>
        <w:t>Постанови про відзначенн</w:t>
      </w:r>
      <w:r w:rsidR="003327C5">
        <w:rPr>
          <w:rFonts w:ascii="Times New Roman" w:hAnsi="Times New Roman" w:cs="Times New Roman"/>
        </w:rPr>
        <w:t>я пам'ятних дат і ювілеїв у 2021</w:t>
      </w:r>
      <w:r w:rsidRPr="004C6404">
        <w:rPr>
          <w:rFonts w:ascii="Times New Roman" w:hAnsi="Times New Roman" w:cs="Times New Roman"/>
        </w:rPr>
        <w:t xml:space="preserve"> році.</w:t>
      </w:r>
    </w:p>
    <w:p w:rsidR="00CF07C7" w:rsidRPr="004C6404" w:rsidRDefault="008B5FCB" w:rsidP="00CF07C7">
      <w:pPr>
        <w:ind w:firstLine="540"/>
        <w:jc w:val="both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Проє</w:t>
      </w:r>
      <w:r w:rsidR="00CF07C7" w:rsidRPr="004C6404">
        <w:rPr>
          <w:rFonts w:ascii="Times New Roman" w:hAnsi="Times New Roman" w:cs="Times New Roman"/>
        </w:rPr>
        <w:t>ктом</w:t>
      </w:r>
      <w:proofErr w:type="spellEnd"/>
      <w:r w:rsidR="00CF07C7" w:rsidRPr="004C6404">
        <w:rPr>
          <w:rFonts w:ascii="Times New Roman" w:hAnsi="Times New Roman" w:cs="Times New Roman"/>
        </w:rPr>
        <w:t xml:space="preserve"> Постанови визначається перелік найважливіших подій у суспільно-політичному житті України та ю</w:t>
      </w:r>
      <w:r w:rsidR="003327C5">
        <w:rPr>
          <w:rFonts w:ascii="Times New Roman" w:hAnsi="Times New Roman" w:cs="Times New Roman"/>
        </w:rPr>
        <w:t>вілеїв видатних осіб, які у 2021</w:t>
      </w:r>
      <w:r w:rsidR="00CF07C7" w:rsidRPr="004C6404">
        <w:rPr>
          <w:rFonts w:ascii="Times New Roman" w:hAnsi="Times New Roman" w:cs="Times New Roman"/>
        </w:rPr>
        <w:t xml:space="preserve"> році повинні відзначатися на загальнодержавному рівні, створюються належні правові підстави для організаційної підготовки до їх відзначення.</w:t>
      </w:r>
    </w:p>
    <w:p w:rsidR="00CF07C7" w:rsidRPr="004C6404" w:rsidRDefault="00CF07C7" w:rsidP="00CF07C7">
      <w:pPr>
        <w:tabs>
          <w:tab w:val="left" w:pos="0"/>
        </w:tabs>
        <w:ind w:firstLine="540"/>
        <w:jc w:val="both"/>
        <w:rPr>
          <w:rFonts w:ascii="Times New Roman" w:hAnsi="Times New Roman" w:cs="Times New Roman"/>
        </w:rPr>
      </w:pPr>
      <w:r w:rsidRPr="004C6404">
        <w:rPr>
          <w:rFonts w:ascii="Times New Roman" w:hAnsi="Times New Roman" w:cs="Times New Roman"/>
        </w:rPr>
        <w:t xml:space="preserve">Народні депутати України – члени Комітету з питань гуманітарної та інформаційної політики прийняли рішення відповідно до статті 93 Конституції України в порядку законодавчої ініціативи </w:t>
      </w:r>
      <w:proofErr w:type="spellStart"/>
      <w:r w:rsidRPr="004C6404">
        <w:rPr>
          <w:rFonts w:ascii="Times New Roman" w:hAnsi="Times New Roman" w:cs="Times New Roman"/>
        </w:rPr>
        <w:t>внести</w:t>
      </w:r>
      <w:proofErr w:type="spellEnd"/>
      <w:r w:rsidRPr="004C6404">
        <w:rPr>
          <w:rFonts w:ascii="Times New Roman" w:hAnsi="Times New Roman" w:cs="Times New Roman"/>
        </w:rPr>
        <w:t xml:space="preserve"> на роз</w:t>
      </w:r>
      <w:r w:rsidR="008B5FCB">
        <w:rPr>
          <w:rFonts w:ascii="Times New Roman" w:hAnsi="Times New Roman" w:cs="Times New Roman"/>
        </w:rPr>
        <w:t xml:space="preserve">гляд Верховної Ради України </w:t>
      </w:r>
      <w:proofErr w:type="spellStart"/>
      <w:r w:rsidR="008B5FCB">
        <w:rPr>
          <w:rFonts w:ascii="Times New Roman" w:hAnsi="Times New Roman" w:cs="Times New Roman"/>
        </w:rPr>
        <w:t>проє</w:t>
      </w:r>
      <w:r w:rsidRPr="004C6404">
        <w:rPr>
          <w:rFonts w:ascii="Times New Roman" w:hAnsi="Times New Roman" w:cs="Times New Roman"/>
        </w:rPr>
        <w:t>кт</w:t>
      </w:r>
      <w:proofErr w:type="spellEnd"/>
      <w:r w:rsidRPr="004C6404">
        <w:rPr>
          <w:rFonts w:ascii="Times New Roman" w:hAnsi="Times New Roman" w:cs="Times New Roman"/>
        </w:rPr>
        <w:t xml:space="preserve"> Постанови «</w:t>
      </w:r>
      <w:r w:rsidRPr="004C6404">
        <w:rPr>
          <w:rFonts w:ascii="Times New Roman" w:hAnsi="Times New Roman" w:cs="Times New Roman"/>
          <w:bCs/>
          <w:szCs w:val="28"/>
        </w:rPr>
        <w:t>Про відзначенн</w:t>
      </w:r>
      <w:r w:rsidR="003327C5">
        <w:rPr>
          <w:rFonts w:ascii="Times New Roman" w:hAnsi="Times New Roman" w:cs="Times New Roman"/>
          <w:bCs/>
          <w:szCs w:val="28"/>
        </w:rPr>
        <w:t>я пам’ятних дат і ювілеїв у 2021</w:t>
      </w:r>
      <w:r w:rsidRPr="004C6404">
        <w:rPr>
          <w:rFonts w:ascii="Times New Roman" w:hAnsi="Times New Roman" w:cs="Times New Roman"/>
          <w:bCs/>
          <w:szCs w:val="28"/>
        </w:rPr>
        <w:t xml:space="preserve"> році</w:t>
      </w:r>
      <w:r w:rsidRPr="004C6404">
        <w:rPr>
          <w:rFonts w:ascii="Times New Roman" w:hAnsi="Times New Roman" w:cs="Times New Roman"/>
        </w:rPr>
        <w:t xml:space="preserve">» та рекомендувати  Верховній Раді України прийняти його </w:t>
      </w:r>
      <w:r w:rsidRPr="004C6404">
        <w:rPr>
          <w:rFonts w:ascii="Times New Roman" w:hAnsi="Times New Roman" w:cs="Times New Roman"/>
          <w:b/>
        </w:rPr>
        <w:t>за основу та в цілому.</w:t>
      </w:r>
    </w:p>
    <w:p w:rsidR="00CF07C7" w:rsidRPr="004C6404" w:rsidRDefault="008B5FCB" w:rsidP="00CF07C7">
      <w:pPr>
        <w:tabs>
          <w:tab w:val="left" w:pos="0"/>
        </w:tabs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Доповідатиме зазначений </w:t>
      </w:r>
      <w:proofErr w:type="spellStart"/>
      <w:r>
        <w:rPr>
          <w:rFonts w:ascii="Times New Roman" w:hAnsi="Times New Roman" w:cs="Times New Roman"/>
        </w:rPr>
        <w:t>проє</w:t>
      </w:r>
      <w:r w:rsidR="00CF07C7" w:rsidRPr="004C6404">
        <w:rPr>
          <w:rFonts w:ascii="Times New Roman" w:hAnsi="Times New Roman" w:cs="Times New Roman"/>
        </w:rPr>
        <w:t>кт</w:t>
      </w:r>
      <w:proofErr w:type="spellEnd"/>
      <w:r w:rsidR="00CF07C7" w:rsidRPr="004C6404">
        <w:rPr>
          <w:rFonts w:ascii="Times New Roman" w:hAnsi="Times New Roman" w:cs="Times New Roman"/>
        </w:rPr>
        <w:t xml:space="preserve"> Постанови на пленарному засіданні Верховної Ради України  народний депутат України – </w:t>
      </w:r>
      <w:r w:rsidR="00C97069" w:rsidRPr="004C6404">
        <w:rPr>
          <w:rFonts w:ascii="Times New Roman" w:hAnsi="Times New Roman" w:cs="Times New Roman"/>
        </w:rPr>
        <w:t xml:space="preserve">Перший заступник голови </w:t>
      </w:r>
      <w:r w:rsidR="00CF07C7" w:rsidRPr="004C6404">
        <w:rPr>
          <w:rFonts w:ascii="Times New Roman" w:hAnsi="Times New Roman" w:cs="Times New Roman"/>
        </w:rPr>
        <w:t>Комітету з питань гуманітарної та інформаційної політики</w:t>
      </w:r>
      <w:r w:rsidR="00C97069" w:rsidRPr="004C6404">
        <w:rPr>
          <w:rFonts w:ascii="Times New Roman" w:hAnsi="Times New Roman" w:cs="Times New Roman"/>
        </w:rPr>
        <w:t xml:space="preserve"> І. М. Констанкевич</w:t>
      </w:r>
      <w:r w:rsidR="00CF07C7" w:rsidRPr="004C6404">
        <w:rPr>
          <w:rFonts w:ascii="Times New Roman" w:hAnsi="Times New Roman" w:cs="Times New Roman"/>
        </w:rPr>
        <w:t>.</w:t>
      </w:r>
    </w:p>
    <w:p w:rsidR="00CF07C7" w:rsidRPr="004C6404" w:rsidRDefault="00CF07C7" w:rsidP="00CF07C7">
      <w:pPr>
        <w:tabs>
          <w:tab w:val="left" w:pos="0"/>
        </w:tabs>
        <w:ind w:firstLine="540"/>
        <w:jc w:val="both"/>
        <w:rPr>
          <w:rFonts w:ascii="Times New Roman" w:hAnsi="Times New Roman" w:cs="Times New Roman"/>
        </w:rPr>
      </w:pPr>
    </w:p>
    <w:p w:rsidR="00CF07C7" w:rsidRPr="004C6404" w:rsidRDefault="008B5FCB" w:rsidP="00CF07C7">
      <w:pPr>
        <w:tabs>
          <w:tab w:val="left" w:pos="0"/>
        </w:tabs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Додатки:   </w:t>
      </w:r>
      <w:proofErr w:type="spellStart"/>
      <w:r>
        <w:rPr>
          <w:rFonts w:ascii="Times New Roman" w:hAnsi="Times New Roman" w:cs="Times New Roman"/>
        </w:rPr>
        <w:t>проє</w:t>
      </w:r>
      <w:r w:rsidR="00CF07C7" w:rsidRPr="004C6404">
        <w:rPr>
          <w:rFonts w:ascii="Times New Roman" w:hAnsi="Times New Roman" w:cs="Times New Roman"/>
        </w:rPr>
        <w:t>кт</w:t>
      </w:r>
      <w:proofErr w:type="spellEnd"/>
      <w:r w:rsidR="00CF07C7" w:rsidRPr="004C6404">
        <w:rPr>
          <w:rFonts w:ascii="Times New Roman" w:hAnsi="Times New Roman" w:cs="Times New Roman"/>
        </w:rPr>
        <w:t xml:space="preserve"> Постанови – </w:t>
      </w:r>
      <w:r w:rsidR="00CF07C7" w:rsidRPr="004C6404">
        <w:rPr>
          <w:rFonts w:ascii="Times New Roman" w:hAnsi="Times New Roman" w:cs="Times New Roman"/>
          <w:lang w:val="ru-RU"/>
        </w:rPr>
        <w:t xml:space="preserve">2 </w:t>
      </w:r>
      <w:proofErr w:type="spellStart"/>
      <w:r w:rsidR="00CF07C7" w:rsidRPr="004C6404">
        <w:rPr>
          <w:rFonts w:ascii="Times New Roman" w:hAnsi="Times New Roman" w:cs="Times New Roman"/>
        </w:rPr>
        <w:t>арк</w:t>
      </w:r>
      <w:proofErr w:type="spellEnd"/>
      <w:r w:rsidR="00CF07C7" w:rsidRPr="004C6404">
        <w:rPr>
          <w:rFonts w:ascii="Times New Roman" w:hAnsi="Times New Roman" w:cs="Times New Roman"/>
        </w:rPr>
        <w:t>.;</w:t>
      </w:r>
    </w:p>
    <w:p w:rsidR="00CF07C7" w:rsidRPr="004C6404" w:rsidRDefault="00CF07C7" w:rsidP="00CF07C7">
      <w:pPr>
        <w:tabs>
          <w:tab w:val="left" w:pos="0"/>
        </w:tabs>
        <w:ind w:firstLine="540"/>
        <w:jc w:val="both"/>
        <w:rPr>
          <w:rFonts w:ascii="Times New Roman" w:hAnsi="Times New Roman" w:cs="Times New Roman"/>
        </w:rPr>
      </w:pPr>
      <w:r w:rsidRPr="004C6404">
        <w:rPr>
          <w:rFonts w:ascii="Times New Roman" w:hAnsi="Times New Roman" w:cs="Times New Roman"/>
          <w:szCs w:val="28"/>
        </w:rPr>
        <w:tab/>
      </w:r>
      <w:r w:rsidRPr="004C6404">
        <w:rPr>
          <w:rFonts w:ascii="Times New Roman" w:hAnsi="Times New Roman" w:cs="Times New Roman"/>
          <w:szCs w:val="28"/>
        </w:rPr>
        <w:tab/>
        <w:t xml:space="preserve">     додаток – </w:t>
      </w:r>
      <w:r w:rsidR="00F7297F">
        <w:rPr>
          <w:rFonts w:ascii="Times New Roman" w:hAnsi="Times New Roman" w:cs="Times New Roman"/>
          <w:szCs w:val="28"/>
        </w:rPr>
        <w:t>16</w:t>
      </w:r>
      <w:r w:rsidR="008B5FCB">
        <w:rPr>
          <w:rFonts w:ascii="Times New Roman" w:hAnsi="Times New Roman" w:cs="Times New Roman"/>
          <w:szCs w:val="28"/>
        </w:rPr>
        <w:t xml:space="preserve"> </w:t>
      </w:r>
      <w:proofErr w:type="spellStart"/>
      <w:r w:rsidRPr="004C6404">
        <w:rPr>
          <w:rFonts w:ascii="Times New Roman" w:hAnsi="Times New Roman" w:cs="Times New Roman"/>
          <w:szCs w:val="28"/>
        </w:rPr>
        <w:t>арк</w:t>
      </w:r>
      <w:proofErr w:type="spellEnd"/>
      <w:r w:rsidRPr="004C6404">
        <w:rPr>
          <w:rFonts w:ascii="Times New Roman" w:hAnsi="Times New Roman" w:cs="Times New Roman"/>
          <w:szCs w:val="28"/>
        </w:rPr>
        <w:t xml:space="preserve">.;   </w:t>
      </w:r>
    </w:p>
    <w:p w:rsidR="00CF07C7" w:rsidRPr="004C6404" w:rsidRDefault="00CF07C7" w:rsidP="00CF07C7">
      <w:pPr>
        <w:tabs>
          <w:tab w:val="left" w:pos="0"/>
        </w:tabs>
        <w:ind w:firstLine="540"/>
        <w:jc w:val="both"/>
        <w:rPr>
          <w:rFonts w:ascii="Times New Roman" w:hAnsi="Times New Roman" w:cs="Times New Roman"/>
          <w:lang w:val="ru-RU"/>
        </w:rPr>
      </w:pPr>
      <w:r w:rsidRPr="004C6404">
        <w:rPr>
          <w:rFonts w:ascii="Times New Roman" w:hAnsi="Times New Roman" w:cs="Times New Roman"/>
        </w:rPr>
        <w:t xml:space="preserve">   </w:t>
      </w:r>
      <w:r w:rsidRPr="004C6404">
        <w:rPr>
          <w:rFonts w:ascii="Times New Roman" w:hAnsi="Times New Roman" w:cs="Times New Roman"/>
        </w:rPr>
        <w:tab/>
        <w:t xml:space="preserve">     пояснювальна записка – 2 </w:t>
      </w:r>
      <w:proofErr w:type="spellStart"/>
      <w:r w:rsidRPr="004C6404">
        <w:rPr>
          <w:rFonts w:ascii="Times New Roman" w:hAnsi="Times New Roman" w:cs="Times New Roman"/>
        </w:rPr>
        <w:t>арк</w:t>
      </w:r>
      <w:proofErr w:type="spellEnd"/>
      <w:r w:rsidRPr="004C6404">
        <w:rPr>
          <w:rFonts w:ascii="Times New Roman" w:hAnsi="Times New Roman" w:cs="Times New Roman"/>
        </w:rPr>
        <w:t>.;</w:t>
      </w:r>
    </w:p>
    <w:p w:rsidR="00CF07C7" w:rsidRPr="004C6404" w:rsidRDefault="00CF07C7" w:rsidP="00CF07C7">
      <w:pPr>
        <w:tabs>
          <w:tab w:val="left" w:pos="0"/>
        </w:tabs>
        <w:ind w:firstLine="540"/>
        <w:jc w:val="both"/>
        <w:rPr>
          <w:rFonts w:ascii="Times New Roman" w:hAnsi="Times New Roman" w:cs="Times New Roman"/>
        </w:rPr>
      </w:pPr>
      <w:r w:rsidRPr="004C6404">
        <w:rPr>
          <w:rFonts w:ascii="Times New Roman" w:hAnsi="Times New Roman" w:cs="Times New Roman"/>
          <w:lang w:val="ru-RU"/>
        </w:rPr>
        <w:tab/>
      </w:r>
      <w:r w:rsidRPr="004C6404">
        <w:rPr>
          <w:rFonts w:ascii="Times New Roman" w:hAnsi="Times New Roman" w:cs="Times New Roman"/>
          <w:lang w:val="ru-RU"/>
        </w:rPr>
        <w:tab/>
        <w:t xml:space="preserve">     </w:t>
      </w:r>
      <w:r w:rsidRPr="004C6404">
        <w:rPr>
          <w:rFonts w:ascii="Times New Roman" w:hAnsi="Times New Roman" w:cs="Times New Roman"/>
        </w:rPr>
        <w:t>електронна версія зазначених документів.</w:t>
      </w:r>
    </w:p>
    <w:p w:rsidR="00CF07C7" w:rsidRPr="004C6404" w:rsidRDefault="00CF07C7" w:rsidP="00CF07C7">
      <w:pPr>
        <w:tabs>
          <w:tab w:val="left" w:pos="0"/>
        </w:tabs>
        <w:ind w:firstLine="540"/>
        <w:jc w:val="both"/>
        <w:rPr>
          <w:rFonts w:ascii="Times New Roman" w:hAnsi="Times New Roman" w:cs="Times New Roman"/>
        </w:rPr>
      </w:pPr>
    </w:p>
    <w:p w:rsidR="00CF07C7" w:rsidRPr="004C6404" w:rsidRDefault="00CF07C7" w:rsidP="00CF07C7">
      <w:pPr>
        <w:tabs>
          <w:tab w:val="left" w:pos="0"/>
        </w:tabs>
        <w:ind w:firstLine="540"/>
        <w:jc w:val="both"/>
        <w:rPr>
          <w:rFonts w:ascii="Times New Roman" w:hAnsi="Times New Roman" w:cs="Times New Roman"/>
        </w:rPr>
      </w:pPr>
    </w:p>
    <w:p w:rsidR="008B5FCB" w:rsidRPr="004C6404" w:rsidRDefault="008B5FCB" w:rsidP="008B5FCB">
      <w:pPr>
        <w:tabs>
          <w:tab w:val="left" w:pos="0"/>
        </w:tabs>
        <w:jc w:val="both"/>
        <w:rPr>
          <w:rFonts w:ascii="Times New Roman" w:hAnsi="Times New Roman" w:cs="Times New Roman"/>
          <w:b/>
        </w:rPr>
      </w:pPr>
      <w:r w:rsidRPr="00FA7C54">
        <w:rPr>
          <w:rFonts w:ascii="Times New Roman" w:hAnsi="Times New Roman" w:cs="Times New Roman"/>
          <w:b/>
        </w:rPr>
        <w:t>Перший заступник голови Комітету</w:t>
      </w:r>
      <w:r w:rsidRPr="004C6404">
        <w:rPr>
          <w:rFonts w:ascii="Times New Roman" w:hAnsi="Times New Roman" w:cs="Times New Roman"/>
        </w:rPr>
        <w:t xml:space="preserve"> </w:t>
      </w:r>
      <w:r w:rsidRPr="004C6404">
        <w:rPr>
          <w:rFonts w:ascii="Times New Roman" w:hAnsi="Times New Roman" w:cs="Times New Roman"/>
          <w:b/>
        </w:rPr>
        <w:t xml:space="preserve">                      </w:t>
      </w:r>
      <w:r>
        <w:rPr>
          <w:rFonts w:ascii="Times New Roman" w:hAnsi="Times New Roman" w:cs="Times New Roman"/>
          <w:b/>
        </w:rPr>
        <w:t xml:space="preserve">       Ірина КОНСТАНКЕВИЧ</w:t>
      </w:r>
    </w:p>
    <w:p w:rsidR="00CF07C7" w:rsidRPr="004C6404" w:rsidRDefault="00CF07C7" w:rsidP="00CF07C7">
      <w:pPr>
        <w:tabs>
          <w:tab w:val="left" w:pos="0"/>
        </w:tabs>
        <w:ind w:firstLine="540"/>
        <w:jc w:val="both"/>
        <w:rPr>
          <w:rFonts w:ascii="Times New Roman" w:hAnsi="Times New Roman" w:cs="Times New Roman"/>
        </w:rPr>
      </w:pPr>
    </w:p>
    <w:p w:rsidR="00CF07C7" w:rsidRPr="004C6404" w:rsidRDefault="00A7521B" w:rsidP="00A7521B">
      <w:pPr>
        <w:tabs>
          <w:tab w:val="left" w:pos="6556"/>
        </w:tabs>
        <w:rPr>
          <w:rFonts w:ascii="Times New Roman" w:hAnsi="Times New Roman" w:cs="Times New Roman"/>
        </w:rPr>
      </w:pPr>
      <w:r w:rsidRPr="004C6404">
        <w:rPr>
          <w:rFonts w:ascii="Times New Roman" w:hAnsi="Times New Roman" w:cs="Times New Roman"/>
        </w:rPr>
        <w:tab/>
      </w:r>
    </w:p>
    <w:p w:rsidR="00CF07C7" w:rsidRPr="004C6404" w:rsidRDefault="00CF07C7" w:rsidP="00CF07C7">
      <w:pPr>
        <w:rPr>
          <w:rFonts w:ascii="Times New Roman" w:hAnsi="Times New Roman" w:cs="Times New Roman"/>
        </w:rPr>
      </w:pPr>
    </w:p>
    <w:p w:rsidR="00CF07C7" w:rsidRPr="004C6404" w:rsidRDefault="00CF07C7" w:rsidP="00CF07C7">
      <w:pPr>
        <w:rPr>
          <w:rFonts w:ascii="Times New Roman" w:hAnsi="Times New Roman" w:cs="Times New Roman"/>
        </w:rPr>
      </w:pPr>
    </w:p>
    <w:p w:rsidR="00CF07C7" w:rsidRPr="004C6404" w:rsidRDefault="00CF07C7" w:rsidP="00CF07C7">
      <w:pPr>
        <w:rPr>
          <w:rFonts w:ascii="Times New Roman" w:hAnsi="Times New Roman" w:cs="Times New Roman"/>
        </w:rPr>
      </w:pPr>
    </w:p>
    <w:p w:rsidR="005204CF" w:rsidRPr="004C6404" w:rsidRDefault="005204CF">
      <w:pPr>
        <w:rPr>
          <w:rFonts w:ascii="Times New Roman" w:hAnsi="Times New Roman" w:cs="Times New Roman"/>
        </w:rPr>
      </w:pPr>
    </w:p>
    <w:sectPr w:rsidR="005204CF" w:rsidRPr="004C640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altName w:val="Calibri"/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07C7"/>
    <w:rsid w:val="001A4166"/>
    <w:rsid w:val="00275295"/>
    <w:rsid w:val="002A5BAF"/>
    <w:rsid w:val="002C0D00"/>
    <w:rsid w:val="003327C5"/>
    <w:rsid w:val="004C6404"/>
    <w:rsid w:val="005204CF"/>
    <w:rsid w:val="00793F56"/>
    <w:rsid w:val="007C31F0"/>
    <w:rsid w:val="007E168C"/>
    <w:rsid w:val="008B5FCB"/>
    <w:rsid w:val="009D6E45"/>
    <w:rsid w:val="00A7521B"/>
    <w:rsid w:val="00B25077"/>
    <w:rsid w:val="00BB6C2B"/>
    <w:rsid w:val="00BD6FF1"/>
    <w:rsid w:val="00C97069"/>
    <w:rsid w:val="00CF07C7"/>
    <w:rsid w:val="00D3360D"/>
    <w:rsid w:val="00E00E66"/>
    <w:rsid w:val="00F7297F"/>
    <w:rsid w:val="00FA7C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CCF1CCF5-8667-4715-9A7C-F3903A4DA5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8"/>
        <w:szCs w:val="28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F07C7"/>
    <w:pPr>
      <w:spacing w:after="0" w:line="240" w:lineRule="auto"/>
    </w:pPr>
    <w:rPr>
      <w:rFonts w:ascii="Arial" w:hAnsi="Arial" w:cs="Arial"/>
      <w:color w:val="000000"/>
      <w:spacing w:val="1"/>
      <w:w w:val="93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C6404"/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locked/>
    <w:rsid w:val="004C6404"/>
    <w:rPr>
      <w:rFonts w:ascii="Segoe UI" w:hAnsi="Segoe UI" w:cs="Segoe UI"/>
      <w:color w:val="000000"/>
      <w:spacing w:val="1"/>
      <w:w w:val="93"/>
      <w:sz w:val="18"/>
      <w:szCs w:val="18"/>
      <w:lang w:val="x-none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51C1FB9-1F46-4628-9A61-C730EC58509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2EE40AF-5F52-421E-8D8A-B1EBAE7AF70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672143C7-7FF0-4532-B7F8-A64955DE74C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942</Words>
  <Characters>538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2020-12-10T10:16:00Z</dcterms:created>
  <dcterms:modified xsi:type="dcterms:W3CDTF">2020-12-10T10:16:00Z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