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066" w:rsidRPr="00A149F5" w:rsidRDefault="00625066" w:rsidP="00625066">
      <w:pPr>
        <w:spacing w:line="480" w:lineRule="auto"/>
        <w:jc w:val="center"/>
        <w:rPr>
          <w:b/>
          <w:lang w:val="en-US"/>
        </w:rPr>
      </w:pPr>
      <w:bookmarkStart w:id="0" w:name="_GoBack"/>
      <w:bookmarkEnd w:id="0"/>
    </w:p>
    <w:p w:rsidR="00625066" w:rsidRPr="00A149F5" w:rsidRDefault="00625066" w:rsidP="00625066">
      <w:pPr>
        <w:pStyle w:val="2"/>
        <w:spacing w:line="480" w:lineRule="auto"/>
        <w:rPr>
          <w:color w:val="auto"/>
        </w:rPr>
      </w:pPr>
      <w:r w:rsidRPr="00A149F5">
        <w:rPr>
          <w:color w:val="auto"/>
        </w:rPr>
        <w:fldChar w:fldCharType="begin"/>
      </w:r>
      <w:r w:rsidRPr="00A149F5">
        <w:rPr>
          <w:color w:val="auto"/>
        </w:rPr>
        <w:instrText xml:space="preserve"> INCLUDEPICTURE  "http://zakon1.rada.gov.ua/images/gerb.gif" \* MERGEFORMATINET </w:instrText>
      </w:r>
      <w:r w:rsidRPr="00A149F5">
        <w:rPr>
          <w:color w:val="auto"/>
        </w:rPr>
        <w:fldChar w:fldCharType="separate"/>
      </w:r>
      <w:r w:rsidR="00C25FBD" w:rsidRPr="00A149F5">
        <w:rPr>
          <w:noProof/>
          <w:color w:val="auto"/>
          <w:lang w:eastAsia="uk-UA"/>
        </w:rPr>
        <w:drawing>
          <wp:inline distT="0" distB="0" distL="0" distR="0">
            <wp:extent cx="546100" cy="73660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9F5">
        <w:rPr>
          <w:color w:val="auto"/>
        </w:rPr>
        <w:fldChar w:fldCharType="end"/>
      </w:r>
    </w:p>
    <w:p w:rsidR="00625066" w:rsidRPr="00F4193D" w:rsidRDefault="00625066" w:rsidP="00625066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:rsidR="00020DBB" w:rsidRPr="00F4193D" w:rsidRDefault="00625066" w:rsidP="00020DBB">
      <w:pPr>
        <w:jc w:val="center"/>
        <w:rPr>
          <w:sz w:val="28"/>
          <w:szCs w:val="28"/>
        </w:rPr>
      </w:pPr>
      <w:r w:rsidRPr="00F4193D">
        <w:rPr>
          <w:sz w:val="28"/>
          <w:szCs w:val="28"/>
        </w:rPr>
        <w:t>01008 м. Київ, вул. Грушевського, 5</w:t>
      </w:r>
    </w:p>
    <w:p w:rsidR="00625066" w:rsidRPr="00F4193D" w:rsidRDefault="00625066" w:rsidP="00625066">
      <w:pPr>
        <w:jc w:val="center"/>
      </w:pPr>
    </w:p>
    <w:p w:rsidR="00846D15" w:rsidRDefault="00C25FBD" w:rsidP="00846D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jc w:val="right"/>
      </w:pPr>
      <w:r w:rsidRPr="00A149F5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0" t="12700" r="12700" b="127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136011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" strokecolor="blue" strokeweight="3pt">
                <v:stroke linestyle="thinThin"/>
                <o:lock v:ext="edit" shapetype="f"/>
              </v:line>
            </w:pict>
          </mc:Fallback>
        </mc:AlternateContent>
      </w:r>
      <w:r w:rsidR="00846D15">
        <w:t xml:space="preserve">   </w:t>
      </w:r>
      <w:r w:rsidR="009277A8">
        <w:t xml:space="preserve"> </w:t>
      </w:r>
    </w:p>
    <w:p w:rsidR="00625066" w:rsidRPr="00846D15" w:rsidRDefault="00020DBB" w:rsidP="00846D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jc w:val="right"/>
        <w:rPr>
          <w:b/>
          <w:bCs/>
          <w:sz w:val="28"/>
          <w:szCs w:val="28"/>
        </w:rPr>
      </w:pPr>
      <w:r w:rsidRPr="00846D15">
        <w:rPr>
          <w:b/>
          <w:bCs/>
          <w:sz w:val="28"/>
          <w:szCs w:val="28"/>
        </w:rPr>
        <w:t>«</w:t>
      </w:r>
      <w:r w:rsidR="00BE0A9B">
        <w:rPr>
          <w:b/>
          <w:bCs/>
          <w:sz w:val="28"/>
          <w:szCs w:val="28"/>
        </w:rPr>
        <w:t xml:space="preserve"> </w:t>
      </w:r>
      <w:r w:rsidR="00506000">
        <w:rPr>
          <w:b/>
          <w:bCs/>
          <w:sz w:val="28"/>
          <w:szCs w:val="28"/>
        </w:rPr>
        <w:t>1</w:t>
      </w:r>
      <w:r w:rsidR="00BE0A9B">
        <w:rPr>
          <w:b/>
          <w:bCs/>
          <w:sz w:val="28"/>
          <w:szCs w:val="28"/>
        </w:rPr>
        <w:t xml:space="preserve">0 </w:t>
      </w:r>
      <w:r w:rsidRPr="00846D15">
        <w:rPr>
          <w:b/>
          <w:bCs/>
          <w:sz w:val="28"/>
          <w:szCs w:val="28"/>
        </w:rPr>
        <w:t>»</w:t>
      </w:r>
      <w:r w:rsidR="00625066" w:rsidRPr="00846D15">
        <w:rPr>
          <w:b/>
          <w:bCs/>
          <w:sz w:val="28"/>
          <w:szCs w:val="28"/>
        </w:rPr>
        <w:t xml:space="preserve"> </w:t>
      </w:r>
      <w:r w:rsidR="00BE0A9B">
        <w:rPr>
          <w:b/>
          <w:bCs/>
          <w:sz w:val="28"/>
          <w:szCs w:val="28"/>
        </w:rPr>
        <w:t xml:space="preserve"> грудня  </w:t>
      </w:r>
      <w:r w:rsidR="00625066" w:rsidRPr="00846D15">
        <w:rPr>
          <w:b/>
          <w:bCs/>
          <w:sz w:val="28"/>
          <w:szCs w:val="28"/>
        </w:rPr>
        <w:t>20</w:t>
      </w:r>
      <w:r w:rsidR="00A64345" w:rsidRPr="00846D15">
        <w:rPr>
          <w:b/>
          <w:bCs/>
          <w:sz w:val="28"/>
          <w:szCs w:val="28"/>
        </w:rPr>
        <w:t>20</w:t>
      </w:r>
      <w:r w:rsidR="00625066" w:rsidRPr="00846D15">
        <w:rPr>
          <w:b/>
          <w:bCs/>
          <w:sz w:val="28"/>
          <w:szCs w:val="28"/>
        </w:rPr>
        <w:t xml:space="preserve"> </w:t>
      </w:r>
      <w:r w:rsidR="00846D15" w:rsidRPr="00846D15">
        <w:rPr>
          <w:b/>
          <w:bCs/>
          <w:sz w:val="28"/>
          <w:szCs w:val="28"/>
        </w:rPr>
        <w:t>року</w:t>
      </w:r>
    </w:p>
    <w:p w:rsidR="00846D15" w:rsidRDefault="00846D15" w:rsidP="00846D15">
      <w:pPr>
        <w:jc w:val="right"/>
        <w:rPr>
          <w:b/>
          <w:bCs/>
          <w:sz w:val="18"/>
          <w:szCs w:val="28"/>
        </w:rPr>
      </w:pPr>
    </w:p>
    <w:p w:rsidR="00846D15" w:rsidRDefault="00846D15" w:rsidP="00846D15">
      <w:pPr>
        <w:jc w:val="right"/>
        <w:rPr>
          <w:b/>
          <w:bCs/>
          <w:sz w:val="18"/>
          <w:szCs w:val="28"/>
        </w:rPr>
      </w:pPr>
    </w:p>
    <w:p w:rsidR="00625066" w:rsidRDefault="00846D15" w:rsidP="00846D15">
      <w:pPr>
        <w:jc w:val="right"/>
        <w:rPr>
          <w:b/>
          <w:sz w:val="28"/>
          <w:szCs w:val="28"/>
        </w:rPr>
      </w:pPr>
      <w:r w:rsidRPr="00846D15">
        <w:rPr>
          <w:b/>
          <w:sz w:val="28"/>
          <w:szCs w:val="28"/>
        </w:rPr>
        <w:t>ВЕРХОВНА РАДА УКРАЇНИ</w:t>
      </w:r>
    </w:p>
    <w:p w:rsidR="00846D15" w:rsidRPr="00846D15" w:rsidRDefault="00846D15" w:rsidP="00846D15">
      <w:pPr>
        <w:jc w:val="right"/>
        <w:rPr>
          <w:b/>
          <w:bCs/>
          <w:sz w:val="28"/>
          <w:szCs w:val="28"/>
        </w:rPr>
      </w:pPr>
    </w:p>
    <w:p w:rsidR="00BE0A9B" w:rsidRPr="008E0584" w:rsidRDefault="00625066" w:rsidP="00BE0A9B">
      <w:pPr>
        <w:autoSpaceDE w:val="0"/>
        <w:autoSpaceDN w:val="0"/>
        <w:adjustRightInd w:val="0"/>
        <w:spacing w:line="276" w:lineRule="auto"/>
        <w:ind w:right="-31" w:firstLine="539"/>
        <w:jc w:val="both"/>
        <w:rPr>
          <w:b/>
          <w:bCs/>
          <w:sz w:val="28"/>
          <w:szCs w:val="28"/>
          <w:lang w:eastAsia="uk-UA"/>
        </w:rPr>
      </w:pPr>
      <w:r w:rsidRPr="00192B49">
        <w:rPr>
          <w:sz w:val="28"/>
          <w:szCs w:val="28"/>
        </w:rPr>
        <w:t xml:space="preserve">Відповідно до частини першої </w:t>
      </w:r>
      <w:r w:rsidRPr="00AE4779">
        <w:rPr>
          <w:sz w:val="28"/>
          <w:szCs w:val="28"/>
        </w:rPr>
        <w:t xml:space="preserve">статті 93 Конституції України </w:t>
      </w:r>
      <w:r w:rsidR="00AE4779" w:rsidRPr="00AE4779">
        <w:rPr>
          <w:sz w:val="28"/>
          <w:szCs w:val="28"/>
        </w:rPr>
        <w:t>статтею 12 Закону України «Про статус народного депутата України» та нормами</w:t>
      </w:r>
      <w:r w:rsidR="00AE4779" w:rsidRPr="00AE4779">
        <w:rPr>
          <w:sz w:val="28"/>
          <w:szCs w:val="28"/>
          <w:lang w:val="ru-RU"/>
        </w:rPr>
        <w:t xml:space="preserve"> </w:t>
      </w:r>
      <w:r w:rsidR="00AE4779" w:rsidRPr="00AE4779">
        <w:rPr>
          <w:sz w:val="28"/>
          <w:szCs w:val="28"/>
        </w:rPr>
        <w:t>Регламенту Верховної Ради України</w:t>
      </w:r>
      <w:r w:rsidRPr="00AE4779">
        <w:rPr>
          <w:sz w:val="28"/>
          <w:szCs w:val="28"/>
        </w:rPr>
        <w:t xml:space="preserve"> вносимо, в порядку законодавчої ініціативи, на розгляд Верховної Ради України</w:t>
      </w:r>
      <w:r>
        <w:rPr>
          <w:sz w:val="28"/>
          <w:szCs w:val="28"/>
        </w:rPr>
        <w:t xml:space="preserve"> проект Закону</w:t>
      </w:r>
      <w:r w:rsidRPr="009277A8">
        <w:rPr>
          <w:sz w:val="28"/>
          <w:szCs w:val="28"/>
        </w:rPr>
        <w:t xml:space="preserve"> </w:t>
      </w:r>
      <w:r w:rsidRPr="00625066">
        <w:rPr>
          <w:sz w:val="28"/>
          <w:szCs w:val="28"/>
        </w:rPr>
        <w:t xml:space="preserve">України </w:t>
      </w:r>
      <w:r w:rsidR="00BE0A9B" w:rsidRPr="00183FB6">
        <w:rPr>
          <w:b/>
          <w:bCs/>
          <w:sz w:val="28"/>
          <w:szCs w:val="28"/>
          <w:lang w:eastAsia="uk-UA"/>
        </w:rPr>
        <w:t>«Про внесення змін до Закону</w:t>
      </w:r>
      <w:r w:rsidR="00BE0A9B">
        <w:rPr>
          <w:b/>
          <w:bCs/>
          <w:sz w:val="28"/>
          <w:szCs w:val="28"/>
          <w:lang w:eastAsia="uk-UA"/>
        </w:rPr>
        <w:t xml:space="preserve"> </w:t>
      </w:r>
      <w:r w:rsidR="00BE0A9B" w:rsidRPr="00183FB6">
        <w:rPr>
          <w:b/>
          <w:bCs/>
          <w:sz w:val="28"/>
          <w:szCs w:val="28"/>
          <w:lang w:eastAsia="uk-UA"/>
        </w:rPr>
        <w:t>України «Про публічні закупівлі»</w:t>
      </w:r>
      <w:r w:rsidR="00BE0A9B">
        <w:rPr>
          <w:b/>
          <w:bCs/>
          <w:sz w:val="28"/>
          <w:szCs w:val="28"/>
          <w:lang w:eastAsia="uk-UA"/>
        </w:rPr>
        <w:t xml:space="preserve"> </w:t>
      </w:r>
      <w:r w:rsidR="00BE0A9B" w:rsidRPr="00183FB6">
        <w:rPr>
          <w:b/>
          <w:bCs/>
          <w:sz w:val="28"/>
          <w:szCs w:val="28"/>
          <w:lang w:eastAsia="uk-UA"/>
        </w:rPr>
        <w:t>щодо спрощення деяких процедур закупівлі</w:t>
      </w:r>
      <w:r w:rsidR="00BE0A9B">
        <w:rPr>
          <w:b/>
          <w:bCs/>
          <w:sz w:val="28"/>
          <w:szCs w:val="28"/>
          <w:lang w:eastAsia="uk-UA"/>
        </w:rPr>
        <w:t>»</w:t>
      </w:r>
      <w:r w:rsidR="00D15A38">
        <w:rPr>
          <w:b/>
          <w:bCs/>
          <w:sz w:val="28"/>
          <w:szCs w:val="28"/>
          <w:lang w:eastAsia="uk-UA"/>
        </w:rPr>
        <w:t>.</w:t>
      </w:r>
    </w:p>
    <w:p w:rsidR="00625066" w:rsidRPr="00AE4779" w:rsidRDefault="00625066" w:rsidP="00AE4779">
      <w:pPr>
        <w:ind w:firstLine="720"/>
        <w:jc w:val="both"/>
        <w:rPr>
          <w:color w:val="FF0000"/>
          <w:sz w:val="28"/>
          <w:szCs w:val="28"/>
        </w:rPr>
      </w:pPr>
    </w:p>
    <w:p w:rsidR="00625066" w:rsidRPr="00A31CAE" w:rsidRDefault="00625066" w:rsidP="00625066">
      <w:pPr>
        <w:pStyle w:val="HTM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9F5">
        <w:rPr>
          <w:rFonts w:ascii="Times New Roman" w:hAnsi="Times New Roman" w:cs="Times New Roman"/>
          <w:color w:val="auto"/>
          <w:sz w:val="28"/>
          <w:szCs w:val="28"/>
        </w:rPr>
        <w:t>Доповідати проект Закону на пленарному засід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анні Верховної Ради України буде народний депутат України </w:t>
      </w:r>
      <w:r w:rsidR="00020DBB" w:rsidRPr="00A31CAE">
        <w:rPr>
          <w:rFonts w:ascii="Times New Roman" w:hAnsi="Times New Roman" w:cs="Times New Roman"/>
          <w:sz w:val="28"/>
          <w:szCs w:val="28"/>
        </w:rPr>
        <w:t>Білозір Л.М.</w:t>
      </w:r>
    </w:p>
    <w:p w:rsidR="00625066" w:rsidRPr="00A149F5" w:rsidRDefault="00625066" w:rsidP="00625066">
      <w:pPr>
        <w:tabs>
          <w:tab w:val="left" w:pos="708"/>
        </w:tabs>
        <w:ind w:firstLine="540"/>
        <w:jc w:val="both"/>
        <w:rPr>
          <w:sz w:val="28"/>
          <w:szCs w:val="28"/>
        </w:rPr>
      </w:pPr>
    </w:p>
    <w:p w:rsidR="00625066" w:rsidRPr="00A149F5" w:rsidRDefault="00625066" w:rsidP="00625066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Додатки:</w:t>
      </w:r>
    </w:p>
    <w:p w:rsidR="00625066" w:rsidRPr="00A149F5" w:rsidRDefault="00625066" w:rsidP="00625066">
      <w:pPr>
        <w:tabs>
          <w:tab w:val="left" w:pos="708"/>
        </w:tabs>
        <w:ind w:firstLine="540"/>
        <w:jc w:val="both"/>
        <w:rPr>
          <w:sz w:val="28"/>
          <w:szCs w:val="28"/>
        </w:rPr>
      </w:pPr>
    </w:p>
    <w:p w:rsidR="00625066" w:rsidRPr="00B404F8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</w:t>
      </w:r>
      <w:r w:rsidRPr="00B404F8">
        <w:rPr>
          <w:sz w:val="28"/>
          <w:szCs w:val="28"/>
        </w:rPr>
        <w:t xml:space="preserve">України на </w:t>
      </w:r>
      <w:r w:rsidR="00BE0A9B">
        <w:rPr>
          <w:sz w:val="28"/>
          <w:szCs w:val="28"/>
          <w:lang w:val="ru-RU"/>
        </w:rPr>
        <w:t>1</w:t>
      </w:r>
      <w:r w:rsidR="00EA2407">
        <w:rPr>
          <w:sz w:val="28"/>
          <w:szCs w:val="28"/>
          <w:lang w:val="ru-RU"/>
        </w:rPr>
        <w:t xml:space="preserve"> </w:t>
      </w:r>
      <w:proofErr w:type="spellStart"/>
      <w:r w:rsidRPr="00B404F8">
        <w:rPr>
          <w:sz w:val="28"/>
          <w:szCs w:val="28"/>
        </w:rPr>
        <w:t>арк</w:t>
      </w:r>
      <w:proofErr w:type="spellEnd"/>
      <w:r w:rsidRPr="00B404F8">
        <w:rPr>
          <w:sz w:val="28"/>
          <w:szCs w:val="28"/>
        </w:rPr>
        <w:t>.;</w:t>
      </w:r>
    </w:p>
    <w:p w:rsidR="00625066" w:rsidRPr="00B404F8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B404F8">
        <w:rPr>
          <w:sz w:val="28"/>
          <w:szCs w:val="28"/>
        </w:rPr>
        <w:t xml:space="preserve">Пояснювальна записка на </w:t>
      </w:r>
      <w:r w:rsidR="00EA2407">
        <w:rPr>
          <w:sz w:val="28"/>
          <w:szCs w:val="28"/>
        </w:rPr>
        <w:t>3</w:t>
      </w:r>
      <w:r w:rsidRPr="00B404F8">
        <w:rPr>
          <w:sz w:val="28"/>
          <w:szCs w:val="28"/>
        </w:rPr>
        <w:t xml:space="preserve"> </w:t>
      </w:r>
      <w:proofErr w:type="spellStart"/>
      <w:r w:rsidRPr="00B404F8">
        <w:rPr>
          <w:sz w:val="28"/>
          <w:szCs w:val="28"/>
        </w:rPr>
        <w:t>арк</w:t>
      </w:r>
      <w:proofErr w:type="spellEnd"/>
      <w:r w:rsidRPr="00B404F8">
        <w:rPr>
          <w:sz w:val="28"/>
          <w:szCs w:val="28"/>
        </w:rPr>
        <w:t>.;</w:t>
      </w:r>
    </w:p>
    <w:p w:rsidR="00625066" w:rsidRPr="00BE0A9B" w:rsidRDefault="00625066" w:rsidP="00BE0A9B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B404F8">
        <w:rPr>
          <w:sz w:val="28"/>
          <w:szCs w:val="28"/>
        </w:rPr>
        <w:t xml:space="preserve">Порівняльна таблиця на </w:t>
      </w:r>
      <w:r w:rsidR="00AE4779" w:rsidRPr="00B404F8">
        <w:rPr>
          <w:sz w:val="28"/>
          <w:szCs w:val="28"/>
        </w:rPr>
        <w:t>1</w:t>
      </w:r>
      <w:r w:rsidRPr="00BE0A9B">
        <w:rPr>
          <w:sz w:val="28"/>
          <w:szCs w:val="28"/>
        </w:rPr>
        <w:t xml:space="preserve"> </w:t>
      </w:r>
      <w:proofErr w:type="spellStart"/>
      <w:r w:rsidRPr="00BE0A9B">
        <w:rPr>
          <w:sz w:val="28"/>
          <w:szCs w:val="28"/>
        </w:rPr>
        <w:t>арк</w:t>
      </w:r>
      <w:proofErr w:type="spellEnd"/>
      <w:r w:rsidRPr="00BE0A9B">
        <w:rPr>
          <w:sz w:val="28"/>
          <w:szCs w:val="28"/>
        </w:rPr>
        <w:t>.;</w:t>
      </w:r>
    </w:p>
    <w:p w:rsidR="00625066" w:rsidRPr="00B404F8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B404F8">
        <w:rPr>
          <w:sz w:val="28"/>
          <w:szCs w:val="28"/>
        </w:rPr>
        <w:t xml:space="preserve">Проект постанови на </w:t>
      </w:r>
      <w:r w:rsidR="00AE4779" w:rsidRPr="00B404F8">
        <w:rPr>
          <w:sz w:val="28"/>
          <w:szCs w:val="28"/>
        </w:rPr>
        <w:t>1</w:t>
      </w:r>
      <w:r w:rsidRPr="00B404F8">
        <w:rPr>
          <w:sz w:val="28"/>
          <w:szCs w:val="28"/>
        </w:rPr>
        <w:t xml:space="preserve"> </w:t>
      </w:r>
      <w:proofErr w:type="spellStart"/>
      <w:r w:rsidRPr="00B404F8">
        <w:rPr>
          <w:sz w:val="28"/>
          <w:szCs w:val="28"/>
        </w:rPr>
        <w:t>арк</w:t>
      </w:r>
      <w:proofErr w:type="spellEnd"/>
      <w:r w:rsidRPr="00B404F8">
        <w:rPr>
          <w:sz w:val="28"/>
          <w:szCs w:val="28"/>
        </w:rPr>
        <w:t>.;</w:t>
      </w:r>
    </w:p>
    <w:p w:rsidR="00625066" w:rsidRPr="00A149F5" w:rsidRDefault="00625066" w:rsidP="00625066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A149F5">
        <w:rPr>
          <w:sz w:val="28"/>
          <w:szCs w:val="28"/>
        </w:rPr>
        <w:t>Електронні примірники зазначених документів.</w:t>
      </w:r>
    </w:p>
    <w:p w:rsidR="00625066" w:rsidRPr="00954BE3" w:rsidRDefault="00625066" w:rsidP="00625066">
      <w:pPr>
        <w:jc w:val="both"/>
        <w:rPr>
          <w:b/>
          <w:szCs w:val="28"/>
        </w:rPr>
      </w:pPr>
    </w:p>
    <w:p w:rsidR="00625066" w:rsidRPr="00954BE3" w:rsidRDefault="00625066" w:rsidP="00625066">
      <w:pPr>
        <w:jc w:val="both"/>
        <w:rPr>
          <w:b/>
          <w:szCs w:val="28"/>
        </w:rPr>
      </w:pPr>
    </w:p>
    <w:p w:rsidR="00625066" w:rsidRPr="007F312F" w:rsidRDefault="00625066" w:rsidP="007F312F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Народні </w:t>
      </w:r>
      <w:r w:rsidRPr="00A149F5">
        <w:rPr>
          <w:b/>
          <w:sz w:val="28"/>
          <w:szCs w:val="28"/>
        </w:rPr>
        <w:t>депутат</w:t>
      </w:r>
      <w:r>
        <w:rPr>
          <w:b/>
          <w:sz w:val="28"/>
          <w:szCs w:val="28"/>
        </w:rPr>
        <w:t xml:space="preserve">и </w:t>
      </w:r>
      <w:r w:rsidRPr="00A149F5">
        <w:rPr>
          <w:b/>
          <w:sz w:val="28"/>
          <w:szCs w:val="28"/>
        </w:rPr>
        <w:t xml:space="preserve">України </w:t>
      </w:r>
      <w:r w:rsidR="00846D15">
        <w:rPr>
          <w:b/>
          <w:sz w:val="28"/>
          <w:szCs w:val="28"/>
        </w:rPr>
        <w:t xml:space="preserve">            </w:t>
      </w:r>
      <w:r w:rsidR="00954BE3">
        <w:rPr>
          <w:b/>
          <w:sz w:val="28"/>
          <w:szCs w:val="28"/>
        </w:rPr>
        <w:t xml:space="preserve">    </w:t>
      </w:r>
      <w:r w:rsidR="007F312F">
        <w:rPr>
          <w:b/>
          <w:sz w:val="28"/>
          <w:szCs w:val="28"/>
        </w:rPr>
        <w:t xml:space="preserve">                    </w:t>
      </w:r>
      <w:r w:rsidR="0049453A" w:rsidRPr="00A31CAE">
        <w:rPr>
          <w:b/>
          <w:color w:val="000000"/>
          <w:sz w:val="28"/>
          <w:szCs w:val="28"/>
        </w:rPr>
        <w:t>Білозір Л.М.(</w:t>
      </w:r>
      <w:proofErr w:type="spellStart"/>
      <w:r w:rsidR="0049453A" w:rsidRPr="00A31CAE">
        <w:rPr>
          <w:b/>
          <w:color w:val="000000"/>
          <w:sz w:val="28"/>
          <w:szCs w:val="28"/>
        </w:rPr>
        <w:t>посв</w:t>
      </w:r>
      <w:proofErr w:type="spellEnd"/>
      <w:r w:rsidR="0049453A" w:rsidRPr="00A31CAE">
        <w:rPr>
          <w:b/>
          <w:color w:val="000000"/>
          <w:sz w:val="28"/>
          <w:szCs w:val="28"/>
        </w:rPr>
        <w:t>. 230)</w:t>
      </w:r>
      <w:r w:rsidR="006721F3" w:rsidRPr="00AE4779">
        <w:rPr>
          <w:b/>
          <w:color w:val="FF0000"/>
          <w:sz w:val="28"/>
          <w:szCs w:val="28"/>
        </w:rPr>
        <w:t xml:space="preserve"> </w:t>
      </w:r>
      <w:r w:rsidR="007F312F" w:rsidRPr="00815762">
        <w:rPr>
          <w:b/>
          <w:color w:val="000000"/>
          <w:sz w:val="28"/>
          <w:szCs w:val="28"/>
        </w:rPr>
        <w:t>та ін.</w:t>
      </w:r>
    </w:p>
    <w:sectPr w:rsidR="00625066" w:rsidRPr="007F312F" w:rsidSect="00625066">
      <w:footerReference w:type="even" r:id="rId12"/>
      <w:footerReference w:type="default" r:id="rId13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5D0" w:rsidRDefault="005A45D0">
      <w:r>
        <w:separator/>
      </w:r>
    </w:p>
  </w:endnote>
  <w:endnote w:type="continuationSeparator" w:id="0">
    <w:p w:rsidR="005A45D0" w:rsidRDefault="005A4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66" w:rsidRDefault="00625066" w:rsidP="00625066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5066" w:rsidRDefault="00625066" w:rsidP="0062506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66" w:rsidRDefault="00625066" w:rsidP="0062506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5D0" w:rsidRDefault="005A45D0">
      <w:r>
        <w:separator/>
      </w:r>
    </w:p>
  </w:footnote>
  <w:footnote w:type="continuationSeparator" w:id="0">
    <w:p w:rsidR="005A45D0" w:rsidRDefault="005A4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066"/>
    <w:rsid w:val="00020DBB"/>
    <w:rsid w:val="000414ED"/>
    <w:rsid w:val="00115805"/>
    <w:rsid w:val="00326E4C"/>
    <w:rsid w:val="00350262"/>
    <w:rsid w:val="00410D54"/>
    <w:rsid w:val="00470FAF"/>
    <w:rsid w:val="0049453A"/>
    <w:rsid w:val="00506000"/>
    <w:rsid w:val="005A45D0"/>
    <w:rsid w:val="005C507F"/>
    <w:rsid w:val="00625066"/>
    <w:rsid w:val="00636900"/>
    <w:rsid w:val="00655D2E"/>
    <w:rsid w:val="006721F3"/>
    <w:rsid w:val="006D13CE"/>
    <w:rsid w:val="007B4EAD"/>
    <w:rsid w:val="007F312F"/>
    <w:rsid w:val="00815762"/>
    <w:rsid w:val="00846D15"/>
    <w:rsid w:val="008C60FC"/>
    <w:rsid w:val="008D180B"/>
    <w:rsid w:val="009277A8"/>
    <w:rsid w:val="00954BE3"/>
    <w:rsid w:val="00A10999"/>
    <w:rsid w:val="00A31CAE"/>
    <w:rsid w:val="00A469A5"/>
    <w:rsid w:val="00A64345"/>
    <w:rsid w:val="00A750BF"/>
    <w:rsid w:val="00AE4779"/>
    <w:rsid w:val="00B404F8"/>
    <w:rsid w:val="00B5180F"/>
    <w:rsid w:val="00BE0A9B"/>
    <w:rsid w:val="00C25FBD"/>
    <w:rsid w:val="00D15A38"/>
    <w:rsid w:val="00D25EB5"/>
    <w:rsid w:val="00E94C71"/>
    <w:rsid w:val="00EA2407"/>
    <w:rsid w:val="00EE6955"/>
    <w:rsid w:val="00EE71B1"/>
    <w:rsid w:val="00F75C06"/>
    <w:rsid w:val="00FB2858"/>
    <w:rsid w:val="00FF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FF24D2-6DD8-EC4C-A03E-C77AEED9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066"/>
    <w:rPr>
      <w:lang w:val="uk-UA"/>
    </w:rPr>
  </w:style>
  <w:style w:type="paragraph" w:styleId="1">
    <w:name w:val="heading 1"/>
    <w:basedOn w:val="a"/>
    <w:next w:val="a"/>
    <w:link w:val="10"/>
    <w:qFormat/>
    <w:rsid w:val="00625066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625066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25066"/>
    <w:rPr>
      <w:b/>
      <w:sz w:val="28"/>
      <w:lang w:val="uk-UA" w:eastAsia="ru-RU" w:bidi="ar-SA"/>
    </w:rPr>
  </w:style>
  <w:style w:type="character" w:customStyle="1" w:styleId="20">
    <w:name w:val="Заголовок 2 Знак"/>
    <w:link w:val="2"/>
    <w:semiHidden/>
    <w:locked/>
    <w:rsid w:val="00625066"/>
    <w:rPr>
      <w:b/>
      <w:color w:val="0000FF"/>
      <w:sz w:val="40"/>
      <w:lang w:val="uk-UA" w:eastAsia="ru-RU" w:bidi="ar-SA"/>
    </w:rPr>
  </w:style>
  <w:style w:type="paragraph" w:styleId="a3">
    <w:name w:val="footer"/>
    <w:basedOn w:val="a"/>
    <w:link w:val="a4"/>
    <w:rsid w:val="00625066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semiHidden/>
    <w:locked/>
    <w:rsid w:val="00625066"/>
    <w:rPr>
      <w:lang w:val="uk-UA" w:eastAsia="ru-RU" w:bidi="ar-SA"/>
    </w:rPr>
  </w:style>
  <w:style w:type="character" w:styleId="a5">
    <w:name w:val="page number"/>
    <w:rsid w:val="00625066"/>
    <w:rPr>
      <w:rFonts w:cs="Times New Roman"/>
    </w:rPr>
  </w:style>
  <w:style w:type="paragraph" w:customStyle="1" w:styleId="FR1">
    <w:name w:val="FR1"/>
    <w:rsid w:val="00625066"/>
    <w:pPr>
      <w:widowControl w:val="0"/>
      <w:autoSpaceDE w:val="0"/>
      <w:autoSpaceDN w:val="0"/>
      <w:spacing w:before="760"/>
      <w:ind w:left="1440"/>
    </w:pPr>
    <w:rPr>
      <w:rFonts w:ascii="Peterburg" w:hAnsi="Peterburg" w:cs="Peterburg"/>
      <w:sz w:val="24"/>
      <w:szCs w:val="24"/>
      <w:lang w:val="uk-UA"/>
    </w:rPr>
  </w:style>
  <w:style w:type="paragraph" w:styleId="HTML">
    <w:name w:val="HTML Preformatted"/>
    <w:basedOn w:val="a"/>
    <w:link w:val="HTML0"/>
    <w:rsid w:val="006250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link w:val="HTML"/>
    <w:locked/>
    <w:rsid w:val="00625066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paragraph" w:customStyle="1" w:styleId="a6">
    <w:name w:val="Знак Знак Знак Знак"/>
    <w:basedOn w:val="a"/>
    <w:rsid w:val="00625066"/>
    <w:rPr>
      <w:rFonts w:ascii="Verdana" w:hAnsi="Verdana" w:cs="Verdana"/>
      <w:lang w:val="en-US" w:eastAsia="en-US"/>
    </w:rPr>
  </w:style>
  <w:style w:type="paragraph" w:customStyle="1" w:styleId="11">
    <w:name w:val="Шрифт абзацу за промовчанням1"/>
    <w:aliases w:val="1 Знак"/>
    <w:basedOn w:val="a"/>
    <w:rsid w:val="00625066"/>
    <w:pPr>
      <w:tabs>
        <w:tab w:val="num" w:pos="360"/>
      </w:tabs>
    </w:pPr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rsid w:val="00020DB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020D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zakon1.rada.gov.ua/images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0B41DC-48F2-4DB8-8C16-076581B341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7B562E-784B-4D37-9026-3F7FDACED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B7B59D-247B-4B97-AA08-081BBEB265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969</CharactersWithSpaces>
  <SharedDoc>false</SharedDoc>
  <HLinks>
    <vt:vector size="6" baseType="variant">
      <vt:variant>
        <vt:i4>1703948</vt:i4>
      </vt:variant>
      <vt:variant>
        <vt:i4>2216</vt:i4>
      </vt:variant>
      <vt:variant>
        <vt:i4>1025</vt:i4>
      </vt:variant>
      <vt:variant>
        <vt:i4>1</vt:i4>
      </vt:variant>
      <vt:variant>
        <vt:lpwstr>http://zakon1.rada.gov.ua/images/gerb.gif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2020-12-15T13:05:00Z</dcterms:created>
  <dcterms:modified xsi:type="dcterms:W3CDTF">2020-12-15T13:05:00Z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